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54736" w14:textId="77777777" w:rsidR="0079276E" w:rsidRPr="0079276E" w:rsidRDefault="0079276E" w:rsidP="00B55B58">
      <w:pPr>
        <w:pStyle w:val="Corpsdetexte"/>
      </w:pPr>
    </w:p>
    <w:p w14:paraId="5759DA5A" w14:textId="77777777" w:rsidR="000924D0" w:rsidRDefault="000924D0" w:rsidP="00B55B58">
      <w:pPr>
        <w:pStyle w:val="Corpsdetexte"/>
      </w:pPr>
    </w:p>
    <w:tbl>
      <w:tblPr>
        <w:tblW w:w="6945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</w:tblGrid>
      <w:tr w:rsidR="00F45CA8" w:rsidRPr="00F45CA8" w14:paraId="781B9B24" w14:textId="77777777" w:rsidTr="00204CA5">
        <w:trPr>
          <w:trHeight w:val="2988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B927C93" w14:textId="34F43B2B" w:rsidR="00F2501C" w:rsidRDefault="00F2501C" w:rsidP="00EE0863">
            <w:pPr>
              <w:ind w:right="497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Annexe</w:t>
            </w:r>
            <w:proofErr w:type="spellEnd"/>
            <w:r>
              <w:rPr>
                <w:b/>
                <w:bCs/>
                <w:sz w:val="20"/>
              </w:rPr>
              <w:t xml:space="preserve"> II</w:t>
            </w:r>
            <w:r w:rsidR="00817B6E">
              <w:rPr>
                <w:b/>
                <w:bCs/>
                <w:sz w:val="20"/>
              </w:rPr>
              <w:t xml:space="preserve"> </w:t>
            </w:r>
            <w:r w:rsidR="00817B6E" w:rsidRPr="00817B6E">
              <w:rPr>
                <w:bCs/>
                <w:sz w:val="16"/>
                <w:szCs w:val="16"/>
              </w:rPr>
              <w:t>(4 pages)</w:t>
            </w:r>
          </w:p>
          <w:p w14:paraId="5DC1C2D5" w14:textId="77777777" w:rsidR="00F2501C" w:rsidRDefault="00F2501C" w:rsidP="00F2501C">
            <w:pPr>
              <w:ind w:right="497"/>
              <w:jc w:val="right"/>
              <w:rPr>
                <w:b/>
                <w:bCs/>
                <w:sz w:val="20"/>
              </w:rPr>
            </w:pPr>
          </w:p>
          <w:p w14:paraId="6D5C3E64" w14:textId="77777777" w:rsidR="00F2501C" w:rsidRDefault="00F2501C" w:rsidP="00F250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355" w:right="497"/>
              <w:jc w:val="center"/>
              <w:rPr>
                <w:b/>
                <w:bCs/>
                <w:sz w:val="20"/>
              </w:rPr>
            </w:pPr>
          </w:p>
          <w:p w14:paraId="06D27A71" w14:textId="20B74391" w:rsidR="00F2501C" w:rsidRDefault="00F2501C" w:rsidP="00F250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355" w:right="4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TABLEAU D’AVANCEMENT AU TITRE DE L’ANNEE 202</w:t>
            </w:r>
            <w:r w:rsidR="00EE0863">
              <w:rPr>
                <w:b/>
                <w:bCs/>
                <w:sz w:val="20"/>
              </w:rPr>
              <w:t>1</w:t>
            </w:r>
          </w:p>
          <w:p w14:paraId="53AFFB1F" w14:textId="77777777" w:rsidR="00F2501C" w:rsidRDefault="00F2501C" w:rsidP="00F250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355" w:right="4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POUR L’ACCES AU GRADE D’ATTACHE PRINCIPAL D’ADMINISTRATION DE L’ÉTAT</w:t>
            </w:r>
          </w:p>
          <w:p w14:paraId="2141A556" w14:textId="77777777" w:rsidR="00F2501C" w:rsidRDefault="00F2501C" w:rsidP="00F250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355" w:right="497"/>
              <w:jc w:val="center"/>
              <w:rPr>
                <w:sz w:val="20"/>
              </w:rPr>
            </w:pPr>
          </w:p>
          <w:p w14:paraId="6E709C3F" w14:textId="77777777" w:rsidR="00F2501C" w:rsidRDefault="00F2501C" w:rsidP="00F2501C">
            <w:pPr>
              <w:ind w:right="497"/>
              <w:jc w:val="right"/>
              <w:rPr>
                <w:b/>
                <w:bCs/>
                <w:sz w:val="20"/>
              </w:rPr>
            </w:pPr>
          </w:p>
          <w:p w14:paraId="71270C14" w14:textId="77777777" w:rsidR="00F2501C" w:rsidRDefault="00F2501C" w:rsidP="00F2501C">
            <w:pPr>
              <w:shd w:val="clear" w:color="auto" w:fill="FFFFFF"/>
              <w:ind w:left="355" w:right="49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Page </w:t>
            </w:r>
            <w:proofErr w:type="spellStart"/>
            <w:r>
              <w:rPr>
                <w:b/>
                <w:bCs/>
                <w:sz w:val="24"/>
              </w:rPr>
              <w:t>complémentaire</w:t>
            </w:r>
            <w:proofErr w:type="spellEnd"/>
            <w:r>
              <w:rPr>
                <w:b/>
                <w:bCs/>
                <w:sz w:val="24"/>
              </w:rPr>
              <w:t xml:space="preserve"> à la fiche de candidature </w:t>
            </w:r>
            <w:proofErr w:type="spellStart"/>
            <w:r>
              <w:rPr>
                <w:b/>
                <w:bCs/>
                <w:sz w:val="24"/>
              </w:rPr>
              <w:t>transmise</w:t>
            </w:r>
            <w:proofErr w:type="spellEnd"/>
            <w:r>
              <w:rPr>
                <w:b/>
                <w:bCs/>
                <w:sz w:val="24"/>
              </w:rPr>
              <w:t xml:space="preserve"> par </w:t>
            </w:r>
            <w:proofErr w:type="spellStart"/>
            <w:r>
              <w:rPr>
                <w:b/>
                <w:bCs/>
                <w:sz w:val="24"/>
              </w:rPr>
              <w:t>courrier</w:t>
            </w:r>
            <w:proofErr w:type="spellEnd"/>
          </w:p>
          <w:p w14:paraId="32493687" w14:textId="77777777" w:rsidR="00F45CA8" w:rsidRPr="00F45CA8" w:rsidRDefault="00F45CA8" w:rsidP="00F45CA8">
            <w:pPr>
              <w:widowControl/>
              <w:autoSpaceDE/>
              <w:autoSpaceDN/>
              <w:ind w:left="-720"/>
              <w:rPr>
                <w:rFonts w:ascii="Verdana" w:eastAsia="Times" w:hAnsi="Verdana" w:cs="Times New Roman"/>
                <w:sz w:val="18"/>
                <w:szCs w:val="20"/>
                <w:lang w:val="fr-FR" w:eastAsia="fr-FR"/>
              </w:rPr>
            </w:pPr>
          </w:p>
          <w:p w14:paraId="3DBD9A28" w14:textId="77777777" w:rsidR="00F45CA8" w:rsidRPr="00F45CA8" w:rsidRDefault="00F45CA8" w:rsidP="00F45CA8">
            <w:pPr>
              <w:widowControl/>
              <w:autoSpaceDE/>
              <w:autoSpaceDN/>
              <w:ind w:left="-720"/>
              <w:rPr>
                <w:rFonts w:ascii="Verdana" w:eastAsia="Times" w:hAnsi="Verdana" w:cs="Times New Roman"/>
                <w:sz w:val="18"/>
                <w:szCs w:val="20"/>
                <w:lang w:val="fr-FR" w:eastAsia="fr-FR"/>
              </w:rPr>
            </w:pPr>
          </w:p>
          <w:p w14:paraId="557EAF65" w14:textId="77777777" w:rsidR="00F45CA8" w:rsidRPr="00F45CA8" w:rsidRDefault="00F45CA8" w:rsidP="00D15DD1">
            <w:pPr>
              <w:widowControl/>
              <w:autoSpaceDE/>
              <w:autoSpaceDN/>
              <w:ind w:left="-720"/>
              <w:rPr>
                <w:rFonts w:eastAsia="Times"/>
                <w:szCs w:val="20"/>
                <w:lang w:val="fr-FR" w:eastAsia="fr-FR"/>
              </w:rPr>
            </w:pPr>
          </w:p>
        </w:tc>
      </w:tr>
    </w:tbl>
    <w:p w14:paraId="3AF1F041" w14:textId="54AF34B4"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tbl>
      <w:tblPr>
        <w:tblpPr w:leftFromText="141" w:rightFromText="141" w:vertAnchor="text" w:horzAnchor="page" w:tblpX="691" w:tblpY="-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77BF4" w:rsidRPr="00377BF4" w14:paraId="4F206F1D" w14:textId="77777777" w:rsidTr="00C128D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0632" w:type="dxa"/>
          </w:tcPr>
          <w:p w14:paraId="35D8A26B" w14:textId="77777777" w:rsidR="00377BF4" w:rsidRPr="00377BF4" w:rsidRDefault="00377BF4" w:rsidP="00377BF4">
            <w:pPr>
              <w:pStyle w:val="Corpsdetexte"/>
              <w:jc w:val="both"/>
              <w:rPr>
                <w:rFonts w:eastAsia="Times"/>
                <w:szCs w:val="20"/>
                <w:lang w:eastAsia="fr-FR"/>
              </w:rPr>
            </w:pPr>
          </w:p>
          <w:p w14:paraId="52DBA39C" w14:textId="77777777" w:rsidR="00377BF4" w:rsidRPr="00377BF4" w:rsidRDefault="00377BF4" w:rsidP="00377BF4">
            <w:pPr>
              <w:pStyle w:val="Corpsdetexte"/>
              <w:jc w:val="both"/>
              <w:rPr>
                <w:rFonts w:eastAsia="Times"/>
                <w:szCs w:val="20"/>
                <w:lang w:eastAsia="fr-FR"/>
              </w:rPr>
            </w:pPr>
            <w:r w:rsidRPr="00377BF4">
              <w:rPr>
                <w:rFonts w:eastAsia="Times"/>
                <w:szCs w:val="20"/>
                <w:lang w:eastAsia="fr-FR"/>
              </w:rPr>
              <w:t>NOM : ………………………………………………………   PRENOM : ………………………………………………</w:t>
            </w:r>
          </w:p>
        </w:tc>
      </w:tr>
    </w:tbl>
    <w:p w14:paraId="2A538467" w14:textId="77777777" w:rsidR="00377BF4" w:rsidRPr="00377BF4" w:rsidRDefault="00377BF4" w:rsidP="00377BF4">
      <w:pPr>
        <w:pStyle w:val="Corpsdetexte"/>
        <w:jc w:val="both"/>
        <w:rPr>
          <w:rFonts w:eastAsia="Times"/>
          <w:szCs w:val="20"/>
          <w:lang w:eastAsia="fr-FR"/>
        </w:rPr>
      </w:pPr>
    </w:p>
    <w:tbl>
      <w:tblPr>
        <w:tblW w:w="105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1"/>
      </w:tblGrid>
      <w:tr w:rsidR="00377BF4" w:rsidRPr="00377BF4" w14:paraId="4F02E246" w14:textId="77777777" w:rsidTr="00377BF4">
        <w:tc>
          <w:tcPr>
            <w:tcW w:w="10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73A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03ECC4AD" w14:textId="77777777" w:rsidR="00377BF4" w:rsidRPr="00377BF4" w:rsidRDefault="00377BF4" w:rsidP="00377BF4">
            <w:pPr>
              <w:pStyle w:val="Corpsdetexte"/>
              <w:ind w:left="2899" w:hanging="1252"/>
              <w:rPr>
                <w:rFonts w:eastAsia="Times"/>
                <w:iCs/>
                <w:szCs w:val="20"/>
                <w:lang w:eastAsia="fr-FR"/>
              </w:rPr>
            </w:pPr>
            <w:r w:rsidRPr="00377BF4">
              <w:rPr>
                <w:rFonts w:eastAsia="Times"/>
                <w:b/>
                <w:bCs/>
                <w:iCs/>
                <w:szCs w:val="20"/>
                <w:lang w:eastAsia="fr-FR"/>
              </w:rPr>
              <w:t>B – RAPPORT D’ACTIVITE SUR LE PARCOURS PROFESSIONNEL (à remplir par l’intéressé(e) une page maximum dactylographiée).</w:t>
            </w:r>
          </w:p>
          <w:p w14:paraId="2D41C3D7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</w:tc>
      </w:tr>
      <w:tr w:rsidR="00377BF4" w:rsidRPr="00377BF4" w14:paraId="1357B8B8" w14:textId="77777777" w:rsidTr="00377BF4">
        <w:tc>
          <w:tcPr>
            <w:tcW w:w="10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8919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352B4C9D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926F647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46C2FA6D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410E125F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3E39A21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D9CD91A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6541909C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1F55AC8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34C89A8C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0EDDCF1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6E5E8436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3B030A2C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7EAA0BE1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C96A50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1A460C22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0C4C413B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646F35D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19718F44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D3DA04F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203BDABB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3342FE3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2C1F6C5B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4C8CB9DF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4DC37F8B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6000E809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1DD29ABB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  <w:p w14:paraId="52F16FB8" w14:textId="77777777" w:rsidR="00377BF4" w:rsidRPr="00377BF4" w:rsidRDefault="00377BF4" w:rsidP="00377BF4">
            <w:pPr>
              <w:pStyle w:val="Corpsdetexte"/>
              <w:rPr>
                <w:rFonts w:eastAsia="Times"/>
                <w:b/>
                <w:bCs/>
                <w:iCs/>
                <w:szCs w:val="20"/>
                <w:lang w:eastAsia="fr-FR"/>
              </w:rPr>
            </w:pPr>
          </w:p>
        </w:tc>
      </w:tr>
    </w:tbl>
    <w:p w14:paraId="2B5C98CD" w14:textId="70ED4DEC" w:rsidR="00130DA5" w:rsidRDefault="00377BF4" w:rsidP="00377BF4">
      <w:pPr>
        <w:pStyle w:val="Corpsdetexte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Page 1/4</w:t>
      </w:r>
    </w:p>
    <w:p w14:paraId="1A5EB3FC" w14:textId="60CEBCF1" w:rsidR="00130DA5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76334DE0" wp14:editId="293F92E5">
            <wp:simplePos x="0" y="0"/>
            <wp:positionH relativeFrom="margin">
              <wp:posOffset>0</wp:posOffset>
            </wp:positionH>
            <wp:positionV relativeFrom="page">
              <wp:posOffset>800100</wp:posOffset>
            </wp:positionV>
            <wp:extent cx="1038860" cy="1030605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6_logoAC_REIMS-0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1" t="11729"/>
                    <a:stretch/>
                  </pic:blipFill>
                  <pic:spPr bwMode="auto">
                    <a:xfrm>
                      <a:off x="0" y="0"/>
                      <a:ext cx="1038860" cy="103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702BB" w14:textId="5F7A09A0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p w14:paraId="67D032BD" w14:textId="43A45D7D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p w14:paraId="13A35D81" w14:textId="6E990314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p w14:paraId="7F180B26" w14:textId="43B97B2C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p w14:paraId="3DB70DCB" w14:textId="08F3EA1D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p w14:paraId="1069059F" w14:textId="5134DC56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p w14:paraId="73F5A52F" w14:textId="330DF2B8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p w14:paraId="39254201" w14:textId="7C4796D6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p w14:paraId="2521ADA9" w14:textId="77777777" w:rsidR="00817B6E" w:rsidRDefault="00817B6E" w:rsidP="00817B6E">
      <w:pPr>
        <w:jc w:val="center"/>
        <w:rPr>
          <w:caps/>
        </w:rPr>
      </w:pPr>
    </w:p>
    <w:p w14:paraId="180FE378" w14:textId="77777777" w:rsidR="00817B6E" w:rsidRDefault="00817B6E" w:rsidP="0081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355" w:right="497"/>
        <w:jc w:val="center"/>
        <w:rPr>
          <w:b/>
          <w:bCs/>
          <w:sz w:val="20"/>
        </w:rPr>
      </w:pPr>
      <w:r>
        <w:rPr>
          <w:b/>
          <w:bCs/>
          <w:sz w:val="20"/>
        </w:rPr>
        <w:t>ANNEXE TABLEAU D’AVANCEMENT D’ATTACHE PRINCIPAL D’ADMINISTRATION DE L’ÉTAT</w:t>
      </w:r>
    </w:p>
    <w:p w14:paraId="3496397A" w14:textId="77777777" w:rsidR="00817B6E" w:rsidRDefault="00817B6E" w:rsidP="0081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355" w:right="497"/>
        <w:jc w:val="center"/>
        <w:rPr>
          <w:b/>
          <w:bCs/>
          <w:sz w:val="20"/>
        </w:rPr>
      </w:pPr>
    </w:p>
    <w:p w14:paraId="617284B4" w14:textId="1B101F67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3501"/>
        <w:gridCol w:w="3354"/>
        <w:gridCol w:w="1924"/>
      </w:tblGrid>
      <w:tr w:rsidR="00817B6E" w14:paraId="6B957305" w14:textId="77777777" w:rsidTr="00817B6E">
        <w:trPr>
          <w:cantSplit/>
          <w:trHeight w:val="60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9C63" w14:textId="77777777" w:rsidR="00817B6E" w:rsidRDefault="00817B6E" w:rsidP="00817B6E">
            <w:pPr>
              <w:pStyle w:val="En-tte"/>
              <w:tabs>
                <w:tab w:val="left" w:pos="708"/>
              </w:tabs>
              <w:ind w:left="2543"/>
              <w:jc w:val="center"/>
              <w:rPr>
                <w:rFonts w:eastAsia="Times New Roman"/>
                <w:b/>
                <w:bCs/>
                <w:smallCaps/>
                <w:sz w:val="28"/>
                <w:szCs w:val="28"/>
              </w:rPr>
            </w:pP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Emplois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successifs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depuis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la nomination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dans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un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établissement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relevant </w:t>
            </w:r>
          </w:p>
          <w:p w14:paraId="0895882A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ascii="Times New (W1)" w:eastAsia="Times New Roman" w:hAnsi="Times New (W1)"/>
                <w:b/>
                <w:bCs/>
                <w:smallCaps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de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l’education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nationale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ou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l’enseignement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supérieur</w:t>
            </w:r>
            <w:proofErr w:type="spellEnd"/>
          </w:p>
        </w:tc>
      </w:tr>
      <w:tr w:rsidR="00817B6E" w14:paraId="02B99E7C" w14:textId="77777777" w:rsidTr="00817B6E">
        <w:trPr>
          <w:cantSplit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76C2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  <w:smallCaps/>
                <w:sz w:val="20"/>
              </w:rPr>
            </w:pPr>
            <w:proofErr w:type="spellStart"/>
            <w:r>
              <w:rPr>
                <w:smallCaps/>
                <w:sz w:val="20"/>
              </w:rPr>
              <w:t>Fonctions</w:t>
            </w:r>
            <w:proofErr w:type="spellEnd"/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D8B4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  <w:smallCaps/>
                <w:sz w:val="20"/>
              </w:rPr>
            </w:pPr>
            <w:proofErr w:type="spellStart"/>
            <w:r>
              <w:rPr>
                <w:smallCaps/>
                <w:sz w:val="20"/>
              </w:rPr>
              <w:t>Etablissement</w:t>
            </w:r>
            <w:proofErr w:type="spellEnd"/>
            <w:r>
              <w:rPr>
                <w:smallCaps/>
                <w:sz w:val="20"/>
              </w:rPr>
              <w:t xml:space="preserve"> – </w:t>
            </w:r>
            <w:proofErr w:type="spellStart"/>
            <w:r>
              <w:rPr>
                <w:smallCaps/>
                <w:sz w:val="20"/>
              </w:rPr>
              <w:t>unité</w:t>
            </w:r>
            <w:proofErr w:type="spellEnd"/>
            <w:r>
              <w:rPr>
                <w:smallCaps/>
                <w:sz w:val="20"/>
              </w:rPr>
              <w:t xml:space="preserve"> - service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3E44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  <w:smallCaps/>
                <w:sz w:val="20"/>
              </w:rPr>
            </w:pPr>
            <w:proofErr w:type="spellStart"/>
            <w:r>
              <w:rPr>
                <w:smallCaps/>
                <w:sz w:val="20"/>
              </w:rPr>
              <w:t>Durée</w:t>
            </w:r>
            <w:proofErr w:type="spellEnd"/>
          </w:p>
        </w:tc>
      </w:tr>
      <w:tr w:rsidR="00817B6E" w14:paraId="0B8472B9" w14:textId="77777777" w:rsidTr="00817B6E">
        <w:trPr>
          <w:cantSplit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19E1D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ascii="Times New (W1)" w:eastAsia="Times New Roman" w:hAnsi="Times New (W1)"/>
                <w:smallCaps/>
                <w:sz w:val="20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B98AE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ascii="Times New (W1)" w:eastAsia="Times New Roman" w:hAnsi="Times New (W1)"/>
                <w:smallCaps/>
                <w:sz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0308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  <w:smallCaps/>
                <w:sz w:val="20"/>
              </w:rPr>
            </w:pPr>
            <w:r>
              <w:rPr>
                <w:smallCaps/>
                <w:sz w:val="20"/>
              </w:rPr>
              <w:t>DU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301C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  <w:smallCaps/>
                <w:sz w:val="20"/>
              </w:rPr>
            </w:pPr>
            <w:r>
              <w:rPr>
                <w:smallCaps/>
                <w:sz w:val="20"/>
              </w:rPr>
              <w:t>AU</w:t>
            </w:r>
          </w:p>
        </w:tc>
      </w:tr>
      <w:tr w:rsidR="00817B6E" w14:paraId="668565F9" w14:textId="77777777" w:rsidTr="00817B6E"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0CC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89D7C9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282697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5D5043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DCF946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53D197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9C5B8E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713E49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6F5F59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CA9913A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40354B3E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7945606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70B50F79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D1F995A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704B1065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0AC0F8E4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28190298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2854ACC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2E935C30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6445C60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798BEE4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9E01FDF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6338F31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13093B32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430B252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3B35E6BB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1DE15FD7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A266EA7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F6FFBAB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616CAC0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136D1CB7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BF360B6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22D203DB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6DEAA4F3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DC6E78D" w14:textId="77777777" w:rsidR="00817B6E" w:rsidRDefault="00817B6E" w:rsidP="00C128D4">
            <w:pPr>
              <w:pStyle w:val="En-tte"/>
              <w:tabs>
                <w:tab w:val="left" w:pos="708"/>
              </w:tabs>
            </w:pPr>
          </w:p>
          <w:p w14:paraId="559077C6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eastAsia="Times New Roman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7D9" w14:textId="77777777" w:rsidR="00817B6E" w:rsidRDefault="00817B6E" w:rsidP="00C128D4">
            <w:pPr>
              <w:pStyle w:val="En-tte"/>
              <w:tabs>
                <w:tab w:val="left" w:pos="708"/>
              </w:tabs>
              <w:rPr>
                <w:rFonts w:eastAsia="Times New Roman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F67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EE1" w14:textId="77777777" w:rsidR="00817B6E" w:rsidRDefault="00817B6E" w:rsidP="00C128D4">
            <w:pPr>
              <w:pStyle w:val="En-tte"/>
              <w:tabs>
                <w:tab w:val="left" w:pos="708"/>
              </w:tabs>
              <w:jc w:val="center"/>
              <w:rPr>
                <w:rFonts w:eastAsia="Times New Roman"/>
              </w:rPr>
            </w:pPr>
          </w:p>
        </w:tc>
      </w:tr>
    </w:tbl>
    <w:p w14:paraId="26A5F00E" w14:textId="77777777" w:rsidR="00817B6E" w:rsidRDefault="00817B6E" w:rsidP="00817B6E">
      <w:pPr>
        <w:pStyle w:val="BodyText2"/>
        <w:tabs>
          <w:tab w:val="left" w:pos="360"/>
        </w:tabs>
        <w:spacing w:after="0" w:line="240" w:lineRule="auto"/>
        <w:ind w:left="-2268" w:right="284" w:firstLine="0"/>
      </w:pPr>
    </w:p>
    <w:p w14:paraId="4AA4B389" w14:textId="77777777" w:rsidR="00817B6E" w:rsidRDefault="00817B6E" w:rsidP="00817B6E">
      <w:pPr>
        <w:pStyle w:val="Corpsdetexte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Page 2/4</w:t>
      </w:r>
    </w:p>
    <w:p w14:paraId="54917FAB" w14:textId="0D21C7B8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p w14:paraId="0AB651E1" w14:textId="77777777" w:rsidR="008F674A" w:rsidRPr="008F674A" w:rsidRDefault="008F674A" w:rsidP="008F674A">
      <w:pPr>
        <w:widowControl/>
        <w:shd w:val="clear" w:color="auto" w:fill="FFFFFF"/>
        <w:autoSpaceDE/>
        <w:autoSpaceDN/>
        <w:ind w:left="142" w:right="72"/>
        <w:jc w:val="center"/>
        <w:rPr>
          <w:rFonts w:eastAsia="Times"/>
          <w:b/>
          <w:bCs/>
          <w:sz w:val="20"/>
          <w:szCs w:val="20"/>
          <w:lang w:val="fr-FR" w:eastAsia="fr-FR"/>
        </w:rPr>
      </w:pPr>
      <w:r w:rsidRPr="008F674A">
        <w:rPr>
          <w:rFonts w:eastAsia="Times"/>
          <w:b/>
          <w:bCs/>
          <w:sz w:val="20"/>
          <w:szCs w:val="20"/>
          <w:lang w:val="fr-FR" w:eastAsia="fr-FR"/>
        </w:rPr>
        <w:t>TABLEAU D’AVANCEMENT AU TITRE DE L’ANNEE 2021 POUR L’ACCES AU GRADE D’ATTACHE PRINCIPAL D’ADMINISTRATION DE L’ÉTAT</w:t>
      </w:r>
    </w:p>
    <w:tbl>
      <w:tblPr>
        <w:tblW w:w="107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8F674A" w:rsidRPr="008F674A" w14:paraId="4D713403" w14:textId="77777777" w:rsidTr="008F674A"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6C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left="-2694"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2F42E90" w14:textId="4319BDED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left="77"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>C – MOTIVATIONS et PERSPECTIVES (Perspectives d’évolution de carrière attendues par cette promotion - mobilité fonctionnelle et géographique envisagée)</w:t>
            </w:r>
          </w:p>
          <w:p w14:paraId="7CAB29D8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</w:tc>
      </w:tr>
      <w:tr w:rsidR="008F674A" w:rsidRPr="008F674A" w14:paraId="194CEE35" w14:textId="77777777" w:rsidTr="008F674A"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2A5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495F784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845475D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4CF8E6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996FA88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01609A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387D01C4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EB99B9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192AC1A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2E1166C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025F0D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A947BFC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D654844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1922AC0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F7EDD9E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108D66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B153B4D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890E0BF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90AEF4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38971CB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ADF6924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7D14F3C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3D9A3BD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F6B559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3BE4F39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6F23CB5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B2F6F6F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45D2DFF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45E632F6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B3DDE5C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F8844D6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9C5C8A5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3AF220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0B865D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0D26DA85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699E0C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78502E0B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37034559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38829CC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9B82F0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59F02688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D03223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2C43BC7F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3DA31001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33A9D539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565C3E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>Vœux de mobilité fonctionnelle et/ou géographique éventuels.</w:t>
            </w:r>
          </w:p>
          <w:p w14:paraId="7C19205F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6AFBEA33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 xml:space="preserve"> -</w:t>
            </w:r>
          </w:p>
          <w:p w14:paraId="5D5492F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09647D3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 xml:space="preserve"> -</w:t>
            </w:r>
          </w:p>
          <w:p w14:paraId="704E316E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02CB499E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 xml:space="preserve"> -</w:t>
            </w:r>
          </w:p>
          <w:p w14:paraId="4BD3E13A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1A745C12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8F674A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 xml:space="preserve"> -</w:t>
            </w:r>
          </w:p>
          <w:p w14:paraId="7CFCDB87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0B7EC4B4" w14:textId="77777777" w:rsidR="008F674A" w:rsidRPr="008F674A" w:rsidRDefault="008F674A" w:rsidP="008F674A">
            <w:pPr>
              <w:widowControl/>
              <w:tabs>
                <w:tab w:val="left" w:pos="2628"/>
              </w:tabs>
              <w:autoSpaceDE/>
              <w:autoSpaceDN/>
              <w:ind w:right="565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</w:tc>
      </w:tr>
    </w:tbl>
    <w:p w14:paraId="375B1F4D" w14:textId="37367D2A" w:rsidR="008F674A" w:rsidRPr="008F674A" w:rsidRDefault="00B6591D" w:rsidP="008F674A">
      <w:pPr>
        <w:widowControl/>
        <w:tabs>
          <w:tab w:val="left" w:pos="2628"/>
        </w:tabs>
        <w:autoSpaceDE/>
        <w:autoSpaceDN/>
        <w:ind w:left="-2694" w:right="-2"/>
        <w:jc w:val="right"/>
        <w:rPr>
          <w:rFonts w:eastAsia="Times" w:cs="Times New Roman"/>
          <w:b/>
          <w:bCs/>
          <w:iCs/>
          <w:sz w:val="20"/>
          <w:szCs w:val="20"/>
          <w:lang w:val="fr-FR" w:eastAsia="fr-FR"/>
        </w:rPr>
      </w:pPr>
      <w:r>
        <w:rPr>
          <w:rFonts w:asciiTheme="majorHAnsi" w:hAnsiTheme="majorHAnsi" w:cstheme="majorHAnsi"/>
        </w:rPr>
        <w:t xml:space="preserve">Page </w:t>
      </w:r>
      <w:r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/4</w:t>
      </w:r>
    </w:p>
    <w:p w14:paraId="63F790F1" w14:textId="66054741" w:rsidR="00377BF4" w:rsidRDefault="00377BF4" w:rsidP="005C6944">
      <w:pPr>
        <w:pStyle w:val="Corpsdetexte"/>
        <w:jc w:val="both"/>
        <w:rPr>
          <w:rFonts w:asciiTheme="majorHAnsi" w:hAnsiTheme="majorHAnsi" w:cstheme="majorHAnsi"/>
        </w:rPr>
      </w:pPr>
    </w:p>
    <w:p w14:paraId="3CC50563" w14:textId="77777777" w:rsidR="00B6591D" w:rsidRPr="00B6591D" w:rsidRDefault="00B6591D" w:rsidP="00681EFD">
      <w:pPr>
        <w:widowControl/>
        <w:shd w:val="clear" w:color="auto" w:fill="FFFFFF"/>
        <w:autoSpaceDE/>
        <w:autoSpaceDN/>
        <w:ind w:left="-284" w:right="72"/>
        <w:jc w:val="center"/>
        <w:rPr>
          <w:rFonts w:eastAsia="Times"/>
          <w:b/>
          <w:bCs/>
          <w:sz w:val="20"/>
          <w:szCs w:val="20"/>
          <w:lang w:val="fr-FR" w:eastAsia="fr-FR"/>
        </w:rPr>
      </w:pPr>
      <w:r w:rsidRPr="00B6591D">
        <w:rPr>
          <w:rFonts w:eastAsia="Times"/>
          <w:b/>
          <w:bCs/>
          <w:sz w:val="20"/>
          <w:szCs w:val="20"/>
          <w:lang w:val="fr-FR" w:eastAsia="fr-FR"/>
        </w:rPr>
        <w:t>TABLEAU D’AVANCEMENT AU TITRE DE L’ANNEE 2021 POUR L’ACCES AU GRADE D’ATTACHE PRINCIPAL D’ADMINISTRATION DE L’ÉTAT</w:t>
      </w:r>
    </w:p>
    <w:p w14:paraId="6D6C6AB3" w14:textId="77777777" w:rsidR="00B6591D" w:rsidRPr="00B6591D" w:rsidRDefault="00B6591D" w:rsidP="00B6591D">
      <w:pPr>
        <w:widowControl/>
        <w:shd w:val="clear" w:color="auto" w:fill="FFFFFF"/>
        <w:autoSpaceDE/>
        <w:autoSpaceDN/>
        <w:ind w:left="-2694" w:right="72"/>
        <w:jc w:val="center"/>
        <w:rPr>
          <w:rFonts w:ascii="Verdana" w:eastAsia="Times" w:hAnsi="Verdana" w:cs="Times New Roman"/>
          <w:b/>
          <w:bCs/>
          <w:i/>
          <w:iCs/>
          <w:sz w:val="18"/>
          <w:szCs w:val="20"/>
          <w:lang w:val="fr-FR" w:eastAsia="fr-FR"/>
        </w:rPr>
      </w:pP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9"/>
        <w:gridCol w:w="762"/>
        <w:gridCol w:w="4784"/>
      </w:tblGrid>
      <w:tr w:rsidR="00B6591D" w:rsidRPr="00B6591D" w14:paraId="048D2645" w14:textId="77777777" w:rsidTr="00681EFD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6A8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67ABBEF1" w14:textId="77777777" w:rsidR="00B6591D" w:rsidRPr="00B6591D" w:rsidRDefault="00B6591D" w:rsidP="00681EFD">
            <w:pPr>
              <w:widowControl/>
              <w:tabs>
                <w:tab w:val="left" w:pos="2628"/>
              </w:tabs>
              <w:autoSpaceDE/>
              <w:autoSpaceDN/>
              <w:ind w:left="1866"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>D – AVIS DETAILLE DU SUPERIEUR HIERARCHIQUE DIRECT :</w:t>
            </w:r>
          </w:p>
          <w:p w14:paraId="42C923C1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396D74C9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>Nom, Prénom de l’agent :</w:t>
            </w:r>
          </w:p>
          <w:p w14:paraId="37261C69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  <w:p w14:paraId="4C1CB65F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</w:tc>
      </w:tr>
      <w:tr w:rsidR="00B6591D" w:rsidRPr="00B6591D" w14:paraId="2222411B" w14:textId="77777777" w:rsidTr="00681EFD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AAE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ind w:right="213"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>Appréciation de la contribution de l’agent à l’activité du service ou toute autre structure à travers son parcours professionnel et son activité actuelle :</w:t>
            </w:r>
          </w:p>
          <w:p w14:paraId="7DC95617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2FF8AB3D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71CE18CD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0A9A61EB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5FAB2825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443000FD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00A2B2D2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723B8355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702A4C23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21B7C916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22AA19E6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72B05C47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72D0F3D2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5526AC02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47A1B825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</w:tc>
      </w:tr>
      <w:tr w:rsidR="00B6591D" w:rsidRPr="00B6591D" w14:paraId="419023E3" w14:textId="77777777" w:rsidTr="00681EFD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E3C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02B3EAD5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ind w:right="214"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>Aptitude de l’agent à exercer des fonctions supérieures : (le supérieur hiérarchique pourra, par exemple, porter un avis sur les capacités d’adaptation, de dialogue avec les partenaires, de management d’équipe, de gestion de projet…)</w:t>
            </w:r>
          </w:p>
          <w:p w14:paraId="4B44A859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23FB364D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775EFBE4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11F24474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1638DBE7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53436D40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5CC30D29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41DCC0BA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4CDA6973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720C3E5C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5AC14A9A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4457E776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7B577AD2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660FCC23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071752AE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24CB8945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2F5DEE6A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</w:tc>
      </w:tr>
      <w:tr w:rsidR="00B6591D" w:rsidRPr="00B6591D" w14:paraId="459F6057" w14:textId="77777777" w:rsidTr="00681EFD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D8AF7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6F88F4DA" w14:textId="77777777" w:rsidR="00B6591D" w:rsidRPr="00B6591D" w:rsidRDefault="00B6591D" w:rsidP="00B6591D">
            <w:pPr>
              <w:widowControl/>
              <w:tabs>
                <w:tab w:val="left" w:pos="1125"/>
              </w:tabs>
              <w:autoSpaceDE/>
              <w:autoSpaceDN/>
              <w:ind w:left="2410" w:hanging="992"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 xml:space="preserve">AVIS          </w:t>
            </w:r>
            <w:r w:rsidRPr="00B6591D">
              <w:rPr>
                <w:rFonts w:eastAsia="Times"/>
                <w:b/>
                <w:bCs/>
                <w:iCs/>
                <w:sz w:val="20"/>
                <w:szCs w:val="20"/>
                <w:lang w:val="fr-FR" w:eastAsia="fr-FR"/>
              </w:rPr>
              <w:t>󠆮</w:t>
            </w: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sym w:font="Wingdings 2" w:char="0035"/>
            </w: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 xml:space="preserve"> Très favorable</w:t>
            </w:r>
          </w:p>
          <w:p w14:paraId="74264834" w14:textId="77777777" w:rsidR="00B6591D" w:rsidRPr="00B6591D" w:rsidRDefault="00B6591D" w:rsidP="00B6591D">
            <w:pPr>
              <w:widowControl/>
              <w:tabs>
                <w:tab w:val="left" w:pos="1125"/>
                <w:tab w:val="left" w:pos="2628"/>
              </w:tabs>
              <w:autoSpaceDE/>
              <w:autoSpaceDN/>
              <w:ind w:left="2410"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 xml:space="preserve"> </w:t>
            </w: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sym w:font="Wingdings 2" w:char="0035"/>
            </w: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 xml:space="preserve"> Favorable</w:t>
            </w:r>
          </w:p>
          <w:p w14:paraId="7BACDA37" w14:textId="77777777" w:rsidR="00B6591D" w:rsidRPr="00B6591D" w:rsidRDefault="00B6591D" w:rsidP="00B6591D">
            <w:pPr>
              <w:widowControl/>
              <w:tabs>
                <w:tab w:val="left" w:pos="1125"/>
                <w:tab w:val="left" w:pos="2628"/>
              </w:tabs>
              <w:autoSpaceDE/>
              <w:autoSpaceDN/>
              <w:ind w:left="2410"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 xml:space="preserve"> </w:t>
            </w: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sym w:font="Wingdings 2" w:char="0035"/>
            </w: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 xml:space="preserve"> Réservé</w:t>
            </w:r>
          </w:p>
          <w:p w14:paraId="313C5C67" w14:textId="77777777" w:rsidR="00B6591D" w:rsidRPr="00B6591D" w:rsidRDefault="00B6591D" w:rsidP="00B6591D">
            <w:pPr>
              <w:widowControl/>
              <w:tabs>
                <w:tab w:val="left" w:pos="1125"/>
                <w:tab w:val="left" w:pos="2628"/>
              </w:tabs>
              <w:autoSpaceDE/>
              <w:autoSpaceDN/>
              <w:ind w:left="2410"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 xml:space="preserve"> </w:t>
            </w: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sym w:font="Wingdings 2" w:char="0035"/>
            </w: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 xml:space="preserve"> Défavorable</w:t>
            </w:r>
          </w:p>
          <w:p w14:paraId="73B1AEF6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20184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3650D907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>Nom et qualité :</w:t>
            </w:r>
          </w:p>
          <w:p w14:paraId="56A2C499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3D5D175F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 xml:space="preserve">Date et signature : </w:t>
            </w:r>
          </w:p>
          <w:p w14:paraId="37565FAB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07A0F9E4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</w:tc>
      </w:tr>
      <w:tr w:rsidR="00B6591D" w:rsidRPr="00B6591D" w14:paraId="73FE1594" w14:textId="77777777" w:rsidTr="00681EFD"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D282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417B8417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b/>
                <w:bCs/>
                <w:iCs/>
                <w:sz w:val="20"/>
                <w:szCs w:val="20"/>
                <w:lang w:val="fr-FR" w:eastAsia="fr-FR"/>
              </w:rPr>
              <w:t>VU et PRIS CONNAISSANCE PAR L’INTERESSE(E)</w:t>
            </w:r>
          </w:p>
          <w:p w14:paraId="3A874F68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</w:tc>
      </w:tr>
      <w:tr w:rsidR="00B6591D" w:rsidRPr="00B6591D" w14:paraId="645E9D7F" w14:textId="77777777" w:rsidTr="00681EFD"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ED5EF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03B225BE" w14:textId="6E160AC3" w:rsidR="00B6591D" w:rsidRPr="00B6591D" w:rsidRDefault="00B6591D" w:rsidP="00681EF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>Je déclare avoir pris connaissance de l’avis porté, relatif au présent tableau d’avancement pour l’accès au grade d’APAE pour l’année 202</w:t>
            </w:r>
            <w:r w:rsidR="00681EF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>1</w:t>
            </w: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>.</w:t>
            </w:r>
          </w:p>
        </w:tc>
      </w:tr>
      <w:tr w:rsidR="00B6591D" w:rsidRPr="00B6591D" w14:paraId="5E3358FC" w14:textId="77777777" w:rsidTr="00681EFD">
        <w:tc>
          <w:tcPr>
            <w:tcW w:w="6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CD092D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00E5B661" w14:textId="77777777" w:rsidR="00B6591D" w:rsidRPr="00B6591D" w:rsidRDefault="00B6591D" w:rsidP="00B6591D">
            <w:pPr>
              <w:widowControl/>
              <w:tabs>
                <w:tab w:val="left" w:pos="1125"/>
                <w:tab w:val="left" w:pos="2628"/>
              </w:tabs>
              <w:autoSpaceDE/>
              <w:autoSpaceDN/>
              <w:jc w:val="both"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>Date :</w:t>
            </w:r>
          </w:p>
          <w:p w14:paraId="07924F1B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16434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519DD001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  <w:r w:rsidRPr="00B6591D"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  <w:t>Signature :</w:t>
            </w:r>
          </w:p>
          <w:p w14:paraId="2E41A5E5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  <w:p w14:paraId="27861729" w14:textId="77777777" w:rsidR="00B6591D" w:rsidRPr="00B6591D" w:rsidRDefault="00B6591D" w:rsidP="00B6591D">
            <w:pPr>
              <w:widowControl/>
              <w:tabs>
                <w:tab w:val="left" w:pos="2628"/>
              </w:tabs>
              <w:autoSpaceDE/>
              <w:autoSpaceDN/>
              <w:rPr>
                <w:rFonts w:eastAsia="Times" w:cs="Times New Roman"/>
                <w:iCs/>
                <w:sz w:val="20"/>
                <w:szCs w:val="20"/>
                <w:lang w:val="fr-FR" w:eastAsia="fr-FR"/>
              </w:rPr>
            </w:pPr>
          </w:p>
        </w:tc>
      </w:tr>
    </w:tbl>
    <w:p w14:paraId="72E99442" w14:textId="007E092F" w:rsidR="00B6591D" w:rsidRPr="00B6591D" w:rsidRDefault="00B56C70" w:rsidP="00B56C70">
      <w:pPr>
        <w:widowControl/>
        <w:autoSpaceDE/>
        <w:autoSpaceDN/>
        <w:spacing w:line="280" w:lineRule="exact"/>
        <w:jc w:val="right"/>
        <w:rPr>
          <w:rFonts w:ascii="Verdana" w:eastAsia="Times" w:hAnsi="Verdana" w:cs="Times New Roman"/>
          <w:sz w:val="18"/>
          <w:szCs w:val="20"/>
          <w:lang w:val="fr-FR" w:eastAsia="fr-FR"/>
        </w:rPr>
      </w:pPr>
      <w:r>
        <w:rPr>
          <w:rFonts w:asciiTheme="majorHAnsi" w:hAnsiTheme="majorHAnsi" w:cstheme="majorHAnsi"/>
        </w:rPr>
        <w:t xml:space="preserve">Page </w:t>
      </w:r>
      <w:r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/4</w:t>
      </w:r>
      <w:bookmarkStart w:id="0" w:name="_GoBack"/>
      <w:bookmarkEnd w:id="0"/>
    </w:p>
    <w:sectPr w:rsidR="00B6591D" w:rsidRPr="00B6591D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6CBFD" w14:textId="77777777" w:rsidR="00D15A71" w:rsidRDefault="00D15A71" w:rsidP="0079276E">
      <w:r>
        <w:separator/>
      </w:r>
    </w:p>
  </w:endnote>
  <w:endnote w:type="continuationSeparator" w:id="0">
    <w:p w14:paraId="4A6AB482" w14:textId="77777777" w:rsidR="00D15A71" w:rsidRDefault="00D15A7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88AF58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BBC725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0A65" w14:textId="5056215C" w:rsidR="002C53DF" w:rsidRPr="007E4519" w:rsidRDefault="002C53DF" w:rsidP="004601D4">
    <w:pPr>
      <w:pStyle w:val="PieddePage0"/>
      <w:spacing w:line="240" w:lineRule="auto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2727C" w14:textId="77777777" w:rsidR="00D15A71" w:rsidRDefault="00D15A71" w:rsidP="0079276E">
      <w:r>
        <w:separator/>
      </w:r>
    </w:p>
  </w:footnote>
  <w:footnote w:type="continuationSeparator" w:id="0">
    <w:p w14:paraId="785C99F6" w14:textId="77777777" w:rsidR="00D15A71" w:rsidRDefault="00D15A7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551B" w14:textId="77D0842F" w:rsidR="00992DBA" w:rsidRDefault="00B3416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E0FE72" wp14:editId="5F5EDFCE">
          <wp:simplePos x="0" y="0"/>
          <wp:positionH relativeFrom="margin">
            <wp:posOffset>-42545</wp:posOffset>
          </wp:positionH>
          <wp:positionV relativeFrom="page">
            <wp:posOffset>601980</wp:posOffset>
          </wp:positionV>
          <wp:extent cx="1038860" cy="1030605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_logoAC_REIMS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1" t="11729"/>
                  <a:stretch/>
                </pic:blipFill>
                <pic:spPr bwMode="auto">
                  <a:xfrm>
                    <a:off x="0" y="0"/>
                    <a:ext cx="103886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519E226" w14:textId="6374182E" w:rsidR="00992DBA" w:rsidRPr="00CF0653" w:rsidRDefault="00833CA3" w:rsidP="00833CA3">
    <w:pPr>
      <w:pStyle w:val="En-tte"/>
      <w:tabs>
        <w:tab w:val="clear" w:pos="4513"/>
        <w:tab w:val="left" w:pos="520"/>
      </w:tabs>
      <w:rPr>
        <w:b/>
        <w:bCs/>
        <w:sz w:val="28"/>
        <w:szCs w:val="28"/>
      </w:rPr>
    </w:pPr>
    <w:r>
      <w:rPr>
        <w:b/>
        <w:bCs/>
        <w:sz w:val="24"/>
        <w:szCs w:val="24"/>
      </w:rPr>
      <w:tab/>
    </w:r>
    <w:r w:rsidRPr="00CF0653">
      <w:rPr>
        <w:b/>
        <w:bCs/>
        <w:sz w:val="28"/>
        <w:szCs w:val="28"/>
      </w:rPr>
      <w:tab/>
    </w:r>
  </w:p>
  <w:p w14:paraId="3F5F6C04" w14:textId="77777777" w:rsidR="003A1905" w:rsidRDefault="00632EC1" w:rsidP="00936E45">
    <w:pPr>
      <w:pStyle w:val="ServiceInfoHeader"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lang w:val="fr-FR"/>
      </w:rPr>
      <w:t>Direction</w:t>
    </w:r>
  </w:p>
  <w:p w14:paraId="4D059083" w14:textId="5DEF460E" w:rsidR="00936E45" w:rsidRPr="00860A86" w:rsidRDefault="00632EC1" w:rsidP="00936E45">
    <w:pPr>
      <w:pStyle w:val="ServiceInfoHeader"/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lang w:val="fr-FR"/>
      </w:rPr>
      <w:t xml:space="preserve"> </w:t>
    </w:r>
    <w:proofErr w:type="gramStart"/>
    <w:r>
      <w:rPr>
        <w:rFonts w:asciiTheme="majorHAnsi" w:hAnsiTheme="majorHAnsi" w:cstheme="majorHAnsi"/>
        <w:lang w:val="fr-FR"/>
      </w:rPr>
      <w:t>des</w:t>
    </w:r>
    <w:proofErr w:type="gramEnd"/>
    <w:r>
      <w:rPr>
        <w:rFonts w:asciiTheme="majorHAnsi" w:hAnsiTheme="majorHAnsi" w:cstheme="majorHAnsi"/>
        <w:lang w:val="fr-FR"/>
      </w:rPr>
      <w:t xml:space="preserve"> ressources humaines</w:t>
    </w:r>
  </w:p>
  <w:p w14:paraId="5018C742" w14:textId="61E3D080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BA49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81F5E"/>
    <w:rsid w:val="000825AD"/>
    <w:rsid w:val="000924D0"/>
    <w:rsid w:val="000970E3"/>
    <w:rsid w:val="000A3A06"/>
    <w:rsid w:val="000E1374"/>
    <w:rsid w:val="001200FD"/>
    <w:rsid w:val="00130DA5"/>
    <w:rsid w:val="001648E4"/>
    <w:rsid w:val="001C79E5"/>
    <w:rsid w:val="001F209A"/>
    <w:rsid w:val="0020158B"/>
    <w:rsid w:val="00202B2A"/>
    <w:rsid w:val="00204CA5"/>
    <w:rsid w:val="00290741"/>
    <w:rsid w:val="00290CE8"/>
    <w:rsid w:val="0029208A"/>
    <w:rsid w:val="00293194"/>
    <w:rsid w:val="002C53DF"/>
    <w:rsid w:val="002F61BE"/>
    <w:rsid w:val="003240AC"/>
    <w:rsid w:val="0033105F"/>
    <w:rsid w:val="00332A0A"/>
    <w:rsid w:val="00370EDB"/>
    <w:rsid w:val="00377BF4"/>
    <w:rsid w:val="003813A7"/>
    <w:rsid w:val="003A1905"/>
    <w:rsid w:val="003A7BC3"/>
    <w:rsid w:val="003D1DE1"/>
    <w:rsid w:val="003D6FC8"/>
    <w:rsid w:val="003F2312"/>
    <w:rsid w:val="0042101F"/>
    <w:rsid w:val="004529DA"/>
    <w:rsid w:val="00452D76"/>
    <w:rsid w:val="004601D4"/>
    <w:rsid w:val="004608CD"/>
    <w:rsid w:val="004936AF"/>
    <w:rsid w:val="004B0936"/>
    <w:rsid w:val="004C5046"/>
    <w:rsid w:val="004C7346"/>
    <w:rsid w:val="004D0D46"/>
    <w:rsid w:val="004D1619"/>
    <w:rsid w:val="004E7415"/>
    <w:rsid w:val="004F10AB"/>
    <w:rsid w:val="004F7969"/>
    <w:rsid w:val="005009D9"/>
    <w:rsid w:val="00521BCD"/>
    <w:rsid w:val="00527179"/>
    <w:rsid w:val="00533FB0"/>
    <w:rsid w:val="0054073A"/>
    <w:rsid w:val="00572D27"/>
    <w:rsid w:val="0057567E"/>
    <w:rsid w:val="005972E3"/>
    <w:rsid w:val="005B11B6"/>
    <w:rsid w:val="005B6F0D"/>
    <w:rsid w:val="005C4846"/>
    <w:rsid w:val="005C6944"/>
    <w:rsid w:val="005E750D"/>
    <w:rsid w:val="005F2E98"/>
    <w:rsid w:val="005F469D"/>
    <w:rsid w:val="005F5A1E"/>
    <w:rsid w:val="00601526"/>
    <w:rsid w:val="00625D93"/>
    <w:rsid w:val="00632EC1"/>
    <w:rsid w:val="006422D2"/>
    <w:rsid w:val="00651077"/>
    <w:rsid w:val="00652DF7"/>
    <w:rsid w:val="00681EFD"/>
    <w:rsid w:val="006859B0"/>
    <w:rsid w:val="006A4ADA"/>
    <w:rsid w:val="006B633E"/>
    <w:rsid w:val="006B7FFE"/>
    <w:rsid w:val="006D502A"/>
    <w:rsid w:val="006E455E"/>
    <w:rsid w:val="006F2701"/>
    <w:rsid w:val="0070383E"/>
    <w:rsid w:val="007333BF"/>
    <w:rsid w:val="00742A03"/>
    <w:rsid w:val="00756A41"/>
    <w:rsid w:val="0079276E"/>
    <w:rsid w:val="007A664D"/>
    <w:rsid w:val="007B4F8D"/>
    <w:rsid w:val="007B6F11"/>
    <w:rsid w:val="007E2D34"/>
    <w:rsid w:val="007E4519"/>
    <w:rsid w:val="007F1724"/>
    <w:rsid w:val="007F2C03"/>
    <w:rsid w:val="00807CCD"/>
    <w:rsid w:val="0081060F"/>
    <w:rsid w:val="00817B6E"/>
    <w:rsid w:val="00822782"/>
    <w:rsid w:val="00833CA3"/>
    <w:rsid w:val="008347E0"/>
    <w:rsid w:val="00851458"/>
    <w:rsid w:val="00860A86"/>
    <w:rsid w:val="00882EF8"/>
    <w:rsid w:val="008A73FE"/>
    <w:rsid w:val="008F5B0C"/>
    <w:rsid w:val="008F674A"/>
    <w:rsid w:val="00930B38"/>
    <w:rsid w:val="009334C2"/>
    <w:rsid w:val="00936712"/>
    <w:rsid w:val="00936E45"/>
    <w:rsid w:val="00941377"/>
    <w:rsid w:val="00992DBA"/>
    <w:rsid w:val="009A6EA1"/>
    <w:rsid w:val="009C0C96"/>
    <w:rsid w:val="009C141C"/>
    <w:rsid w:val="009F56A7"/>
    <w:rsid w:val="009F692C"/>
    <w:rsid w:val="00A10A83"/>
    <w:rsid w:val="00A124A0"/>
    <w:rsid w:val="00A1486F"/>
    <w:rsid w:val="00A30EA6"/>
    <w:rsid w:val="00A84CCB"/>
    <w:rsid w:val="00AA5048"/>
    <w:rsid w:val="00AE48FE"/>
    <w:rsid w:val="00AF1D5B"/>
    <w:rsid w:val="00B27655"/>
    <w:rsid w:val="00B34168"/>
    <w:rsid w:val="00B37451"/>
    <w:rsid w:val="00B46AF7"/>
    <w:rsid w:val="00B55B58"/>
    <w:rsid w:val="00B56C70"/>
    <w:rsid w:val="00B6591D"/>
    <w:rsid w:val="00C220A3"/>
    <w:rsid w:val="00C66322"/>
    <w:rsid w:val="00C67312"/>
    <w:rsid w:val="00C7451D"/>
    <w:rsid w:val="00CD5E65"/>
    <w:rsid w:val="00CE16E3"/>
    <w:rsid w:val="00CE1BE6"/>
    <w:rsid w:val="00CF0653"/>
    <w:rsid w:val="00CF68C8"/>
    <w:rsid w:val="00D10C52"/>
    <w:rsid w:val="00D15A71"/>
    <w:rsid w:val="00D15DD1"/>
    <w:rsid w:val="00D96935"/>
    <w:rsid w:val="00DA2090"/>
    <w:rsid w:val="00DD50D6"/>
    <w:rsid w:val="00E05336"/>
    <w:rsid w:val="00E47097"/>
    <w:rsid w:val="00E669F0"/>
    <w:rsid w:val="00EE0863"/>
    <w:rsid w:val="00EF5CF0"/>
    <w:rsid w:val="00F043B7"/>
    <w:rsid w:val="00F22CF7"/>
    <w:rsid w:val="00F2464C"/>
    <w:rsid w:val="00F2501C"/>
    <w:rsid w:val="00F25DA3"/>
    <w:rsid w:val="00F261BB"/>
    <w:rsid w:val="00F45CA8"/>
    <w:rsid w:val="00F542FC"/>
    <w:rsid w:val="00F7722A"/>
    <w:rsid w:val="00F85296"/>
    <w:rsid w:val="00FC0AA9"/>
    <w:rsid w:val="00FC19DA"/>
    <w:rsid w:val="00FC1D99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paragraph" w:styleId="Corpsdetexte2">
    <w:name w:val="Body Text 2"/>
    <w:basedOn w:val="Normal"/>
    <w:link w:val="Corpsdetexte2Car"/>
    <w:uiPriority w:val="99"/>
    <w:semiHidden/>
    <w:unhideWhenUsed/>
    <w:rsid w:val="00377BF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77BF4"/>
  </w:style>
  <w:style w:type="paragraph" w:customStyle="1" w:styleId="BodyText2">
    <w:name w:val="Body Text 2"/>
    <w:basedOn w:val="Normal"/>
    <w:rsid w:val="00817B6E"/>
    <w:pPr>
      <w:widowControl/>
      <w:tabs>
        <w:tab w:val="left" w:pos="1985"/>
      </w:tabs>
      <w:overflowPunct w:val="0"/>
      <w:adjustRightInd w:val="0"/>
      <w:spacing w:after="240" w:line="240" w:lineRule="exact"/>
      <w:ind w:left="1985" w:firstLine="1418"/>
      <w:jc w:val="both"/>
      <w:textAlignment w:val="baseline"/>
    </w:pPr>
    <w:rPr>
      <w:rFonts w:ascii="CG Times (W1)" w:eastAsia="Times New Roman" w:hAnsi="CG Times (W1)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DD"/>
    <w:rsid w:val="009A4558"/>
    <w:rsid w:val="00B4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5D41EBE40E24FFFA3791808C24C02BE">
    <w:name w:val="65D41EBE40E24FFFA3791808C24C02BE"/>
    <w:rsid w:val="00B46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25ED1-9E70-49A0-B7E0-29958414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master</cp:lastModifiedBy>
  <cp:revision>12</cp:revision>
  <cp:lastPrinted>2020-09-01T14:48:00Z</cp:lastPrinted>
  <dcterms:created xsi:type="dcterms:W3CDTF">2021-03-19T09:33:00Z</dcterms:created>
  <dcterms:modified xsi:type="dcterms:W3CDTF">2021-03-19T09:49:00Z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