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CLUB VOSGIEN DE COLMAR</w:t>
      </w:r>
    </w:p>
    <w:p>
      <w:pPr>
        <w:pStyle w:val="Normal1"/>
        <w:spacing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PROCES-VERBAL DE L’ASSEMBLEE GENERALE</w:t>
      </w:r>
    </w:p>
    <w:p>
      <w:pPr>
        <w:pStyle w:val="Normal1"/>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DU 19 SEPTEMBRE 2020</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Les membres du Club Vosgien de Colmar se sont réunis en Assemblée Générale le samedi, 19 septembre 2020 à la Résidence des Pères Rédemptoristes aux Trois Epis.</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Président, Daniel JAEGERT, ouvre la séance à 10 h, souhaite la bienvenue à la soixantaine de membres et particulièrement à Mme Brigitte KLINKERT, ministre déléguée à l’insertion et à M. Jacques CATTIN, Député, qui nous font l’honneur de participer à nos travaux. Il rappelle la nécessité de respecter les règles sanitaires en vigueur.</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Allocution de bienvenue et rapport moral du Président</w:t>
      </w:r>
    </w:p>
    <w:p>
      <w:pPr>
        <w:pStyle w:val="Normal1"/>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Le Président informe l’assemblée de la nomination de Jean CHARRIER, comme nouveau responsable de l’équipe des baliseurs et le remercie d’avoir accepté cette mission.</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En 2019, nous avons enregistré trois bonnes nouvelles : </w:t>
      </w:r>
    </w:p>
    <w:p>
      <w:pPr>
        <w:pStyle w:val="Normal"/>
        <w:jc w:val="both"/>
        <w:rPr>
          <w:rFonts w:ascii="Times New Roman" w:hAnsi="Times New Roman" w:cs="Times New Roman"/>
          <w:sz w:val="24"/>
          <w:szCs w:val="24"/>
        </w:rPr>
      </w:pPr>
      <w:r>
        <w:rPr>
          <w:rFonts w:cs="Times New Roman" w:ascii="Times New Roman" w:hAnsi="Times New Roman"/>
          <w:sz w:val="24"/>
          <w:szCs w:val="24"/>
        </w:rPr>
        <w:t>- la signature d’une convention avec l’ADT (Alsace Destination Tourisme) nous permettant d’occuper ponctuellement les locaux de la rue Schlumberger à Colmar. Les frais de papier, photocopies et postaux nous seront facturés.</w:t>
      </w:r>
    </w:p>
    <w:p>
      <w:pPr>
        <w:pStyle w:val="Normal"/>
        <w:jc w:val="both"/>
        <w:rPr>
          <w:rFonts w:ascii="Times New Roman" w:hAnsi="Times New Roman" w:cs="Times New Roman"/>
          <w:sz w:val="24"/>
          <w:szCs w:val="24"/>
        </w:rPr>
      </w:pPr>
      <w:r>
        <w:rPr>
          <w:rFonts w:cs="Times New Roman" w:ascii="Times New Roman" w:hAnsi="Times New Roman"/>
          <w:sz w:val="24"/>
          <w:szCs w:val="24"/>
        </w:rPr>
        <w:t>- la promotion de trois nouveaux guides de randonnée pédestre diplômés : Elisabeth GERSON, Jean CHARRIER et André WIRTH.</w:t>
      </w:r>
    </w:p>
    <w:p>
      <w:pPr>
        <w:pStyle w:val="Normal"/>
        <w:jc w:val="both"/>
        <w:rPr>
          <w:rFonts w:ascii="Times New Roman" w:hAnsi="Times New Roman" w:cs="Times New Roman"/>
          <w:sz w:val="24"/>
          <w:szCs w:val="24"/>
        </w:rPr>
      </w:pPr>
      <w:r>
        <w:rPr>
          <w:rFonts w:cs="Times New Roman" w:ascii="Times New Roman" w:hAnsi="Times New Roman"/>
          <w:sz w:val="24"/>
          <w:szCs w:val="24"/>
        </w:rPr>
        <w:t>- l’installation à Turckheim d’un atelier et d’un garage pour le véhicule utilisé par les baliseurs.</w:t>
      </w:r>
    </w:p>
    <w:p>
      <w:pPr>
        <w:pStyle w:val="Normal"/>
        <w:jc w:val="both"/>
        <w:rPr>
          <w:rFonts w:ascii="Times New Roman" w:hAnsi="Times New Roman" w:cs="Times New Roman"/>
          <w:sz w:val="24"/>
          <w:szCs w:val="24"/>
        </w:rPr>
      </w:pPr>
      <w:r>
        <w:rPr>
          <w:rFonts w:cs="Times New Roman" w:ascii="Times New Roman" w:hAnsi="Times New Roman"/>
          <w:sz w:val="24"/>
          <w:szCs w:val="24"/>
        </w:rPr>
        <w:t>Il rappelle qu’en 2019 plusieurs randonnées prévues ont dû être annulées en raison des intempéries.</w:t>
      </w:r>
    </w:p>
    <w:p>
      <w:pPr>
        <w:pStyle w:val="Normal"/>
        <w:jc w:val="both"/>
        <w:rPr>
          <w:rFonts w:ascii="Times New Roman" w:hAnsi="Times New Roman" w:cs="Times New Roman"/>
          <w:sz w:val="24"/>
          <w:szCs w:val="24"/>
        </w:rPr>
      </w:pPr>
      <w:r>
        <w:rPr>
          <w:rFonts w:cs="Times New Roman" w:ascii="Times New Roman" w:hAnsi="Times New Roman"/>
          <w:sz w:val="24"/>
          <w:szCs w:val="24"/>
        </w:rPr>
        <w:t>Il félicite Alain FERSTLER, Président de la Fédération du Club Vosgien, pour l’obtention du label qualité des sentiers.</w:t>
      </w:r>
    </w:p>
    <w:p>
      <w:pPr>
        <w:pStyle w:val="Normal"/>
        <w:jc w:val="both"/>
        <w:rPr>
          <w:rFonts w:ascii="Times New Roman" w:hAnsi="Times New Roman" w:cs="Times New Roman"/>
          <w:sz w:val="24"/>
          <w:szCs w:val="24"/>
        </w:rPr>
      </w:pPr>
      <w:r>
        <w:rPr>
          <w:rFonts w:cs="Times New Roman" w:ascii="Times New Roman" w:hAnsi="Times New Roman"/>
          <w:sz w:val="24"/>
          <w:szCs w:val="24"/>
        </w:rPr>
        <w:t>La MAIF, assureur du Club Vosgien, pense qu’un certificat médical doit être demandé aux randonneurs attestant de leur condition physique ; le Comité du CV de Colmar ne souhaite pas demander un tel certificat à ses membres.</w:t>
      </w:r>
    </w:p>
    <w:p>
      <w:pPr>
        <w:pStyle w:val="Normal"/>
        <w:jc w:val="both"/>
        <w:rPr>
          <w:rFonts w:ascii="Times New Roman" w:hAnsi="Times New Roman" w:cs="Times New Roman"/>
          <w:sz w:val="24"/>
          <w:szCs w:val="24"/>
        </w:rPr>
      </w:pPr>
      <w:r>
        <w:rPr>
          <w:rFonts w:cs="Times New Roman" w:ascii="Times New Roman" w:hAnsi="Times New Roman"/>
          <w:sz w:val="24"/>
          <w:szCs w:val="24"/>
        </w:rPr>
        <w:t>Puis, le Président passe la parole à Mme Brigitte KLINKERT, ministre déléguée à l’insertion.</w:t>
      </w:r>
    </w:p>
    <w:p>
      <w:pPr>
        <w:pStyle w:val="Normal"/>
        <w:jc w:val="both"/>
        <w:rPr>
          <w:rFonts w:ascii="Times New Roman" w:hAnsi="Times New Roman" w:cs="Times New Roman"/>
          <w:sz w:val="24"/>
          <w:szCs w:val="24"/>
        </w:rPr>
      </w:pPr>
      <w:r>
        <w:rPr>
          <w:rFonts w:cs="Times New Roman" w:ascii="Times New Roman" w:hAnsi="Times New Roman"/>
          <w:sz w:val="24"/>
          <w:szCs w:val="24"/>
        </w:rPr>
        <w:t>Mme KLINKERT salue les membres et les personnalités présents. Elle se dit heureuse de participer à cette assemblée en sa qualité de membres du Club Vosgien, de Conseillère départementale et de Ministre. Elle remercie le Président d’avoir choisi le très beau site des Trois Epis pour cette journée et affirme sa reconnaissance aux membres du CV pour leur action bénévole. La randonnée permet la santé et le lien social. Elle se réjouit de développement du tourisme de proximité grâce à la crise sanitaire, mais nous devons rester très prudents. Enfin, elle remercie les membres pour leur dynamisme participant ainsi à la promotion de l’Alsace avec un réseau de sentiers très bien entretenus. La subvention départementale 2020 a été versée aux associations du Club Vosgien du Haut-Rhin, malgré la crise sanitaire qui a empêché de réaliser les travaux prévus. Mme KLINKERT souhaite à tous une bonne fin d’année.</w:t>
      </w:r>
    </w:p>
    <w:p>
      <w:pPr>
        <w:pStyle w:val="Normal"/>
        <w:jc w:val="both"/>
        <w:rPr>
          <w:rFonts w:ascii="Times New Roman" w:hAnsi="Times New Roman" w:cs="Times New Roman"/>
          <w:sz w:val="24"/>
          <w:szCs w:val="24"/>
        </w:rPr>
      </w:pPr>
      <w:r>
        <w:rPr>
          <w:rFonts w:cs="Times New Roman" w:ascii="Times New Roman" w:hAnsi="Times New Roman"/>
          <w:sz w:val="24"/>
          <w:szCs w:val="24"/>
        </w:rPr>
        <w:t>M. Jacques CATTIN, Député, remercie et félicite les membres, notamment les baliseurs qui entretiennent les sentiers, malgré les dégâts causés par les VTT et parfois aussi par du vandalisme. En sa qualité de Conseiller Régional, M. CATTIN siège à la Commission Tourisme et à celle de l’Agriculture et informe l’assemblée que le Conseil Régional fait le maximum pour aider les agriculteurs et les acteurs du tourisme. Le Député a invité M. Jean CASTEX,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Ministre, à venir découvrir le Haut-Rhin et déjeuner dans une ferme-auberge.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Le Président, Daniel JAEGERT, invite la Ministre et le Député à remettre les distinctions attribuées aux membres méritants suivants au titre de l’année 2019. </w:t>
      </w:r>
    </w:p>
    <w:p>
      <w:pPr>
        <w:pStyle w:val="Normal"/>
        <w:spacing w:before="0" w:after="0"/>
        <w:rPr>
          <w:rFonts w:ascii="Times New Roman" w:hAnsi="Times New Roman" w:cs="Times New Roman"/>
          <w:b/>
          <w:b/>
          <w:bCs/>
          <w:sz w:val="20"/>
          <w:szCs w:val="20"/>
        </w:rPr>
      </w:pPr>
      <w:r>
        <w:rPr>
          <w:rFonts w:cs="Times New Roman" w:ascii="Times New Roman" w:hAnsi="Times New Roman"/>
          <w:b/>
          <w:bCs/>
          <w:sz w:val="20"/>
          <w:szCs w:val="20"/>
        </w:rPr>
        <w:t>DIPLOME D’HONNEUR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Jean STRAUMANN - Guide randonneurs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Patrick LIDY - Membre du Comité et Responsable Blog Seniors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Jean-Louis LICHTENAUER - Membre du Comité et Délégué PNPP et guide ID</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bCs/>
          <w:sz w:val="20"/>
          <w:szCs w:val="20"/>
        </w:rPr>
      </w:pPr>
      <w:r>
        <w:rPr>
          <w:rFonts w:cs="Times New Roman" w:ascii="Times New Roman" w:hAnsi="Times New Roman"/>
          <w:b/>
          <w:bCs/>
          <w:sz w:val="20"/>
          <w:szCs w:val="20"/>
        </w:rPr>
        <w:t>HOUX D’ARGENT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Chantal GULMANN - Guide seniors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Guy FLEURY - Guide randonneurs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Roger GUILLOU - Guide randonneurs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Jean-Paul GULMANN - Guide randonneurs et seniors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Dany THOMANN - Guide randonneurs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bCs/>
          <w:sz w:val="20"/>
          <w:szCs w:val="20"/>
        </w:rPr>
      </w:pPr>
      <w:r>
        <w:rPr>
          <w:rFonts w:cs="Times New Roman" w:ascii="Times New Roman" w:hAnsi="Times New Roman"/>
          <w:b/>
          <w:bCs/>
          <w:sz w:val="20"/>
          <w:szCs w:val="20"/>
        </w:rPr>
        <w:t>HOUX D’OR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Jean-Paul GLEY - Guide seniors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Anne SUBIALI - Guide seniors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René SCHMITT - Guide randonneurs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Jean-Pierre BERINGER - Baliseur et guide randonneurs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Roland REBERT - Baliseur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Puis, le Président remet un livre en cadeau aux quatre membres sortants du Comité en remerciement des services rendus au Club Vosgien de Colmar.</w:t>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Lecture et approbation du PV de l’AG du 28 avril 2019</w:t>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procès-verbal de l’assemblée générale du 28 avril 2019, dont une lecture résumée a été faite, est adopté à l’unanimité.</w:t>
      </w:r>
    </w:p>
    <w:p>
      <w:pPr>
        <w:pStyle w:val="Normal1"/>
        <w:keepNext w:val="true"/>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Rapports d’activités</w:t>
      </w:r>
    </w:p>
    <w:p>
      <w:pPr>
        <w:pStyle w:val="Normal1"/>
        <w:keepNext w:val="true"/>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 les diverses animations :</w:t>
      </w:r>
    </w:p>
    <w:p>
      <w:pPr>
        <w:pStyle w:val="Normal1"/>
        <w:keepNext w:val="true"/>
        <w:spacing w:lineRule="auto" w:line="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Sorties « seniors » : Rapport présenté par Marie-Odile Stocker</w:t>
      </w:r>
    </w:p>
    <w:p>
      <w:pPr>
        <w:pStyle w:val="Normal1"/>
        <w:keepNext w:val="true"/>
        <w:spacing w:lineRule="auto" w:line="240" w:before="0" w:after="0"/>
        <w:rPr>
          <w:rFonts w:ascii="Times New Roman" w:hAnsi="Times New Roman" w:eastAsia="Times New Roman" w:cs="Times New Roman"/>
          <w:b/>
          <w:b/>
          <w:sz w:val="24"/>
          <w:szCs w:val="24"/>
        </w:rPr>
      </w:pPr>
      <w:r>
        <w:rPr>
          <w:rFonts w:cs="Times New Roman" w:ascii="Times New Roman" w:hAnsi="Times New Roman"/>
          <w:sz w:val="24"/>
          <w:szCs w:val="24"/>
        </w:rPr>
        <w:t>« 25 sorties dont :</w:t>
      </w:r>
    </w:p>
    <w:p>
      <w:pPr>
        <w:pStyle w:val="Normal"/>
        <w:rPr>
          <w:rFonts w:ascii="Times New Roman" w:hAnsi="Times New Roman" w:cs="Times New Roman"/>
          <w:sz w:val="24"/>
          <w:szCs w:val="24"/>
        </w:rPr>
      </w:pPr>
      <w:r>
        <w:rPr>
          <w:rFonts w:cs="Times New Roman" w:ascii="Times New Roman" w:hAnsi="Times New Roman"/>
          <w:sz w:val="24"/>
          <w:szCs w:val="24"/>
        </w:rPr>
        <w:t>15 demi-journées avec</w:t>
        <w:tab/>
        <w:t>856 participants, soit une moyenne de 57 personnes/sorties</w:t>
        <w:br/>
        <w:t>10 journées entières avec</w:t>
        <w:tab/>
        <w:t>485 participants, soit une moyenne de 48 personnes/sorties</w:t>
      </w:r>
    </w:p>
    <w:p>
      <w:pPr>
        <w:pStyle w:val="Normal"/>
        <w:rPr>
          <w:rFonts w:ascii="Times New Roman" w:hAnsi="Times New Roman" w:cs="Times New Roman"/>
          <w:b/>
          <w:b/>
          <w:sz w:val="24"/>
          <w:szCs w:val="24"/>
        </w:rPr>
      </w:pPr>
      <w:r>
        <w:rPr>
          <w:rFonts w:cs="Times New Roman" w:ascii="Times New Roman" w:hAnsi="Times New Roman"/>
          <w:b/>
          <w:sz w:val="24"/>
          <w:szCs w:val="24"/>
        </w:rPr>
        <w:t>Au total</w:t>
        <w:tab/>
        <w:tab/>
        <w:t xml:space="preserve">            1341 participants pour les sorties du mercredi</w:t>
        <w:br/>
      </w:r>
      <w:r>
        <w:rPr>
          <w:rFonts w:cs="Times New Roman" w:ascii="Times New Roman" w:hAnsi="Times New Roman"/>
          <w:sz w:val="24"/>
          <w:szCs w:val="24"/>
        </w:rPr>
        <w:t>+ 1 voyage dans les Alpes Maritimes avec 52 participants</w:t>
      </w:r>
      <w:r>
        <w:rPr>
          <w:rFonts w:cs="Times New Roman" w:ascii="Times New Roman" w:hAnsi="Times New Roman"/>
          <w:b/>
          <w:sz w:val="24"/>
          <w:szCs w:val="24"/>
        </w:rPr>
        <w:br/>
      </w:r>
      <w:r>
        <w:rPr>
          <w:rFonts w:cs="Times New Roman" w:ascii="Times New Roman" w:hAnsi="Times New Roman"/>
          <w:sz w:val="24"/>
          <w:szCs w:val="24"/>
        </w:rPr>
        <w:t>Les randonnées sont de l’ordre de</w:t>
      </w:r>
      <w:r>
        <w:rPr>
          <w:rFonts w:cs="Times New Roman" w:ascii="Times New Roman" w:hAnsi="Times New Roman"/>
          <w:b/>
          <w:sz w:val="24"/>
          <w:szCs w:val="24"/>
        </w:rPr>
        <w:t xml:space="preserve"> </w:t>
      </w:r>
      <w:r>
        <w:rPr>
          <w:rFonts w:cs="Times New Roman" w:ascii="Times New Roman" w:hAnsi="Times New Roman"/>
          <w:sz w:val="24"/>
          <w:szCs w:val="24"/>
        </w:rPr>
        <w:t>2h1/2 à 3h pour les demi-journées et de 5 heures pour les journées entières. Nous affrétons un car de 57, voire 63 places.</w:t>
      </w:r>
    </w:p>
    <w:p>
      <w:pPr>
        <w:pStyle w:val="Normal"/>
        <w:rPr>
          <w:rFonts w:ascii="Times New Roman" w:hAnsi="Times New Roman" w:cs="Times New Roman"/>
          <w:sz w:val="24"/>
          <w:szCs w:val="24"/>
        </w:rPr>
      </w:pPr>
      <w:r>
        <w:rPr>
          <w:rFonts w:cs="Times New Roman" w:ascii="Times New Roman" w:hAnsi="Times New Roman"/>
          <w:sz w:val="24"/>
          <w:szCs w:val="24"/>
        </w:rPr>
        <w:t xml:space="preserve">Nous débutons l’année à Vieux-Brisach à la découverte de la Ville Haute qui sera suivie par la dégustation de la galette à Biesheim avec le plaisir de retrouver nos anciens randonneurs. </w:t>
        <w:br/>
        <w:t>Janvier se termine avec Turckheim, direction Zimmerbach.</w:t>
        <w:br/>
        <w:t>- Puis les 1/2 journées se poursuivent jusqu’au 8 mai.</w:t>
        <w:br/>
        <w:t>- Autour de Hirtzfelden,  - Dans les bois de Griesbach,</w:t>
        <w:br/>
        <w:t>- Salut à l’ours dans le vallon de Mittlach,  -  Le Florival,</w:t>
        <w:br/>
        <w:t>- Kientzheim-Kaysersberg et son château,</w:t>
        <w:br/>
        <w:t>- Kiechlinsbergen, l’une des plus anciennes communautés viticoles du Kaiserstuhl,</w:t>
        <w:br/>
        <w:t>- Soultzbach-Husseren par le col de Marbach et déjà un orage printanier,</w:t>
        <w:br/>
        <w:t>- Puis St-Gilles-Wihr-au-Val bien arrosé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-Le 22 mai, première journée entière autour de la légende des feux follets du Champ du Feu,</w:t>
        <w:br/>
        <w:t xml:space="preserve">  sans voyageurs égarés ! la cascade de la Serva, les cascades d’Andlau, sortie très</w:t>
        <w:br/>
        <w:t xml:space="preserve">  séduisante .</w:t>
        <w:br/>
        <w:t>- Nous poursuivons Autour d’Epfig, journée mémorable de chaleur où la chapelle Ste-</w:t>
        <w:br/>
        <w:t xml:space="preserve">  Marguerite nous accueille pour une bouffée de fraîcheur.</w:t>
      </w:r>
    </w:p>
    <w:p>
      <w:pPr>
        <w:pStyle w:val="Normal"/>
        <w:rPr>
          <w:rFonts w:ascii="Times New Roman" w:hAnsi="Times New Roman" w:cs="Times New Roman"/>
          <w:sz w:val="24"/>
          <w:szCs w:val="24"/>
        </w:rPr>
      </w:pPr>
      <w:r>
        <w:rPr>
          <w:rFonts w:cs="Times New Roman" w:ascii="Times New Roman" w:hAnsi="Times New Roman"/>
          <w:sz w:val="24"/>
          <w:szCs w:val="24"/>
        </w:rPr>
        <w:t>- Du 16 au 23 juin, magnifique voyage dans les Alpes Maritimes, au Village-Vacances des</w:t>
        <w:br/>
        <w:t xml:space="preserve">  « Cèdres » où nous posons nos valises. </w:t>
        <w:br/>
        <w:t xml:space="preserve">  L’histoire nous rattrape sur la route Napoléon, les parfums de Grasse, Monaco, Ste-</w:t>
        <w:br/>
        <w:t xml:space="preserve">  Marguerite et le génie militaire de Vauban, l’Homme au masque de fer. St-Honorat tenue</w:t>
        <w:br/>
        <w:t xml:space="preserve">  par des moines : trésors de la faune et de la flore.  Rando pour les uns à Gourdon, cascades </w:t>
        <w:br/>
        <w:t xml:space="preserve">  des Gorges du Loup pour les autres, Opio et son moulin à la découverte de l’olive,  </w:t>
        <w:br/>
        <w:t xml:space="preserve">  Mougins, ville d’art et de Métiers.  Paysages et réalité de l’arrière-pays de la riviera </w:t>
        <w:br/>
        <w:t xml:space="preserve">  italienne, Nice bien sûr : Reine de la Riviera, St-Paul-de-Vence sous un torrent de pluie,  </w:t>
        <w:br/>
        <w:t xml:space="preserve">  Antibes puis retour par la corniche d’or et le massif de l’Estérel.</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C’est aussi cela, le club vosgien, l’aventure, l’histoire, la culture, l’épanouissement.</w:t>
      </w:r>
    </w:p>
    <w:p>
      <w:pPr>
        <w:pStyle w:val="Normal"/>
        <w:rPr>
          <w:rFonts w:ascii="Times New Roman" w:hAnsi="Times New Roman" w:cs="Times New Roman"/>
          <w:sz w:val="24"/>
          <w:szCs w:val="24"/>
        </w:rPr>
      </w:pPr>
      <w:r>
        <w:rPr>
          <w:rFonts w:cs="Times New Roman" w:ascii="Times New Roman" w:hAnsi="Times New Roman"/>
          <w:sz w:val="24"/>
          <w:szCs w:val="24"/>
        </w:rPr>
        <w:t>- Le 26 juin nous retrouve sur le sentier des flotteurs, le « Kinzigtal », hélas, la canicule s’est</w:t>
        <w:br/>
        <w:t xml:space="preserve">  installée, la prudence nous dicte le retour au bercail après le repas. Dommage, c’est à</w:t>
      </w:r>
      <w:r>
        <w:rPr>
          <w:rFonts w:cs="Times New Roman" w:ascii="Times New Roman" w:hAnsi="Times New Roman"/>
          <w:b/>
          <w:sz w:val="24"/>
          <w:szCs w:val="24"/>
        </w:rPr>
        <w:br/>
      </w:r>
      <w:r>
        <w:rPr>
          <w:rFonts w:cs="Times New Roman" w:ascii="Times New Roman" w:hAnsi="Times New Roman"/>
          <w:sz w:val="24"/>
          <w:szCs w:val="24"/>
        </w:rPr>
        <w:t xml:space="preserve">  refaire.</w:t>
        <w:br/>
        <w:t xml:space="preserve">- Beau temps le 17/07 au col de la Schlucht-Ampfersbach au milieu de la botanique </w:t>
        <w:br/>
        <w:t xml:space="preserve">  vosgienne, rando sportive mais oh combien enrichissante.</w:t>
        <w:br/>
        <w:t>- Nous revoilà en Allemagne, au lac du Titisee – Hinterzarten, direction La Ravenaschlucht</w:t>
        <w:br/>
        <w:t xml:space="preserve">  connue pour son pittoresque marché de Noël.</w:t>
        <w:br/>
        <w:t xml:space="preserve">- La Moselle avec Dabo et son rocher. Pas de chance, des trombes d’eau s’abattent sur nous </w:t>
        <w:br/>
        <w:t xml:space="preserve">   après le repas mais, surprise, une cristallerie nous ouvre ses portes ce qui nous a permis</w:t>
        <w:br/>
        <w:t xml:space="preserve">   d’assister à une démonstration de sculpture sur cristal. Découverte intéressante</w:t>
        <w:br/>
        <w:t>- Le 21/08, sortie dans le Bas-Rhin, vers le tour du Kienberg, passage au Mont Ste-Odile,</w:t>
        <w:br/>
        <w:t xml:space="preserve">   grottes des Druides.</w:t>
        <w:br/>
        <w:t>- Déjà septembre, voici la Schlucht vers le Tanet et son lac, qui change de couleur au gré des</w:t>
        <w:br/>
        <w:t xml:space="preserve">   humeurs de la nature, le Forlet, lac le plus haut du massif, magnifique cirque glaciaire,  </w:t>
        <w:br/>
        <w:t xml:space="preserve">   décors alpestres et sauvages. Grande journée, superbe ciel bleu.</w:t>
        <w:br/>
        <w:t xml:space="preserve"> - Autour du Schauenberg, notre Dame du Hubel, la roche du diable, la colline du </w:t>
        <w:br/>
        <w:t xml:space="preserve">    Zinnkoepflé dominant Westhalten.</w:t>
        <w:br/>
        <w:t xml:space="preserve">  - Belle journée fraîche et ensoleillée à Aubure, Saint-Alexis, Riquewihr.</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Le temps nous rattrape, déjà les ½ journées sont de retour :</w:t>
        <w:br/>
        <w:t xml:space="preserve"> - Le creux d’argent par un bel après-midi automnal,</w:t>
        <w:br/>
        <w:t xml:space="preserve"> - Le long du Rhin,</w:t>
        <w:br/>
        <w:t xml:space="preserve"> - Soultzmatt surnommée « Le Petit Paris », son eau minérale Nessel puis Wintzfelden</w:t>
        <w:br/>
        <w:t xml:space="preserve">   rattachée,</w:t>
        <w:br/>
        <w:t xml:space="preserve"> - St-Hippolyte – Châtenois,</w:t>
        <w:br/>
        <w:t xml:space="preserve"> - 2019 s’achève au village préféré des français – Eguisheim, Wettolsheim pour un moment</w:t>
        <w:br/>
        <w:t xml:space="preserve">   de convivialité autour de la St-Nicolas.</w:t>
      </w:r>
    </w:p>
    <w:p>
      <w:pPr>
        <w:pStyle w:val="Normal"/>
        <w:rPr>
          <w:rFonts w:ascii="Times New Roman" w:hAnsi="Times New Roman" w:cs="Times New Roman"/>
          <w:sz w:val="24"/>
          <w:szCs w:val="24"/>
        </w:rPr>
      </w:pPr>
      <w:r>
        <w:rPr>
          <w:rFonts w:cs="Times New Roman" w:ascii="Times New Roman" w:hAnsi="Times New Roman"/>
          <w:sz w:val="24"/>
          <w:szCs w:val="24"/>
        </w:rPr>
        <w:t>Au final, nos remerciements vont à nos participants pour leur fidélité et leur courage à toute épreuve, merci aux accompagnateurs seniors pour leur engagement, merci à nos guides de randonnées pour l’aide apportée à l’organisation de nos sorties.</w:t>
        <w:br/>
        <w:t>Albums photos, prises de vue et informatique sont l’œuvre du Suzy et Patrick, soyez-en sincèrement remerciés.</w:t>
        <w:br/>
        <w:t>Le nouveau programme est en route. A bientôt donc pour de nouvelles découvertes sur nos beaux sentiers vosgiens et leur patrimoine ».</w:t>
        <w:br/>
      </w:r>
    </w:p>
    <w:p>
      <w:pPr>
        <w:pStyle w:val="Normal1"/>
        <w:keepNext w:val="true"/>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Sorties « randonneurs » : Rapport présenté par Pierre Wiss</w:t>
      </w:r>
    </w:p>
    <w:p>
      <w:pPr>
        <w:pStyle w:val="Normal1"/>
        <w:keepNext w:val="true"/>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55 randonnées ont été organisées rassemblant 995 participants, soit une moyenne de 18,8 personnes par sortie.</w:t>
      </w:r>
    </w:p>
    <w:p>
      <w:pPr>
        <w:pStyle w:val="Normal1"/>
        <w:keepNext w:val="true"/>
        <w:spacing w:lineRule="auto" w:line="240"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1"/>
        <w:widowControl w:val="false"/>
        <w:pBdr/>
        <w:spacing w:lineRule="auto" w:line="240" w:before="0" w:after="24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Sorties Itinéraires découverte : Rapport présenté par Robert Brendel</w:t>
      </w:r>
    </w:p>
    <w:p>
      <w:pPr>
        <w:pStyle w:val="Standard"/>
        <w:jc w:val="both"/>
        <w:rPr/>
      </w:pPr>
      <w:r>
        <w:rPr/>
        <w:t>« Le programme établi en novembre 2018 pour l'année 2019 prévoyait 5 sorties.</w:t>
      </w:r>
    </w:p>
    <w:p>
      <w:pPr>
        <w:pStyle w:val="Standard"/>
        <w:jc w:val="both"/>
        <w:rPr/>
      </w:pPr>
      <w:r>
        <w:rPr/>
        <w:t>4 sorties ont été réalisées et 1 sortie a été annulée pour des raisons climatiques.</w:t>
      </w:r>
    </w:p>
    <w:p>
      <w:pPr>
        <w:pStyle w:val="Standard"/>
        <w:jc w:val="both"/>
        <w:rPr/>
      </w:pPr>
      <w:r>
        <w:rPr/>
        <w:t>Au total 55 personnes ont participé à ces sorties,</w:t>
      </w:r>
    </w:p>
    <w:p>
      <w:pPr>
        <w:pStyle w:val="Standard"/>
        <w:jc w:val="both"/>
        <w:rPr/>
      </w:pPr>
      <w:r>
        <w:rPr/>
      </w:r>
    </w:p>
    <w:p>
      <w:pPr>
        <w:pStyle w:val="Standard"/>
        <w:jc w:val="both"/>
        <w:rPr>
          <w:b/>
          <w:b/>
          <w:bCs/>
          <w:sz w:val="20"/>
          <w:szCs w:val="20"/>
        </w:rPr>
      </w:pPr>
      <w:r>
        <w:rPr>
          <w:b/>
          <w:bCs/>
          <w:sz w:val="20"/>
          <w:szCs w:val="20"/>
        </w:rPr>
        <w:t xml:space="preserve">Dimanche le 14 avril : </w:t>
      </w:r>
      <w:r>
        <w:rPr>
          <w:i/>
          <w:iCs/>
        </w:rPr>
        <w:t>Contes et légendes dans la Wormsa</w:t>
      </w:r>
      <w:r>
        <w:rPr/>
        <w:t xml:space="preserve"> sortie guidée par Gérard Leser</w:t>
      </w:r>
    </w:p>
    <w:p>
      <w:pPr>
        <w:pStyle w:val="Standard"/>
        <w:jc w:val="both"/>
        <w:rPr/>
      </w:pPr>
      <w:r>
        <w:rPr/>
        <w:t>14 adultes et 5 enfants y ont pris part.</w:t>
      </w:r>
    </w:p>
    <w:p>
      <w:pPr>
        <w:pStyle w:val="Standard"/>
        <w:jc w:val="both"/>
        <w:rPr/>
      </w:pPr>
      <w:r>
        <w:rPr/>
      </w:r>
    </w:p>
    <w:p>
      <w:pPr>
        <w:pStyle w:val="Standard"/>
        <w:jc w:val="both"/>
        <w:rPr>
          <w:b/>
          <w:b/>
          <w:bCs/>
          <w:sz w:val="20"/>
          <w:szCs w:val="20"/>
        </w:rPr>
      </w:pPr>
      <w:r>
        <w:rPr>
          <w:b/>
          <w:bCs/>
          <w:sz w:val="20"/>
          <w:szCs w:val="20"/>
        </w:rPr>
        <w:t xml:space="preserve">Dimanche le 2 juin : </w:t>
      </w:r>
      <w:r>
        <w:rPr>
          <w:i/>
          <w:iCs/>
        </w:rPr>
        <w:t>Histoire et légendes autour du col du Brand</w:t>
      </w:r>
      <w:r>
        <w:rPr/>
        <w:t xml:space="preserve"> - en hommage à Jean François Bergelin – guidée par moi-même avec 15 participants.</w:t>
      </w:r>
    </w:p>
    <w:p>
      <w:pPr>
        <w:pStyle w:val="Standard"/>
        <w:jc w:val="both"/>
        <w:rPr>
          <w:b/>
          <w:b/>
          <w:bCs/>
        </w:rPr>
      </w:pPr>
      <w:r>
        <w:rPr>
          <w:b/>
          <w:bCs/>
        </w:rPr>
      </w:r>
    </w:p>
    <w:p>
      <w:pPr>
        <w:pStyle w:val="Standard"/>
        <w:jc w:val="both"/>
        <w:rPr>
          <w:b/>
          <w:b/>
          <w:bCs/>
          <w:sz w:val="20"/>
          <w:szCs w:val="20"/>
        </w:rPr>
      </w:pPr>
      <w:r>
        <w:rPr>
          <w:b/>
          <w:bCs/>
          <w:sz w:val="20"/>
          <w:szCs w:val="20"/>
        </w:rPr>
        <w:t xml:space="preserve">Dimanche le 16 juin : </w:t>
      </w:r>
      <w:r>
        <w:rPr/>
        <w:t xml:space="preserve"> Sortie guidée par Jean Louis Lichtenauer avec 10 participants.</w:t>
      </w:r>
    </w:p>
    <w:p>
      <w:pPr>
        <w:pStyle w:val="Standard"/>
        <w:jc w:val="both"/>
        <w:rPr/>
      </w:pPr>
      <w:r>
        <w:rPr>
          <w:i/>
          <w:iCs/>
        </w:rPr>
        <w:t>Les volcans du Kaiserstuhl</w:t>
      </w:r>
      <w:r>
        <w:rPr/>
        <w:t xml:space="preserve"> participants.</w:t>
      </w:r>
    </w:p>
    <w:p>
      <w:pPr>
        <w:pStyle w:val="Standard"/>
        <w:jc w:val="both"/>
        <w:rPr/>
      </w:pPr>
      <w:r>
        <w:rPr/>
      </w:r>
    </w:p>
    <w:p>
      <w:pPr>
        <w:pStyle w:val="Standard"/>
        <w:jc w:val="both"/>
        <w:rPr>
          <w:b/>
          <w:b/>
          <w:bCs/>
          <w:sz w:val="20"/>
          <w:szCs w:val="20"/>
        </w:rPr>
      </w:pPr>
      <w:r>
        <w:rPr>
          <w:b/>
          <w:bCs/>
          <w:sz w:val="20"/>
          <w:szCs w:val="20"/>
        </w:rPr>
        <w:t xml:space="preserve">Dimanche 04 août : </w:t>
      </w:r>
      <w:r>
        <w:rPr>
          <w:i/>
          <w:iCs/>
        </w:rPr>
        <w:t>Le sentier géologique de Barr</w:t>
      </w:r>
      <w:r>
        <w:rPr/>
        <w:t xml:space="preserve"> sortie également guidée par Jean Louis Lichtenauer avec 12 participants.</w:t>
      </w:r>
    </w:p>
    <w:p>
      <w:pPr>
        <w:pStyle w:val="Standard"/>
        <w:jc w:val="both"/>
        <w:rPr/>
      </w:pPr>
      <w:r>
        <w:rPr/>
      </w:r>
    </w:p>
    <w:p>
      <w:pPr>
        <w:pStyle w:val="Standard"/>
        <w:jc w:val="both"/>
        <w:rPr/>
      </w:pPr>
      <w:r>
        <w:rPr/>
        <w:t>En tant que responsable de cette section du club, je remercie vivement les guides qui ont accepté de faire des propositions de sortie et ont fait bénéficier les participants de leur connaissance du terrain et de l'histoire et des histoires qui s'y rapportent ».</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1"/>
        <w:widowControl w:val="false"/>
        <w:pBdr/>
        <w:spacing w:lineRule="auto" w:line="240" w:before="0" w:after="24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b) L’activité sur les sentiers : Rapport présenté par Jean CHARRIER</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 L’équipe est composée de 18 baliseurs qui se partagent l’entretien de 320 km de sentiers.</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 xml:space="preserve"> </w:t>
      </w:r>
      <w:r>
        <w:rPr>
          <w:rFonts w:eastAsia="Times New Roman" w:cs="Times New Roman" w:ascii="Times New Roman" w:hAnsi="Times New Roman"/>
          <w:bCs/>
          <w:color w:val="000000"/>
          <w:sz w:val="24"/>
          <w:szCs w:val="24"/>
        </w:rPr>
        <w:t>Ce travail sur les sentiers a consisté en 2019 à :</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 réviser 238 km, vérification du balisage, remise en place de plaquettes et panneaux, nettoyage, mise en place de déviations, relations avec l’ONF.</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 débroussaillage de 13 km, dégagement de branches et petits arbres qui gênent le passage.</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 reprofilage des sentiers suite à des déracinements d’arbres, le ravinement ou les passages VTT (400 m de terrassement).</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Au total, 330 heures de travail ont été comptabilisées en 2019.</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 réalisation de panneaux pour le CV de Colmar et les CV voisins. 366 lignes de texte ont été imprimées, 21 panneaux complets ont été réalisés, ce qui représente 45 heures de travail.</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Les baliseurs ont donc réalisé 375 heures de bénévolat.</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Nous avons pu emménager en fin d’année dans nos nouveaux garages installés à Turckheim. Plus grand et plus fonctionnel, bien situé proche de nos zones d’intervention, c’est un camp de base idéal pour notre équipe.</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t>Enfin, avec les CV de Rouffach, Munster et Labaroche nous avons contacté le service formation de l’ONF qui nous a proposé un module de formation à la sécurisation des travaux forestiers adapté au Club Vosgien. Une journée de formation test a été réalisé par les experts ONF en janvier 2020, autour de l’utilisation de la tronçonneuse, 8 baliseurs en ont profité. L’objectif est de proposer ce module de formation à la Fédération. Malheureusement, la Covid a bloqué ce projet pour l’instant ».</w:t>
      </w:r>
    </w:p>
    <w:p>
      <w:pPr>
        <w:pStyle w:val="Normal1"/>
        <w:widowControl w:val="false"/>
        <w:pBdr/>
        <w:spacing w:lineRule="auto" w:line="240" w:before="0" w:after="0"/>
        <w:jc w:val="both"/>
        <w:rPr>
          <w:rFonts w:ascii="Times New Roman" w:hAnsi="Times New Roman" w:eastAsia="Times New Roman" w:cs="Times New Roman"/>
          <w:bCs/>
          <w:color w:val="000000"/>
          <w:sz w:val="24"/>
          <w:szCs w:val="24"/>
        </w:rPr>
      </w:pPr>
      <w:r>
        <w:rPr>
          <w:rFonts w:eastAsia="Times New Roman" w:cs="Times New Roman" w:ascii="Times New Roman" w:hAnsi="Times New Roman"/>
          <w:bCs/>
          <w:color w:val="000000"/>
          <w:sz w:val="24"/>
          <w:szCs w:val="24"/>
        </w:rPr>
      </w:r>
    </w:p>
    <w:p>
      <w:pPr>
        <w:pStyle w:val="Normal1"/>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 Compte rendu sur la protection de la Nature et du Patrimoine : Rapport de Jean-Louis Lichtenauer</w:t>
      </w:r>
    </w:p>
    <w:p>
      <w:pPr>
        <w:pStyle w:val="Normal1"/>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En l’absence de Jean-Louis Lichtenauer, le Président informe l’assemblée que nous avons suivi avec intérêt le recours amiable, sans succès, contre le PLU de Wintzenheim créant une zone d’activité sur un site naturel à protéger.</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 Rapport du trésorier et des réviseurs aux comptes</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Rapport du trésorier, Francis Gentner</w:t>
      </w:r>
    </w:p>
    <w:p>
      <w:pPr>
        <w:pStyle w:val="Normal1"/>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L’année 2019 présente un résultat positif de 5194.85 €, en hausse de 283,75€ par rapport à celui de 2018 qui s’élevait à 4911,10€, évolution dont les causes sont détaillées ci-après. Ce résultat se répartit comme suit :</w:t>
      </w:r>
    </w:p>
    <w:p>
      <w:pPr>
        <w:pStyle w:val="Normal1"/>
        <w:numPr>
          <w:ilvl w:val="0"/>
          <w:numId w:val="2"/>
        </w:numPr>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Section Voyages :         + 1 980.05€</w:t>
      </w:r>
    </w:p>
    <w:p>
      <w:pPr>
        <w:pStyle w:val="Normal1"/>
        <w:numPr>
          <w:ilvl w:val="0"/>
          <w:numId w:val="2"/>
        </w:numPr>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Section Excursions :     + 3 546.74€</w:t>
      </w:r>
    </w:p>
    <w:p>
      <w:pPr>
        <w:pStyle w:val="Normal1"/>
        <w:numPr>
          <w:ilvl w:val="0"/>
          <w:numId w:val="2"/>
        </w:numP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Activités générales :     -     331.94€</w:t>
      </w:r>
    </w:p>
    <w:p>
      <w:pPr>
        <w:pStyle w:val="Norm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Je rappelle que les sections Voyages et Excursions ne supportent aucune des charges générales, comme les assurances, les frais de formation, de communication, etc.</w:t>
      </w:r>
    </w:p>
    <w:p>
      <w:pPr>
        <w:pStyle w:val="Normal1"/>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Recettes</w:t>
      </w:r>
    </w:p>
    <w:p>
      <w:pPr>
        <w:pStyle w:val="Normal1"/>
        <w:spacing w:before="0" w:after="0"/>
        <w:rPr>
          <w:rFonts w:ascii="Times New Roman" w:hAnsi="Times New Roman" w:eastAsia="Times New Roman" w:cs="Times New Roman"/>
          <w:b/>
          <w:b/>
          <w:sz w:val="24"/>
          <w:szCs w:val="24"/>
        </w:rPr>
      </w:pPr>
      <w:r>
        <w:rPr>
          <w:rFonts w:eastAsia="Times New Roman" w:cs="Times New Roman" w:ascii="Times New Roman" w:hAnsi="Times New Roman"/>
          <w:bCs/>
          <w:sz w:val="24"/>
          <w:szCs w:val="24"/>
        </w:rPr>
        <w:t>Hors les produits des activités Excursions et Voyages, les recettes proviennent principalement :</w:t>
      </w:r>
    </w:p>
    <w:p>
      <w:pPr>
        <w:pStyle w:val="Normal1"/>
        <w:numPr>
          <w:ilvl w:val="0"/>
          <w:numId w:val="1"/>
        </w:numPr>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des cotisations, pour 9 078 €, en hausse de 1493€ par rapport à 2018, suite à la hausse de la cotisation votée en 2018 et à l’érosion du nombre de nos membres ; cette évolution ne compense que partiellement la baisse des subventions.</w:t>
      </w:r>
    </w:p>
    <w:p>
      <w:pPr>
        <w:pStyle w:val="Normal1"/>
        <w:numPr>
          <w:ilvl w:val="0"/>
          <w:numId w:val="1"/>
        </w:numPr>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des subventions pour 9 655,53 €, en régression de 12,6% par rapport à 2018, notamment liée au fait que la subvention départementale pour la numérisation est désormais versée à l’association départementale du Club Vosgien (2 850€ au titre d’Infogéo 68 en 2018) ; il convient de noter que la part de la ville de Colmar est stable : 4 189.70 € (vs 4 100,94€ en 2018). </w:t>
      </w:r>
    </w:p>
    <w:p>
      <w:pPr>
        <w:pStyle w:val="Normal1"/>
        <w:numPr>
          <w:ilvl w:val="0"/>
          <w:numId w:val="1"/>
        </w:numPr>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des dons reçus, pour 2 453 €, constitués pour 1500€ d’un abandon de créance de la part de RSM (cf infra), 853 € de renonciations de remboursement de frais par des membres du Club et 100 € d’un don en numéraire. </w:t>
      </w:r>
    </w:p>
    <w:p>
      <w:pPr>
        <w:pStyle w:val="Normal1"/>
        <w:numPr>
          <w:ilvl w:val="0"/>
          <w:numId w:val="1"/>
        </w:numP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Les activités Excursions et Voyages génèrent respectivement 19 981.50 € (-18,7%) et 43 431,40 € (- 38,8% pour un voyage à Grasse de 52 participants vs un voyage de 18 participants en Amérique du sud en 2018) en recettes, à rapprocher des charges correspondantes.</w:t>
      </w:r>
    </w:p>
    <w:p>
      <w:pPr>
        <w:pStyle w:val="Normal1"/>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Charges</w:t>
      </w:r>
    </w:p>
    <w:p>
      <w:pPr>
        <w:pStyle w:val="Norm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Les charges des Activités générales s’élèvent à 22 067,55€ ce qui représente une hausse de 15,1% par rapport à 2018, une fois neutralisée l’incidence des honoraires de la société RSM, d’un montant de 1500€, qui ont fait l’objet d’un abandon de créance, ce dont le comité du Club Vosgien tient à la remercier (les années précédentes, cette prestation gracieuse n’était pas formalisée dans les comptes). La variation de 2700€ provient notamment de la hausse des dépenses de formation des guides (+ 980€) ainsi que de dépenses de réception, le CVC ayant organisé l’AG du District V en 2019. </w:t>
      </w:r>
    </w:p>
    <w:p>
      <w:pPr>
        <w:pStyle w:val="Norm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Les activités Excursions et Voyages génèrent respectivement 16 434,76 € - 25,2%, pour 25 excursions comme en 2018 et 41 451,35 € (-41,5%) en dépenses, aboutissant à un résultat positif de 3 546,74 € en Excursions, tandis que le solde de l’activité Voyages est positif à hauteur de 1 980,05 €.</w:t>
      </w:r>
    </w:p>
    <w:p>
      <w:pPr>
        <w:pStyle w:val="Normal1"/>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Bilan</w:t>
      </w:r>
    </w:p>
    <w:p>
      <w:pPr>
        <w:pStyle w:val="Norm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L’acquisition de 2 garages a été enregistrée en 2019, mais sans enregistrer de dotation aux amortissements, car ils n’ont été mis en service qu’en janvier 2020. Cet investissement, d’un coût total de près de 20 K€, permet aux équipes de baliseurs de disposer de locaux plus vastes et plus fonctionnels que les 2 garages auparavant loués à Logelbach, pour entreposer le véhicule ainsi que l’outillage et le matériel de balisage.</w:t>
      </w:r>
    </w:p>
    <w:p>
      <w:pPr>
        <w:pStyle w:val="Norm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Nos fonds associatifs se montent à 87 551,60 € avant imputation du résultat de l’exercice et trouvent leur contrepartie dans les biens immobilisés et les disponibilités financières à l’actif ; cette situation reste saine, pour aborder des périodes futures plus contraintes.</w:t>
      </w:r>
    </w:p>
    <w:p>
      <w:pPr>
        <w:pStyle w:val="Normal1"/>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Hors Bilan</w:t>
      </w:r>
    </w:p>
    <w:p>
      <w:pPr>
        <w:pStyle w:val="Normal1"/>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Au total, le bénévolat effectué a représenté :</w:t>
      </w:r>
    </w:p>
    <w:p>
      <w:pPr>
        <w:pStyle w:val="Normal1"/>
        <w:numPr>
          <w:ilvl w:val="0"/>
          <w:numId w:val="1"/>
        </w:numPr>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pour l’entretien des 320km de sentiers et 138 km de circulaires : 1442 km parcourus en véhicule et 330 heures de travail contre 506 heures en 2018, réalisées par une équipe de 19 baliseurs (20 auparavant),</w:t>
      </w:r>
    </w:p>
    <w:p>
      <w:pPr>
        <w:pStyle w:val="Normal1"/>
        <w:numPr>
          <w:ilvl w:val="0"/>
          <w:numId w:val="1"/>
        </w:numPr>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pour les travaux de numérisation : 314 heures, en hausse par rapport aux 285 heures consacrées à cette activité en 2018, et 1620 km parcourus</w:t>
      </w:r>
    </w:p>
    <w:p>
      <w:pPr>
        <w:pStyle w:val="Norm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pour une valorisation qui est chiffrée à 8 397,12€. </w:t>
      </w:r>
    </w:p>
    <w:p>
      <w:pPr>
        <w:pStyle w:val="Norm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Enfin, plusieurs membres ont effectué de nombreux déplacements en véhicules privés, tout en renonçant au remboursement de ces frais, pour un montant de 853 €.</w:t>
      </w:r>
    </w:p>
    <w:p>
      <w:pPr>
        <w:pStyle w:val="Norm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1"/>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Rapport des réviseurs aux comptes Henri Wettstein </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Jean-Pierre Weymann et Gérard Sodano n’ont pas pu participer à la révision des comptes, c’est donc Henri Wettstein qui présente le rapport.</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l’issue de ses travaux de contrôle, le réviseur aux comptes estime que les comptes annuels 2019 présentés à l’assemblée sont réguliers et sincères et que quitus peut être donné au trésorier dont il souligne une nouvelle fois la qualité du travail effectué.</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Approbation des comptes 2019 et affectation des résultats</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L’Assemblée générale, à l’unanimité, approuve les comptes 2019 et affecte le résultat positif de 5 194,85 € au report à nouveau.</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 Décharge de gestion au trésorier et au comité</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L’assemblée, à l’unanimité, donne décharge de gestion au trésorier et au comité.</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 Projet de budget 2020</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Francis Gentner présente le projet de budget 2020 s’élevant à 42 420 €. L’assemblée approuve ce projet.</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Election des membres du Comité</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Président informe l’assemblée du retrait du Comité de quatre membres, soit Nicole-Noëlle Uettwiller, Elisabeth Schoch, Jean Klinkert et Denis Vouin. Les nouvelles candidatures enregistrées sont Marie-Luce Cilia, Michèle Weymann, Patrick Meyer et André Wirth.</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nouveau Comité soumis au vote de l’assemblée se compose ainsi de Daniel Jaegert, Pierre Wiss, Francis Gentner, Christiane Oberzusser, Elisabeth Gerson, Jean-Paul Gulmann, Jean Charrier, Jean-Louis Lichtenauer, Robert Brendel, Marie-Odile Stocker, Patrick Lidy, Patrick Meyer, André Wirth, Marie-Luce Cilia et Michèle Weymann.</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L’assemblée vote, à l’unanimité, les membres proposés comme membres du Comité. La répartition des fonctions au sein du Comité se faite lors de la prochaine réunion de celui-ci.</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 Désignation des réviseurs aux comptes pour l’année 2021</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Sont désignés comme réviseurs aux comptes pour l’année à venir M.M. René Schmitt, Jean-Pierre Weymann et Gérard Sodano.</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 Fixation du montant de la cotisation 2021</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montant de la cotisation 2021 est maintenu au niveau de celle de 2020, soit 22 € pour les individuels et 36 € pour les couples.</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 Locaux pour les besoins de l’association</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Dans son discours introductif, le Président a exposé la convention passée avec l’ADT pour l’occupation ponctuelle des locaux de la rue Schlumberger et la réalisation des garages pour le véhicule des baliseurs. Dans son rapport ci-dessus, le Trésorier a indiqué les dépenses réalisées pour les garages.</w:t>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13. Divers - La parole aux membres</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Maryse Violu pense qu’il conviendrait de faire 2 groupes de niveau pour les seniors.</w:t>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14. Intervention de Jean Klinkert, représentant le Président de la Fédération</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En introduction, Jean nous recommande la lecture du livre de David Lebreton « Marcher - Eloge des chemins et de la lenteur ». Nous ne marchons plus, marcher c’est la vie, un air tranquille et du bonheur. Préférons la carte au GPS et marchons librement.</w:t>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Ci-après, les informations de la Fédération,</w:t>
      </w:r>
    </w:p>
    <w:p>
      <w:pPr>
        <w:pStyle w:val="Normal1"/>
        <w:spacing w:before="0" w:after="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1"/>
        <w:spacing w:before="0"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 xml:space="preserve">LES APPLICATIONS MOBILES ET WEB DU CLUB VOSGIEN </w:t>
      </w:r>
    </w:p>
    <w:p>
      <w:pPr>
        <w:pStyle w:val="Normal1"/>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Le Club Vosgien a lancé́ sa nouvelle gamme de cartes numériques TOP3D pour applications mobile et Web. Vous trouverez toutes les informations pratiques ainsi qu’une vidéo démonstrative sur notre site internet. Nous comptons sur vous pour diffuser le lien le plus largement possible auprès de tous vos membres et partenaires. </w:t>
      </w:r>
    </w:p>
    <w:p>
      <w:pPr>
        <w:pStyle w:val="Normal1"/>
        <w:spacing w:before="0"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Normal1"/>
        <w:spacing w:before="0"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 xml:space="preserve">NOS RANDONNEES EN LIGNE </w:t>
      </w:r>
    </w:p>
    <w:p>
      <w:pPr>
        <w:pStyle w:val="Normal1"/>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Nos randonnées sont en ligne sur le site Web du Club Vosgien depuis le 1er juillet 2019. Nous sommes à̀ ce jour à plus de 200 randonnées en ligne. Les résultats sont très satisfaisants.</w:t>
      </w:r>
    </w:p>
    <w:p>
      <w:pPr>
        <w:pStyle w:val="Normal1"/>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Nous comptons sur votre aide à tous pour que chaque association soit représentée par un référent qui sera formé par la Fédération.</w:t>
      </w:r>
    </w:p>
    <w:p>
      <w:pPr>
        <w:pStyle w:val="Normal1"/>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Chiffres Clés :</w:t>
      </w:r>
    </w:p>
    <w:p>
      <w:pPr>
        <w:pStyle w:val="Normal1"/>
        <w:numPr>
          <w:ilvl w:val="0"/>
          <w:numId w:val="3"/>
        </w:numPr>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Plus de 3,6 millions de parutions principalement des itinéraires de randonnée, refuges et chalets du Club Vosgien</w:t>
      </w:r>
    </w:p>
    <w:p>
      <w:pPr>
        <w:pStyle w:val="Normal1"/>
        <w:numPr>
          <w:ilvl w:val="0"/>
          <w:numId w:val="3"/>
        </w:numPr>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Plus de 100 000 vues de nos itinéraires en ligne</w:t>
      </w:r>
    </w:p>
    <w:p>
      <w:pPr>
        <w:pStyle w:val="Normal1"/>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Nous comptons sur vous pour diffuser le lien sur vos sites respectifs et nous remercions chaleureusement tous les contributeurs pour leur investissement sur ce projet. </w:t>
      </w:r>
    </w:p>
    <w:p>
      <w:pPr>
        <w:pStyle w:val="Normal1"/>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Cette application permet aux associations de mettre en avant leur territoire, la commune, la comcom,   mais aussi il s’agit d’une véritable campagne de marketing pour le Club Vosgien !</w:t>
      </w:r>
    </w:p>
    <w:p>
      <w:pPr>
        <w:pStyle w:val="Normal1"/>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Nous remercions toutes les associations qui ont contribué́ à faire vivre cet outil.</w:t>
        <w:br/>
        <w:t>A la suite du déconfinement, nous avons eu un résultat exponentiel.</w:t>
      </w:r>
    </w:p>
    <w:p>
      <w:pPr>
        <w:pStyle w:val="Normal1"/>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INFORMATISATION</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En 2021, la fédération travaille actuellement sur un projet d’informatisation de tous les rapports d’activités. Cela nous permettra de mieux gérer les informations remontant des associations et de faire des statistiques par association, district, département et fédération.</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Il sera également un outil de travail pour chaque entité.</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STRATEGIE MARKETING DIGITAL</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1</w:t>
      </w:r>
      <w:r>
        <w:rPr>
          <w:rFonts w:eastAsia="Times New Roman" w:cs="Times New Roman" w:ascii="Times New Roman" w:hAnsi="Times New Roman"/>
          <w:sz w:val="24"/>
          <w:szCs w:val="24"/>
          <w:vertAlign w:val="superscript"/>
        </w:rPr>
        <w:t>er</w:t>
      </w:r>
      <w:r>
        <w:rPr>
          <w:rFonts w:eastAsia="Times New Roman" w:cs="Times New Roman" w:ascii="Times New Roman" w:hAnsi="Times New Roman"/>
          <w:sz w:val="24"/>
          <w:szCs w:val="24"/>
        </w:rPr>
        <w:t xml:space="preserve"> août 2020, la fédération a lancé son projet de stratégie numérique et de marque « Club vosgien » dans le but de :</w:t>
      </w:r>
    </w:p>
    <w:p>
      <w:pPr>
        <w:pStyle w:val="Normal1"/>
        <w:numPr>
          <w:ilvl w:val="0"/>
          <w:numId w:val="4"/>
        </w:numPr>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Développer l’identité de Marque du « Club Vosgien »</w:t>
      </w:r>
    </w:p>
    <w:p>
      <w:pPr>
        <w:pStyle w:val="Normal1"/>
        <w:numPr>
          <w:ilvl w:val="0"/>
          <w:numId w:val="4"/>
        </w:numPr>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Développer la notoriété et la visibilité du Club Vosgien pour augmenter l’adhésion d’associations et d’adhérents</w:t>
      </w:r>
    </w:p>
    <w:p>
      <w:pPr>
        <w:pStyle w:val="Normal1"/>
        <w:numPr>
          <w:ilvl w:val="0"/>
          <w:numId w:val="4"/>
        </w:numPr>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Ancrer le Club Vosgien en qualité d’expert au sein de son environnement</w:t>
      </w:r>
    </w:p>
    <w:p>
      <w:pPr>
        <w:pStyle w:val="Normal1"/>
        <w:numPr>
          <w:ilvl w:val="0"/>
          <w:numId w:val="4"/>
        </w:numPr>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Développer les partenariats et services au grand public</w:t>
      </w:r>
    </w:p>
    <w:p>
      <w:pPr>
        <w:pStyle w:val="Normal1"/>
        <w:numPr>
          <w:ilvl w:val="0"/>
          <w:numId w:val="4"/>
        </w:numPr>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Développer le bénévolat</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Ce projet a été financé en partie par Alsace Active dans le cadre du Dispositif d’Accompagnement Locale du Bas-Rhin « DLA ».</w:t>
      </w:r>
    </w:p>
    <w:p>
      <w:pPr>
        <w:pStyle w:val="Normal1"/>
        <w:spacing w:before="0" w:after="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FFRandonnées</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Suite à la démission de M. Robert Azais, la FFR et la Fédération du Club Vosgien se sont rapprochées pour la réédition du Topoguide « Traversée du Massif des Vosges ».</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seul et unique balisage reconnu reste le rectangle rouge (GR5).</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Nous serons amenés prochainement à solliciter certaines associations locales pour l’élaboration de ce topoguide. </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Nous comptons sur votre collaboration et nous vous remercions par avance.</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t>NOUVELLE ASSOCIATION LOCALE</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Après plusieurs mois d’échanges, les randonneurs du Saintois adhèrent à la Fédération du Club Vosgien à compter du 1</w:t>
      </w:r>
      <w:r>
        <w:rPr>
          <w:rFonts w:eastAsia="Times New Roman" w:cs="Times New Roman" w:ascii="Times New Roman" w:hAnsi="Times New Roman"/>
          <w:sz w:val="24"/>
          <w:szCs w:val="24"/>
          <w:vertAlign w:val="superscript"/>
        </w:rPr>
        <w:t>er</w:t>
      </w:r>
      <w:r>
        <w:rPr>
          <w:rFonts w:eastAsia="Times New Roman" w:cs="Times New Roman" w:ascii="Times New Roman" w:hAnsi="Times New Roman"/>
          <w:sz w:val="24"/>
          <w:szCs w:val="24"/>
        </w:rPr>
        <w:t xml:space="preserve"> septembre 2020. Cette association balise plus de 450 km de sentiers aux signes du Club Vosgien.</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En conclusion, Jean Klinkert remercie tous les membres pour leur soutien ; il restera à la disposition des membres, car il est très attaché au Club Vosgien, à ses activités et aux paysages du massif vosgien.</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15. Allocution de clôture du Président</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Président Daniel Jaegert remercie les collectivités locales pour leurs subventions. Il remercie également Marie-Odile Stocker pour l’organisation du voyage à Grasse qui a comblé tous les participants ; le voyage en Bretagne prévu en 2020 est reporté à 2021 en raison de la crise sanitaire. La formation des GRP et la formation complémentaire des guides sont reportées à 2021 pour les mêmes raisons. Il rappelle le partenariat du CV avec l’association des Châteaux forts d’Alsace. Il évoque également le grave problème sanitaire des arbres de nos forêts qui nous incite à être vigilants lors des travaux d’entretien des sentiers.</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Enfin, le Président fait part à l’assemblée du projet d’organisation de sorties « marche nordique » par le CV de Colmar. A cet effet, nous recherchons des guides qualifiés dans ce domaine.</w:t>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Président lève la séance à 12 h en remerciant les membres présents et en souhaitant bonne santé à tous.</w:t>
      </w:r>
    </w:p>
    <w:p>
      <w:pPr>
        <w:pStyle w:val="Normal1"/>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Président,</w:t>
        <w:tab/>
        <w:tab/>
        <w:tab/>
        <w:tab/>
        <w:tab/>
        <w:tab/>
        <w:tab/>
        <w:t>La Secrétaire,</w:t>
      </w:r>
    </w:p>
    <w:p>
      <w:pPr>
        <w:pStyle w:val="Normal1"/>
        <w:spacing w:before="0" w:after="0"/>
        <w:jc w:val="both"/>
        <w:rPr>
          <w:rFonts w:ascii="Times New Roman" w:hAnsi="Times New Roman" w:eastAsia="Times New Roman" w:cs="Times New Roman"/>
          <w:sz w:val="24"/>
          <w:szCs w:val="24"/>
        </w:rPr>
      </w:pPr>
      <w:bookmarkStart w:id="0" w:name="_gjdgxs"/>
      <w:bookmarkEnd w:id="0"/>
      <w:r>
        <w:rPr>
          <w:rFonts w:eastAsia="Times New Roman" w:cs="Times New Roman" w:ascii="Times New Roman" w:hAnsi="Times New Roman"/>
          <w:sz w:val="24"/>
          <w:szCs w:val="24"/>
        </w:rPr>
        <w:t>Daniel JAEGERT</w:t>
        <w:tab/>
        <w:tab/>
        <w:tab/>
        <w:tab/>
        <w:tab/>
        <w:tab/>
        <w:t>Elisabeth SCHOCH</w:t>
      </w:r>
    </w:p>
    <w:sectPr>
      <w:footerReference w:type="default" r:id="rId2"/>
      <w:type w:val="nextPage"/>
      <w:pgSz w:w="11906" w:h="16838"/>
      <w:pgMar w:left="1417" w:right="1417" w:header="0"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536" w:leader="none"/>
        <w:tab w:val="right" w:pos="9072" w:leader="none"/>
      </w:tabs>
      <w:spacing w:lineRule="auto" w:line="240" w:before="0" w:after="0"/>
      <w:jc w:val="right"/>
      <w:rPr>
        <w:color w:val="000000"/>
      </w:rPr>
    </w:pPr>
    <w:r>
      <w:rPr>
        <w:color w:val="000000"/>
      </w:rPr>
      <w:fldChar w:fldCharType="begin"/>
    </w:r>
    <w:r>
      <w:rPr>
        <w:color w:val="000000"/>
      </w:rPr>
      <w:instrText> PAGE </w:instrText>
    </w:r>
    <w:r>
      <w:rPr>
        <w:color w:val="000000"/>
      </w:rPr>
      <w:fldChar w:fldCharType="separate"/>
    </w:r>
    <w:r>
      <w:rPr>
        <w:color w:val="000000"/>
      </w:rPr>
      <w:t>10</w:t>
    </w:r>
    <w:r>
      <w:rPr>
        <w:color w:val="000000"/>
      </w:rPr>
      <w:fldChar w:fldCharType="end"/>
    </w:r>
  </w:p>
  <w:p>
    <w:pPr>
      <w:pStyle w:val="Normal1"/>
      <w:pBdr/>
      <w:tabs>
        <w:tab w:val="clear" w:pos="720"/>
        <w:tab w:val="center" w:pos="4536" w:leader="none"/>
        <w:tab w:val="right" w:pos="9072"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5"/>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2">
    <w:lvl w:ilvl="0">
      <w:start w:val="8"/>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7b7d"/>
    <w:pPr>
      <w:widowControl/>
      <w:bidi w:val="0"/>
      <w:spacing w:lineRule="auto" w:line="259" w:before="0" w:after="160"/>
      <w:jc w:val="left"/>
    </w:pPr>
    <w:rPr>
      <w:rFonts w:ascii="Calibri" w:hAnsi="Calibri" w:eastAsia="Calibri" w:cs="Calibri"/>
      <w:color w:val="auto"/>
      <w:kern w:val="0"/>
      <w:sz w:val="22"/>
      <w:szCs w:val="22"/>
      <w:lang w:val="fr-FR" w:eastAsia="fr-FR" w:bidi="ar-SA"/>
    </w:rPr>
  </w:style>
  <w:style w:type="paragraph" w:styleId="Titre1">
    <w:name w:val="Heading 1"/>
    <w:basedOn w:val="Normal1"/>
    <w:next w:val="Normal1"/>
    <w:qFormat/>
    <w:rsid w:val="00e513b4"/>
    <w:pPr>
      <w:keepNext w:val="true"/>
      <w:keepLines/>
      <w:spacing w:before="480" w:after="120"/>
      <w:outlineLvl w:val="0"/>
    </w:pPr>
    <w:rPr>
      <w:b/>
      <w:sz w:val="48"/>
      <w:szCs w:val="48"/>
    </w:rPr>
  </w:style>
  <w:style w:type="paragraph" w:styleId="Titre2">
    <w:name w:val="Heading 2"/>
    <w:basedOn w:val="Normal1"/>
    <w:next w:val="Normal1"/>
    <w:qFormat/>
    <w:rsid w:val="00e513b4"/>
    <w:pPr>
      <w:keepNext w:val="true"/>
      <w:keepLines/>
      <w:spacing w:before="360" w:after="80"/>
      <w:outlineLvl w:val="1"/>
    </w:pPr>
    <w:rPr>
      <w:b/>
      <w:sz w:val="36"/>
      <w:szCs w:val="36"/>
    </w:rPr>
  </w:style>
  <w:style w:type="paragraph" w:styleId="Titre3">
    <w:name w:val="Heading 3"/>
    <w:basedOn w:val="Normal1"/>
    <w:next w:val="Normal1"/>
    <w:qFormat/>
    <w:rsid w:val="00e513b4"/>
    <w:pPr>
      <w:keepNext w:val="true"/>
      <w:keepLines/>
      <w:spacing w:before="280" w:after="80"/>
      <w:outlineLvl w:val="2"/>
    </w:pPr>
    <w:rPr>
      <w:b/>
      <w:sz w:val="28"/>
      <w:szCs w:val="28"/>
    </w:rPr>
  </w:style>
  <w:style w:type="paragraph" w:styleId="Titre4">
    <w:name w:val="Heading 4"/>
    <w:basedOn w:val="Normal1"/>
    <w:next w:val="Normal1"/>
    <w:qFormat/>
    <w:rsid w:val="00e513b4"/>
    <w:pPr>
      <w:keepNext w:val="true"/>
      <w:keepLines/>
      <w:spacing w:before="240" w:after="40"/>
      <w:outlineLvl w:val="3"/>
    </w:pPr>
    <w:rPr>
      <w:b/>
      <w:sz w:val="24"/>
      <w:szCs w:val="24"/>
    </w:rPr>
  </w:style>
  <w:style w:type="paragraph" w:styleId="Titre5">
    <w:name w:val="Heading 5"/>
    <w:basedOn w:val="Normal1"/>
    <w:next w:val="Normal1"/>
    <w:qFormat/>
    <w:rsid w:val="00e513b4"/>
    <w:pPr>
      <w:keepNext w:val="true"/>
      <w:keepLines/>
      <w:spacing w:before="220" w:after="40"/>
      <w:outlineLvl w:val="4"/>
    </w:pPr>
    <w:rPr>
      <w:b/>
    </w:rPr>
  </w:style>
  <w:style w:type="paragraph" w:styleId="Titre6">
    <w:name w:val="Heading 6"/>
    <w:basedOn w:val="Normal1"/>
    <w:next w:val="Normal1"/>
    <w:qFormat/>
    <w:rsid w:val="00e513b4"/>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customStyle="1">
    <w:name w:val="Normal1"/>
    <w:qFormat/>
    <w:rsid w:val="00e513b4"/>
    <w:pPr>
      <w:widowControl/>
      <w:bidi w:val="0"/>
      <w:spacing w:lineRule="auto" w:line="259" w:before="0" w:after="160"/>
      <w:jc w:val="left"/>
    </w:pPr>
    <w:rPr>
      <w:rFonts w:ascii="Calibri" w:hAnsi="Calibri" w:eastAsia="Calibri" w:cs="Calibri"/>
      <w:color w:val="auto"/>
      <w:kern w:val="0"/>
      <w:sz w:val="22"/>
      <w:szCs w:val="22"/>
      <w:lang w:val="fr-FR" w:eastAsia="fr-FR" w:bidi="ar-SA"/>
    </w:rPr>
  </w:style>
  <w:style w:type="paragraph" w:styleId="Titreprincipal">
    <w:name w:val="Title"/>
    <w:basedOn w:val="Normal1"/>
    <w:next w:val="Normal1"/>
    <w:qFormat/>
    <w:rsid w:val="00e513b4"/>
    <w:pPr>
      <w:keepNext w:val="true"/>
      <w:keepLines/>
      <w:spacing w:before="480" w:after="120"/>
    </w:pPr>
    <w:rPr>
      <w:b/>
      <w:sz w:val="72"/>
      <w:szCs w:val="72"/>
    </w:rPr>
  </w:style>
  <w:style w:type="paragraph" w:styleId="Soustitre">
    <w:name w:val="Subtitle"/>
    <w:basedOn w:val="Normal1"/>
    <w:next w:val="Normal1"/>
    <w:qFormat/>
    <w:rsid w:val="00e513b4"/>
    <w:pPr>
      <w:keepNext w:val="true"/>
      <w:keepLines/>
      <w:spacing w:before="360" w:after="80"/>
    </w:pPr>
    <w:rPr>
      <w:rFonts w:ascii="Georgia" w:hAnsi="Georgia" w:eastAsia="Georgia" w:cs="Georgia"/>
      <w:i/>
      <w:color w:val="666666"/>
      <w:sz w:val="48"/>
      <w:szCs w:val="48"/>
    </w:rPr>
  </w:style>
  <w:style w:type="paragraph" w:styleId="Standard" w:customStyle="1">
    <w:name w:val="Standard"/>
    <w:qFormat/>
    <w:rsid w:val="00466661"/>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fr-FR"/>
    </w:rPr>
  </w:style>
  <w:style w:type="paragraph" w:styleId="Entteetpieddepage">
    <w:name w:val="En-tête et pied de page"/>
    <w:basedOn w:val="Normal"/>
    <w:qFormat/>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e513b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LibreOffice/7.1.1.2$Windows_X86_64 LibreOffice_project/fe0b08f4af1bacafe4c7ecc87ce55bb426164676</Application>
  <AppVersion>15.0000</AppVersion>
  <Pages>11</Pages>
  <Words>3763</Words>
  <Characters>19372</Characters>
  <CharactersWithSpaces>23108</CharactersWithSpaces>
  <Paragraphs>162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2020-11-29T22:30:00Z</dcterms:created>
  <dc:creator>daniel  JAEGERT</dc:creator>
  <dc:description/>
  <dc:language>fr-FR</dc:language>
  <cp:lastModifiedBy>daniel  JAEGERT</cp:lastModifiedBy>
  <dcterms:modified xsi:type="dcterms:W3CDTF">2020-11-29T22:30:00Z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