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9072"/>
      </w:tblGrid>
      <w:tr w:rsidR="008A2F72" w:rsidRPr="008A2F72" w:rsidTr="008A2F72">
        <w:trPr>
          <w:tblCellSpacing w:w="0" w:type="dxa"/>
        </w:trPr>
        <w:tc>
          <w:tcPr>
            <w:tcW w:w="0" w:type="auto"/>
            <w:shd w:val="clear" w:color="auto" w:fill="FFFFFF"/>
            <w:vAlign w:val="cente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72"/>
            </w:tblGrid>
            <w:tr w:rsidR="008A2F72" w:rsidRPr="008A2F72">
              <w:trPr>
                <w:tblCellSpacing w:w="0" w:type="dxa"/>
              </w:trPr>
              <w:tc>
                <w:tcPr>
                  <w:tcW w:w="0" w:type="auto"/>
                  <w:shd w:val="clear" w:color="auto" w:fill="FFFFFF"/>
                  <w:vAlign w:val="center"/>
                  <w:hideMark/>
                </w:tcPr>
                <w:tbl>
                  <w:tblPr>
                    <w:tblW w:w="11910" w:type="dxa"/>
                    <w:tblCellSpacing w:w="0" w:type="dxa"/>
                    <w:tblCellMar>
                      <w:left w:w="0" w:type="dxa"/>
                      <w:right w:w="0" w:type="dxa"/>
                    </w:tblCellMar>
                    <w:tblLook w:val="04A0" w:firstRow="1" w:lastRow="0" w:firstColumn="1" w:lastColumn="0" w:noHBand="0" w:noVBand="1"/>
                  </w:tblPr>
                  <w:tblGrid>
                    <w:gridCol w:w="8520"/>
                    <w:gridCol w:w="3390"/>
                  </w:tblGrid>
                  <w:tr w:rsidR="008A2F72" w:rsidRPr="008A2F72">
                    <w:trPr>
                      <w:tblCellSpacing w:w="0" w:type="dxa"/>
                    </w:trPr>
                    <w:tc>
                      <w:tcPr>
                        <w:tcW w:w="8535" w:type="dxa"/>
                        <w:shd w:val="clear" w:color="auto" w:fill="FFFFFF"/>
                        <w:hideMark/>
                      </w:tcPr>
                      <w:p w:rsidR="008A2F72" w:rsidRPr="008A2F72" w:rsidRDefault="008A2F72" w:rsidP="008A2F72">
                        <w:pPr>
                          <w:spacing w:after="0" w:line="240" w:lineRule="auto"/>
                          <w:rPr>
                            <w:rFonts w:ascii="Verdana" w:eastAsia="Times New Roman" w:hAnsi="Verdana" w:cs="Times New Roman"/>
                            <w:color w:val="FF9900"/>
                            <w:sz w:val="20"/>
                            <w:szCs w:val="20"/>
                            <w:lang w:eastAsia="fr-FR"/>
                          </w:rPr>
                        </w:pPr>
                        <w:proofErr w:type="spellStart"/>
                        <w:r w:rsidRPr="008A2F72">
                          <w:rPr>
                            <w:rFonts w:ascii="Verdana" w:eastAsia="Times New Roman" w:hAnsi="Verdana" w:cs="Times New Roman"/>
                            <w:b/>
                            <w:bCs/>
                            <w:color w:val="DD2225"/>
                            <w:sz w:val="48"/>
                            <w:szCs w:val="48"/>
                            <w:lang w:eastAsia="fr-FR"/>
                          </w:rPr>
                          <w:t>Rando</w:t>
                        </w:r>
                        <w:proofErr w:type="spellEnd"/>
                        <w:r w:rsidRPr="008A2F72">
                          <w:rPr>
                            <w:rFonts w:ascii="Verdana" w:eastAsia="Times New Roman" w:hAnsi="Verdana" w:cs="Times New Roman"/>
                            <w:b/>
                            <w:bCs/>
                            <w:color w:val="DD2225"/>
                            <w:sz w:val="48"/>
                            <w:szCs w:val="48"/>
                            <w:lang w:eastAsia="fr-FR"/>
                          </w:rPr>
                          <w:t xml:space="preserve"> PACA n°50</w:t>
                        </w:r>
                      </w:p>
                      <w:p w:rsidR="008A2F72" w:rsidRPr="008A2F72" w:rsidRDefault="008A2F72" w:rsidP="008A2F72">
                        <w:pPr>
                          <w:spacing w:after="0" w:line="240" w:lineRule="auto"/>
                          <w:rPr>
                            <w:rFonts w:ascii="Verdana" w:eastAsia="Times New Roman" w:hAnsi="Verdana" w:cs="Times New Roman"/>
                            <w:color w:val="FF9900"/>
                            <w:sz w:val="20"/>
                            <w:szCs w:val="20"/>
                            <w:lang w:eastAsia="fr-FR"/>
                          </w:rPr>
                        </w:pPr>
                        <w:r w:rsidRPr="008A2F72">
                          <w:rPr>
                            <w:rFonts w:ascii="Verdana" w:eastAsia="Times New Roman" w:hAnsi="Verdana" w:cs="Times New Roman"/>
                            <w:b/>
                            <w:bCs/>
                            <w:color w:val="333399"/>
                            <w:sz w:val="48"/>
                            <w:szCs w:val="48"/>
                            <w:lang w:eastAsia="fr-FR"/>
                          </w:rPr>
                          <w:t>Novembre 2019</w:t>
                        </w:r>
                      </w:p>
                    </w:tc>
                    <w:tc>
                      <w:tcPr>
                        <w:tcW w:w="3375" w:type="dxa"/>
                        <w:shd w:val="clear" w:color="auto" w:fill="FFFFFF"/>
                        <w:hideMark/>
                      </w:tcPr>
                      <w:p w:rsidR="008A2F72" w:rsidRPr="008A2F72" w:rsidRDefault="008A2F72" w:rsidP="008A2F72">
                        <w:pPr>
                          <w:spacing w:after="0" w:line="240" w:lineRule="auto"/>
                          <w:rPr>
                            <w:rFonts w:ascii="Verdana" w:eastAsia="Times New Roman" w:hAnsi="Verdana" w:cs="Times New Roman"/>
                            <w:color w:val="FF9900"/>
                            <w:sz w:val="20"/>
                            <w:szCs w:val="20"/>
                            <w:lang w:eastAsia="fr-FR"/>
                          </w:rPr>
                        </w:pPr>
                        <w:r w:rsidRPr="008A2F72">
                          <w:rPr>
                            <w:rFonts w:ascii="Verdana" w:eastAsia="Times New Roman" w:hAnsi="Verdana" w:cs="Times New Roman"/>
                            <w:noProof/>
                            <w:color w:val="0000FF"/>
                            <w:sz w:val="20"/>
                            <w:szCs w:val="20"/>
                            <w:lang w:eastAsia="fr-FR"/>
                          </w:rPr>
                          <w:drawing>
                            <wp:inline distT="0" distB="0" distL="0" distR="0" wp14:anchorId="31F2D1D5" wp14:editId="4B68A375">
                              <wp:extent cx="2143125" cy="1000125"/>
                              <wp:effectExtent l="0" t="0" r="9525" b="9525"/>
                              <wp:docPr id="3" name="Image 1" descr="https://img.ymlp.com/yu34_LogoFFRPbaselinevectorisePACA2013RGECopie_1.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ymlp.com/yu34_LogoFFRPbaselinevectorisePACA2013RGECopie_1.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125" cy="1000125"/>
                                      </a:xfrm>
                                      <a:prstGeom prst="rect">
                                        <a:avLst/>
                                      </a:prstGeom>
                                      <a:noFill/>
                                      <a:ln>
                                        <a:noFill/>
                                      </a:ln>
                                    </pic:spPr>
                                  </pic:pic>
                                </a:graphicData>
                              </a:graphic>
                            </wp:inline>
                          </w:drawing>
                        </w:r>
                      </w:p>
                    </w:tc>
                  </w:tr>
                </w:tbl>
                <w:p w:rsidR="008A2F72" w:rsidRPr="008A2F72" w:rsidRDefault="008A2F72" w:rsidP="008A2F72">
                  <w:pPr>
                    <w:spacing w:after="75" w:line="240" w:lineRule="auto"/>
                    <w:rPr>
                      <w:rFonts w:ascii="Verdana" w:eastAsia="Times New Roman" w:hAnsi="Verdana" w:cs="Times New Roman"/>
                      <w:color w:val="FF9900"/>
                      <w:sz w:val="20"/>
                      <w:szCs w:val="20"/>
                      <w:lang w:eastAsia="fr-FR"/>
                    </w:rPr>
                  </w:pP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6" w:space="0" w:color="EE1D24"/>
                <w:left w:val="single" w:sz="6" w:space="0" w:color="EE1D24"/>
                <w:bottom w:val="single" w:sz="6" w:space="0" w:color="EE1D24"/>
                <w:right w:val="single" w:sz="6" w:space="0" w:color="EE1D24"/>
              </w:tblBorders>
              <w:tblCellMar>
                <w:top w:w="75" w:type="dxa"/>
                <w:left w:w="75" w:type="dxa"/>
                <w:bottom w:w="75" w:type="dxa"/>
                <w:right w:w="75" w:type="dxa"/>
              </w:tblCellMar>
              <w:tblLook w:val="04A0" w:firstRow="1" w:lastRow="0" w:firstColumn="1" w:lastColumn="0" w:noHBand="0" w:noVBand="1"/>
            </w:tblPr>
            <w:tblGrid>
              <w:gridCol w:w="9056"/>
            </w:tblGrid>
            <w:tr w:rsidR="008A2F72" w:rsidRPr="008A2F72">
              <w:trPr>
                <w:tblCellSpacing w:w="0" w:type="dxa"/>
              </w:trPr>
              <w:tc>
                <w:tcPr>
                  <w:tcW w:w="0" w:type="auto"/>
                  <w:shd w:val="clear" w:color="auto" w:fill="003370"/>
                  <w:vAlign w:val="center"/>
                  <w:hideMark/>
                </w:tcPr>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FFFFFF"/>
                      <w:sz w:val="48"/>
                      <w:szCs w:val="48"/>
                      <w:lang w:eastAsia="fr-FR"/>
                    </w:rPr>
                    <w:t>Les dernières actualités</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2" w:space="0" w:color="003370"/>
                <w:left w:val="single" w:sz="2" w:space="0" w:color="003370"/>
                <w:bottom w:val="single" w:sz="2" w:space="0" w:color="003370"/>
                <w:right w:val="single" w:sz="2" w:space="0" w:color="003370"/>
              </w:tblBorders>
              <w:tblCellMar>
                <w:top w:w="75" w:type="dxa"/>
                <w:left w:w="75" w:type="dxa"/>
                <w:bottom w:w="75" w:type="dxa"/>
                <w:right w:w="75" w:type="dxa"/>
              </w:tblCellMar>
              <w:tblLook w:val="04A0" w:firstRow="1" w:lastRow="0" w:firstColumn="1" w:lastColumn="0" w:noHBand="0" w:noVBand="1"/>
            </w:tblPr>
            <w:tblGrid>
              <w:gridCol w:w="9066"/>
            </w:tblGrid>
            <w:tr w:rsidR="008A2F72" w:rsidRPr="008A2F72">
              <w:trPr>
                <w:tblCellSpacing w:w="0" w:type="dxa"/>
              </w:trPr>
              <w:tc>
                <w:tcPr>
                  <w:tcW w:w="0" w:type="auto"/>
                  <w:shd w:val="clear" w:color="auto" w:fill="7CA6D8"/>
                  <w:vAlign w:val="center"/>
                  <w:hideMark/>
                </w:tcPr>
                <w:p w:rsidR="008A2F72" w:rsidRPr="008A2F72" w:rsidRDefault="008A2F72" w:rsidP="008A2F72">
                  <w:pPr>
                    <w:spacing w:before="75" w:after="300" w:line="240" w:lineRule="auto"/>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FFFFFF"/>
                      <w:sz w:val="36"/>
                      <w:szCs w:val="36"/>
                      <w:lang w:eastAsia="fr-FR"/>
                    </w:rPr>
                    <w:t>Réunion de l'Inter-région Grand Sud Est 2019</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FFFFFF"/>
                      <w:sz w:val="20"/>
                      <w:szCs w:val="20"/>
                      <w:lang w:eastAsia="fr-FR"/>
                    </w:rPr>
                    <w:t> </w:t>
                  </w: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2" w:space="0" w:color="003370"/>
                <w:left w:val="single" w:sz="2" w:space="0" w:color="003370"/>
                <w:bottom w:val="single" w:sz="2" w:space="0" w:color="003370"/>
                <w:right w:val="single" w:sz="2" w:space="0" w:color="003370"/>
              </w:tblBorders>
              <w:tblCellMar>
                <w:top w:w="75" w:type="dxa"/>
                <w:left w:w="75" w:type="dxa"/>
                <w:bottom w:w="75" w:type="dxa"/>
                <w:right w:w="75" w:type="dxa"/>
              </w:tblCellMar>
              <w:tblLook w:val="04A0" w:firstRow="1" w:lastRow="0" w:firstColumn="1" w:lastColumn="0" w:noHBand="0" w:noVBand="1"/>
            </w:tblPr>
            <w:tblGrid>
              <w:gridCol w:w="9066"/>
            </w:tblGrid>
            <w:tr w:rsidR="008A2F72" w:rsidRPr="008A2F72">
              <w:trPr>
                <w:tblCellSpacing w:w="0" w:type="dxa"/>
              </w:trPr>
              <w:tc>
                <w:tcPr>
                  <w:tcW w:w="0" w:type="auto"/>
                  <w:shd w:val="clear" w:color="auto" w:fill="FFFFFF"/>
                  <w:vAlign w:val="center"/>
                  <w:hideMark/>
                </w:tcPr>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noProof/>
                      <w:color w:val="FFFFFF"/>
                      <w:sz w:val="48"/>
                      <w:szCs w:val="48"/>
                      <w:lang w:eastAsia="fr-FR"/>
                    </w:rPr>
                    <w:lastRenderedPageBreak/>
                    <w:drawing>
                      <wp:inline distT="0" distB="0" distL="0" distR="0" wp14:anchorId="452DC10F" wp14:editId="07542476">
                        <wp:extent cx="7620000" cy="5076825"/>
                        <wp:effectExtent l="0" t="0" r="0" b="9525"/>
                        <wp:docPr id="4" name="Image 2" descr="https://img.ymlp.com/yu34_IR2019Marseillephotogroup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ymlp.com/yu34_IR2019Marseillephotogroupe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12" w:space="0" w:color="003370"/>
                <w:left w:val="single" w:sz="12" w:space="0" w:color="003370"/>
                <w:bottom w:val="single" w:sz="12" w:space="0" w:color="003370"/>
                <w:right w:val="single" w:sz="12" w:space="0" w:color="003370"/>
              </w:tblBorders>
              <w:tblCellMar>
                <w:top w:w="75" w:type="dxa"/>
                <w:left w:w="75" w:type="dxa"/>
                <w:bottom w:w="75" w:type="dxa"/>
                <w:right w:w="75" w:type="dxa"/>
              </w:tblCellMar>
              <w:tblLook w:val="04A0" w:firstRow="1" w:lastRow="0" w:firstColumn="1" w:lastColumn="0" w:noHBand="0" w:noVBand="1"/>
            </w:tblPr>
            <w:tblGrid>
              <w:gridCol w:w="9042"/>
            </w:tblGrid>
            <w:tr w:rsidR="008A2F72" w:rsidRPr="008A2F72">
              <w:trPr>
                <w:tblCellSpacing w:w="0" w:type="dxa"/>
              </w:trPr>
              <w:tc>
                <w:tcPr>
                  <w:tcW w:w="0" w:type="auto"/>
                  <w:shd w:val="clear" w:color="auto" w:fill="FFFFFF"/>
                  <w:vAlign w:val="center"/>
                  <w:hideMark/>
                </w:tcPr>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 xml:space="preserve">Les 8,9 et 10 novembre se tenait le rassemblement de l'Inter-région Grand Sud Est, organisé par la </w:t>
                  </w:r>
                  <w:proofErr w:type="spellStart"/>
                  <w:r w:rsidRPr="008A2F72">
                    <w:rPr>
                      <w:rFonts w:ascii="Verdana" w:eastAsia="Times New Roman" w:hAnsi="Verdana" w:cs="Times New Roman"/>
                      <w:color w:val="000000"/>
                      <w:sz w:val="24"/>
                      <w:szCs w:val="24"/>
                      <w:lang w:eastAsia="fr-FR"/>
                    </w:rPr>
                    <w:t>FFRandonnée</w:t>
                  </w:r>
                  <w:proofErr w:type="spellEnd"/>
                  <w:r w:rsidRPr="008A2F72">
                    <w:rPr>
                      <w:rFonts w:ascii="Verdana" w:eastAsia="Times New Roman" w:hAnsi="Verdana" w:cs="Times New Roman"/>
                      <w:color w:val="000000"/>
                      <w:sz w:val="24"/>
                      <w:szCs w:val="24"/>
                      <w:lang w:eastAsia="fr-FR"/>
                    </w:rPr>
                    <w:t xml:space="preserve"> Sud PACA à Marseille.</w:t>
                  </w:r>
                </w:p>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p>
                <w:p w:rsidR="008A2F72" w:rsidRPr="008A2F72" w:rsidRDefault="008A2F72" w:rsidP="008A2F72">
                  <w:pPr>
                    <w:spacing w:before="75" w:after="24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66 représentants des comités de la </w:t>
                  </w:r>
                  <w:r w:rsidRPr="008A2F72">
                    <w:rPr>
                      <w:rFonts w:ascii="Verdana" w:eastAsia="Times New Roman" w:hAnsi="Verdana" w:cs="Times New Roman"/>
                      <w:b/>
                      <w:bCs/>
                      <w:color w:val="000000"/>
                      <w:sz w:val="24"/>
                      <w:szCs w:val="24"/>
                      <w:lang w:eastAsia="fr-FR"/>
                    </w:rPr>
                    <w:t>région SUD</w:t>
                  </w:r>
                  <w:r w:rsidRPr="008A2F72">
                    <w:rPr>
                      <w:rFonts w:ascii="Verdana" w:eastAsia="Times New Roman" w:hAnsi="Verdana" w:cs="Times New Roman"/>
                      <w:color w:val="000000"/>
                      <w:sz w:val="24"/>
                      <w:szCs w:val="24"/>
                      <w:lang w:eastAsia="fr-FR"/>
                    </w:rPr>
                    <w:t>, de la </w:t>
                  </w:r>
                  <w:r w:rsidRPr="008A2F72">
                    <w:rPr>
                      <w:rFonts w:ascii="Verdana" w:eastAsia="Times New Roman" w:hAnsi="Verdana" w:cs="Times New Roman"/>
                      <w:b/>
                      <w:bCs/>
                      <w:color w:val="000000"/>
                      <w:sz w:val="24"/>
                      <w:szCs w:val="24"/>
                      <w:lang w:eastAsia="fr-FR"/>
                    </w:rPr>
                    <w:t>région Auvergne-Rhône-Alpes </w:t>
                  </w:r>
                  <w:r w:rsidRPr="008A2F72">
                    <w:rPr>
                      <w:rFonts w:ascii="Verdana" w:eastAsia="Times New Roman" w:hAnsi="Verdana" w:cs="Times New Roman"/>
                      <w:color w:val="000000"/>
                      <w:sz w:val="24"/>
                      <w:szCs w:val="24"/>
                      <w:lang w:eastAsia="fr-FR"/>
                    </w:rPr>
                    <w:t>et de la </w:t>
                  </w:r>
                  <w:r w:rsidRPr="008A2F72">
                    <w:rPr>
                      <w:rFonts w:ascii="Verdana" w:eastAsia="Times New Roman" w:hAnsi="Verdana" w:cs="Times New Roman"/>
                      <w:b/>
                      <w:bCs/>
                      <w:color w:val="000000"/>
                      <w:sz w:val="24"/>
                      <w:szCs w:val="24"/>
                      <w:lang w:eastAsia="fr-FR"/>
                    </w:rPr>
                    <w:t>Corse </w:t>
                  </w:r>
                  <w:r w:rsidRPr="008A2F72">
                    <w:rPr>
                      <w:rFonts w:ascii="Verdana" w:eastAsia="Times New Roman" w:hAnsi="Verdana" w:cs="Times New Roman"/>
                      <w:color w:val="000000"/>
                      <w:sz w:val="24"/>
                      <w:szCs w:val="24"/>
                      <w:lang w:eastAsia="fr-FR"/>
                    </w:rPr>
                    <w:t xml:space="preserve">ont réfléchi ensemble au futur de la Fédération Française de Randonnée. Robert AZAÏS, président de la </w:t>
                  </w:r>
                  <w:proofErr w:type="spellStart"/>
                  <w:r w:rsidRPr="008A2F72">
                    <w:rPr>
                      <w:rFonts w:ascii="Verdana" w:eastAsia="Times New Roman" w:hAnsi="Verdana" w:cs="Times New Roman"/>
                      <w:color w:val="000000"/>
                      <w:sz w:val="24"/>
                      <w:szCs w:val="24"/>
                      <w:lang w:eastAsia="fr-FR"/>
                    </w:rPr>
                    <w:t>FFRandonnée</w:t>
                  </w:r>
                  <w:proofErr w:type="spellEnd"/>
                  <w:r w:rsidRPr="008A2F72">
                    <w:rPr>
                      <w:rFonts w:ascii="Verdana" w:eastAsia="Times New Roman" w:hAnsi="Verdana" w:cs="Times New Roman"/>
                      <w:color w:val="000000"/>
                      <w:sz w:val="24"/>
                      <w:szCs w:val="24"/>
                      <w:lang w:eastAsia="fr-FR"/>
                    </w:rPr>
                    <w:t>, a également été présent à cette rencontre.</w:t>
                  </w:r>
                </w:p>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Les participants ont pu s’exprimer lors d’un atelier dédié à l’élaboration du </w:t>
                  </w:r>
                  <w:r w:rsidRPr="008A2F72">
                    <w:rPr>
                      <w:rFonts w:ascii="Verdana" w:eastAsia="Times New Roman" w:hAnsi="Verdana" w:cs="Times New Roman"/>
                      <w:b/>
                      <w:bCs/>
                      <w:color w:val="000000"/>
                      <w:sz w:val="24"/>
                      <w:szCs w:val="24"/>
                      <w:lang w:eastAsia="fr-FR"/>
                    </w:rPr>
                    <w:t>futur Plan Fédéral</w:t>
                  </w:r>
                  <w:r w:rsidRPr="008A2F72">
                    <w:rPr>
                      <w:rFonts w:ascii="Verdana" w:eastAsia="Times New Roman" w:hAnsi="Verdana" w:cs="Times New Roman"/>
                      <w:color w:val="000000"/>
                      <w:sz w:val="24"/>
                      <w:szCs w:val="24"/>
                      <w:lang w:eastAsia="fr-FR"/>
                    </w:rPr>
                    <w:t> sur les sujets suivants :</w:t>
                  </w:r>
                </w:p>
                <w:p w:rsidR="008A2F72" w:rsidRPr="008A2F72" w:rsidRDefault="008A2F72" w:rsidP="008A2F72">
                  <w:pPr>
                    <w:numPr>
                      <w:ilvl w:val="0"/>
                      <w:numId w:val="1"/>
                    </w:numPr>
                    <w:spacing w:before="100" w:beforeAutospacing="1" w:after="100" w:afterAutospacing="1"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Les clubs</w:t>
                  </w:r>
                </w:p>
                <w:p w:rsidR="008A2F72" w:rsidRPr="008A2F72" w:rsidRDefault="008A2F72" w:rsidP="008A2F72">
                  <w:pPr>
                    <w:numPr>
                      <w:ilvl w:val="0"/>
                      <w:numId w:val="1"/>
                    </w:numPr>
                    <w:spacing w:before="100" w:beforeAutospacing="1" w:after="100" w:afterAutospacing="1"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Les modèles économiques, les alliances et la professionnalisation</w:t>
                  </w:r>
                </w:p>
                <w:p w:rsidR="008A2F72" w:rsidRPr="008A2F72" w:rsidRDefault="008A2F72" w:rsidP="008A2F72">
                  <w:pPr>
                    <w:numPr>
                      <w:ilvl w:val="0"/>
                      <w:numId w:val="1"/>
                    </w:numPr>
                    <w:spacing w:before="100" w:beforeAutospacing="1" w:after="100" w:afterAutospacing="1"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Les publics et leurs attentes</w:t>
                  </w:r>
                </w:p>
                <w:p w:rsidR="008A2F72" w:rsidRPr="008A2F72" w:rsidRDefault="008A2F72" w:rsidP="008A2F72">
                  <w:pPr>
                    <w:numPr>
                      <w:ilvl w:val="0"/>
                      <w:numId w:val="1"/>
                    </w:numPr>
                    <w:spacing w:before="100" w:beforeAutospacing="1" w:after="100" w:afterAutospacing="1"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Le changement climatique et la transition écologique</w:t>
                  </w:r>
                </w:p>
                <w:p w:rsidR="008A2F72" w:rsidRPr="008A2F72" w:rsidRDefault="008A2F72" w:rsidP="008A2F72">
                  <w:pPr>
                    <w:numPr>
                      <w:ilvl w:val="0"/>
                      <w:numId w:val="1"/>
                    </w:numPr>
                    <w:spacing w:before="100" w:beforeAutospacing="1" w:after="100" w:afterAutospacing="1"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lastRenderedPageBreak/>
                    <w:t>Les itinéraires</w:t>
                  </w:r>
                </w:p>
                <w:p w:rsidR="008A2F72" w:rsidRPr="008A2F72" w:rsidRDefault="008A2F72" w:rsidP="008A2F72">
                  <w:pPr>
                    <w:numPr>
                      <w:ilvl w:val="0"/>
                      <w:numId w:val="1"/>
                    </w:numPr>
                    <w:spacing w:before="100" w:beforeAutospacing="1" w:after="100" w:afterAutospacing="1" w:line="240" w:lineRule="auto"/>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La gouvernance</w:t>
                  </w:r>
                </w:p>
                <w:p w:rsidR="008A2F72" w:rsidRPr="008A2F72" w:rsidRDefault="008A2F72" w:rsidP="008A2F72">
                  <w:pPr>
                    <w:spacing w:after="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Les échanges ont été riches en idées et cette ultime consultation du réseau viendra alimenter la rédaction du futur Plan.</w:t>
                  </w:r>
                </w:p>
                <w:p w:rsidR="008A2F72" w:rsidRPr="008A2F72" w:rsidRDefault="008A2F72" w:rsidP="008A2F72">
                  <w:pPr>
                    <w:spacing w:after="0" w:line="240" w:lineRule="auto"/>
                    <w:rPr>
                      <w:rFonts w:ascii="Verdana" w:eastAsia="Times New Roman" w:hAnsi="Verdana" w:cs="Times New Roman"/>
                      <w:color w:val="000000"/>
                      <w:sz w:val="20"/>
                      <w:szCs w:val="20"/>
                      <w:lang w:eastAsia="fr-FR"/>
                    </w:rPr>
                  </w:pPr>
                </w:p>
                <w:p w:rsidR="008A2F72" w:rsidRPr="008A2F72" w:rsidRDefault="008A2F72" w:rsidP="008A2F72">
                  <w:pPr>
                    <w:spacing w:after="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Les deux autres ateliers se sont concentrés sur </w:t>
                  </w:r>
                  <w:r w:rsidRPr="008A2F72">
                    <w:rPr>
                      <w:rFonts w:ascii="Verdana" w:eastAsia="Times New Roman" w:hAnsi="Verdana" w:cs="Times New Roman"/>
                      <w:b/>
                      <w:bCs/>
                      <w:color w:val="000000"/>
                      <w:sz w:val="24"/>
                      <w:szCs w:val="24"/>
                      <w:lang w:eastAsia="fr-FR"/>
                    </w:rPr>
                    <w:t>le nouveau cursus de formation</w:t>
                  </w:r>
                  <w:r w:rsidRPr="008A2F72">
                    <w:rPr>
                      <w:rFonts w:ascii="Verdana" w:eastAsia="Times New Roman" w:hAnsi="Verdana" w:cs="Times New Roman"/>
                      <w:color w:val="000000"/>
                      <w:sz w:val="24"/>
                      <w:szCs w:val="24"/>
                      <w:lang w:eastAsia="fr-FR"/>
                    </w:rPr>
                    <w:t>, ainsi que sur la</w:t>
                  </w:r>
                  <w:r w:rsidRPr="008A2F72">
                    <w:rPr>
                      <w:rFonts w:ascii="Verdana" w:eastAsia="Times New Roman" w:hAnsi="Verdana" w:cs="Times New Roman"/>
                      <w:b/>
                      <w:bCs/>
                      <w:color w:val="000000"/>
                      <w:sz w:val="24"/>
                      <w:szCs w:val="24"/>
                      <w:lang w:eastAsia="fr-FR"/>
                    </w:rPr>
                    <w:t> communication et les partenariats</w:t>
                  </w:r>
                  <w:r w:rsidRPr="008A2F72">
                    <w:rPr>
                      <w:rFonts w:ascii="Verdana" w:eastAsia="Times New Roman" w:hAnsi="Verdana" w:cs="Times New Roman"/>
                      <w:color w:val="000000"/>
                      <w:sz w:val="24"/>
                      <w:szCs w:val="24"/>
                      <w:lang w:eastAsia="fr-FR"/>
                    </w:rPr>
                    <w:t>.</w:t>
                  </w:r>
                  <w:r w:rsidRPr="008A2F72">
                    <w:rPr>
                      <w:rFonts w:ascii="Verdana" w:eastAsia="Times New Roman" w:hAnsi="Verdana" w:cs="Times New Roman"/>
                      <w:color w:val="000000"/>
                      <w:sz w:val="24"/>
                      <w:szCs w:val="24"/>
                      <w:lang w:eastAsia="fr-FR"/>
                    </w:rPr>
                    <w:br/>
                    <w:t>La restitution des travaux a eu lieu dimanche matin.</w:t>
                  </w:r>
                </w:p>
                <w:p w:rsidR="008A2F72" w:rsidRPr="008A2F72" w:rsidRDefault="008A2F72" w:rsidP="008A2F72">
                  <w:pPr>
                    <w:spacing w:after="0" w:line="240" w:lineRule="auto"/>
                    <w:jc w:val="both"/>
                    <w:rPr>
                      <w:rFonts w:ascii="Verdana" w:eastAsia="Times New Roman" w:hAnsi="Verdana" w:cs="Times New Roman"/>
                      <w:color w:val="000000"/>
                      <w:sz w:val="20"/>
                      <w:szCs w:val="20"/>
                      <w:lang w:eastAsia="fr-FR"/>
                    </w:rPr>
                  </w:pPr>
                </w:p>
                <w:p w:rsidR="008A2F72" w:rsidRPr="008A2F72" w:rsidRDefault="008A2F72" w:rsidP="008A2F72">
                  <w:pPr>
                    <w:spacing w:after="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Merci au Village Club du Soleil de la Belle de Mai pour son accueil chaleureux et la qualité de ses services.</w:t>
                  </w:r>
                </w:p>
                <w:p w:rsidR="008A2F72" w:rsidRPr="008A2F72" w:rsidRDefault="008A2F72" w:rsidP="008A2F72">
                  <w:pPr>
                    <w:spacing w:after="0" w:line="240" w:lineRule="auto"/>
                    <w:jc w:val="both"/>
                    <w:rPr>
                      <w:rFonts w:ascii="Verdana" w:eastAsia="Times New Roman" w:hAnsi="Verdana" w:cs="Times New Roman"/>
                      <w:color w:val="000000"/>
                      <w:sz w:val="20"/>
                      <w:szCs w:val="20"/>
                      <w:lang w:eastAsia="fr-FR"/>
                    </w:rPr>
                  </w:pPr>
                </w:p>
                <w:p w:rsidR="008A2F72" w:rsidRPr="008A2F72" w:rsidRDefault="008A2F72" w:rsidP="008A2F72">
                  <w:pPr>
                    <w:spacing w:after="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Un grand merci à tous les participants qui ont partagé leurs idées et leurs expériences lors de ces 3 jours !</w:t>
                  </w:r>
                </w:p>
                <w:p w:rsidR="008A2F72" w:rsidRPr="008A2F72" w:rsidRDefault="008A2F72" w:rsidP="008A2F72">
                  <w:pPr>
                    <w:spacing w:after="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after="24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Le prochain rendez-vous de l'Inter-région GSE est prévu en </w:t>
                  </w:r>
                  <w:r w:rsidRPr="008A2F72">
                    <w:rPr>
                      <w:rFonts w:ascii="Verdana" w:eastAsia="Times New Roman" w:hAnsi="Verdana" w:cs="Times New Roman"/>
                      <w:b/>
                      <w:bCs/>
                      <w:color w:val="000000"/>
                      <w:sz w:val="24"/>
                      <w:szCs w:val="24"/>
                      <w:lang w:eastAsia="fr-FR"/>
                    </w:rPr>
                    <w:t>novembre 2020 à Annecy</w:t>
                  </w:r>
                  <w:r w:rsidRPr="008A2F72">
                    <w:rPr>
                      <w:rFonts w:ascii="Verdana" w:eastAsia="Times New Roman" w:hAnsi="Verdana" w:cs="Times New Roman"/>
                      <w:color w:val="000000"/>
                      <w:sz w:val="24"/>
                      <w:szCs w:val="24"/>
                      <w:lang w:eastAsia="fr-FR"/>
                    </w:rPr>
                    <w:t>.</w:t>
                  </w: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2" w:space="0" w:color="003370"/>
                <w:left w:val="single" w:sz="2" w:space="0" w:color="003370"/>
                <w:bottom w:val="single" w:sz="2" w:space="0" w:color="003370"/>
                <w:right w:val="single" w:sz="2" w:space="0" w:color="003370"/>
              </w:tblBorders>
              <w:tblCellMar>
                <w:top w:w="75" w:type="dxa"/>
                <w:left w:w="75" w:type="dxa"/>
                <w:bottom w:w="75" w:type="dxa"/>
                <w:right w:w="75" w:type="dxa"/>
              </w:tblCellMar>
              <w:tblLook w:val="04A0" w:firstRow="1" w:lastRow="0" w:firstColumn="1" w:lastColumn="0" w:noHBand="0" w:noVBand="1"/>
            </w:tblPr>
            <w:tblGrid>
              <w:gridCol w:w="9066"/>
            </w:tblGrid>
            <w:tr w:rsidR="008A2F72" w:rsidRPr="008A2F72">
              <w:trPr>
                <w:tblCellSpacing w:w="0" w:type="dxa"/>
              </w:trPr>
              <w:tc>
                <w:tcPr>
                  <w:tcW w:w="0" w:type="auto"/>
                  <w:shd w:val="clear" w:color="auto" w:fill="7CA6D8"/>
                  <w:vAlign w:val="center"/>
                  <w:hideMark/>
                </w:tcPr>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FFFFFF"/>
                      <w:sz w:val="36"/>
                      <w:szCs w:val="36"/>
                      <w:lang w:eastAsia="fr-FR"/>
                    </w:rPr>
                    <w:t>Championnat Régional de Longe Côte 2020</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12" w:space="0" w:color="003370"/>
                <w:left w:val="single" w:sz="12" w:space="0" w:color="003370"/>
                <w:bottom w:val="single" w:sz="12" w:space="0" w:color="003370"/>
                <w:right w:val="single" w:sz="12" w:space="0" w:color="003370"/>
              </w:tblBorders>
              <w:tblCellMar>
                <w:top w:w="75" w:type="dxa"/>
                <w:left w:w="75" w:type="dxa"/>
                <w:bottom w:w="75" w:type="dxa"/>
                <w:right w:w="75" w:type="dxa"/>
              </w:tblCellMar>
              <w:tblLook w:val="04A0" w:firstRow="1" w:lastRow="0" w:firstColumn="1" w:lastColumn="0" w:noHBand="0" w:noVBand="1"/>
            </w:tblPr>
            <w:tblGrid>
              <w:gridCol w:w="9042"/>
            </w:tblGrid>
            <w:tr w:rsidR="008A2F72" w:rsidRPr="008A2F72">
              <w:trPr>
                <w:tblCellSpacing w:w="0" w:type="dxa"/>
              </w:trPr>
              <w:tc>
                <w:tcPr>
                  <w:tcW w:w="0" w:type="auto"/>
                  <w:shd w:val="clear" w:color="auto" w:fill="FFFFFF"/>
                  <w:vAlign w:val="center"/>
                  <w:hideMark/>
                </w:tcPr>
                <w:tbl>
                  <w:tblPr>
                    <w:tblW w:w="12000" w:type="dxa"/>
                    <w:jc w:val="center"/>
                    <w:tblCellSpacing w:w="0" w:type="dxa"/>
                    <w:tblCellMar>
                      <w:left w:w="0" w:type="dxa"/>
                      <w:right w:w="0" w:type="dxa"/>
                    </w:tblCellMar>
                    <w:tblLook w:val="04A0" w:firstRow="1" w:lastRow="0" w:firstColumn="1" w:lastColumn="0" w:noHBand="0" w:noVBand="1"/>
                  </w:tblPr>
                  <w:tblGrid>
                    <w:gridCol w:w="12000"/>
                  </w:tblGrid>
                  <w:tr w:rsidR="008A2F72" w:rsidRPr="008A2F72">
                    <w:trPr>
                      <w:tblCellSpacing w:w="0" w:type="dxa"/>
                      <w:jc w:val="center"/>
                    </w:trPr>
                    <w:tc>
                      <w:tcPr>
                        <w:tcW w:w="0" w:type="auto"/>
                        <w:shd w:val="clear" w:color="auto" w:fill="FFFFFF"/>
                        <w:vAlign w:val="center"/>
                        <w:hideMark/>
                      </w:tcPr>
                      <w:p w:rsidR="008A2F72" w:rsidRPr="008A2F72" w:rsidRDefault="008A2F72" w:rsidP="008A2F72">
                        <w:pPr>
                          <w:spacing w:after="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Voici les dernières informations concernant le Championnat Régional de Longe Côte Marche Aquatique dans la région Sud !</w:t>
                        </w:r>
                      </w:p>
                      <w:p w:rsidR="008A2F72" w:rsidRPr="008A2F72" w:rsidRDefault="008A2F72" w:rsidP="008A2F72">
                        <w:pPr>
                          <w:spacing w:after="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 </w:t>
                        </w:r>
                      </w:p>
                      <w:p w:rsidR="008A2F72" w:rsidRPr="008A2F72" w:rsidRDefault="008A2F72" w:rsidP="008A2F72">
                        <w:pPr>
                          <w:spacing w:after="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noProof/>
                            <w:color w:val="000000"/>
                            <w:sz w:val="24"/>
                            <w:szCs w:val="24"/>
                            <w:lang w:eastAsia="fr-FR"/>
                          </w:rPr>
                          <w:drawing>
                            <wp:inline distT="0" distB="0" distL="0" distR="0" wp14:anchorId="7AACCBFB" wp14:editId="521A5232">
                              <wp:extent cx="2857500" cy="2143125"/>
                              <wp:effectExtent l="0" t="0" r="0" b="9525"/>
                              <wp:docPr id="5" name="Image 5" descr="https://img.ymlp.com/yu34_PANA15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ymlp.com/yu34_PANA1528--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8A2F72" w:rsidRPr="008A2F72" w:rsidRDefault="008A2F72" w:rsidP="008A2F72">
                        <w:pPr>
                          <w:spacing w:after="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 </w:t>
                        </w:r>
                      </w:p>
                      <w:p w:rsidR="008A2F72" w:rsidRPr="008A2F72" w:rsidRDefault="008A2F72" w:rsidP="008A2F72">
                        <w:pPr>
                          <w:spacing w:after="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000000"/>
                            <w:sz w:val="24"/>
                            <w:szCs w:val="24"/>
                            <w:lang w:eastAsia="fr-FR"/>
                          </w:rPr>
                          <w:t>La compétition aura lieu le 5 avril 2020 à Hyères. </w:t>
                        </w:r>
                      </w:p>
                      <w:p w:rsidR="008A2F72" w:rsidRPr="008A2F72" w:rsidRDefault="008A2F72" w:rsidP="008A2F72">
                        <w:pPr>
                          <w:spacing w:after="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Cette épreuve sera qualificative pour le Championnat de France, qui se tiendra le 20 juin à Sangatte.</w:t>
                        </w:r>
                      </w:p>
                      <w:p w:rsidR="008A2F72" w:rsidRPr="008A2F72" w:rsidRDefault="008A2F72" w:rsidP="008A2F72">
                        <w:pPr>
                          <w:spacing w:after="0" w:line="240" w:lineRule="auto"/>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 </w:t>
                        </w:r>
                      </w:p>
                      <w:p w:rsidR="008A2F72" w:rsidRPr="008A2F72" w:rsidRDefault="008A2F72" w:rsidP="008A2F72">
                        <w:pPr>
                          <w:spacing w:after="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 xml:space="preserve">Le club Hyères Longe Côte œuvrera de nouveau conjointement avec la </w:t>
                        </w:r>
                        <w:proofErr w:type="spellStart"/>
                        <w:r w:rsidRPr="008A2F72">
                          <w:rPr>
                            <w:rFonts w:ascii="Verdana" w:eastAsia="Times New Roman" w:hAnsi="Verdana" w:cs="Times New Roman"/>
                            <w:color w:val="000000"/>
                            <w:sz w:val="24"/>
                            <w:szCs w:val="24"/>
                            <w:lang w:eastAsia="fr-FR"/>
                          </w:rPr>
                          <w:t>FFRandonnée</w:t>
                        </w:r>
                        <w:proofErr w:type="spellEnd"/>
                        <w:r w:rsidRPr="008A2F72">
                          <w:rPr>
                            <w:rFonts w:ascii="Verdana" w:eastAsia="Times New Roman" w:hAnsi="Verdana" w:cs="Times New Roman"/>
                            <w:color w:val="000000"/>
                            <w:sz w:val="24"/>
                            <w:szCs w:val="24"/>
                            <w:lang w:eastAsia="fr-FR"/>
                          </w:rPr>
                          <w:t xml:space="preserve"> Sud PACA </w:t>
                        </w:r>
                        <w:r w:rsidRPr="008A2F72">
                          <w:rPr>
                            <w:rFonts w:ascii="Verdana" w:eastAsia="Times New Roman" w:hAnsi="Verdana" w:cs="Times New Roman"/>
                            <w:color w:val="000000"/>
                            <w:sz w:val="24"/>
                            <w:szCs w:val="24"/>
                            <w:lang w:eastAsia="fr-FR"/>
                          </w:rPr>
                          <w:lastRenderedPageBreak/>
                          <w:t>pour l'organisation du sélectif régional.</w:t>
                        </w:r>
                      </w:p>
                      <w:p w:rsidR="008A2F72" w:rsidRPr="008A2F72" w:rsidRDefault="008A2F72" w:rsidP="008A2F72">
                        <w:pPr>
                          <w:spacing w:after="0" w:line="240" w:lineRule="auto"/>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 </w:t>
                        </w:r>
                      </w:p>
                      <w:p w:rsidR="008A2F72" w:rsidRPr="008A2F72" w:rsidRDefault="008A2F72" w:rsidP="008A2F72">
                        <w:pPr>
                          <w:spacing w:after="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000000"/>
                            <w:sz w:val="24"/>
                            <w:szCs w:val="24"/>
                            <w:lang w:eastAsia="fr-FR"/>
                          </w:rPr>
                          <w:t>Nous vous donnons rendez-vous le dimanche 5 avril 2020 à Hyères pour vivre ensemble cet événement !</w:t>
                        </w:r>
                      </w:p>
                    </w:tc>
                  </w:tr>
                </w:tbl>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Comic Sans MS" w:eastAsia="Times New Roman" w:hAnsi="Comic Sans MS" w:cs="Times New Roman"/>
                      <w:color w:val="000000"/>
                      <w:sz w:val="28"/>
                      <w:szCs w:val="28"/>
                      <w:lang w:eastAsia="fr-FR"/>
                    </w:rPr>
                    <w:lastRenderedPageBreak/>
                    <w:t> </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hyperlink r:id="rId10" w:history="1">
                    <w:r w:rsidRPr="008A2F72">
                      <w:rPr>
                        <w:rFonts w:ascii="Verdana" w:eastAsia="Times New Roman" w:hAnsi="Verdana" w:cs="Times New Roman"/>
                        <w:color w:val="0000FF"/>
                        <w:sz w:val="24"/>
                        <w:szCs w:val="24"/>
                        <w:u w:val="single"/>
                        <w:lang w:eastAsia="fr-FR"/>
                      </w:rPr>
                      <w:t>Retrouver la vidéo du Championnat Régional de Longe Côte 2019 sur notre page Facebook !</w:t>
                    </w:r>
                  </w:hyperlink>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noProof/>
                      <w:color w:val="000000"/>
                      <w:sz w:val="20"/>
                      <w:szCs w:val="20"/>
                      <w:lang w:eastAsia="fr-FR"/>
                    </w:rPr>
                    <w:drawing>
                      <wp:inline distT="0" distB="0" distL="0" distR="0" wp14:anchorId="3E5DA1D1" wp14:editId="2915ABFD">
                        <wp:extent cx="7620000" cy="5715000"/>
                        <wp:effectExtent l="0" t="0" r="0" b="0"/>
                        <wp:docPr id="6" name="Image 6" descr="https://img.ymlp.com/yu34_DJI00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ymlp.com/yu34_DJI0049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6" w:space="0" w:color="EE1D24"/>
                <w:left w:val="single" w:sz="6" w:space="0" w:color="EE1D24"/>
                <w:bottom w:val="single" w:sz="6" w:space="0" w:color="EE1D24"/>
                <w:right w:val="single" w:sz="6" w:space="0" w:color="EE1D24"/>
              </w:tblBorders>
              <w:tblCellMar>
                <w:top w:w="75" w:type="dxa"/>
                <w:left w:w="75" w:type="dxa"/>
                <w:bottom w:w="75" w:type="dxa"/>
                <w:right w:w="75" w:type="dxa"/>
              </w:tblCellMar>
              <w:tblLook w:val="04A0" w:firstRow="1" w:lastRow="0" w:firstColumn="1" w:lastColumn="0" w:noHBand="0" w:noVBand="1"/>
            </w:tblPr>
            <w:tblGrid>
              <w:gridCol w:w="9056"/>
            </w:tblGrid>
            <w:tr w:rsidR="008A2F72" w:rsidRPr="008A2F72">
              <w:trPr>
                <w:tblCellSpacing w:w="0" w:type="dxa"/>
              </w:trPr>
              <w:tc>
                <w:tcPr>
                  <w:tcW w:w="0" w:type="auto"/>
                  <w:shd w:val="clear" w:color="auto" w:fill="003370"/>
                  <w:vAlign w:val="center"/>
                  <w:hideMark/>
                </w:tcPr>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FFFFFF"/>
                      <w:sz w:val="48"/>
                      <w:szCs w:val="48"/>
                      <w:lang w:eastAsia="fr-FR"/>
                    </w:rPr>
                    <w:lastRenderedPageBreak/>
                    <w:t>Adhésions</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2" w:space="0" w:color="003370"/>
                <w:left w:val="single" w:sz="2" w:space="0" w:color="003370"/>
                <w:bottom w:val="single" w:sz="2" w:space="0" w:color="003370"/>
                <w:right w:val="single" w:sz="2" w:space="0" w:color="003370"/>
              </w:tblBorders>
              <w:tblCellMar>
                <w:top w:w="75" w:type="dxa"/>
                <w:left w:w="75" w:type="dxa"/>
                <w:bottom w:w="75" w:type="dxa"/>
                <w:right w:w="75" w:type="dxa"/>
              </w:tblCellMar>
              <w:tblLook w:val="04A0" w:firstRow="1" w:lastRow="0" w:firstColumn="1" w:lastColumn="0" w:noHBand="0" w:noVBand="1"/>
            </w:tblPr>
            <w:tblGrid>
              <w:gridCol w:w="9066"/>
            </w:tblGrid>
            <w:tr w:rsidR="008A2F72" w:rsidRPr="008A2F72">
              <w:trPr>
                <w:tblCellSpacing w:w="0" w:type="dxa"/>
              </w:trPr>
              <w:tc>
                <w:tcPr>
                  <w:tcW w:w="0" w:type="auto"/>
                  <w:shd w:val="clear" w:color="auto" w:fill="7CA6D8"/>
                  <w:vAlign w:val="center"/>
                  <w:hideMark/>
                </w:tcPr>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FFFFFF"/>
                      <w:sz w:val="36"/>
                      <w:szCs w:val="36"/>
                      <w:lang w:eastAsia="fr-FR"/>
                    </w:rPr>
                    <w:t>Votre licence avec l'e-PASS JEUNES</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12" w:space="0" w:color="003370"/>
                <w:left w:val="single" w:sz="12" w:space="0" w:color="003370"/>
                <w:bottom w:val="single" w:sz="12" w:space="0" w:color="003370"/>
                <w:right w:val="single" w:sz="12" w:space="0" w:color="003370"/>
              </w:tblBorders>
              <w:tblCellMar>
                <w:top w:w="75" w:type="dxa"/>
                <w:left w:w="75" w:type="dxa"/>
                <w:bottom w:w="75" w:type="dxa"/>
                <w:right w:w="75" w:type="dxa"/>
              </w:tblCellMar>
              <w:tblLook w:val="04A0" w:firstRow="1" w:lastRow="0" w:firstColumn="1" w:lastColumn="0" w:noHBand="0" w:noVBand="1"/>
            </w:tblPr>
            <w:tblGrid>
              <w:gridCol w:w="9042"/>
            </w:tblGrid>
            <w:tr w:rsidR="008A2F72" w:rsidRPr="008A2F72">
              <w:trPr>
                <w:tblCellSpacing w:w="0" w:type="dxa"/>
              </w:trPr>
              <w:tc>
                <w:tcPr>
                  <w:tcW w:w="0" w:type="auto"/>
                  <w:shd w:val="clear" w:color="auto" w:fill="FFFFFF"/>
                  <w:vAlign w:val="center"/>
                  <w:hideMark/>
                </w:tcPr>
                <w:p w:rsidR="008A2F72" w:rsidRPr="008A2F72" w:rsidRDefault="008A2F72" w:rsidP="008A2F72">
                  <w:pPr>
                    <w:spacing w:before="75" w:after="300" w:line="240" w:lineRule="auto"/>
                    <w:rPr>
                      <w:rFonts w:ascii="Verdana" w:eastAsia="Times New Roman" w:hAnsi="Verdana" w:cs="Times New Roman"/>
                      <w:color w:val="000000"/>
                      <w:sz w:val="20"/>
                      <w:szCs w:val="20"/>
                      <w:lang w:eastAsia="fr-FR"/>
                    </w:rPr>
                  </w:pPr>
                  <w:r w:rsidRPr="008A2F72">
                    <w:rPr>
                      <w:rFonts w:ascii="Verdana" w:eastAsia="Times New Roman" w:hAnsi="Verdana" w:cs="Times New Roman"/>
                      <w:noProof/>
                      <w:color w:val="000000"/>
                      <w:sz w:val="24"/>
                      <w:szCs w:val="24"/>
                      <w:lang w:eastAsia="fr-FR"/>
                    </w:rPr>
                    <w:drawing>
                      <wp:inline distT="0" distB="0" distL="0" distR="0" wp14:anchorId="53EDD699" wp14:editId="664E8CFD">
                        <wp:extent cx="7620000" cy="1914525"/>
                        <wp:effectExtent l="0" t="0" r="0" b="9525"/>
                        <wp:docPr id="7" name="Image 7" descr="https://img.ymlp.com/yu34_LogoWebePASS2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ymlp.com/yu34_LogoWebePASS2018--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1914525"/>
                                </a:xfrm>
                                <a:prstGeom prst="rect">
                                  <a:avLst/>
                                </a:prstGeom>
                                <a:noFill/>
                                <a:ln>
                                  <a:noFill/>
                                </a:ln>
                              </pic:spPr>
                            </pic:pic>
                          </a:graphicData>
                        </a:graphic>
                      </wp:inline>
                    </w:drawing>
                  </w:r>
                </w:p>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 xml:space="preserve">La Région Sud Provence-Alpes-Côte d’Azur a lancé fin 2017 </w:t>
                  </w:r>
                  <w:proofErr w:type="gramStart"/>
                  <w:r w:rsidRPr="008A2F72">
                    <w:rPr>
                      <w:rFonts w:ascii="Verdana" w:eastAsia="Times New Roman" w:hAnsi="Verdana" w:cs="Times New Roman"/>
                      <w:color w:val="000000"/>
                      <w:sz w:val="24"/>
                      <w:szCs w:val="24"/>
                      <w:lang w:eastAsia="fr-FR"/>
                    </w:rPr>
                    <w:t>le e-PASS</w:t>
                  </w:r>
                  <w:proofErr w:type="gramEnd"/>
                  <w:r w:rsidRPr="008A2F72">
                    <w:rPr>
                      <w:rFonts w:ascii="Verdana" w:eastAsia="Times New Roman" w:hAnsi="Verdana" w:cs="Times New Roman"/>
                      <w:color w:val="000000"/>
                      <w:sz w:val="24"/>
                      <w:szCs w:val="24"/>
                      <w:lang w:eastAsia="fr-FR"/>
                    </w:rPr>
                    <w:t xml:space="preserve"> JEUNES afin de faciliter l’accès des jeunes à la culture et au sport. Les bénéficiaires sont les jeunes âgés de 15 à 25 ans et scolarisés sur le territoire régional.</w:t>
                  </w:r>
                </w:p>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000000"/>
                      <w:sz w:val="24"/>
                      <w:szCs w:val="24"/>
                      <w:lang w:eastAsia="fr-FR"/>
                    </w:rPr>
                    <w:t>Dans ce cadre, le jeune dispose de 20€ pour l’achat d’une licence sportive !</w:t>
                  </w:r>
                  <w:r w:rsidRPr="008A2F72">
                    <w:rPr>
                      <w:rFonts w:ascii="Verdana" w:eastAsia="Times New Roman" w:hAnsi="Verdana" w:cs="Times New Roman"/>
                      <w:color w:val="000000"/>
                      <w:sz w:val="24"/>
                      <w:szCs w:val="24"/>
                      <w:lang w:eastAsia="fr-FR"/>
                    </w:rPr>
                    <w:br/>
                    <w:t>Alors à vos licences pour pratiquer la randonnée !</w:t>
                  </w:r>
                </w:p>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br/>
                    <w:t>Inscription et connexion : </w:t>
                  </w:r>
                  <w:hyperlink r:id="rId13" w:tgtFrame="_blank" w:history="1">
                    <w:r w:rsidRPr="008A2F72">
                      <w:rPr>
                        <w:rFonts w:ascii="Verdana" w:eastAsia="Times New Roman" w:hAnsi="Verdana" w:cs="Times New Roman"/>
                        <w:color w:val="0000FF"/>
                        <w:sz w:val="20"/>
                        <w:szCs w:val="20"/>
                        <w:u w:val="single"/>
                        <w:lang w:eastAsia="fr-FR"/>
                      </w:rPr>
                      <w:t>https://e-passjeunes.maregionsud.fr</w:t>
                    </w:r>
                  </w:hyperlink>
                </w:p>
                <w:p w:rsidR="008A2F72" w:rsidRPr="008A2F72" w:rsidRDefault="008A2F72" w:rsidP="008A2F72">
                  <w:pPr>
                    <w:spacing w:before="75" w:after="300" w:line="240" w:lineRule="auto"/>
                    <w:rPr>
                      <w:rFonts w:ascii="Verdana" w:eastAsia="Times New Roman" w:hAnsi="Verdana" w:cs="Times New Roman"/>
                      <w:color w:val="000000"/>
                      <w:sz w:val="20"/>
                      <w:szCs w:val="20"/>
                      <w:lang w:eastAsia="fr-FR"/>
                    </w:rPr>
                  </w:pPr>
                  <w:r w:rsidRPr="008A2F72">
                    <w:rPr>
                      <w:rFonts w:ascii="Verdana" w:eastAsia="Times New Roman" w:hAnsi="Verdana" w:cs="Times New Roman"/>
                      <w:noProof/>
                      <w:color w:val="0000FF"/>
                      <w:sz w:val="20"/>
                      <w:szCs w:val="20"/>
                      <w:lang w:eastAsia="fr-FR"/>
                    </w:rPr>
                    <w:lastRenderedPageBreak/>
                    <w:drawing>
                      <wp:inline distT="0" distB="0" distL="0" distR="0" wp14:anchorId="46560353" wp14:editId="6CCA56CC">
                        <wp:extent cx="2857500" cy="1924050"/>
                        <wp:effectExtent l="0" t="0" r="0" b="0"/>
                        <wp:docPr id="8" name="Image 8" descr="https://img.ymlp.com/yu34_VisuelCarteWebePASS2018--1.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ymlp.com/yu34_VisuelCarteWebePASS2018--1.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924050"/>
                                </a:xfrm>
                                <a:prstGeom prst="rect">
                                  <a:avLst/>
                                </a:prstGeom>
                                <a:noFill/>
                                <a:ln>
                                  <a:noFill/>
                                </a:ln>
                              </pic:spPr>
                            </pic:pic>
                          </a:graphicData>
                        </a:graphic>
                      </wp:inline>
                    </w:drawing>
                  </w: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2" w:space="0" w:color="003370"/>
                <w:left w:val="single" w:sz="2" w:space="0" w:color="003370"/>
                <w:bottom w:val="single" w:sz="2" w:space="0" w:color="003370"/>
                <w:right w:val="single" w:sz="2" w:space="0" w:color="003370"/>
              </w:tblBorders>
              <w:tblCellMar>
                <w:top w:w="75" w:type="dxa"/>
                <w:left w:w="75" w:type="dxa"/>
                <w:bottom w:w="75" w:type="dxa"/>
                <w:right w:w="75" w:type="dxa"/>
              </w:tblCellMar>
              <w:tblLook w:val="04A0" w:firstRow="1" w:lastRow="0" w:firstColumn="1" w:lastColumn="0" w:noHBand="0" w:noVBand="1"/>
            </w:tblPr>
            <w:tblGrid>
              <w:gridCol w:w="9066"/>
            </w:tblGrid>
            <w:tr w:rsidR="008A2F72" w:rsidRPr="008A2F72">
              <w:trPr>
                <w:tblCellSpacing w:w="0" w:type="dxa"/>
              </w:trPr>
              <w:tc>
                <w:tcPr>
                  <w:tcW w:w="0" w:type="auto"/>
                  <w:shd w:val="clear" w:color="auto" w:fill="7CA6D8"/>
                  <w:vAlign w:val="center"/>
                  <w:hideMark/>
                </w:tcPr>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FFFFFF"/>
                      <w:sz w:val="36"/>
                      <w:szCs w:val="36"/>
                      <w:lang w:eastAsia="fr-FR"/>
                    </w:rPr>
                    <w:t xml:space="preserve">Pourquoi créer son club de </w:t>
                  </w:r>
                  <w:proofErr w:type="spellStart"/>
                  <w:r w:rsidRPr="008A2F72">
                    <w:rPr>
                      <w:rFonts w:ascii="Verdana" w:eastAsia="Times New Roman" w:hAnsi="Verdana" w:cs="Times New Roman"/>
                      <w:b/>
                      <w:bCs/>
                      <w:color w:val="FFFFFF"/>
                      <w:sz w:val="36"/>
                      <w:szCs w:val="36"/>
                      <w:lang w:eastAsia="fr-FR"/>
                    </w:rPr>
                    <w:t>rando</w:t>
                  </w:r>
                  <w:proofErr w:type="spellEnd"/>
                  <w:r w:rsidRPr="008A2F72">
                    <w:rPr>
                      <w:rFonts w:ascii="Verdana" w:eastAsia="Times New Roman" w:hAnsi="Verdana" w:cs="Times New Roman"/>
                      <w:b/>
                      <w:bCs/>
                      <w:color w:val="FFFFFF"/>
                      <w:sz w:val="36"/>
                      <w:szCs w:val="36"/>
                      <w:lang w:eastAsia="fr-FR"/>
                    </w:rPr>
                    <w:t xml:space="preserve"> ? </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12" w:space="0" w:color="003370"/>
                <w:left w:val="single" w:sz="12" w:space="0" w:color="003370"/>
                <w:bottom w:val="single" w:sz="12" w:space="0" w:color="003370"/>
                <w:right w:val="single" w:sz="12" w:space="0" w:color="003370"/>
              </w:tblBorders>
              <w:tblCellMar>
                <w:top w:w="75" w:type="dxa"/>
                <w:left w:w="75" w:type="dxa"/>
                <w:bottom w:w="75" w:type="dxa"/>
                <w:right w:w="75" w:type="dxa"/>
              </w:tblCellMar>
              <w:tblLook w:val="04A0" w:firstRow="1" w:lastRow="0" w:firstColumn="1" w:lastColumn="0" w:noHBand="0" w:noVBand="1"/>
            </w:tblPr>
            <w:tblGrid>
              <w:gridCol w:w="9042"/>
            </w:tblGrid>
            <w:tr w:rsidR="008A2F72" w:rsidRPr="008A2F72">
              <w:trPr>
                <w:tblCellSpacing w:w="0" w:type="dxa"/>
              </w:trPr>
              <w:tc>
                <w:tcPr>
                  <w:tcW w:w="0" w:type="auto"/>
                  <w:shd w:val="clear" w:color="auto" w:fill="FFFFFF"/>
                  <w:vAlign w:val="center"/>
                  <w:hideMark/>
                </w:tcPr>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Vous aimez pratiquer la marche, profiter des paysages qui vous entourent, partager des moments de convivialités entre amis et découvrir de nouveaux espaces. Les jours de sortie, vous êtes de plus en plus nombreux à vous retrouver au point de rendez-vous. Pourquoi ne pas créer votre club de randonnée ?</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noProof/>
                      <w:color w:val="000000"/>
                      <w:sz w:val="24"/>
                      <w:szCs w:val="24"/>
                      <w:lang w:eastAsia="fr-FR"/>
                    </w:rPr>
                    <w:lastRenderedPageBreak/>
                    <w:drawing>
                      <wp:inline distT="0" distB="0" distL="0" distR="0" wp14:anchorId="1BF8AFC7" wp14:editId="2E7C37F1">
                        <wp:extent cx="5715000" cy="3810000"/>
                        <wp:effectExtent l="0" t="0" r="0" b="0"/>
                        <wp:docPr id="9" name="Image 9" descr="https://img.ymlp.com/yu34_photo165703jpg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ymlp.com/yu34_photo165703jpgd--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A2F72" w:rsidRPr="008A2F72" w:rsidRDefault="008A2F72" w:rsidP="008A2F72">
                  <w:pPr>
                    <w:spacing w:before="75" w:after="300" w:line="240" w:lineRule="auto"/>
                    <w:rPr>
                      <w:rFonts w:ascii="Verdana" w:eastAsia="Times New Roman" w:hAnsi="Verdana" w:cs="Times New Roman"/>
                      <w:color w:val="000000"/>
                      <w:sz w:val="20"/>
                      <w:szCs w:val="20"/>
                      <w:lang w:eastAsia="fr-FR"/>
                    </w:rPr>
                  </w:pPr>
                </w:p>
                <w:p w:rsidR="008A2F72" w:rsidRPr="008A2F72" w:rsidRDefault="008A2F72" w:rsidP="008A2F72">
                  <w:pPr>
                    <w:spacing w:before="75" w:after="300" w:line="240" w:lineRule="auto"/>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000000"/>
                      <w:sz w:val="24"/>
                      <w:szCs w:val="24"/>
                      <w:lang w:eastAsia="fr-FR"/>
                    </w:rPr>
                    <w:t>Pourquoi devenir un club affilié ?</w:t>
                  </w:r>
                </w:p>
                <w:p w:rsidR="008A2F72" w:rsidRPr="008A2F72" w:rsidRDefault="008A2F72" w:rsidP="008A2F72">
                  <w:pPr>
                    <w:numPr>
                      <w:ilvl w:val="0"/>
                      <w:numId w:val="2"/>
                    </w:numPr>
                    <w:spacing w:before="100" w:beforeAutospacing="1" w:after="100" w:afterAutospacing="1" w:line="240" w:lineRule="auto"/>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Une nécessité légale</w:t>
                  </w:r>
                </w:p>
                <w:p w:rsidR="008A2F72" w:rsidRPr="008A2F72" w:rsidRDefault="008A2F72" w:rsidP="008A2F72">
                  <w:pPr>
                    <w:numPr>
                      <w:ilvl w:val="0"/>
                      <w:numId w:val="2"/>
                    </w:numPr>
                    <w:spacing w:before="100" w:beforeAutospacing="1" w:after="100" w:afterAutospacing="1" w:line="240" w:lineRule="auto"/>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Un soutien au développement de la pratique</w:t>
                  </w:r>
                </w:p>
                <w:p w:rsidR="008A2F72" w:rsidRPr="008A2F72" w:rsidRDefault="008A2F72" w:rsidP="008A2F72">
                  <w:pPr>
                    <w:numPr>
                      <w:ilvl w:val="0"/>
                      <w:numId w:val="2"/>
                    </w:numPr>
                    <w:spacing w:before="100" w:beforeAutospacing="1" w:after="100" w:afterAutospacing="1" w:line="240" w:lineRule="auto"/>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 xml:space="preserve">Les avantages du club au sein de la </w:t>
                  </w:r>
                  <w:proofErr w:type="spellStart"/>
                  <w:r w:rsidRPr="008A2F72">
                    <w:rPr>
                      <w:rFonts w:ascii="Verdana" w:eastAsia="Times New Roman" w:hAnsi="Verdana" w:cs="Times New Roman"/>
                      <w:color w:val="000000"/>
                      <w:sz w:val="24"/>
                      <w:szCs w:val="24"/>
                      <w:lang w:eastAsia="fr-FR"/>
                    </w:rPr>
                    <w:t>FFRandonnée</w:t>
                  </w:r>
                  <w:proofErr w:type="spellEnd"/>
                </w:p>
                <w:p w:rsidR="008A2F72" w:rsidRPr="008A2F72" w:rsidRDefault="008A2F72" w:rsidP="008A2F72">
                  <w:pPr>
                    <w:spacing w:after="0" w:line="240" w:lineRule="auto"/>
                    <w:rPr>
                      <w:rFonts w:ascii="Verdana" w:eastAsia="Times New Roman" w:hAnsi="Verdana" w:cs="Times New Roman"/>
                      <w:color w:val="000000"/>
                      <w:sz w:val="20"/>
                      <w:szCs w:val="20"/>
                      <w:lang w:eastAsia="fr-FR"/>
                    </w:rPr>
                  </w:pPr>
                  <w:hyperlink r:id="rId17" w:history="1">
                    <w:r w:rsidRPr="008A2F72">
                      <w:rPr>
                        <w:rFonts w:ascii="Verdana" w:eastAsia="Times New Roman" w:hAnsi="Verdana" w:cs="Times New Roman"/>
                        <w:b/>
                        <w:bCs/>
                        <w:color w:val="0000FF"/>
                        <w:sz w:val="20"/>
                        <w:szCs w:val="20"/>
                        <w:u w:val="single"/>
                        <w:lang w:eastAsia="fr-FR"/>
                      </w:rPr>
                      <w:t>Pour en savoir plus</w:t>
                    </w:r>
                  </w:hyperlink>
                </w:p>
                <w:p w:rsidR="008A2F72" w:rsidRPr="008A2F72" w:rsidRDefault="008A2F72" w:rsidP="008A2F72">
                  <w:pPr>
                    <w:spacing w:after="0" w:line="240" w:lineRule="auto"/>
                    <w:rPr>
                      <w:rFonts w:ascii="Verdana" w:eastAsia="Times New Roman" w:hAnsi="Verdana" w:cs="Times New Roman"/>
                      <w:color w:val="000000"/>
                      <w:sz w:val="20"/>
                      <w:szCs w:val="20"/>
                      <w:lang w:eastAsia="fr-FR"/>
                    </w:rPr>
                  </w:pPr>
                </w:p>
                <w:p w:rsidR="008A2F72" w:rsidRPr="008A2F72" w:rsidRDefault="008A2F72" w:rsidP="008A2F72">
                  <w:pPr>
                    <w:spacing w:after="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Pour tout complément d'informations, n'hésitez pas à contacter le </w:t>
                  </w:r>
                  <w:hyperlink r:id="rId18" w:history="1">
                    <w:r w:rsidRPr="008A2F72">
                      <w:rPr>
                        <w:rFonts w:ascii="Verdana" w:eastAsia="Times New Roman" w:hAnsi="Verdana" w:cs="Times New Roman"/>
                        <w:color w:val="0000FF"/>
                        <w:sz w:val="20"/>
                        <w:szCs w:val="20"/>
                        <w:u w:val="single"/>
                        <w:lang w:eastAsia="fr-FR"/>
                      </w:rPr>
                      <w:t xml:space="preserve">Comité </w:t>
                    </w:r>
                    <w:proofErr w:type="spellStart"/>
                    <w:r w:rsidRPr="008A2F72">
                      <w:rPr>
                        <w:rFonts w:ascii="Verdana" w:eastAsia="Times New Roman" w:hAnsi="Verdana" w:cs="Times New Roman"/>
                        <w:color w:val="0000FF"/>
                        <w:sz w:val="20"/>
                        <w:szCs w:val="20"/>
                        <w:u w:val="single"/>
                        <w:lang w:eastAsia="fr-FR"/>
                      </w:rPr>
                      <w:t>FFRandonnée</w:t>
                    </w:r>
                    <w:proofErr w:type="spellEnd"/>
                    <w:r w:rsidRPr="008A2F72">
                      <w:rPr>
                        <w:rFonts w:ascii="Verdana" w:eastAsia="Times New Roman" w:hAnsi="Verdana" w:cs="Times New Roman"/>
                        <w:color w:val="0000FF"/>
                        <w:sz w:val="20"/>
                        <w:szCs w:val="20"/>
                        <w:u w:val="single"/>
                        <w:lang w:eastAsia="fr-FR"/>
                      </w:rPr>
                      <w:t xml:space="preserve"> de votre département</w:t>
                    </w:r>
                  </w:hyperlink>
                  <w:r w:rsidRPr="008A2F72">
                    <w:rPr>
                      <w:rFonts w:ascii="Verdana" w:eastAsia="Times New Roman" w:hAnsi="Verdana" w:cs="Times New Roman"/>
                      <w:color w:val="000000"/>
                      <w:sz w:val="24"/>
                      <w:szCs w:val="24"/>
                      <w:lang w:eastAsia="fr-FR"/>
                    </w:rPr>
                    <w:t>.</w:t>
                  </w:r>
                </w:p>
                <w:p w:rsidR="008A2F72" w:rsidRPr="008A2F72" w:rsidRDefault="008A2F72" w:rsidP="008A2F72">
                  <w:pPr>
                    <w:spacing w:after="0" w:line="240" w:lineRule="auto"/>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6" w:space="0" w:color="EE1D24"/>
                <w:left w:val="single" w:sz="6" w:space="0" w:color="EE1D24"/>
                <w:bottom w:val="single" w:sz="6" w:space="0" w:color="EE1D24"/>
                <w:right w:val="single" w:sz="6" w:space="0" w:color="EE1D24"/>
              </w:tblBorders>
              <w:tblCellMar>
                <w:top w:w="75" w:type="dxa"/>
                <w:left w:w="75" w:type="dxa"/>
                <w:bottom w:w="75" w:type="dxa"/>
                <w:right w:w="75" w:type="dxa"/>
              </w:tblCellMar>
              <w:tblLook w:val="04A0" w:firstRow="1" w:lastRow="0" w:firstColumn="1" w:lastColumn="0" w:noHBand="0" w:noVBand="1"/>
            </w:tblPr>
            <w:tblGrid>
              <w:gridCol w:w="9056"/>
            </w:tblGrid>
            <w:tr w:rsidR="008A2F72" w:rsidRPr="008A2F72">
              <w:trPr>
                <w:tblCellSpacing w:w="0" w:type="dxa"/>
              </w:trPr>
              <w:tc>
                <w:tcPr>
                  <w:tcW w:w="0" w:type="auto"/>
                  <w:shd w:val="clear" w:color="auto" w:fill="003370"/>
                  <w:vAlign w:val="center"/>
                  <w:hideMark/>
                </w:tcPr>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FFFFFF"/>
                      <w:sz w:val="48"/>
                      <w:szCs w:val="48"/>
                      <w:lang w:eastAsia="fr-FR"/>
                    </w:rPr>
                    <w:t>Sentiers</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2" w:space="0" w:color="003370"/>
                <w:left w:val="single" w:sz="2" w:space="0" w:color="003370"/>
                <w:bottom w:val="single" w:sz="2" w:space="0" w:color="003370"/>
                <w:right w:val="single" w:sz="2" w:space="0" w:color="003370"/>
              </w:tblBorders>
              <w:tblCellMar>
                <w:top w:w="75" w:type="dxa"/>
                <w:left w:w="75" w:type="dxa"/>
                <w:bottom w:w="75" w:type="dxa"/>
                <w:right w:w="75" w:type="dxa"/>
              </w:tblCellMar>
              <w:tblLook w:val="04A0" w:firstRow="1" w:lastRow="0" w:firstColumn="1" w:lastColumn="0" w:noHBand="0" w:noVBand="1"/>
            </w:tblPr>
            <w:tblGrid>
              <w:gridCol w:w="9066"/>
            </w:tblGrid>
            <w:tr w:rsidR="008A2F72" w:rsidRPr="008A2F72">
              <w:trPr>
                <w:tblCellSpacing w:w="0" w:type="dxa"/>
              </w:trPr>
              <w:tc>
                <w:tcPr>
                  <w:tcW w:w="0" w:type="auto"/>
                  <w:shd w:val="clear" w:color="auto" w:fill="7CA6D8"/>
                  <w:vAlign w:val="center"/>
                  <w:hideMark/>
                </w:tcPr>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FFFFFF"/>
                      <w:sz w:val="36"/>
                      <w:szCs w:val="36"/>
                      <w:lang w:eastAsia="fr-FR"/>
                    </w:rPr>
                    <w:t xml:space="preserve">La charte du randonneur de la </w:t>
                  </w:r>
                  <w:proofErr w:type="spellStart"/>
                  <w:r w:rsidRPr="008A2F72">
                    <w:rPr>
                      <w:rFonts w:ascii="Verdana" w:eastAsia="Times New Roman" w:hAnsi="Verdana" w:cs="Times New Roman"/>
                      <w:b/>
                      <w:bCs/>
                      <w:color w:val="FFFFFF"/>
                      <w:sz w:val="36"/>
                      <w:szCs w:val="36"/>
                      <w:lang w:eastAsia="fr-FR"/>
                    </w:rPr>
                    <w:lastRenderedPageBreak/>
                    <w:t>FFRandonnée</w:t>
                  </w:r>
                  <w:proofErr w:type="spellEnd"/>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FFFFFF"/>
                      <w:sz w:val="20"/>
                      <w:szCs w:val="20"/>
                      <w:lang w:eastAsia="fr-FR"/>
                    </w:rPr>
                    <w:t> </w:t>
                  </w: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12" w:space="0" w:color="003370"/>
                <w:left w:val="single" w:sz="12" w:space="0" w:color="003370"/>
                <w:bottom w:val="single" w:sz="12" w:space="0" w:color="003370"/>
                <w:right w:val="single" w:sz="12" w:space="0" w:color="003370"/>
              </w:tblBorders>
              <w:tblCellMar>
                <w:top w:w="75" w:type="dxa"/>
                <w:left w:w="75" w:type="dxa"/>
                <w:bottom w:w="75" w:type="dxa"/>
                <w:right w:w="75" w:type="dxa"/>
              </w:tblCellMar>
              <w:tblLook w:val="04A0" w:firstRow="1" w:lastRow="0" w:firstColumn="1" w:lastColumn="0" w:noHBand="0" w:noVBand="1"/>
            </w:tblPr>
            <w:tblGrid>
              <w:gridCol w:w="9042"/>
            </w:tblGrid>
            <w:tr w:rsidR="008A2F72" w:rsidRPr="008A2F72">
              <w:trPr>
                <w:tblCellSpacing w:w="0" w:type="dxa"/>
              </w:trPr>
              <w:tc>
                <w:tcPr>
                  <w:tcW w:w="0" w:type="auto"/>
                  <w:shd w:val="clear" w:color="auto" w:fill="FFFFFF"/>
                  <w:vAlign w:val="center"/>
                  <w:hideMark/>
                </w:tcPr>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Développée par la </w:t>
                  </w:r>
                  <w:proofErr w:type="spellStart"/>
                  <w:r w:rsidRPr="008A2F72">
                    <w:rPr>
                      <w:rFonts w:ascii="Verdana" w:eastAsia="Times New Roman" w:hAnsi="Verdana" w:cs="Times New Roman"/>
                      <w:b/>
                      <w:bCs/>
                      <w:color w:val="000000"/>
                      <w:sz w:val="24"/>
                      <w:szCs w:val="24"/>
                      <w:lang w:eastAsia="fr-FR"/>
                    </w:rPr>
                    <w:t>FFRandonnée</w:t>
                  </w:r>
                  <w:proofErr w:type="spellEnd"/>
                  <w:r w:rsidRPr="008A2F72">
                    <w:rPr>
                      <w:rFonts w:ascii="Verdana" w:eastAsia="Times New Roman" w:hAnsi="Verdana" w:cs="Times New Roman"/>
                      <w:b/>
                      <w:bCs/>
                      <w:color w:val="000000"/>
                      <w:sz w:val="24"/>
                      <w:szCs w:val="24"/>
                      <w:lang w:eastAsia="fr-FR"/>
                    </w:rPr>
                    <w:t> </w:t>
                  </w:r>
                  <w:r w:rsidRPr="008A2F72">
                    <w:rPr>
                      <w:rFonts w:ascii="Verdana" w:eastAsia="Times New Roman" w:hAnsi="Verdana" w:cs="Times New Roman"/>
                      <w:color w:val="000000"/>
                      <w:sz w:val="24"/>
                      <w:szCs w:val="24"/>
                      <w:lang w:eastAsia="fr-FR"/>
                    </w:rPr>
                    <w:t xml:space="preserve">avec le soutien de </w:t>
                  </w:r>
                  <w:proofErr w:type="spellStart"/>
                  <w:r w:rsidRPr="008A2F72">
                    <w:rPr>
                      <w:rFonts w:ascii="Verdana" w:eastAsia="Times New Roman" w:hAnsi="Verdana" w:cs="Times New Roman"/>
                      <w:color w:val="000000"/>
                      <w:sz w:val="24"/>
                      <w:szCs w:val="24"/>
                      <w:lang w:eastAsia="fr-FR"/>
                    </w:rPr>
                    <w:t>GRTgaz</w:t>
                  </w:r>
                  <w:proofErr w:type="spellEnd"/>
                  <w:r w:rsidRPr="008A2F72">
                    <w:rPr>
                      <w:rFonts w:ascii="Verdana" w:eastAsia="Times New Roman" w:hAnsi="Verdana" w:cs="Times New Roman"/>
                      <w:color w:val="000000"/>
                      <w:sz w:val="24"/>
                      <w:szCs w:val="24"/>
                      <w:lang w:eastAsia="fr-FR"/>
                    </w:rPr>
                    <w:t>, la charte du randonneur a pour but de sensibiliser tous les usagers des sentiers de randonnée à la préservation de l'environnement et au respect de la biodiversité.</w:t>
                  </w:r>
                </w:p>
                <w:p w:rsidR="008A2F72" w:rsidRPr="008A2F72" w:rsidRDefault="008A2F72" w:rsidP="008A2F72">
                  <w:pPr>
                    <w:spacing w:before="75" w:after="300" w:line="240" w:lineRule="auto"/>
                    <w:rPr>
                      <w:rFonts w:ascii="Verdana" w:eastAsia="Times New Roman" w:hAnsi="Verdana" w:cs="Times New Roman"/>
                      <w:color w:val="000000"/>
                      <w:sz w:val="20"/>
                      <w:szCs w:val="20"/>
                      <w:lang w:eastAsia="fr-FR"/>
                    </w:rPr>
                  </w:pPr>
                </w:p>
                <w:p w:rsidR="008A2F72" w:rsidRPr="008A2F72" w:rsidRDefault="008A2F72" w:rsidP="008A2F72">
                  <w:pPr>
                    <w:spacing w:before="75" w:after="300" w:line="240" w:lineRule="auto"/>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000000"/>
                      <w:sz w:val="24"/>
                      <w:szCs w:val="24"/>
                      <w:lang w:eastAsia="fr-FR"/>
                    </w:rPr>
                    <w:t>Quelques repères</w:t>
                  </w:r>
                  <w:hyperlink r:id="rId19" w:history="1">
                    <w:r w:rsidRPr="008A2F72">
                      <w:rPr>
                        <w:rFonts w:ascii="Verdana" w:eastAsia="Times New Roman" w:hAnsi="Verdana" w:cs="Times New Roman"/>
                        <w:b/>
                        <w:bCs/>
                        <w:noProof/>
                        <w:color w:val="000000"/>
                        <w:sz w:val="24"/>
                        <w:szCs w:val="24"/>
                        <w:lang w:eastAsia="fr-FR"/>
                      </w:rPr>
                      <w:drawing>
                        <wp:anchor distT="0" distB="0" distL="0" distR="0" simplePos="0" relativeHeight="251659264" behindDoc="0" locked="0" layoutInCell="1" allowOverlap="0" wp14:anchorId="73B99DE6" wp14:editId="32EB875A">
                          <wp:simplePos x="0" y="0"/>
                          <wp:positionH relativeFrom="column">
                            <wp:align>right</wp:align>
                          </wp:positionH>
                          <wp:positionV relativeFrom="line">
                            <wp:posOffset>0</wp:posOffset>
                          </wp:positionV>
                          <wp:extent cx="2857500" cy="4048125"/>
                          <wp:effectExtent l="0" t="0" r="0" b="9525"/>
                          <wp:wrapSquare wrapText="bothSides"/>
                          <wp:docPr id="10" name="Image 2" descr="https://img.ymlp.com/yu34_Chartedurandonneurcouverture.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ymlp.com/yu34_Chartedurandonneurcouverture.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40481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A2F72" w:rsidRPr="008A2F72" w:rsidRDefault="008A2F72" w:rsidP="008A2F72">
                  <w:pPr>
                    <w:spacing w:before="75" w:after="300" w:line="240" w:lineRule="auto"/>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 Un mouchoir : pollution &gt; 3 mois.</w:t>
                  </w:r>
                </w:p>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 Un mégot : pollution &gt; 1 à 5 ans.</w:t>
                  </w:r>
                </w:p>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 Une peau de fruit : pollution &gt; 3 mois à 2 ans.</w:t>
                  </w:r>
                </w:p>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 Une canette ou une bouteille plastique : pollution &gt; 100 à 500 ans.</w:t>
                  </w:r>
                </w:p>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 Une pile représente une pollution très nocive pour la terre et l’eau.</w:t>
                  </w:r>
                </w:p>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 Le déplacement des personnes équivaut à 30 % des émissions de CO2. Le taux de remplissage moyen des automobiles est de 1,5 personne.</w:t>
                  </w:r>
                </w:p>
                <w:p w:rsidR="008A2F72" w:rsidRPr="008A2F72" w:rsidRDefault="008A2F72" w:rsidP="008A2F72">
                  <w:pPr>
                    <w:spacing w:before="75" w:after="300" w:line="240" w:lineRule="auto"/>
                    <w:rPr>
                      <w:rFonts w:ascii="Verdana" w:eastAsia="Times New Roman" w:hAnsi="Verdana" w:cs="Times New Roman"/>
                      <w:color w:val="000000"/>
                      <w:sz w:val="20"/>
                      <w:szCs w:val="20"/>
                      <w:lang w:eastAsia="fr-FR"/>
                    </w:rPr>
                  </w:pPr>
                </w:p>
                <w:p w:rsidR="008A2F72" w:rsidRPr="008A2F72" w:rsidRDefault="008A2F72" w:rsidP="008A2F72">
                  <w:pPr>
                    <w:numPr>
                      <w:ilvl w:val="0"/>
                      <w:numId w:val="3"/>
                    </w:numPr>
                    <w:spacing w:before="100" w:beforeAutospacing="1" w:after="100" w:afterAutospacing="1" w:line="240" w:lineRule="auto"/>
                    <w:outlineLvl w:val="2"/>
                    <w:rPr>
                      <w:rFonts w:ascii="Verdana" w:eastAsia="Times New Roman" w:hAnsi="Verdana" w:cs="Times New Roman"/>
                      <w:b/>
                      <w:bCs/>
                      <w:color w:val="1D5468"/>
                      <w:sz w:val="27"/>
                      <w:szCs w:val="27"/>
                      <w:lang w:eastAsia="fr-FR"/>
                    </w:rPr>
                  </w:pPr>
                  <w:r w:rsidRPr="008A2F72">
                    <w:rPr>
                      <w:rFonts w:ascii="Verdana" w:eastAsia="Times New Roman" w:hAnsi="Verdana" w:cs="Times New Roman"/>
                      <w:b/>
                      <w:bCs/>
                      <w:color w:val="1D5468"/>
                      <w:sz w:val="27"/>
                      <w:szCs w:val="27"/>
                      <w:lang w:eastAsia="fr-FR"/>
                    </w:rPr>
                    <w:t>Respectons les espaces protégés</w:t>
                  </w:r>
                </w:p>
                <w:p w:rsidR="008A2F72" w:rsidRPr="008A2F72" w:rsidRDefault="008A2F72" w:rsidP="008A2F72">
                  <w:pPr>
                    <w:numPr>
                      <w:ilvl w:val="0"/>
                      <w:numId w:val="3"/>
                    </w:numPr>
                    <w:spacing w:before="100" w:beforeAutospacing="1" w:after="100" w:afterAutospacing="1" w:line="240" w:lineRule="auto"/>
                    <w:outlineLvl w:val="2"/>
                    <w:rPr>
                      <w:rFonts w:ascii="Verdana" w:eastAsia="Times New Roman" w:hAnsi="Verdana" w:cs="Times New Roman"/>
                      <w:b/>
                      <w:bCs/>
                      <w:color w:val="1D5468"/>
                      <w:sz w:val="27"/>
                      <w:szCs w:val="27"/>
                      <w:lang w:eastAsia="fr-FR"/>
                    </w:rPr>
                  </w:pPr>
                  <w:r w:rsidRPr="008A2F72">
                    <w:rPr>
                      <w:rFonts w:ascii="Verdana" w:eastAsia="Times New Roman" w:hAnsi="Verdana" w:cs="Times New Roman"/>
                      <w:b/>
                      <w:bCs/>
                      <w:color w:val="1D5468"/>
                      <w:sz w:val="27"/>
                      <w:szCs w:val="27"/>
                      <w:lang w:eastAsia="fr-FR"/>
                    </w:rPr>
                    <w:t>Restons sur les sentiers</w:t>
                  </w:r>
                </w:p>
                <w:p w:rsidR="008A2F72" w:rsidRPr="008A2F72" w:rsidRDefault="008A2F72" w:rsidP="008A2F72">
                  <w:pPr>
                    <w:numPr>
                      <w:ilvl w:val="0"/>
                      <w:numId w:val="3"/>
                    </w:numPr>
                    <w:spacing w:before="100" w:beforeAutospacing="1" w:after="100" w:afterAutospacing="1" w:line="240" w:lineRule="auto"/>
                    <w:outlineLvl w:val="2"/>
                    <w:rPr>
                      <w:rFonts w:ascii="Verdana" w:eastAsia="Times New Roman" w:hAnsi="Verdana" w:cs="Times New Roman"/>
                      <w:b/>
                      <w:bCs/>
                      <w:color w:val="1D5468"/>
                      <w:sz w:val="27"/>
                      <w:szCs w:val="27"/>
                      <w:lang w:eastAsia="fr-FR"/>
                    </w:rPr>
                  </w:pPr>
                  <w:r w:rsidRPr="008A2F72">
                    <w:rPr>
                      <w:rFonts w:ascii="Verdana" w:eastAsia="Times New Roman" w:hAnsi="Verdana" w:cs="Times New Roman"/>
                      <w:b/>
                      <w:bCs/>
                      <w:color w:val="1D5468"/>
                      <w:sz w:val="27"/>
                      <w:szCs w:val="27"/>
                      <w:lang w:eastAsia="fr-FR"/>
                    </w:rPr>
                    <w:t>Nettoyons nos semelles</w:t>
                  </w:r>
                </w:p>
                <w:p w:rsidR="008A2F72" w:rsidRPr="008A2F72" w:rsidRDefault="008A2F72" w:rsidP="008A2F72">
                  <w:pPr>
                    <w:numPr>
                      <w:ilvl w:val="0"/>
                      <w:numId w:val="3"/>
                    </w:numPr>
                    <w:spacing w:before="100" w:beforeAutospacing="1" w:after="100" w:afterAutospacing="1" w:line="240" w:lineRule="auto"/>
                    <w:outlineLvl w:val="2"/>
                    <w:rPr>
                      <w:rFonts w:ascii="Verdana" w:eastAsia="Times New Roman" w:hAnsi="Verdana" w:cs="Times New Roman"/>
                      <w:b/>
                      <w:bCs/>
                      <w:color w:val="1D5468"/>
                      <w:sz w:val="27"/>
                      <w:szCs w:val="27"/>
                      <w:lang w:eastAsia="fr-FR"/>
                    </w:rPr>
                  </w:pPr>
                  <w:r w:rsidRPr="008A2F72">
                    <w:rPr>
                      <w:rFonts w:ascii="Verdana" w:eastAsia="Times New Roman" w:hAnsi="Verdana" w:cs="Times New Roman"/>
                      <w:b/>
                      <w:bCs/>
                      <w:color w:val="1D5468"/>
                      <w:sz w:val="27"/>
                      <w:szCs w:val="27"/>
                      <w:lang w:eastAsia="fr-FR"/>
                    </w:rPr>
                    <w:t>Refermons les clôtures et les barrières</w:t>
                  </w:r>
                </w:p>
                <w:p w:rsidR="008A2F72" w:rsidRPr="008A2F72" w:rsidRDefault="008A2F72" w:rsidP="008A2F72">
                  <w:pPr>
                    <w:numPr>
                      <w:ilvl w:val="0"/>
                      <w:numId w:val="3"/>
                    </w:numPr>
                    <w:spacing w:before="100" w:beforeAutospacing="1" w:after="100" w:afterAutospacing="1" w:line="240" w:lineRule="auto"/>
                    <w:outlineLvl w:val="2"/>
                    <w:rPr>
                      <w:rFonts w:ascii="Verdana" w:eastAsia="Times New Roman" w:hAnsi="Verdana" w:cs="Times New Roman"/>
                      <w:b/>
                      <w:bCs/>
                      <w:color w:val="247E46"/>
                      <w:sz w:val="27"/>
                      <w:szCs w:val="27"/>
                      <w:lang w:eastAsia="fr-FR"/>
                    </w:rPr>
                  </w:pPr>
                  <w:r w:rsidRPr="008A2F72">
                    <w:rPr>
                      <w:rFonts w:ascii="Verdana" w:eastAsia="Times New Roman" w:hAnsi="Verdana" w:cs="Times New Roman"/>
                      <w:b/>
                      <w:bCs/>
                      <w:color w:val="247E46"/>
                      <w:sz w:val="27"/>
                      <w:szCs w:val="27"/>
                      <w:lang w:eastAsia="fr-FR"/>
                    </w:rPr>
                    <w:t>Gardons les chiens en laisse</w:t>
                  </w:r>
                </w:p>
                <w:p w:rsidR="008A2F72" w:rsidRPr="008A2F72" w:rsidRDefault="008A2F72" w:rsidP="008A2F72">
                  <w:pPr>
                    <w:numPr>
                      <w:ilvl w:val="0"/>
                      <w:numId w:val="3"/>
                    </w:numPr>
                    <w:spacing w:before="100" w:beforeAutospacing="1" w:after="100" w:afterAutospacing="1" w:line="240" w:lineRule="auto"/>
                    <w:outlineLvl w:val="2"/>
                    <w:rPr>
                      <w:rFonts w:ascii="Verdana" w:eastAsia="Times New Roman" w:hAnsi="Verdana" w:cs="Times New Roman"/>
                      <w:b/>
                      <w:bCs/>
                      <w:color w:val="247E46"/>
                      <w:sz w:val="27"/>
                      <w:szCs w:val="27"/>
                      <w:lang w:eastAsia="fr-FR"/>
                    </w:rPr>
                  </w:pPr>
                  <w:r w:rsidRPr="008A2F72">
                    <w:rPr>
                      <w:rFonts w:ascii="Verdana" w:eastAsia="Times New Roman" w:hAnsi="Verdana" w:cs="Times New Roman"/>
                      <w:b/>
                      <w:bCs/>
                      <w:color w:val="247E46"/>
                      <w:sz w:val="27"/>
                      <w:szCs w:val="27"/>
                      <w:lang w:eastAsia="fr-FR"/>
                    </w:rPr>
                    <w:t>Récupérons nos déchets</w:t>
                  </w:r>
                </w:p>
                <w:p w:rsidR="008A2F72" w:rsidRPr="008A2F72" w:rsidRDefault="008A2F72" w:rsidP="008A2F72">
                  <w:pPr>
                    <w:numPr>
                      <w:ilvl w:val="0"/>
                      <w:numId w:val="3"/>
                    </w:numPr>
                    <w:spacing w:before="100" w:beforeAutospacing="1" w:after="100" w:afterAutospacing="1" w:line="240" w:lineRule="auto"/>
                    <w:outlineLvl w:val="2"/>
                    <w:rPr>
                      <w:rFonts w:ascii="Verdana" w:eastAsia="Times New Roman" w:hAnsi="Verdana" w:cs="Times New Roman"/>
                      <w:b/>
                      <w:bCs/>
                      <w:color w:val="247E46"/>
                      <w:sz w:val="27"/>
                      <w:szCs w:val="27"/>
                      <w:lang w:eastAsia="fr-FR"/>
                    </w:rPr>
                  </w:pPr>
                  <w:r w:rsidRPr="008A2F72">
                    <w:rPr>
                      <w:rFonts w:ascii="Verdana" w:eastAsia="Times New Roman" w:hAnsi="Verdana" w:cs="Times New Roman"/>
                      <w:b/>
                      <w:bCs/>
                      <w:color w:val="247E46"/>
                      <w:sz w:val="27"/>
                      <w:szCs w:val="27"/>
                      <w:lang w:eastAsia="fr-FR"/>
                    </w:rPr>
                    <w:t>Partageons les espaces naturels</w:t>
                  </w:r>
                </w:p>
                <w:p w:rsidR="008A2F72" w:rsidRPr="008A2F72" w:rsidRDefault="008A2F72" w:rsidP="008A2F72">
                  <w:pPr>
                    <w:numPr>
                      <w:ilvl w:val="0"/>
                      <w:numId w:val="3"/>
                    </w:numPr>
                    <w:spacing w:before="100" w:beforeAutospacing="1" w:after="100" w:afterAutospacing="1" w:line="240" w:lineRule="auto"/>
                    <w:outlineLvl w:val="2"/>
                    <w:rPr>
                      <w:rFonts w:ascii="Verdana" w:eastAsia="Times New Roman" w:hAnsi="Verdana" w:cs="Times New Roman"/>
                      <w:b/>
                      <w:bCs/>
                      <w:color w:val="247E46"/>
                      <w:sz w:val="27"/>
                      <w:szCs w:val="27"/>
                      <w:lang w:eastAsia="fr-FR"/>
                    </w:rPr>
                  </w:pPr>
                  <w:r w:rsidRPr="008A2F72">
                    <w:rPr>
                      <w:rFonts w:ascii="Verdana" w:eastAsia="Times New Roman" w:hAnsi="Verdana" w:cs="Times New Roman"/>
                      <w:b/>
                      <w:bCs/>
                      <w:color w:val="247E46"/>
                      <w:sz w:val="27"/>
                      <w:szCs w:val="27"/>
                      <w:lang w:eastAsia="fr-FR"/>
                    </w:rPr>
                    <w:t>Laissons pousser les fleurs</w:t>
                  </w:r>
                </w:p>
                <w:p w:rsidR="008A2F72" w:rsidRPr="008A2F72" w:rsidRDefault="008A2F72" w:rsidP="008A2F72">
                  <w:pPr>
                    <w:numPr>
                      <w:ilvl w:val="0"/>
                      <w:numId w:val="3"/>
                    </w:numPr>
                    <w:spacing w:before="100" w:beforeAutospacing="1" w:after="100" w:afterAutospacing="1" w:line="240" w:lineRule="auto"/>
                    <w:outlineLvl w:val="2"/>
                    <w:rPr>
                      <w:rFonts w:ascii="Verdana" w:eastAsia="Times New Roman" w:hAnsi="Verdana" w:cs="Times New Roman"/>
                      <w:b/>
                      <w:bCs/>
                      <w:color w:val="00561C"/>
                      <w:sz w:val="27"/>
                      <w:szCs w:val="27"/>
                      <w:lang w:eastAsia="fr-FR"/>
                    </w:rPr>
                  </w:pPr>
                  <w:r w:rsidRPr="008A2F72">
                    <w:rPr>
                      <w:rFonts w:ascii="Verdana" w:eastAsia="Times New Roman" w:hAnsi="Verdana" w:cs="Times New Roman"/>
                      <w:b/>
                      <w:bCs/>
                      <w:color w:val="00561C"/>
                      <w:sz w:val="27"/>
                      <w:szCs w:val="27"/>
                      <w:lang w:eastAsia="fr-FR"/>
                    </w:rPr>
                    <w:t>Soyons discrets</w:t>
                  </w:r>
                </w:p>
                <w:p w:rsidR="008A2F72" w:rsidRPr="008A2F72" w:rsidRDefault="008A2F72" w:rsidP="008A2F72">
                  <w:pPr>
                    <w:numPr>
                      <w:ilvl w:val="0"/>
                      <w:numId w:val="3"/>
                    </w:numPr>
                    <w:spacing w:before="100" w:beforeAutospacing="1" w:after="100" w:afterAutospacing="1" w:line="240" w:lineRule="auto"/>
                    <w:outlineLvl w:val="2"/>
                    <w:rPr>
                      <w:rFonts w:ascii="Verdana" w:eastAsia="Times New Roman" w:hAnsi="Verdana" w:cs="Times New Roman"/>
                      <w:b/>
                      <w:bCs/>
                      <w:color w:val="00561C"/>
                      <w:sz w:val="27"/>
                      <w:szCs w:val="27"/>
                      <w:lang w:eastAsia="fr-FR"/>
                    </w:rPr>
                  </w:pPr>
                  <w:r w:rsidRPr="008A2F72">
                    <w:rPr>
                      <w:rFonts w:ascii="Verdana" w:eastAsia="Times New Roman" w:hAnsi="Verdana" w:cs="Times New Roman"/>
                      <w:b/>
                      <w:bCs/>
                      <w:color w:val="00561C"/>
                      <w:sz w:val="27"/>
                      <w:szCs w:val="27"/>
                      <w:lang w:eastAsia="fr-FR"/>
                    </w:rPr>
                    <w:lastRenderedPageBreak/>
                    <w:t>Ne faisons pas de feu</w:t>
                  </w:r>
                </w:p>
                <w:p w:rsidR="008A2F72" w:rsidRPr="008A2F72" w:rsidRDefault="008A2F72" w:rsidP="008A2F72">
                  <w:pPr>
                    <w:numPr>
                      <w:ilvl w:val="0"/>
                      <w:numId w:val="3"/>
                    </w:numPr>
                    <w:spacing w:before="100" w:beforeAutospacing="1" w:after="100" w:afterAutospacing="1" w:line="240" w:lineRule="auto"/>
                    <w:outlineLvl w:val="2"/>
                    <w:rPr>
                      <w:rFonts w:ascii="Verdana" w:eastAsia="Times New Roman" w:hAnsi="Verdana" w:cs="Times New Roman"/>
                      <w:b/>
                      <w:bCs/>
                      <w:color w:val="00561C"/>
                      <w:sz w:val="27"/>
                      <w:szCs w:val="27"/>
                      <w:lang w:eastAsia="fr-FR"/>
                    </w:rPr>
                  </w:pPr>
                  <w:r w:rsidRPr="008A2F72">
                    <w:rPr>
                      <w:rFonts w:ascii="Verdana" w:eastAsia="Times New Roman" w:hAnsi="Verdana" w:cs="Times New Roman"/>
                      <w:b/>
                      <w:bCs/>
                      <w:color w:val="00561C"/>
                      <w:sz w:val="27"/>
                      <w:szCs w:val="27"/>
                      <w:lang w:eastAsia="fr-FR"/>
                    </w:rPr>
                    <w:t>Préservons nos sites</w:t>
                  </w:r>
                </w:p>
                <w:p w:rsidR="008A2F72" w:rsidRPr="008A2F72" w:rsidRDefault="008A2F72" w:rsidP="008A2F72">
                  <w:pPr>
                    <w:numPr>
                      <w:ilvl w:val="0"/>
                      <w:numId w:val="4"/>
                    </w:numPr>
                    <w:spacing w:before="100" w:beforeAutospacing="1" w:after="100" w:afterAutospacing="1" w:line="240" w:lineRule="auto"/>
                    <w:outlineLvl w:val="2"/>
                    <w:rPr>
                      <w:rFonts w:ascii="Verdana" w:eastAsia="Times New Roman" w:hAnsi="Verdana" w:cs="Times New Roman"/>
                      <w:b/>
                      <w:bCs/>
                      <w:color w:val="00561C"/>
                      <w:sz w:val="27"/>
                      <w:szCs w:val="27"/>
                      <w:lang w:eastAsia="fr-FR"/>
                    </w:rPr>
                  </w:pPr>
                  <w:r w:rsidRPr="008A2F72">
                    <w:rPr>
                      <w:rFonts w:ascii="Verdana" w:eastAsia="Times New Roman" w:hAnsi="Verdana" w:cs="Times New Roman"/>
                      <w:b/>
                      <w:bCs/>
                      <w:color w:val="00561C"/>
                      <w:sz w:val="27"/>
                      <w:szCs w:val="27"/>
                      <w:lang w:eastAsia="fr-FR"/>
                    </w:rPr>
                    <w:t>Privilégions le covoiturage et les transports en commun</w:t>
                  </w:r>
                </w:p>
                <w:p w:rsidR="008A2F72" w:rsidRPr="008A2F72" w:rsidRDefault="008A2F72" w:rsidP="008A2F72">
                  <w:pPr>
                    <w:spacing w:before="100" w:beforeAutospacing="1" w:after="100" w:afterAutospacing="1" w:line="240" w:lineRule="auto"/>
                    <w:jc w:val="center"/>
                    <w:outlineLvl w:val="2"/>
                    <w:rPr>
                      <w:rFonts w:ascii="Verdana" w:eastAsia="Times New Roman" w:hAnsi="Verdana" w:cs="Times New Roman"/>
                      <w:b/>
                      <w:bCs/>
                      <w:color w:val="247E46"/>
                      <w:sz w:val="27"/>
                      <w:szCs w:val="27"/>
                      <w:lang w:eastAsia="fr-FR"/>
                    </w:rPr>
                  </w:pPr>
                  <w:hyperlink r:id="rId21" w:history="1">
                    <w:r w:rsidRPr="008A2F72">
                      <w:rPr>
                        <w:rFonts w:ascii="Verdana" w:eastAsia="Times New Roman" w:hAnsi="Verdana" w:cs="Times New Roman"/>
                        <w:b/>
                        <w:bCs/>
                        <w:color w:val="0000FF"/>
                        <w:sz w:val="20"/>
                        <w:szCs w:val="20"/>
                        <w:u w:val="single"/>
                        <w:lang w:eastAsia="fr-FR"/>
                      </w:rPr>
                      <w:t>Lire la Charte en entier</w:t>
                    </w:r>
                  </w:hyperlink>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2" w:space="0" w:color="003370"/>
                <w:left w:val="single" w:sz="2" w:space="0" w:color="003370"/>
                <w:bottom w:val="single" w:sz="2" w:space="0" w:color="003370"/>
                <w:right w:val="single" w:sz="2" w:space="0" w:color="003370"/>
              </w:tblBorders>
              <w:tblCellMar>
                <w:top w:w="75" w:type="dxa"/>
                <w:left w:w="75" w:type="dxa"/>
                <w:bottom w:w="75" w:type="dxa"/>
                <w:right w:w="75" w:type="dxa"/>
              </w:tblCellMar>
              <w:tblLook w:val="04A0" w:firstRow="1" w:lastRow="0" w:firstColumn="1" w:lastColumn="0" w:noHBand="0" w:noVBand="1"/>
            </w:tblPr>
            <w:tblGrid>
              <w:gridCol w:w="9066"/>
            </w:tblGrid>
            <w:tr w:rsidR="008A2F72" w:rsidRPr="008A2F72">
              <w:trPr>
                <w:tblCellSpacing w:w="0" w:type="dxa"/>
              </w:trPr>
              <w:tc>
                <w:tcPr>
                  <w:tcW w:w="0" w:type="auto"/>
                  <w:shd w:val="clear" w:color="auto" w:fill="7CA6D8"/>
                  <w:vAlign w:val="center"/>
                  <w:hideMark/>
                </w:tcPr>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FFFFFF"/>
                      <w:sz w:val="36"/>
                      <w:szCs w:val="36"/>
                      <w:lang w:eastAsia="fr-FR"/>
                    </w:rPr>
                    <w:t>Carte des sentiers de la région </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FFFFFF"/>
                      <w:sz w:val="20"/>
                      <w:szCs w:val="20"/>
                      <w:lang w:eastAsia="fr-FR"/>
                    </w:rPr>
                    <w:t> </w:t>
                  </w: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12" w:space="0" w:color="003370"/>
                <w:left w:val="single" w:sz="12" w:space="0" w:color="003370"/>
                <w:bottom w:val="single" w:sz="12" w:space="0" w:color="003370"/>
                <w:right w:val="single" w:sz="12" w:space="0" w:color="003370"/>
              </w:tblBorders>
              <w:tblCellMar>
                <w:top w:w="75" w:type="dxa"/>
                <w:left w:w="75" w:type="dxa"/>
                <w:bottom w:w="75" w:type="dxa"/>
                <w:right w:w="75" w:type="dxa"/>
              </w:tblCellMar>
              <w:tblLook w:val="04A0" w:firstRow="1" w:lastRow="0" w:firstColumn="1" w:lastColumn="0" w:noHBand="0" w:noVBand="1"/>
            </w:tblPr>
            <w:tblGrid>
              <w:gridCol w:w="9042"/>
            </w:tblGrid>
            <w:tr w:rsidR="008A2F72" w:rsidRPr="008A2F72">
              <w:trPr>
                <w:tblCellSpacing w:w="0" w:type="dxa"/>
              </w:trPr>
              <w:tc>
                <w:tcPr>
                  <w:tcW w:w="0" w:type="auto"/>
                  <w:shd w:val="clear" w:color="auto" w:fill="FFFFFF"/>
                  <w:vAlign w:val="center"/>
                  <w:hideMark/>
                </w:tcPr>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000000"/>
                      <w:sz w:val="24"/>
                      <w:szCs w:val="24"/>
                      <w:lang w:eastAsia="fr-FR"/>
                    </w:rPr>
                    <w:t>Le saviez-vous ?</w:t>
                  </w:r>
                </w:p>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p>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La région</w:t>
                  </w:r>
                  <w:r w:rsidRPr="008A2F72">
                    <w:rPr>
                      <w:rFonts w:ascii="Verdana" w:eastAsia="Times New Roman" w:hAnsi="Verdana" w:cs="Times New Roman"/>
                      <w:b/>
                      <w:bCs/>
                      <w:color w:val="000000"/>
                      <w:sz w:val="24"/>
                      <w:szCs w:val="24"/>
                      <w:lang w:eastAsia="fr-FR"/>
                    </w:rPr>
                    <w:t> Provence-Alpes-Côte d'Azur </w:t>
                  </w:r>
                  <w:r w:rsidRPr="008A2F72">
                    <w:rPr>
                      <w:rFonts w:ascii="Verdana" w:eastAsia="Times New Roman" w:hAnsi="Verdana" w:cs="Times New Roman"/>
                      <w:color w:val="000000"/>
                      <w:sz w:val="24"/>
                      <w:szCs w:val="24"/>
                      <w:lang w:eastAsia="fr-FR"/>
                    </w:rPr>
                    <w:t>compte plus de </w:t>
                  </w:r>
                  <w:r w:rsidRPr="008A2F72">
                    <w:rPr>
                      <w:rFonts w:ascii="Verdana" w:eastAsia="Times New Roman" w:hAnsi="Verdana" w:cs="Times New Roman"/>
                      <w:b/>
                      <w:bCs/>
                      <w:color w:val="000000"/>
                      <w:sz w:val="24"/>
                      <w:szCs w:val="24"/>
                      <w:lang w:eastAsia="fr-FR"/>
                    </w:rPr>
                    <w:t>10 000 km</w:t>
                  </w:r>
                  <w:r w:rsidRPr="008A2F72">
                    <w:rPr>
                      <w:rFonts w:ascii="Verdana" w:eastAsia="Times New Roman" w:hAnsi="Verdana" w:cs="Times New Roman"/>
                      <w:color w:val="000000"/>
                      <w:sz w:val="24"/>
                      <w:szCs w:val="24"/>
                      <w:lang w:eastAsia="fr-FR"/>
                    </w:rPr>
                    <w:t> de sentiers balisés </w:t>
                  </w:r>
                  <w:r w:rsidRPr="008A2F72">
                    <w:rPr>
                      <w:rFonts w:ascii="Verdana" w:eastAsia="Times New Roman" w:hAnsi="Verdana" w:cs="Times New Roman"/>
                      <w:b/>
                      <w:bCs/>
                      <w:color w:val="000000"/>
                      <w:sz w:val="24"/>
                      <w:szCs w:val="24"/>
                      <w:lang w:eastAsia="fr-FR"/>
                    </w:rPr>
                    <w:t>GR®, GR® de Pays et PR</w:t>
                  </w:r>
                  <w:r w:rsidRPr="008A2F72">
                    <w:rPr>
                      <w:rFonts w:ascii="Verdana" w:eastAsia="Times New Roman" w:hAnsi="Verdana" w:cs="Times New Roman"/>
                      <w:color w:val="000000"/>
                      <w:sz w:val="24"/>
                      <w:szCs w:val="24"/>
                      <w:lang w:eastAsia="fr-FR"/>
                    </w:rPr>
                    <w:t>, entretenus par plus de </w:t>
                  </w:r>
                  <w:r w:rsidRPr="008A2F72">
                    <w:rPr>
                      <w:rFonts w:ascii="Verdana" w:eastAsia="Times New Roman" w:hAnsi="Verdana" w:cs="Times New Roman"/>
                      <w:b/>
                      <w:bCs/>
                      <w:color w:val="000000"/>
                      <w:sz w:val="24"/>
                      <w:szCs w:val="24"/>
                      <w:lang w:eastAsia="fr-FR"/>
                    </w:rPr>
                    <w:t>700 </w:t>
                  </w:r>
                  <w:r w:rsidRPr="008A2F72">
                    <w:rPr>
                      <w:rFonts w:ascii="Verdana" w:eastAsia="Times New Roman" w:hAnsi="Verdana" w:cs="Times New Roman"/>
                      <w:color w:val="000000"/>
                      <w:sz w:val="24"/>
                      <w:szCs w:val="24"/>
                      <w:lang w:eastAsia="fr-FR"/>
                    </w:rPr>
                    <w:t>baliseurs-aménageurs bénévoles !</w:t>
                  </w:r>
                </w:p>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br/>
                    <w:t>La réédition de la carte des sentiers </w:t>
                  </w:r>
                  <w:r w:rsidRPr="008A2F72">
                    <w:rPr>
                      <w:rFonts w:ascii="Verdana" w:eastAsia="Times New Roman" w:hAnsi="Verdana" w:cs="Times New Roman"/>
                      <w:b/>
                      <w:bCs/>
                      <w:color w:val="000000"/>
                      <w:sz w:val="24"/>
                      <w:szCs w:val="24"/>
                      <w:lang w:eastAsia="fr-FR"/>
                    </w:rPr>
                    <w:t>GR® et GR® de Pays de la région </w:t>
                  </w:r>
                  <w:r w:rsidRPr="008A2F72">
                    <w:rPr>
                      <w:rFonts w:ascii="Verdana" w:eastAsia="Times New Roman" w:hAnsi="Verdana" w:cs="Times New Roman"/>
                      <w:color w:val="000000"/>
                      <w:sz w:val="24"/>
                      <w:szCs w:val="24"/>
                      <w:lang w:eastAsia="fr-FR"/>
                    </w:rPr>
                    <w:t>est prévue pour 2020.</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noProof/>
                      <w:color w:val="0000FF"/>
                      <w:sz w:val="20"/>
                      <w:szCs w:val="20"/>
                      <w:lang w:eastAsia="fr-FR"/>
                    </w:rPr>
                    <w:lastRenderedPageBreak/>
                    <w:drawing>
                      <wp:inline distT="0" distB="0" distL="0" distR="0" wp14:anchorId="7A6139D9" wp14:editId="7EF52547">
                        <wp:extent cx="6667500" cy="5762625"/>
                        <wp:effectExtent l="0" t="0" r="0" b="9525"/>
                        <wp:docPr id="11" name="Image 11" descr="https://img.ymlp.com/yu34_cartegretgrppaca--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ymlp.com/yu34_cartegretgrppaca--1.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7500" cy="5762625"/>
                                </a:xfrm>
                                <a:prstGeom prst="rect">
                                  <a:avLst/>
                                </a:prstGeom>
                                <a:noFill/>
                                <a:ln>
                                  <a:noFill/>
                                </a:ln>
                              </pic:spPr>
                            </pic:pic>
                          </a:graphicData>
                        </a:graphic>
                      </wp:inline>
                    </w:drawing>
                  </w: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2" w:space="0" w:color="003370"/>
                <w:left w:val="single" w:sz="2" w:space="0" w:color="003370"/>
                <w:bottom w:val="single" w:sz="2" w:space="0" w:color="003370"/>
                <w:right w:val="single" w:sz="2" w:space="0" w:color="003370"/>
              </w:tblBorders>
              <w:tblCellMar>
                <w:top w:w="75" w:type="dxa"/>
                <w:left w:w="75" w:type="dxa"/>
                <w:bottom w:w="75" w:type="dxa"/>
                <w:right w:w="75" w:type="dxa"/>
              </w:tblCellMar>
              <w:tblLook w:val="04A0" w:firstRow="1" w:lastRow="0" w:firstColumn="1" w:lastColumn="0" w:noHBand="0" w:noVBand="1"/>
            </w:tblPr>
            <w:tblGrid>
              <w:gridCol w:w="9066"/>
            </w:tblGrid>
            <w:tr w:rsidR="008A2F72" w:rsidRPr="008A2F72">
              <w:trPr>
                <w:tblCellSpacing w:w="0" w:type="dxa"/>
              </w:trPr>
              <w:tc>
                <w:tcPr>
                  <w:tcW w:w="0" w:type="auto"/>
                  <w:shd w:val="clear" w:color="auto" w:fill="7CA6D8"/>
                  <w:vAlign w:val="center"/>
                  <w:hideMark/>
                </w:tcPr>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FFFFFF"/>
                      <w:sz w:val="36"/>
                      <w:szCs w:val="36"/>
                      <w:lang w:eastAsia="fr-FR"/>
                    </w:rPr>
                    <w:t xml:space="preserve">Devenez baliseur officiel de la </w:t>
                  </w:r>
                  <w:proofErr w:type="spellStart"/>
                  <w:r w:rsidRPr="008A2F72">
                    <w:rPr>
                      <w:rFonts w:ascii="Verdana" w:eastAsia="Times New Roman" w:hAnsi="Verdana" w:cs="Times New Roman"/>
                      <w:b/>
                      <w:bCs/>
                      <w:color w:val="FFFFFF"/>
                      <w:sz w:val="36"/>
                      <w:szCs w:val="36"/>
                      <w:lang w:eastAsia="fr-FR"/>
                    </w:rPr>
                    <w:t>FFRandonnée</w:t>
                  </w:r>
                  <w:proofErr w:type="spellEnd"/>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FFFFFF"/>
                      <w:sz w:val="20"/>
                      <w:szCs w:val="20"/>
                      <w:lang w:eastAsia="fr-FR"/>
                    </w:rPr>
                    <w:t> </w:t>
                  </w: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12" w:space="0" w:color="003370"/>
                <w:left w:val="single" w:sz="12" w:space="0" w:color="003370"/>
                <w:bottom w:val="single" w:sz="12" w:space="0" w:color="003370"/>
                <w:right w:val="single" w:sz="12" w:space="0" w:color="003370"/>
              </w:tblBorders>
              <w:tblCellMar>
                <w:top w:w="75" w:type="dxa"/>
                <w:left w:w="75" w:type="dxa"/>
                <w:bottom w:w="75" w:type="dxa"/>
                <w:right w:w="75" w:type="dxa"/>
              </w:tblCellMar>
              <w:tblLook w:val="04A0" w:firstRow="1" w:lastRow="0" w:firstColumn="1" w:lastColumn="0" w:noHBand="0" w:noVBand="1"/>
            </w:tblPr>
            <w:tblGrid>
              <w:gridCol w:w="9042"/>
            </w:tblGrid>
            <w:tr w:rsidR="008A2F72" w:rsidRPr="008A2F72">
              <w:trPr>
                <w:tblCellSpacing w:w="0" w:type="dxa"/>
              </w:trPr>
              <w:tc>
                <w:tcPr>
                  <w:tcW w:w="0" w:type="auto"/>
                  <w:shd w:val="clear" w:color="auto" w:fill="FFFFFF"/>
                  <w:vAlign w:val="center"/>
                  <w:hideMark/>
                </w:tcPr>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000000"/>
                      <w:sz w:val="24"/>
                      <w:szCs w:val="24"/>
                      <w:lang w:eastAsia="fr-FR"/>
                    </w:rPr>
                    <w:t>Un baliseur, qui est-ce ?</w:t>
                  </w:r>
                </w:p>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p>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 xml:space="preserve">Le baliseur a la responsabilité d’un itinéraire ou d’un tronçon d’itinéraire. </w:t>
                  </w:r>
                  <w:r w:rsidRPr="008A2F72">
                    <w:rPr>
                      <w:rFonts w:ascii="Verdana" w:eastAsia="Times New Roman" w:hAnsi="Verdana" w:cs="Times New Roman"/>
                      <w:color w:val="000000"/>
                      <w:sz w:val="24"/>
                      <w:szCs w:val="24"/>
                      <w:lang w:eastAsia="fr-FR"/>
                    </w:rPr>
                    <w:lastRenderedPageBreak/>
                    <w:t>Il balise cet itinéraire, entretient ce balisage et les sentiers qui composent l’itinéraire. Il assure une veille pour maintenir la qualité des itinéraires.</w:t>
                  </w:r>
                </w:p>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p>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La carte de baliseur officiel est délivrée directement par le </w:t>
                  </w:r>
                  <w:hyperlink r:id="rId24" w:tgtFrame="_blank" w:history="1">
                    <w:r w:rsidRPr="008A2F72">
                      <w:rPr>
                        <w:rFonts w:ascii="Verdana" w:eastAsia="Times New Roman" w:hAnsi="Verdana" w:cs="Times New Roman"/>
                        <w:color w:val="0000FF"/>
                        <w:sz w:val="20"/>
                        <w:szCs w:val="20"/>
                        <w:u w:val="single"/>
                        <w:lang w:eastAsia="fr-FR"/>
                      </w:rPr>
                      <w:t>comité départemental de la randonnée pédestre</w:t>
                    </w:r>
                  </w:hyperlink>
                  <w:r w:rsidRPr="008A2F72">
                    <w:rPr>
                      <w:rFonts w:ascii="Verdana" w:eastAsia="Times New Roman" w:hAnsi="Verdana" w:cs="Times New Roman"/>
                      <w:color w:val="000000"/>
                      <w:sz w:val="24"/>
                      <w:szCs w:val="24"/>
                      <w:lang w:eastAsia="fr-FR"/>
                    </w:rPr>
                    <w:t> après une formation spécifique qui permet d'acquérir les compétences nécessaires aux fonctions de </w:t>
                  </w:r>
                  <w:hyperlink r:id="rId25" w:history="1">
                    <w:r w:rsidRPr="008A2F72">
                      <w:rPr>
                        <w:rFonts w:ascii="Verdana" w:eastAsia="Times New Roman" w:hAnsi="Verdana" w:cs="Times New Roman"/>
                        <w:color w:val="0000FF"/>
                        <w:sz w:val="20"/>
                        <w:szCs w:val="20"/>
                        <w:u w:val="single"/>
                        <w:lang w:eastAsia="fr-FR"/>
                      </w:rPr>
                      <w:t>baliseurs aménageurs</w:t>
                    </w:r>
                  </w:hyperlink>
                  <w:r w:rsidRPr="008A2F72">
                    <w:rPr>
                      <w:rFonts w:ascii="Verdana" w:eastAsia="Times New Roman" w:hAnsi="Verdana" w:cs="Times New Roman"/>
                      <w:color w:val="000000"/>
                      <w:sz w:val="24"/>
                      <w:szCs w:val="24"/>
                      <w:lang w:eastAsia="fr-FR"/>
                    </w:rPr>
                    <w:t>.</w:t>
                  </w:r>
                </w:p>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p>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En prenant la carte de baliseur, vous vous engagez pour l'entretien et l'aménagement des </w:t>
                  </w:r>
                  <w:r w:rsidRPr="008A2F72">
                    <w:rPr>
                      <w:rFonts w:ascii="Verdana" w:eastAsia="Times New Roman" w:hAnsi="Verdana" w:cs="Times New Roman"/>
                      <w:b/>
                      <w:bCs/>
                      <w:color w:val="000000"/>
                      <w:sz w:val="24"/>
                      <w:szCs w:val="24"/>
                      <w:lang w:eastAsia="fr-FR"/>
                    </w:rPr>
                    <w:t>180 000 km d'itinéraires de la Fédération</w:t>
                  </w:r>
                  <w:r w:rsidRPr="008A2F72">
                    <w:rPr>
                      <w:rFonts w:ascii="Verdana" w:eastAsia="Times New Roman" w:hAnsi="Verdana" w:cs="Times New Roman"/>
                      <w:color w:val="000000"/>
                      <w:sz w:val="24"/>
                      <w:szCs w:val="24"/>
                      <w:lang w:eastAsia="fr-FR"/>
                    </w:rPr>
                    <w:t>. Vous ferez ainsi partie des </w:t>
                  </w:r>
                  <w:r w:rsidRPr="008A2F72">
                    <w:rPr>
                      <w:rFonts w:ascii="Verdana" w:eastAsia="Times New Roman" w:hAnsi="Verdana" w:cs="Times New Roman"/>
                      <w:b/>
                      <w:bCs/>
                      <w:color w:val="000000"/>
                      <w:sz w:val="24"/>
                      <w:szCs w:val="24"/>
                      <w:lang w:eastAsia="fr-FR"/>
                    </w:rPr>
                    <w:t>8 000 baliseurs officiels bénévoles</w:t>
                  </w:r>
                  <w:r w:rsidRPr="008A2F72">
                    <w:rPr>
                      <w:rFonts w:ascii="Verdana" w:eastAsia="Times New Roman" w:hAnsi="Verdana" w:cs="Times New Roman"/>
                      <w:color w:val="000000"/>
                      <w:sz w:val="24"/>
                      <w:szCs w:val="24"/>
                      <w:lang w:eastAsia="fr-FR"/>
                    </w:rPr>
                    <w:t> qui contribuent à la sauvegarde des chemins et permettent au plus grand nombre de partager la richesse naturelle des sentiers.</w:t>
                  </w:r>
                </w:p>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noProof/>
                      <w:color w:val="0000FF"/>
                      <w:sz w:val="20"/>
                      <w:szCs w:val="20"/>
                      <w:lang w:eastAsia="fr-FR"/>
                    </w:rPr>
                    <w:drawing>
                      <wp:inline distT="0" distB="0" distL="0" distR="0" wp14:anchorId="7AC5223F" wp14:editId="77BFCE75">
                        <wp:extent cx="2857500" cy="1857375"/>
                        <wp:effectExtent l="0" t="0" r="0" b="0"/>
                        <wp:docPr id="12" name="Image 12" descr="https://img.ymlp.com/yu34_FFRANDONNEECARTEBALISEURRECTO20192020--1.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ymlp.com/yu34_FFRANDONNEECARTEBALISEURRECTO20192020--1.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857375"/>
                                </a:xfrm>
                                <a:prstGeom prst="rect">
                                  <a:avLst/>
                                </a:prstGeom>
                                <a:noFill/>
                                <a:ln>
                                  <a:noFill/>
                                </a:ln>
                              </pic:spPr>
                            </pic:pic>
                          </a:graphicData>
                        </a:graphic>
                      </wp:inline>
                    </w:drawing>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6" w:space="0" w:color="EE1D24"/>
                <w:left w:val="single" w:sz="6" w:space="0" w:color="EE1D24"/>
                <w:bottom w:val="single" w:sz="6" w:space="0" w:color="EE1D24"/>
                <w:right w:val="single" w:sz="6" w:space="0" w:color="EE1D24"/>
              </w:tblBorders>
              <w:tblCellMar>
                <w:top w:w="75" w:type="dxa"/>
                <w:left w:w="75" w:type="dxa"/>
                <w:bottom w:w="75" w:type="dxa"/>
                <w:right w:w="75" w:type="dxa"/>
              </w:tblCellMar>
              <w:tblLook w:val="04A0" w:firstRow="1" w:lastRow="0" w:firstColumn="1" w:lastColumn="0" w:noHBand="0" w:noVBand="1"/>
            </w:tblPr>
            <w:tblGrid>
              <w:gridCol w:w="9056"/>
            </w:tblGrid>
            <w:tr w:rsidR="008A2F72" w:rsidRPr="008A2F72">
              <w:trPr>
                <w:tblCellSpacing w:w="0" w:type="dxa"/>
              </w:trPr>
              <w:tc>
                <w:tcPr>
                  <w:tcW w:w="0" w:type="auto"/>
                  <w:shd w:val="clear" w:color="auto" w:fill="003370"/>
                  <w:vAlign w:val="center"/>
                  <w:hideMark/>
                </w:tcPr>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FFFFFF"/>
                      <w:sz w:val="48"/>
                      <w:szCs w:val="48"/>
                      <w:lang w:eastAsia="fr-FR"/>
                    </w:rPr>
                    <w:t>FORMATION</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2" w:space="0" w:color="003370"/>
                <w:left w:val="single" w:sz="2" w:space="0" w:color="003370"/>
                <w:bottom w:val="single" w:sz="2" w:space="0" w:color="003370"/>
                <w:right w:val="single" w:sz="2" w:space="0" w:color="003370"/>
              </w:tblBorders>
              <w:tblCellMar>
                <w:top w:w="75" w:type="dxa"/>
                <w:left w:w="75" w:type="dxa"/>
                <w:bottom w:w="75" w:type="dxa"/>
                <w:right w:w="75" w:type="dxa"/>
              </w:tblCellMar>
              <w:tblLook w:val="04A0" w:firstRow="1" w:lastRow="0" w:firstColumn="1" w:lastColumn="0" w:noHBand="0" w:noVBand="1"/>
            </w:tblPr>
            <w:tblGrid>
              <w:gridCol w:w="9066"/>
            </w:tblGrid>
            <w:tr w:rsidR="008A2F72" w:rsidRPr="008A2F72">
              <w:trPr>
                <w:tblCellSpacing w:w="0" w:type="dxa"/>
              </w:trPr>
              <w:tc>
                <w:tcPr>
                  <w:tcW w:w="0" w:type="auto"/>
                  <w:shd w:val="clear" w:color="auto" w:fill="7CA6D8"/>
                  <w:vAlign w:val="center"/>
                  <w:hideMark/>
                </w:tcPr>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FFFFFF"/>
                      <w:sz w:val="36"/>
                      <w:szCs w:val="36"/>
                      <w:lang w:eastAsia="fr-FR"/>
                    </w:rPr>
                    <w:t>Aide à la formation régionale </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12" w:space="0" w:color="003370"/>
                <w:left w:val="single" w:sz="12" w:space="0" w:color="003370"/>
                <w:bottom w:val="single" w:sz="12" w:space="0" w:color="003370"/>
                <w:right w:val="single" w:sz="12" w:space="0" w:color="003370"/>
              </w:tblBorders>
              <w:tblCellMar>
                <w:top w:w="75" w:type="dxa"/>
                <w:left w:w="75" w:type="dxa"/>
                <w:bottom w:w="75" w:type="dxa"/>
                <w:right w:w="75" w:type="dxa"/>
              </w:tblCellMar>
              <w:tblLook w:val="04A0" w:firstRow="1" w:lastRow="0" w:firstColumn="1" w:lastColumn="0" w:noHBand="0" w:noVBand="1"/>
            </w:tblPr>
            <w:tblGrid>
              <w:gridCol w:w="9042"/>
            </w:tblGrid>
            <w:tr w:rsidR="008A2F72" w:rsidRPr="008A2F72">
              <w:trPr>
                <w:tblCellSpacing w:w="0" w:type="dxa"/>
              </w:trPr>
              <w:tc>
                <w:tcPr>
                  <w:tcW w:w="0" w:type="auto"/>
                  <w:shd w:val="clear" w:color="auto" w:fill="FFFFFF"/>
                  <w:vAlign w:val="center"/>
                  <w:hideMark/>
                </w:tcPr>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Une bonne nouvelle !</w:t>
                  </w:r>
                </w:p>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p>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 xml:space="preserve">Le comité régional </w:t>
                  </w:r>
                  <w:proofErr w:type="spellStart"/>
                  <w:r w:rsidRPr="008A2F72">
                    <w:rPr>
                      <w:rFonts w:ascii="Verdana" w:eastAsia="Times New Roman" w:hAnsi="Verdana" w:cs="Times New Roman"/>
                      <w:color w:val="000000"/>
                      <w:sz w:val="24"/>
                      <w:szCs w:val="24"/>
                      <w:lang w:eastAsia="fr-FR"/>
                    </w:rPr>
                    <w:t>FFRandonnée</w:t>
                  </w:r>
                  <w:proofErr w:type="spellEnd"/>
                  <w:r w:rsidRPr="008A2F72">
                    <w:rPr>
                      <w:rFonts w:ascii="Verdana" w:eastAsia="Times New Roman" w:hAnsi="Verdana" w:cs="Times New Roman"/>
                      <w:color w:val="000000"/>
                      <w:sz w:val="24"/>
                      <w:szCs w:val="24"/>
                      <w:lang w:eastAsia="fr-FR"/>
                    </w:rPr>
                    <w:t xml:space="preserve"> Sud PACA a reconduit </w:t>
                  </w:r>
                  <w:r w:rsidRPr="008A2F72">
                    <w:rPr>
                      <w:rFonts w:ascii="Verdana" w:eastAsia="Times New Roman" w:hAnsi="Verdana" w:cs="Times New Roman"/>
                      <w:b/>
                      <w:bCs/>
                      <w:color w:val="000000"/>
                      <w:sz w:val="24"/>
                      <w:szCs w:val="24"/>
                      <w:lang w:eastAsia="fr-FR"/>
                    </w:rPr>
                    <w:t>pour l'année 2020</w:t>
                  </w:r>
                  <w:r w:rsidRPr="008A2F72">
                    <w:rPr>
                      <w:rFonts w:ascii="Verdana" w:eastAsia="Times New Roman" w:hAnsi="Verdana" w:cs="Times New Roman"/>
                      <w:color w:val="000000"/>
                      <w:sz w:val="24"/>
                      <w:szCs w:val="24"/>
                      <w:lang w:eastAsia="fr-FR"/>
                    </w:rPr>
                    <w:t> la prise en charge totale du coût de la formation d’un </w:t>
                  </w:r>
                  <w:r w:rsidRPr="008A2F72">
                    <w:rPr>
                      <w:rFonts w:ascii="Verdana" w:eastAsia="Times New Roman" w:hAnsi="Verdana" w:cs="Times New Roman"/>
                      <w:color w:val="000000"/>
                      <w:sz w:val="24"/>
                      <w:szCs w:val="24"/>
                      <w:u w:val="single"/>
                      <w:lang w:eastAsia="fr-FR"/>
                    </w:rPr>
                    <w:t>premier Brevet Fédéral</w:t>
                  </w:r>
                  <w:r w:rsidRPr="008A2F72">
                    <w:rPr>
                      <w:rFonts w:ascii="Verdana" w:eastAsia="Times New Roman" w:hAnsi="Verdana" w:cs="Times New Roman"/>
                      <w:color w:val="000000"/>
                      <w:sz w:val="24"/>
                      <w:szCs w:val="24"/>
                      <w:lang w:eastAsia="fr-FR"/>
                    </w:rPr>
                    <w:t> au sein d'un club, quelle que soit la discipline (randonnée pédestre, marche nordique ou longe côte).</w:t>
                  </w:r>
                </w:p>
                <w:p w:rsidR="008A2F72" w:rsidRPr="008A2F72" w:rsidRDefault="008A2F72" w:rsidP="008A2F72">
                  <w:pPr>
                    <w:spacing w:before="75" w:after="240" w:line="240" w:lineRule="auto"/>
                    <w:jc w:val="both"/>
                    <w:rPr>
                      <w:rFonts w:ascii="Verdana" w:eastAsia="Times New Roman" w:hAnsi="Verdana" w:cs="Times New Roman"/>
                      <w:color w:val="000000"/>
                      <w:sz w:val="24"/>
                      <w:szCs w:val="24"/>
                      <w:lang w:eastAsia="fr-FR"/>
                    </w:rPr>
                  </w:pPr>
                  <w:r w:rsidRPr="008A2F72">
                    <w:rPr>
                      <w:rFonts w:ascii="Verdana" w:eastAsia="Times New Roman" w:hAnsi="Verdana" w:cs="Times New Roman"/>
                      <w:color w:val="000000"/>
                      <w:sz w:val="24"/>
                      <w:szCs w:val="24"/>
                      <w:lang w:eastAsia="fr-FR"/>
                    </w:rPr>
                    <w:t>Cette aide est applicable uniquement aux clubs de la région Sud.</w:t>
                  </w:r>
                </w:p>
                <w:p w:rsidR="008A2F72" w:rsidRPr="008A2F72" w:rsidRDefault="008A2F72" w:rsidP="008A2F72">
                  <w:pPr>
                    <w:spacing w:before="75" w:after="300" w:line="240" w:lineRule="auto"/>
                    <w:jc w:val="both"/>
                    <w:rPr>
                      <w:rFonts w:ascii="Verdana" w:eastAsia="Times New Roman" w:hAnsi="Verdana" w:cs="Times New Roman"/>
                      <w:color w:val="000000"/>
                      <w:sz w:val="24"/>
                      <w:szCs w:val="24"/>
                      <w:lang w:eastAsia="fr-FR"/>
                    </w:rPr>
                  </w:pPr>
                  <w:r w:rsidRPr="008A2F72">
                    <w:rPr>
                      <w:rFonts w:ascii="Verdana" w:eastAsia="Times New Roman" w:hAnsi="Verdana" w:cs="Times New Roman"/>
                      <w:color w:val="000000"/>
                      <w:sz w:val="24"/>
                      <w:szCs w:val="24"/>
                      <w:lang w:eastAsia="fr-FR"/>
                    </w:rPr>
                    <w:t>L'objectif de ce dispositif est double :</w:t>
                  </w:r>
                </w:p>
                <w:p w:rsidR="008A2F72" w:rsidRPr="008A2F72" w:rsidRDefault="008A2F72" w:rsidP="008A2F72">
                  <w:pPr>
                    <w:numPr>
                      <w:ilvl w:val="0"/>
                      <w:numId w:val="5"/>
                    </w:numPr>
                    <w:spacing w:before="100" w:beforeAutospacing="1" w:after="100" w:afterAutospacing="1" w:line="240" w:lineRule="auto"/>
                    <w:jc w:val="both"/>
                    <w:rPr>
                      <w:rFonts w:ascii="Verdana" w:eastAsia="Times New Roman" w:hAnsi="Verdana" w:cs="Times New Roman"/>
                      <w:color w:val="000000"/>
                      <w:sz w:val="24"/>
                      <w:szCs w:val="24"/>
                      <w:lang w:eastAsia="fr-FR"/>
                    </w:rPr>
                  </w:pPr>
                  <w:r w:rsidRPr="008A2F72">
                    <w:rPr>
                      <w:rFonts w:ascii="Verdana" w:eastAsia="Times New Roman" w:hAnsi="Verdana" w:cs="Times New Roman"/>
                      <w:color w:val="000000"/>
                      <w:sz w:val="24"/>
                      <w:szCs w:val="24"/>
                      <w:lang w:eastAsia="fr-FR"/>
                    </w:rPr>
                    <w:t>Aider à la création de nouveaux clubs sur le territoire régional</w:t>
                  </w:r>
                </w:p>
                <w:p w:rsidR="008A2F72" w:rsidRPr="008A2F72" w:rsidRDefault="008A2F72" w:rsidP="008A2F72">
                  <w:pPr>
                    <w:numPr>
                      <w:ilvl w:val="0"/>
                      <w:numId w:val="5"/>
                    </w:numPr>
                    <w:spacing w:before="100" w:beforeAutospacing="1" w:after="100" w:afterAutospacing="1" w:line="240" w:lineRule="auto"/>
                    <w:jc w:val="both"/>
                    <w:rPr>
                      <w:rFonts w:ascii="Verdana" w:eastAsia="Times New Roman" w:hAnsi="Verdana" w:cs="Times New Roman"/>
                      <w:color w:val="000000"/>
                      <w:sz w:val="24"/>
                      <w:szCs w:val="24"/>
                      <w:lang w:eastAsia="fr-FR"/>
                    </w:rPr>
                  </w:pPr>
                  <w:r w:rsidRPr="008A2F72">
                    <w:rPr>
                      <w:rFonts w:ascii="Verdana" w:eastAsia="Times New Roman" w:hAnsi="Verdana" w:cs="Times New Roman"/>
                      <w:color w:val="000000"/>
                      <w:sz w:val="24"/>
                      <w:szCs w:val="24"/>
                      <w:lang w:eastAsia="fr-FR"/>
                    </w:rPr>
                    <w:t>Diversifier les pratiques des clubs déjà existants en les incitant à former des animateurs de marche nordique et de longe côte</w:t>
                  </w:r>
                </w:p>
                <w:p w:rsidR="008A2F72" w:rsidRPr="008A2F72" w:rsidRDefault="008A2F72" w:rsidP="008A2F72">
                  <w:pPr>
                    <w:spacing w:after="0" w:line="240" w:lineRule="auto"/>
                    <w:jc w:val="center"/>
                    <w:rPr>
                      <w:rFonts w:ascii="Comic Sans MS" w:eastAsia="Times New Roman" w:hAnsi="Comic Sans MS" w:cs="Times New Roman"/>
                      <w:color w:val="000000"/>
                      <w:sz w:val="28"/>
                      <w:szCs w:val="28"/>
                      <w:lang w:eastAsia="fr-FR"/>
                    </w:rPr>
                  </w:pPr>
                  <w:hyperlink r:id="rId28" w:history="1">
                    <w:r w:rsidRPr="008A2F72">
                      <w:rPr>
                        <w:rFonts w:ascii="Verdana" w:eastAsia="Times New Roman" w:hAnsi="Verdana" w:cs="Times New Roman"/>
                        <w:b/>
                        <w:bCs/>
                        <w:color w:val="0000FF"/>
                        <w:sz w:val="20"/>
                        <w:szCs w:val="20"/>
                        <w:u w:val="single"/>
                        <w:lang w:eastAsia="fr-FR"/>
                      </w:rPr>
                      <w:t>Retrouver la procédure de demande d’aide à la formation</w:t>
                    </w:r>
                  </w:hyperlink>
                </w:p>
                <w:tbl>
                  <w:tblPr>
                    <w:tblW w:w="12000" w:type="dxa"/>
                    <w:jc w:val="center"/>
                    <w:tblCellSpacing w:w="15" w:type="dxa"/>
                    <w:tblCellMar>
                      <w:top w:w="15" w:type="dxa"/>
                      <w:left w:w="15" w:type="dxa"/>
                      <w:bottom w:w="15" w:type="dxa"/>
                      <w:right w:w="15" w:type="dxa"/>
                    </w:tblCellMar>
                    <w:tblLook w:val="04A0" w:firstRow="1" w:lastRow="0" w:firstColumn="1" w:lastColumn="0" w:noHBand="0" w:noVBand="1"/>
                  </w:tblPr>
                  <w:tblGrid>
                    <w:gridCol w:w="4005"/>
                    <w:gridCol w:w="3990"/>
                    <w:gridCol w:w="4005"/>
                  </w:tblGrid>
                  <w:tr w:rsidR="008A2F72" w:rsidRPr="008A2F72" w:rsidTr="008A2F72">
                    <w:trPr>
                      <w:tblCellSpacing w:w="15" w:type="dxa"/>
                      <w:jc w:val="center"/>
                    </w:trPr>
                    <w:tc>
                      <w:tcPr>
                        <w:tcW w:w="0" w:type="auto"/>
                        <w:shd w:val="clear" w:color="auto" w:fill="FFFFFF"/>
                        <w:tcMar>
                          <w:top w:w="0" w:type="dxa"/>
                          <w:left w:w="0" w:type="dxa"/>
                          <w:bottom w:w="0" w:type="dxa"/>
                          <w:right w:w="0" w:type="dxa"/>
                        </w:tcMar>
                        <w:vAlign w:val="center"/>
                        <w:hideMark/>
                      </w:tcPr>
                      <w:p w:rsidR="008A2F72" w:rsidRPr="008A2F72" w:rsidRDefault="008A2F72" w:rsidP="008A2F72">
                        <w:pPr>
                          <w:spacing w:after="0" w:line="240" w:lineRule="auto"/>
                          <w:rPr>
                            <w:rFonts w:ascii="Verdana" w:eastAsia="Times New Roman" w:hAnsi="Verdana" w:cs="Times New Roman"/>
                            <w:color w:val="000000"/>
                            <w:sz w:val="20"/>
                            <w:szCs w:val="20"/>
                            <w:lang w:eastAsia="fr-FR"/>
                          </w:rPr>
                        </w:pPr>
                        <w:r w:rsidRPr="008A2F72">
                          <w:rPr>
                            <w:rFonts w:ascii="Verdana" w:eastAsia="Times New Roman" w:hAnsi="Verdana" w:cs="Times New Roman"/>
                            <w:noProof/>
                            <w:color w:val="000000"/>
                            <w:sz w:val="20"/>
                            <w:szCs w:val="20"/>
                            <w:lang w:eastAsia="fr-FR"/>
                          </w:rPr>
                          <w:drawing>
                            <wp:inline distT="0" distB="0" distL="0" distR="0" wp14:anchorId="7507FD91" wp14:editId="4E97A17B">
                              <wp:extent cx="2381250" cy="1590675"/>
                              <wp:effectExtent l="0" t="0" r="0" b="9525"/>
                              <wp:docPr id="13" name="Image 13" descr="https://img.ymlp.com/yu34_hiking18119701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ymlp.com/yu34_hiking1811970128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inline>
                          </w:drawing>
                        </w:r>
                      </w:p>
                    </w:tc>
                    <w:tc>
                      <w:tcPr>
                        <w:tcW w:w="0" w:type="auto"/>
                        <w:shd w:val="clear" w:color="auto" w:fill="FFFFFF"/>
                        <w:tcMar>
                          <w:top w:w="0" w:type="dxa"/>
                          <w:left w:w="0" w:type="dxa"/>
                          <w:bottom w:w="0" w:type="dxa"/>
                          <w:right w:w="0" w:type="dxa"/>
                        </w:tcMar>
                        <w:vAlign w:val="center"/>
                        <w:hideMark/>
                      </w:tcPr>
                      <w:p w:rsidR="008A2F72" w:rsidRPr="008A2F72" w:rsidRDefault="008A2F72" w:rsidP="008A2F72">
                        <w:pPr>
                          <w:spacing w:after="0" w:line="240" w:lineRule="auto"/>
                          <w:rPr>
                            <w:rFonts w:ascii="Verdana" w:eastAsia="Times New Roman" w:hAnsi="Verdana" w:cs="Times New Roman"/>
                            <w:color w:val="000000"/>
                            <w:sz w:val="20"/>
                            <w:szCs w:val="20"/>
                            <w:lang w:eastAsia="fr-FR"/>
                          </w:rPr>
                        </w:pPr>
                        <w:r w:rsidRPr="008A2F72">
                          <w:rPr>
                            <w:rFonts w:ascii="Verdana" w:eastAsia="Times New Roman" w:hAnsi="Verdana" w:cs="Times New Roman"/>
                            <w:noProof/>
                            <w:color w:val="000000"/>
                            <w:sz w:val="20"/>
                            <w:szCs w:val="20"/>
                            <w:lang w:eastAsia="fr-FR"/>
                          </w:rPr>
                          <w:drawing>
                            <wp:inline distT="0" distB="0" distL="0" distR="0" wp14:anchorId="5FF5F8E7" wp14:editId="7A5A9A65">
                              <wp:extent cx="2381250" cy="1581150"/>
                              <wp:effectExtent l="0" t="0" r="0" b="0"/>
                              <wp:docPr id="14" name="Image 14" descr="https://img.ymlp.com/yu34_mountains2742534960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ymlp.com/yu34_mountains274253496072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p>
                    </w:tc>
                    <w:tc>
                      <w:tcPr>
                        <w:tcW w:w="0" w:type="auto"/>
                        <w:shd w:val="clear" w:color="auto" w:fill="FFFFFF"/>
                        <w:tcMar>
                          <w:top w:w="0" w:type="dxa"/>
                          <w:left w:w="0" w:type="dxa"/>
                          <w:bottom w:w="0" w:type="dxa"/>
                          <w:right w:w="0" w:type="dxa"/>
                        </w:tcMar>
                        <w:vAlign w:val="center"/>
                        <w:hideMark/>
                      </w:tcPr>
                      <w:p w:rsidR="008A2F72" w:rsidRPr="008A2F72" w:rsidRDefault="008A2F72" w:rsidP="008A2F72">
                        <w:pPr>
                          <w:spacing w:after="0" w:line="240" w:lineRule="auto"/>
                          <w:rPr>
                            <w:rFonts w:ascii="Verdana" w:eastAsia="Times New Roman" w:hAnsi="Verdana" w:cs="Times New Roman"/>
                            <w:color w:val="000000"/>
                            <w:sz w:val="20"/>
                            <w:szCs w:val="20"/>
                            <w:lang w:eastAsia="fr-FR"/>
                          </w:rPr>
                        </w:pPr>
                        <w:r w:rsidRPr="008A2F72">
                          <w:rPr>
                            <w:rFonts w:ascii="Verdana" w:eastAsia="Times New Roman" w:hAnsi="Verdana" w:cs="Times New Roman"/>
                            <w:noProof/>
                            <w:color w:val="000000"/>
                            <w:sz w:val="20"/>
                            <w:szCs w:val="20"/>
                            <w:lang w:eastAsia="fr-FR"/>
                          </w:rPr>
                          <w:drawing>
                            <wp:inline distT="0" distB="0" distL="0" distR="0" wp14:anchorId="79DE62AA" wp14:editId="637C172E">
                              <wp:extent cx="2381250" cy="1581150"/>
                              <wp:effectExtent l="0" t="0" r="0" b="0"/>
                              <wp:docPr id="15" name="Image 15" descr="https://img.ymlp.com/yu34_G001088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ymlp.com/yu34_G0010883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p>
                    </w:tc>
                  </w:tr>
                </w:tbl>
                <w:p w:rsidR="008A2F72" w:rsidRPr="008A2F72" w:rsidRDefault="008A2F72" w:rsidP="008A2F72">
                  <w:pPr>
                    <w:spacing w:after="0" w:line="240" w:lineRule="auto"/>
                    <w:jc w:val="both"/>
                    <w:rPr>
                      <w:rFonts w:ascii="Verdana" w:eastAsia="Times New Roman" w:hAnsi="Verdana" w:cs="Times New Roman"/>
                      <w:color w:val="000000"/>
                      <w:sz w:val="20"/>
                      <w:szCs w:val="20"/>
                      <w:lang w:eastAsia="fr-FR"/>
                    </w:rPr>
                  </w:pP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2" w:space="0" w:color="003370"/>
                <w:left w:val="single" w:sz="2" w:space="0" w:color="003370"/>
                <w:bottom w:val="single" w:sz="2" w:space="0" w:color="003370"/>
                <w:right w:val="single" w:sz="2" w:space="0" w:color="003370"/>
              </w:tblBorders>
              <w:tblCellMar>
                <w:top w:w="75" w:type="dxa"/>
                <w:left w:w="75" w:type="dxa"/>
                <w:bottom w:w="75" w:type="dxa"/>
                <w:right w:w="75" w:type="dxa"/>
              </w:tblCellMar>
              <w:tblLook w:val="04A0" w:firstRow="1" w:lastRow="0" w:firstColumn="1" w:lastColumn="0" w:noHBand="0" w:noVBand="1"/>
            </w:tblPr>
            <w:tblGrid>
              <w:gridCol w:w="9066"/>
            </w:tblGrid>
            <w:tr w:rsidR="008A2F72" w:rsidRPr="008A2F72">
              <w:trPr>
                <w:tblCellSpacing w:w="0" w:type="dxa"/>
              </w:trPr>
              <w:tc>
                <w:tcPr>
                  <w:tcW w:w="0" w:type="auto"/>
                  <w:shd w:val="clear" w:color="auto" w:fill="7CA6D8"/>
                  <w:vAlign w:val="center"/>
                  <w:hideMark/>
                </w:tcPr>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FFFFFF"/>
                      <w:sz w:val="36"/>
                      <w:szCs w:val="36"/>
                      <w:lang w:eastAsia="fr-FR"/>
                    </w:rPr>
                    <w:t> </w:t>
                  </w:r>
                  <w:r w:rsidRPr="008A2F72">
                    <w:rPr>
                      <w:rFonts w:ascii="Verdana" w:eastAsia="Times New Roman" w:hAnsi="Verdana" w:cs="Times New Roman"/>
                      <w:b/>
                      <w:bCs/>
                      <w:color w:val="FFFFFF"/>
                      <w:sz w:val="36"/>
                      <w:szCs w:val="36"/>
                      <w:lang w:eastAsia="fr-FR"/>
                    </w:rPr>
                    <w:t>Les formations thématiques</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12" w:space="0" w:color="003370"/>
                <w:left w:val="single" w:sz="12" w:space="0" w:color="003370"/>
                <w:bottom w:val="single" w:sz="12" w:space="0" w:color="003370"/>
                <w:right w:val="single" w:sz="12" w:space="0" w:color="003370"/>
              </w:tblBorders>
              <w:tblCellMar>
                <w:top w:w="75" w:type="dxa"/>
                <w:left w:w="75" w:type="dxa"/>
                <w:bottom w:w="75" w:type="dxa"/>
                <w:right w:w="75" w:type="dxa"/>
              </w:tblCellMar>
              <w:tblLook w:val="04A0" w:firstRow="1" w:lastRow="0" w:firstColumn="1" w:lastColumn="0" w:noHBand="0" w:noVBand="1"/>
            </w:tblPr>
            <w:tblGrid>
              <w:gridCol w:w="9042"/>
            </w:tblGrid>
            <w:tr w:rsidR="008A2F72" w:rsidRPr="008A2F72">
              <w:trPr>
                <w:tblCellSpacing w:w="0" w:type="dxa"/>
              </w:trPr>
              <w:tc>
                <w:tcPr>
                  <w:tcW w:w="0" w:type="auto"/>
                  <w:shd w:val="clear" w:color="auto" w:fill="FFFFFF"/>
                  <w:vAlign w:val="center"/>
                  <w:hideMark/>
                </w:tcPr>
                <w:p w:rsidR="008A2F72" w:rsidRPr="008A2F72" w:rsidRDefault="008A2F72" w:rsidP="008A2F72">
                  <w:pPr>
                    <w:spacing w:before="75" w:after="24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000000"/>
                      <w:sz w:val="24"/>
                      <w:szCs w:val="24"/>
                      <w:lang w:eastAsia="fr-FR"/>
                    </w:rPr>
                    <w:t>Vous souhaitez acquérir des connaissances sur la randonnée pédestre ?</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000000"/>
                      <w:sz w:val="24"/>
                      <w:szCs w:val="24"/>
                      <w:lang w:eastAsia="fr-FR"/>
                    </w:rPr>
                    <w:lastRenderedPageBreak/>
                    <w:t> </w:t>
                  </w:r>
                  <w:r w:rsidRPr="008A2F72">
                    <w:rPr>
                      <w:rFonts w:ascii="Verdana" w:eastAsia="Times New Roman" w:hAnsi="Verdana" w:cs="Times New Roman"/>
                      <w:b/>
                      <w:bCs/>
                      <w:noProof/>
                      <w:color w:val="000000"/>
                      <w:sz w:val="24"/>
                      <w:szCs w:val="24"/>
                      <w:lang w:eastAsia="fr-FR"/>
                    </w:rPr>
                    <w:drawing>
                      <wp:inline distT="0" distB="0" distL="0" distR="0" wp14:anchorId="2D1049AD" wp14:editId="64E730B6">
                        <wp:extent cx="2857500" cy="2143125"/>
                        <wp:effectExtent l="0" t="0" r="0" b="9525"/>
                        <wp:docPr id="16" name="Image 16" descr="https://img.ymlp.com/yu34_randonneu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ymlp.com/yu34_randonneurs--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8A2F72">
                    <w:rPr>
                      <w:rFonts w:ascii="Verdana" w:eastAsia="Times New Roman" w:hAnsi="Verdana" w:cs="Times New Roman"/>
                      <w:color w:val="000000"/>
                      <w:sz w:val="24"/>
                      <w:szCs w:val="24"/>
                      <w:lang w:eastAsia="fr-FR"/>
                    </w:rPr>
                    <w:br/>
                    <w:t>Exemple : initiation à la lecture de carte et à l’orientation, initiation à l’utilisation du GPS, découverte de la faune et de la flore, découverte du patrimoine, bivouac …</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Les comités départementaux de randonnée proposent les formations thématiques diverses dans la région Sud à destination des licenciés.</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noProof/>
                      <w:color w:val="0000FF"/>
                      <w:sz w:val="20"/>
                      <w:szCs w:val="20"/>
                      <w:lang w:eastAsia="fr-FR"/>
                    </w:rPr>
                    <w:drawing>
                      <wp:inline distT="0" distB="0" distL="0" distR="0" wp14:anchorId="0C6E0C8D" wp14:editId="74E4309F">
                        <wp:extent cx="4762500" cy="885825"/>
                        <wp:effectExtent l="0" t="0" r="0" b="9525"/>
                        <wp:docPr id="17" name="Image 17" descr="https://img.ymlp.com/yu34_Capturedcran99--1.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ymlp.com/yu34_Capturedcran99--1.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885825"/>
                                </a:xfrm>
                                <a:prstGeom prst="rect">
                                  <a:avLst/>
                                </a:prstGeom>
                                <a:noFill/>
                                <a:ln>
                                  <a:noFill/>
                                </a:ln>
                              </pic:spPr>
                            </pic:pic>
                          </a:graphicData>
                        </a:graphic>
                      </wp:inline>
                    </w:drawing>
                  </w: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6" w:space="0" w:color="EE1D24"/>
                <w:left w:val="single" w:sz="6" w:space="0" w:color="EE1D24"/>
                <w:bottom w:val="single" w:sz="6" w:space="0" w:color="EE1D24"/>
                <w:right w:val="single" w:sz="6" w:space="0" w:color="EE1D24"/>
              </w:tblBorders>
              <w:tblCellMar>
                <w:top w:w="75" w:type="dxa"/>
                <w:left w:w="75" w:type="dxa"/>
                <w:bottom w:w="75" w:type="dxa"/>
                <w:right w:w="75" w:type="dxa"/>
              </w:tblCellMar>
              <w:tblLook w:val="04A0" w:firstRow="1" w:lastRow="0" w:firstColumn="1" w:lastColumn="0" w:noHBand="0" w:noVBand="1"/>
            </w:tblPr>
            <w:tblGrid>
              <w:gridCol w:w="9056"/>
            </w:tblGrid>
            <w:tr w:rsidR="008A2F72" w:rsidRPr="008A2F72">
              <w:trPr>
                <w:tblCellSpacing w:w="0" w:type="dxa"/>
              </w:trPr>
              <w:tc>
                <w:tcPr>
                  <w:tcW w:w="0" w:type="auto"/>
                  <w:shd w:val="clear" w:color="auto" w:fill="003370"/>
                  <w:vAlign w:val="center"/>
                  <w:hideMark/>
                </w:tcPr>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FFFFFF"/>
                      <w:sz w:val="48"/>
                      <w:szCs w:val="48"/>
                      <w:lang w:eastAsia="fr-FR"/>
                    </w:rPr>
                    <w:t>VOS PROCHAINS RENDEZ-VOUS</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2" w:space="0" w:color="003370"/>
                <w:left w:val="single" w:sz="2" w:space="0" w:color="003370"/>
                <w:bottom w:val="single" w:sz="2" w:space="0" w:color="003370"/>
                <w:right w:val="single" w:sz="2" w:space="0" w:color="003370"/>
              </w:tblBorders>
              <w:tblCellMar>
                <w:top w:w="75" w:type="dxa"/>
                <w:left w:w="75" w:type="dxa"/>
                <w:bottom w:w="75" w:type="dxa"/>
                <w:right w:w="75" w:type="dxa"/>
              </w:tblCellMar>
              <w:tblLook w:val="04A0" w:firstRow="1" w:lastRow="0" w:firstColumn="1" w:lastColumn="0" w:noHBand="0" w:noVBand="1"/>
            </w:tblPr>
            <w:tblGrid>
              <w:gridCol w:w="9066"/>
            </w:tblGrid>
            <w:tr w:rsidR="008A2F72" w:rsidRPr="008A2F72">
              <w:trPr>
                <w:tblCellSpacing w:w="0" w:type="dxa"/>
              </w:trPr>
              <w:tc>
                <w:tcPr>
                  <w:tcW w:w="0" w:type="auto"/>
                  <w:shd w:val="clear" w:color="auto" w:fill="7CA6D8"/>
                  <w:vAlign w:val="center"/>
                  <w:hideMark/>
                </w:tcPr>
                <w:p w:rsidR="008A2F72" w:rsidRPr="008A2F72" w:rsidRDefault="008A2F72" w:rsidP="008A2F72">
                  <w:pPr>
                    <w:spacing w:before="100" w:beforeAutospacing="1" w:after="100" w:afterAutospacing="1" w:line="240" w:lineRule="auto"/>
                    <w:jc w:val="center"/>
                    <w:outlineLvl w:val="0"/>
                    <w:rPr>
                      <w:rFonts w:ascii="Verdana" w:eastAsia="Times New Roman" w:hAnsi="Verdana" w:cs="Times New Roman"/>
                      <w:b/>
                      <w:bCs/>
                      <w:color w:val="FFFFFF"/>
                      <w:kern w:val="36"/>
                      <w:sz w:val="48"/>
                      <w:szCs w:val="48"/>
                      <w:lang w:eastAsia="fr-FR"/>
                    </w:rPr>
                  </w:pPr>
                  <w:r w:rsidRPr="008A2F72">
                    <w:rPr>
                      <w:rFonts w:ascii="Verdana" w:eastAsia="Times New Roman" w:hAnsi="Verdana" w:cs="Times New Roman"/>
                      <w:b/>
                      <w:bCs/>
                      <w:color w:val="FFFFFF"/>
                      <w:kern w:val="36"/>
                      <w:sz w:val="36"/>
                      <w:szCs w:val="36"/>
                      <w:lang w:eastAsia="fr-FR"/>
                    </w:rPr>
                    <w:t>Marseille urbaine et gourmande (13)</w:t>
                  </w: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12" w:space="0" w:color="003370"/>
                <w:left w:val="single" w:sz="12" w:space="0" w:color="003370"/>
                <w:bottom w:val="single" w:sz="12" w:space="0" w:color="003370"/>
                <w:right w:val="single" w:sz="12" w:space="0" w:color="003370"/>
              </w:tblBorders>
              <w:tblCellMar>
                <w:top w:w="75" w:type="dxa"/>
                <w:left w:w="75" w:type="dxa"/>
                <w:bottom w:w="75" w:type="dxa"/>
                <w:right w:w="75" w:type="dxa"/>
              </w:tblCellMar>
              <w:tblLook w:val="04A0" w:firstRow="1" w:lastRow="0" w:firstColumn="1" w:lastColumn="0" w:noHBand="0" w:noVBand="1"/>
            </w:tblPr>
            <w:tblGrid>
              <w:gridCol w:w="9042"/>
            </w:tblGrid>
            <w:tr w:rsidR="008A2F72" w:rsidRPr="008A2F72">
              <w:trPr>
                <w:tblCellSpacing w:w="0" w:type="dxa"/>
              </w:trPr>
              <w:tc>
                <w:tcPr>
                  <w:tcW w:w="0" w:type="auto"/>
                  <w:shd w:val="clear" w:color="auto" w:fill="FFFFFF"/>
                  <w:vAlign w:val="center"/>
                  <w:hideMark/>
                </w:tcPr>
                <w:tbl>
                  <w:tblPr>
                    <w:tblpPr w:leftFromText="45" w:rightFromText="45" w:vertAnchor="text" w:tblpXSpec="right" w:tblpYSpec="center"/>
                    <w:tblW w:w="4800" w:type="dxa"/>
                    <w:tblCellSpacing w:w="15" w:type="dxa"/>
                    <w:tblCellMar>
                      <w:top w:w="15" w:type="dxa"/>
                      <w:left w:w="15" w:type="dxa"/>
                      <w:bottom w:w="15" w:type="dxa"/>
                      <w:right w:w="15" w:type="dxa"/>
                    </w:tblCellMar>
                    <w:tblLook w:val="04A0" w:firstRow="1" w:lastRow="0" w:firstColumn="1" w:lastColumn="0" w:noHBand="0" w:noVBand="1"/>
                  </w:tblPr>
                  <w:tblGrid>
                    <w:gridCol w:w="4800"/>
                  </w:tblGrid>
                  <w:tr w:rsidR="008A2F72" w:rsidRPr="008A2F72">
                    <w:trPr>
                      <w:tblCellSpacing w:w="15" w:type="dxa"/>
                    </w:trPr>
                    <w:tc>
                      <w:tcPr>
                        <w:tcW w:w="0" w:type="auto"/>
                        <w:shd w:val="clear" w:color="auto" w:fill="FFFFFF"/>
                        <w:tcMar>
                          <w:top w:w="0" w:type="dxa"/>
                          <w:left w:w="0" w:type="dxa"/>
                          <w:bottom w:w="0" w:type="dxa"/>
                          <w:right w:w="0" w:type="dxa"/>
                        </w:tcMar>
                        <w:vAlign w:val="center"/>
                        <w:hideMark/>
                      </w:tcPr>
                      <w:p w:rsidR="008A2F72" w:rsidRPr="008A2F72" w:rsidRDefault="008A2F72" w:rsidP="008A2F72">
                        <w:pPr>
                          <w:spacing w:after="0" w:line="240" w:lineRule="auto"/>
                          <w:rPr>
                            <w:rFonts w:ascii="Verdana" w:eastAsia="Times New Roman" w:hAnsi="Verdana" w:cs="Times New Roman"/>
                            <w:color w:val="000000"/>
                            <w:sz w:val="20"/>
                            <w:szCs w:val="20"/>
                            <w:lang w:eastAsia="fr-FR"/>
                          </w:rPr>
                        </w:pPr>
                        <w:hyperlink r:id="rId35" w:history="1">
                          <w:r w:rsidRPr="008A2F72">
                            <w:rPr>
                              <w:rFonts w:ascii="Verdana" w:eastAsia="Times New Roman" w:hAnsi="Verdana" w:cs="Times New Roman"/>
                              <w:noProof/>
                              <w:color w:val="000000"/>
                              <w:sz w:val="20"/>
                              <w:szCs w:val="20"/>
                              <w:lang w:eastAsia="fr-FR"/>
                            </w:rPr>
                            <w:drawing>
                              <wp:anchor distT="0" distB="0" distL="0" distR="0" simplePos="0" relativeHeight="251660288" behindDoc="0" locked="0" layoutInCell="1" allowOverlap="0" wp14:anchorId="242C3AF2" wp14:editId="4FDE2B08">
                                <wp:simplePos x="0" y="0"/>
                                <wp:positionH relativeFrom="column">
                                  <wp:align>right</wp:align>
                                </wp:positionH>
                                <wp:positionV relativeFrom="line">
                                  <wp:posOffset>0</wp:posOffset>
                                </wp:positionV>
                                <wp:extent cx="2857500" cy="3810000"/>
                                <wp:effectExtent l="0" t="0" r="0" b="0"/>
                                <wp:wrapSquare wrapText="bothSides"/>
                                <wp:docPr id="18" name="Image 3" descr="https://img.ymlp.com/yu34_AfficheMarseilleurbainegourman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ymlp.com/yu34_AfficheMarseilleurbainegourmande--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Le </w:t>
                  </w:r>
                  <w:r w:rsidRPr="008A2F72">
                    <w:rPr>
                      <w:rFonts w:ascii="Verdana" w:eastAsia="Times New Roman" w:hAnsi="Verdana" w:cs="Times New Roman"/>
                      <w:b/>
                      <w:bCs/>
                      <w:color w:val="000000"/>
                      <w:sz w:val="24"/>
                      <w:szCs w:val="24"/>
                      <w:lang w:eastAsia="fr-FR"/>
                    </w:rPr>
                    <w:t>Comité Départemental de la Randonnée Pédestre des Bouches-du-Rhône</w:t>
                  </w:r>
                  <w:r w:rsidRPr="008A2F72">
                    <w:rPr>
                      <w:rFonts w:ascii="Verdana" w:eastAsia="Times New Roman" w:hAnsi="Verdana" w:cs="Times New Roman"/>
                      <w:color w:val="000000"/>
                      <w:sz w:val="24"/>
                      <w:szCs w:val="24"/>
                      <w:lang w:eastAsia="fr-FR"/>
                    </w:rPr>
                    <w:t> organise dans le cadre de Marseille Provence Gastronomie 2019, le projet </w:t>
                  </w:r>
                  <w:r w:rsidRPr="008A2F72">
                    <w:rPr>
                      <w:rFonts w:ascii="Verdana" w:eastAsia="Times New Roman" w:hAnsi="Verdana" w:cs="Times New Roman"/>
                      <w:b/>
                      <w:bCs/>
                      <w:color w:val="000000"/>
                      <w:sz w:val="24"/>
                      <w:szCs w:val="24"/>
                      <w:lang w:eastAsia="fr-FR"/>
                    </w:rPr>
                    <w:t>« Marseille urbaine et gourmande »</w:t>
                  </w:r>
                  <w:r w:rsidRPr="008A2F72">
                    <w:rPr>
                      <w:rFonts w:ascii="Verdana" w:eastAsia="Times New Roman" w:hAnsi="Verdana" w:cs="Times New Roman"/>
                      <w:color w:val="000000"/>
                      <w:sz w:val="24"/>
                      <w:szCs w:val="24"/>
                      <w:lang w:eastAsia="fr-FR"/>
                    </w:rPr>
                    <w:t>.</w:t>
                  </w:r>
                </w:p>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Cette manifestation propose 4 parcours de randonnée accessibles à tous, ponctuées de pauses culturelles et gourmandes à travers la découverte de quelques produits phares de la cité phocéenne : navettes, sardines, pastis, chocolat, etc.</w:t>
                  </w:r>
                </w:p>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Un rassemblement gourmand aux Grandes Tables de la Criée clôturera cette matinée, autour d’un bol de soupe de poisson.</w:t>
                  </w:r>
                </w:p>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p>
                <w:p w:rsidR="008A2F72" w:rsidRPr="008A2F72" w:rsidRDefault="008A2F72" w:rsidP="008A2F72">
                  <w:pPr>
                    <w:spacing w:before="75" w:after="300" w:line="240" w:lineRule="auto"/>
                    <w:rPr>
                      <w:rFonts w:ascii="Verdana" w:eastAsia="Times New Roman" w:hAnsi="Verdana" w:cs="Times New Roman"/>
                      <w:color w:val="000000"/>
                      <w:sz w:val="20"/>
                      <w:szCs w:val="20"/>
                      <w:lang w:eastAsia="fr-FR"/>
                    </w:rPr>
                  </w:pPr>
                  <w:hyperlink r:id="rId37" w:history="1">
                    <w:r w:rsidRPr="008A2F72">
                      <w:rPr>
                        <w:rFonts w:ascii="Verdana" w:eastAsia="Times New Roman" w:hAnsi="Verdana" w:cs="Times New Roman"/>
                        <w:color w:val="0000FF"/>
                        <w:sz w:val="20"/>
                        <w:szCs w:val="20"/>
                        <w:u w:val="single"/>
                        <w:lang w:eastAsia="fr-FR"/>
                      </w:rPr>
                      <w:t>Plus d'informations</w:t>
                    </w:r>
                  </w:hyperlink>
                  <w:r w:rsidRPr="008A2F72">
                    <w:rPr>
                      <w:rFonts w:ascii="Verdana" w:eastAsia="Times New Roman" w:hAnsi="Verdana" w:cs="Times New Roman"/>
                      <w:b/>
                      <w:bCs/>
                      <w:color w:val="000000"/>
                      <w:sz w:val="24"/>
                      <w:szCs w:val="24"/>
                      <w:lang w:eastAsia="fr-FR"/>
                    </w:rPr>
                    <w:t> </w:t>
                  </w:r>
                  <w:r w:rsidRPr="008A2F72">
                    <w:rPr>
                      <w:rFonts w:ascii="Verdana" w:eastAsia="Times New Roman" w:hAnsi="Verdana" w:cs="Times New Roman"/>
                      <w:color w:val="000000"/>
                      <w:sz w:val="24"/>
                      <w:szCs w:val="24"/>
                      <w:lang w:eastAsia="fr-FR"/>
                    </w:rPr>
                    <w:t>sur les parcours</w:t>
                  </w:r>
                </w:p>
                <w:p w:rsidR="008A2F72" w:rsidRPr="008A2F72" w:rsidRDefault="008A2F72" w:rsidP="008A2F72">
                  <w:pPr>
                    <w:spacing w:before="75" w:after="300" w:line="240" w:lineRule="auto"/>
                    <w:rPr>
                      <w:rFonts w:ascii="Verdana" w:eastAsia="Times New Roman" w:hAnsi="Verdana" w:cs="Times New Roman"/>
                      <w:color w:val="000000"/>
                      <w:sz w:val="20"/>
                      <w:szCs w:val="20"/>
                      <w:lang w:eastAsia="fr-FR"/>
                    </w:rPr>
                  </w:pPr>
                </w:p>
                <w:p w:rsidR="008A2F72" w:rsidRPr="008A2F72" w:rsidRDefault="008A2F72" w:rsidP="008A2F72">
                  <w:pPr>
                    <w:spacing w:before="75" w:after="300" w:line="240" w:lineRule="auto"/>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Randonnées payantes </w:t>
                  </w:r>
                  <w:hyperlink r:id="rId38" w:history="1">
                    <w:r w:rsidRPr="008A2F72">
                      <w:rPr>
                        <w:rFonts w:ascii="Verdana" w:eastAsia="Times New Roman" w:hAnsi="Verdana" w:cs="Times New Roman"/>
                        <w:color w:val="0000FF"/>
                        <w:sz w:val="20"/>
                        <w:szCs w:val="20"/>
                        <w:u w:val="single"/>
                        <w:lang w:eastAsia="fr-FR"/>
                      </w:rPr>
                      <w:t>sur inscription</w:t>
                    </w:r>
                  </w:hyperlink>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2" w:space="0" w:color="003370"/>
                <w:left w:val="single" w:sz="2" w:space="0" w:color="003370"/>
                <w:bottom w:val="single" w:sz="2" w:space="0" w:color="003370"/>
                <w:right w:val="single" w:sz="2" w:space="0" w:color="003370"/>
              </w:tblBorders>
              <w:tblCellMar>
                <w:top w:w="75" w:type="dxa"/>
                <w:left w:w="75" w:type="dxa"/>
                <w:bottom w:w="75" w:type="dxa"/>
                <w:right w:w="75" w:type="dxa"/>
              </w:tblCellMar>
              <w:tblLook w:val="04A0" w:firstRow="1" w:lastRow="0" w:firstColumn="1" w:lastColumn="0" w:noHBand="0" w:noVBand="1"/>
            </w:tblPr>
            <w:tblGrid>
              <w:gridCol w:w="9066"/>
            </w:tblGrid>
            <w:tr w:rsidR="008A2F72" w:rsidRPr="008A2F72">
              <w:trPr>
                <w:tblCellSpacing w:w="0" w:type="dxa"/>
              </w:trPr>
              <w:tc>
                <w:tcPr>
                  <w:tcW w:w="0" w:type="auto"/>
                  <w:shd w:val="clear" w:color="auto" w:fill="7CA6D8"/>
                  <w:vAlign w:val="center"/>
                  <w:hideMark/>
                </w:tcPr>
                <w:p w:rsidR="008A2F72" w:rsidRPr="008A2F72" w:rsidRDefault="008A2F72" w:rsidP="008A2F72">
                  <w:pPr>
                    <w:spacing w:before="100" w:beforeAutospacing="1" w:after="100" w:afterAutospacing="1" w:line="240" w:lineRule="auto"/>
                    <w:jc w:val="center"/>
                    <w:outlineLvl w:val="0"/>
                    <w:rPr>
                      <w:rFonts w:ascii="Verdana" w:eastAsia="Times New Roman" w:hAnsi="Verdana" w:cs="Times New Roman"/>
                      <w:b/>
                      <w:bCs/>
                      <w:color w:val="FFFFFF"/>
                      <w:kern w:val="36"/>
                      <w:sz w:val="48"/>
                      <w:szCs w:val="48"/>
                      <w:lang w:eastAsia="fr-FR"/>
                    </w:rPr>
                  </w:pPr>
                  <w:r w:rsidRPr="008A2F72">
                    <w:rPr>
                      <w:rFonts w:ascii="Verdana" w:eastAsia="Times New Roman" w:hAnsi="Verdana" w:cs="Times New Roman"/>
                      <w:b/>
                      <w:bCs/>
                      <w:color w:val="FFFFFF"/>
                      <w:kern w:val="36"/>
                      <w:sz w:val="36"/>
                      <w:szCs w:val="36"/>
                      <w:lang w:eastAsia="fr-FR"/>
                    </w:rPr>
                    <w:t>Relai Marche Nordique (06)</w:t>
                  </w: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12" w:space="0" w:color="003370"/>
                <w:left w:val="single" w:sz="12" w:space="0" w:color="003370"/>
                <w:bottom w:val="single" w:sz="12" w:space="0" w:color="003370"/>
                <w:right w:val="single" w:sz="12" w:space="0" w:color="003370"/>
              </w:tblBorders>
              <w:tblCellMar>
                <w:top w:w="75" w:type="dxa"/>
                <w:left w:w="75" w:type="dxa"/>
                <w:bottom w:w="75" w:type="dxa"/>
                <w:right w:w="75" w:type="dxa"/>
              </w:tblCellMar>
              <w:tblLook w:val="04A0" w:firstRow="1" w:lastRow="0" w:firstColumn="1" w:lastColumn="0" w:noHBand="0" w:noVBand="1"/>
            </w:tblPr>
            <w:tblGrid>
              <w:gridCol w:w="9042"/>
            </w:tblGrid>
            <w:tr w:rsidR="008A2F72" w:rsidRPr="008A2F72">
              <w:trPr>
                <w:tblCellSpacing w:w="0" w:type="dxa"/>
              </w:trPr>
              <w:tc>
                <w:tcPr>
                  <w:tcW w:w="0" w:type="auto"/>
                  <w:shd w:val="clear" w:color="auto" w:fill="FFFFFF"/>
                  <w:vAlign w:val="center"/>
                  <w:hideMark/>
                </w:tcPr>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noProof/>
                      <w:color w:val="0000FF"/>
                      <w:sz w:val="20"/>
                      <w:szCs w:val="20"/>
                      <w:lang w:eastAsia="fr-FR"/>
                    </w:rPr>
                    <w:lastRenderedPageBreak/>
                    <w:drawing>
                      <wp:inline distT="0" distB="0" distL="0" distR="0" wp14:anchorId="292E750B" wp14:editId="764CFB5D">
                        <wp:extent cx="5715000" cy="8058150"/>
                        <wp:effectExtent l="0" t="0" r="0" b="0"/>
                        <wp:docPr id="19" name="Image 19" descr="https://img.ymlp.com/yu34_telethonjambes2--1.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ymlp.com/yu34_telethonjambes2--1.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8058150"/>
                                </a:xfrm>
                                <a:prstGeom prst="rect">
                                  <a:avLst/>
                                </a:prstGeom>
                                <a:noFill/>
                                <a:ln>
                                  <a:noFill/>
                                </a:ln>
                              </pic:spPr>
                            </pic:pic>
                          </a:graphicData>
                        </a:graphic>
                      </wp:inline>
                    </w:drawing>
                  </w: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2" w:space="0" w:color="003370"/>
                <w:left w:val="single" w:sz="2" w:space="0" w:color="003370"/>
                <w:bottom w:val="single" w:sz="2" w:space="0" w:color="003370"/>
                <w:right w:val="single" w:sz="2" w:space="0" w:color="003370"/>
              </w:tblBorders>
              <w:tblCellMar>
                <w:top w:w="75" w:type="dxa"/>
                <w:left w:w="75" w:type="dxa"/>
                <w:bottom w:w="75" w:type="dxa"/>
                <w:right w:w="75" w:type="dxa"/>
              </w:tblCellMar>
              <w:tblLook w:val="04A0" w:firstRow="1" w:lastRow="0" w:firstColumn="1" w:lastColumn="0" w:noHBand="0" w:noVBand="1"/>
            </w:tblPr>
            <w:tblGrid>
              <w:gridCol w:w="9066"/>
            </w:tblGrid>
            <w:tr w:rsidR="008A2F72" w:rsidRPr="008A2F72">
              <w:trPr>
                <w:tblCellSpacing w:w="0" w:type="dxa"/>
              </w:trPr>
              <w:tc>
                <w:tcPr>
                  <w:tcW w:w="0" w:type="auto"/>
                  <w:shd w:val="clear" w:color="auto" w:fill="7CA6D8"/>
                  <w:vAlign w:val="center"/>
                  <w:hideMark/>
                </w:tcPr>
                <w:p w:rsidR="008A2F72" w:rsidRPr="008A2F72" w:rsidRDefault="008A2F72" w:rsidP="008A2F72">
                  <w:pPr>
                    <w:spacing w:before="100" w:beforeAutospacing="1" w:after="100" w:afterAutospacing="1" w:line="240" w:lineRule="auto"/>
                    <w:jc w:val="center"/>
                    <w:outlineLvl w:val="0"/>
                    <w:rPr>
                      <w:rFonts w:ascii="Verdana" w:eastAsia="Times New Roman" w:hAnsi="Verdana" w:cs="Times New Roman"/>
                      <w:b/>
                      <w:bCs/>
                      <w:color w:val="FFFFFF"/>
                      <w:kern w:val="36"/>
                      <w:sz w:val="48"/>
                      <w:szCs w:val="48"/>
                      <w:lang w:eastAsia="fr-FR"/>
                    </w:rPr>
                  </w:pPr>
                  <w:proofErr w:type="spellStart"/>
                  <w:r w:rsidRPr="008A2F72">
                    <w:rPr>
                      <w:rFonts w:ascii="Verdana" w:eastAsia="Times New Roman" w:hAnsi="Verdana" w:cs="Times New Roman"/>
                      <w:b/>
                      <w:bCs/>
                      <w:color w:val="FFFFFF"/>
                      <w:kern w:val="36"/>
                      <w:sz w:val="36"/>
                      <w:szCs w:val="36"/>
                      <w:lang w:eastAsia="fr-FR"/>
                    </w:rPr>
                    <w:t>Rando</w:t>
                  </w:r>
                  <w:proofErr w:type="spellEnd"/>
                  <w:r w:rsidRPr="008A2F72">
                    <w:rPr>
                      <w:rFonts w:ascii="Verdana" w:eastAsia="Times New Roman" w:hAnsi="Verdana" w:cs="Times New Roman"/>
                      <w:b/>
                      <w:bCs/>
                      <w:color w:val="FFFFFF"/>
                      <w:kern w:val="36"/>
                      <w:sz w:val="36"/>
                      <w:szCs w:val="36"/>
                      <w:lang w:eastAsia="fr-FR"/>
                    </w:rPr>
                    <w:t xml:space="preserve"> des Étoiles (83)</w:t>
                  </w: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12" w:space="0" w:color="003370"/>
                <w:left w:val="single" w:sz="12" w:space="0" w:color="003370"/>
                <w:bottom w:val="single" w:sz="12" w:space="0" w:color="003370"/>
                <w:right w:val="single" w:sz="12" w:space="0" w:color="003370"/>
              </w:tblBorders>
              <w:tblCellMar>
                <w:top w:w="75" w:type="dxa"/>
                <w:left w:w="75" w:type="dxa"/>
                <w:bottom w:w="75" w:type="dxa"/>
                <w:right w:w="75" w:type="dxa"/>
              </w:tblCellMar>
              <w:tblLook w:val="04A0" w:firstRow="1" w:lastRow="0" w:firstColumn="1" w:lastColumn="0" w:noHBand="0" w:noVBand="1"/>
            </w:tblPr>
            <w:tblGrid>
              <w:gridCol w:w="9042"/>
            </w:tblGrid>
            <w:tr w:rsidR="008A2F72" w:rsidRPr="008A2F72">
              <w:trPr>
                <w:tblCellSpacing w:w="0" w:type="dxa"/>
              </w:trPr>
              <w:tc>
                <w:tcPr>
                  <w:tcW w:w="0" w:type="auto"/>
                  <w:shd w:val="clear" w:color="auto" w:fill="FFFFFF"/>
                  <w:vAlign w:val="center"/>
                  <w:hideMark/>
                </w:tcPr>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000000"/>
                      <w:sz w:val="24"/>
                      <w:szCs w:val="24"/>
                      <w:lang w:eastAsia="fr-FR"/>
                    </w:rPr>
                    <w:lastRenderedPageBreak/>
                    <w:t>Randonnée organisée par Les Randonneurs Hyérois</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000000"/>
                      <w:sz w:val="24"/>
                      <w:szCs w:val="24"/>
                      <w:lang w:eastAsia="fr-FR"/>
                    </w:rPr>
                    <w:t xml:space="preserve">dans le cadre de l'événement Hyères Running </w:t>
                  </w:r>
                  <w:proofErr w:type="spellStart"/>
                  <w:r w:rsidRPr="008A2F72">
                    <w:rPr>
                      <w:rFonts w:ascii="Verdana" w:eastAsia="Times New Roman" w:hAnsi="Verdana" w:cs="Times New Roman"/>
                      <w:b/>
                      <w:bCs/>
                      <w:color w:val="000000"/>
                      <w:sz w:val="24"/>
                      <w:szCs w:val="24"/>
                      <w:lang w:eastAsia="fr-FR"/>
                    </w:rPr>
                    <w:t>Days</w:t>
                  </w:r>
                  <w:proofErr w:type="spellEnd"/>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noProof/>
                      <w:color w:val="0000FF"/>
                      <w:sz w:val="20"/>
                      <w:szCs w:val="20"/>
                      <w:lang w:eastAsia="fr-FR"/>
                    </w:rPr>
                    <w:drawing>
                      <wp:inline distT="0" distB="0" distL="0" distR="0" wp14:anchorId="2653AA92" wp14:editId="72C37888">
                        <wp:extent cx="7620000" cy="4286250"/>
                        <wp:effectExtent l="0" t="0" r="0" b="0"/>
                        <wp:docPr id="20" name="Image 20" descr="https://img.ymlp.com/yu34_698679159419309394807404522676605083975680o--1.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ymlp.com/yu34_698679159419309394807404522676605083975680o--1.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6" w:space="0" w:color="EE1D24"/>
                <w:left w:val="single" w:sz="6" w:space="0" w:color="EE1D24"/>
                <w:bottom w:val="single" w:sz="6" w:space="0" w:color="EE1D24"/>
                <w:right w:val="single" w:sz="6" w:space="0" w:color="EE1D24"/>
              </w:tblBorders>
              <w:tblCellMar>
                <w:top w:w="75" w:type="dxa"/>
                <w:left w:w="75" w:type="dxa"/>
                <w:bottom w:w="75" w:type="dxa"/>
                <w:right w:w="75" w:type="dxa"/>
              </w:tblCellMar>
              <w:tblLook w:val="04A0" w:firstRow="1" w:lastRow="0" w:firstColumn="1" w:lastColumn="0" w:noHBand="0" w:noVBand="1"/>
            </w:tblPr>
            <w:tblGrid>
              <w:gridCol w:w="9056"/>
            </w:tblGrid>
            <w:tr w:rsidR="008A2F72" w:rsidRPr="008A2F72">
              <w:trPr>
                <w:tblCellSpacing w:w="0" w:type="dxa"/>
              </w:trPr>
              <w:tc>
                <w:tcPr>
                  <w:tcW w:w="0" w:type="auto"/>
                  <w:shd w:val="clear" w:color="auto" w:fill="003370"/>
                  <w:vAlign w:val="center"/>
                  <w:hideMark/>
                </w:tcPr>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FFFFFF"/>
                      <w:sz w:val="48"/>
                      <w:szCs w:val="48"/>
                      <w:lang w:eastAsia="fr-FR"/>
                    </w:rPr>
                    <w:t> LES OFFRES DE NOS PARTENAIRES</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2" w:space="0" w:color="003370"/>
                <w:left w:val="single" w:sz="2" w:space="0" w:color="003370"/>
                <w:bottom w:val="single" w:sz="2" w:space="0" w:color="003370"/>
                <w:right w:val="single" w:sz="2" w:space="0" w:color="003370"/>
              </w:tblBorders>
              <w:tblCellMar>
                <w:top w:w="75" w:type="dxa"/>
                <w:left w:w="75" w:type="dxa"/>
                <w:bottom w:w="75" w:type="dxa"/>
                <w:right w:w="75" w:type="dxa"/>
              </w:tblCellMar>
              <w:tblLook w:val="04A0" w:firstRow="1" w:lastRow="0" w:firstColumn="1" w:lastColumn="0" w:noHBand="0" w:noVBand="1"/>
            </w:tblPr>
            <w:tblGrid>
              <w:gridCol w:w="9066"/>
            </w:tblGrid>
            <w:tr w:rsidR="008A2F72" w:rsidRPr="008A2F72">
              <w:trPr>
                <w:tblCellSpacing w:w="0" w:type="dxa"/>
              </w:trPr>
              <w:tc>
                <w:tcPr>
                  <w:tcW w:w="0" w:type="auto"/>
                  <w:shd w:val="clear" w:color="auto" w:fill="7CA6D8"/>
                  <w:vAlign w:val="center"/>
                  <w:hideMark/>
                </w:tcPr>
                <w:p w:rsidR="008A2F72" w:rsidRPr="008A2F72" w:rsidRDefault="008A2F72" w:rsidP="008A2F72">
                  <w:pPr>
                    <w:spacing w:before="100" w:beforeAutospacing="1" w:after="100" w:afterAutospacing="1" w:line="240" w:lineRule="auto"/>
                    <w:jc w:val="center"/>
                    <w:outlineLvl w:val="0"/>
                    <w:rPr>
                      <w:rFonts w:ascii="Verdana" w:eastAsia="Times New Roman" w:hAnsi="Verdana" w:cs="Times New Roman"/>
                      <w:b/>
                      <w:bCs/>
                      <w:color w:val="FFFFFF"/>
                      <w:kern w:val="36"/>
                      <w:sz w:val="48"/>
                      <w:szCs w:val="48"/>
                      <w:lang w:eastAsia="fr-FR"/>
                    </w:rPr>
                  </w:pPr>
                  <w:proofErr w:type="spellStart"/>
                  <w:r w:rsidRPr="008A2F72">
                    <w:rPr>
                      <w:rFonts w:ascii="Verdana" w:eastAsia="Times New Roman" w:hAnsi="Verdana" w:cs="Times New Roman"/>
                      <w:b/>
                      <w:bCs/>
                      <w:color w:val="FFFFFF"/>
                      <w:kern w:val="36"/>
                      <w:sz w:val="36"/>
                      <w:szCs w:val="36"/>
                      <w:lang w:eastAsia="fr-FR"/>
                    </w:rPr>
                    <w:t>Ternélia</w:t>
                  </w:r>
                  <w:proofErr w:type="spellEnd"/>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12" w:space="0" w:color="003370"/>
                <w:left w:val="single" w:sz="12" w:space="0" w:color="003370"/>
                <w:bottom w:val="single" w:sz="12" w:space="0" w:color="003370"/>
                <w:right w:val="single" w:sz="12" w:space="0" w:color="003370"/>
              </w:tblBorders>
              <w:tblCellMar>
                <w:top w:w="75" w:type="dxa"/>
                <w:left w:w="75" w:type="dxa"/>
                <w:bottom w:w="75" w:type="dxa"/>
                <w:right w:w="75" w:type="dxa"/>
              </w:tblCellMar>
              <w:tblLook w:val="04A0" w:firstRow="1" w:lastRow="0" w:firstColumn="1" w:lastColumn="0" w:noHBand="0" w:noVBand="1"/>
            </w:tblPr>
            <w:tblGrid>
              <w:gridCol w:w="9042"/>
            </w:tblGrid>
            <w:tr w:rsidR="008A2F72" w:rsidRPr="008A2F72">
              <w:trPr>
                <w:tblCellSpacing w:w="0" w:type="dxa"/>
              </w:trPr>
              <w:tc>
                <w:tcPr>
                  <w:tcW w:w="0" w:type="auto"/>
                  <w:shd w:val="clear" w:color="auto" w:fill="FFFFFF"/>
                  <w:vAlign w:val="center"/>
                  <w:hideMark/>
                </w:tcPr>
                <w:p w:rsidR="008A2F72" w:rsidRPr="008A2F72" w:rsidRDefault="008A2F72" w:rsidP="008A2F72">
                  <w:pPr>
                    <w:spacing w:before="75" w:after="300" w:line="240" w:lineRule="auto"/>
                    <w:jc w:val="center"/>
                    <w:rPr>
                      <w:rFonts w:ascii="Verdana" w:eastAsia="Times New Roman" w:hAnsi="Verdana" w:cs="Times New Roman"/>
                      <w:color w:val="000000"/>
                      <w:sz w:val="16"/>
                      <w:szCs w:val="16"/>
                      <w:lang w:eastAsia="fr-FR"/>
                    </w:rPr>
                  </w:pPr>
                  <w:r w:rsidRPr="008A2F72">
                    <w:rPr>
                      <w:rFonts w:ascii="Verdana" w:eastAsia="Times New Roman" w:hAnsi="Verdana" w:cs="Times New Roman"/>
                      <w:noProof/>
                      <w:color w:val="0000FF"/>
                      <w:sz w:val="20"/>
                      <w:szCs w:val="20"/>
                      <w:lang w:eastAsia="fr-FR"/>
                    </w:rPr>
                    <w:lastRenderedPageBreak/>
                    <w:drawing>
                      <wp:inline distT="0" distB="0" distL="0" distR="0" wp14:anchorId="6AE9D971" wp14:editId="2847B4F8">
                        <wp:extent cx="5715000" cy="5715000"/>
                        <wp:effectExtent l="0" t="0" r="0" b="0"/>
                        <wp:docPr id="21" name="Image 21" descr="https://img.ymlp.com/yu34_BANNIERENOVEMBRE2019--1.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ymlp.com/yu34_BANNIERENOVEMBRE2019--1.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2" w:space="0" w:color="003370"/>
                <w:left w:val="single" w:sz="2" w:space="0" w:color="003370"/>
                <w:bottom w:val="single" w:sz="2" w:space="0" w:color="003370"/>
                <w:right w:val="single" w:sz="2" w:space="0" w:color="003370"/>
              </w:tblBorders>
              <w:tblCellMar>
                <w:top w:w="75" w:type="dxa"/>
                <w:left w:w="75" w:type="dxa"/>
                <w:bottom w:w="75" w:type="dxa"/>
                <w:right w:w="75" w:type="dxa"/>
              </w:tblCellMar>
              <w:tblLook w:val="04A0" w:firstRow="1" w:lastRow="0" w:firstColumn="1" w:lastColumn="0" w:noHBand="0" w:noVBand="1"/>
            </w:tblPr>
            <w:tblGrid>
              <w:gridCol w:w="9066"/>
            </w:tblGrid>
            <w:tr w:rsidR="008A2F72" w:rsidRPr="008A2F72">
              <w:trPr>
                <w:tblCellSpacing w:w="0" w:type="dxa"/>
              </w:trPr>
              <w:tc>
                <w:tcPr>
                  <w:tcW w:w="0" w:type="auto"/>
                  <w:shd w:val="clear" w:color="auto" w:fill="7CA6D8"/>
                  <w:vAlign w:val="center"/>
                  <w:hideMark/>
                </w:tcPr>
                <w:p w:rsidR="008A2F72" w:rsidRPr="008A2F72" w:rsidRDefault="008A2F72" w:rsidP="008A2F72">
                  <w:pPr>
                    <w:spacing w:before="100" w:beforeAutospacing="1" w:after="100" w:afterAutospacing="1" w:line="240" w:lineRule="auto"/>
                    <w:jc w:val="center"/>
                    <w:outlineLvl w:val="0"/>
                    <w:rPr>
                      <w:rFonts w:ascii="Verdana" w:eastAsia="Times New Roman" w:hAnsi="Verdana" w:cs="Times New Roman"/>
                      <w:b/>
                      <w:bCs/>
                      <w:color w:val="FFFFFF"/>
                      <w:kern w:val="36"/>
                      <w:sz w:val="48"/>
                      <w:szCs w:val="48"/>
                      <w:lang w:eastAsia="fr-FR"/>
                    </w:rPr>
                  </w:pPr>
                  <w:proofErr w:type="spellStart"/>
                  <w:r w:rsidRPr="008A2F72">
                    <w:rPr>
                      <w:rFonts w:ascii="Verdana" w:eastAsia="Times New Roman" w:hAnsi="Verdana" w:cs="Times New Roman"/>
                      <w:b/>
                      <w:bCs/>
                      <w:color w:val="FFFFFF"/>
                      <w:kern w:val="36"/>
                      <w:sz w:val="36"/>
                      <w:szCs w:val="36"/>
                      <w:lang w:eastAsia="fr-FR"/>
                    </w:rPr>
                    <w:t>Allibert</w:t>
                  </w:r>
                  <w:proofErr w:type="spellEnd"/>
                  <w:r w:rsidRPr="008A2F72">
                    <w:rPr>
                      <w:rFonts w:ascii="Verdana" w:eastAsia="Times New Roman" w:hAnsi="Verdana" w:cs="Times New Roman"/>
                      <w:b/>
                      <w:bCs/>
                      <w:color w:val="FFFFFF"/>
                      <w:kern w:val="36"/>
                      <w:sz w:val="36"/>
                      <w:szCs w:val="36"/>
                      <w:lang w:eastAsia="fr-FR"/>
                    </w:rPr>
                    <w:t xml:space="preserve"> Trekking</w:t>
                  </w: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12" w:space="0" w:color="003370"/>
                <w:left w:val="single" w:sz="12" w:space="0" w:color="003370"/>
                <w:bottom w:val="single" w:sz="12" w:space="0" w:color="003370"/>
                <w:right w:val="single" w:sz="12" w:space="0" w:color="003370"/>
              </w:tblBorders>
              <w:tblCellMar>
                <w:top w:w="75" w:type="dxa"/>
                <w:left w:w="75" w:type="dxa"/>
                <w:bottom w:w="75" w:type="dxa"/>
                <w:right w:w="75" w:type="dxa"/>
              </w:tblCellMar>
              <w:tblLook w:val="04A0" w:firstRow="1" w:lastRow="0" w:firstColumn="1" w:lastColumn="0" w:noHBand="0" w:noVBand="1"/>
            </w:tblPr>
            <w:tblGrid>
              <w:gridCol w:w="9042"/>
            </w:tblGrid>
            <w:tr w:rsidR="008A2F72" w:rsidRPr="008A2F72">
              <w:trPr>
                <w:tblCellSpacing w:w="0" w:type="dxa"/>
              </w:trPr>
              <w:tc>
                <w:tcPr>
                  <w:tcW w:w="0" w:type="auto"/>
                  <w:shd w:val="clear" w:color="auto" w:fill="FFFFFF"/>
                  <w:vAlign w:val="center"/>
                  <w:hideMark/>
                </w:tcPr>
                <w:p w:rsidR="008A2F72" w:rsidRPr="008A2F72" w:rsidRDefault="008A2F72" w:rsidP="008A2F72">
                  <w:pPr>
                    <w:spacing w:before="75" w:after="300" w:line="240" w:lineRule="auto"/>
                    <w:rPr>
                      <w:rFonts w:ascii="Verdana" w:eastAsia="Times New Roman" w:hAnsi="Verdana" w:cs="Times New Roman"/>
                      <w:color w:val="000000"/>
                      <w:sz w:val="16"/>
                      <w:szCs w:val="16"/>
                      <w:lang w:eastAsia="fr-FR"/>
                    </w:rPr>
                  </w:pPr>
                  <w:hyperlink r:id="rId45" w:history="1">
                    <w:r w:rsidRPr="008A2F72">
                      <w:rPr>
                        <w:rFonts w:ascii="Verdana" w:eastAsia="Times New Roman" w:hAnsi="Verdana" w:cs="Times New Roman"/>
                        <w:b/>
                        <w:bCs/>
                        <w:noProof/>
                        <w:color w:val="000000"/>
                        <w:sz w:val="24"/>
                        <w:szCs w:val="24"/>
                        <w:lang w:eastAsia="fr-FR"/>
                      </w:rPr>
                      <w:drawing>
                        <wp:anchor distT="0" distB="0" distL="0" distR="0" simplePos="0" relativeHeight="251661312" behindDoc="0" locked="0" layoutInCell="1" allowOverlap="0" wp14:anchorId="017A4995" wp14:editId="4B659778">
                          <wp:simplePos x="0" y="0"/>
                          <wp:positionH relativeFrom="column">
                            <wp:align>left</wp:align>
                          </wp:positionH>
                          <wp:positionV relativeFrom="line">
                            <wp:posOffset>0</wp:posOffset>
                          </wp:positionV>
                          <wp:extent cx="1428750" cy="1581150"/>
                          <wp:effectExtent l="0" t="0" r="0" b="0"/>
                          <wp:wrapSquare wrapText="bothSides"/>
                          <wp:docPr id="22" name="Image 4" descr="https://img.ymlp.com/yu34_AllibertFB--1.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ymlp.com/yu34_AllibertFB--1.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0" cy="15811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8A2F72">
                    <w:rPr>
                      <w:rFonts w:ascii="Verdana" w:eastAsia="Times New Roman" w:hAnsi="Verdana" w:cs="Times New Roman"/>
                      <w:b/>
                      <w:bCs/>
                      <w:color w:val="000000"/>
                      <w:sz w:val="28"/>
                      <w:szCs w:val="28"/>
                      <w:lang w:eastAsia="fr-FR"/>
                    </w:rPr>
                    <w:t>Voyage Fédéral en Gaspésie, l’été indien au Québec</w:t>
                  </w:r>
                </w:p>
                <w:p w:rsidR="008A2F72" w:rsidRPr="008A2F72" w:rsidRDefault="008A2F72" w:rsidP="008A2F72">
                  <w:pPr>
                    <w:spacing w:before="75" w:after="300" w:line="240" w:lineRule="auto"/>
                    <w:rPr>
                      <w:rFonts w:ascii="Verdana" w:eastAsia="Times New Roman" w:hAnsi="Verdana" w:cs="Times New Roman"/>
                      <w:color w:val="000000"/>
                      <w:sz w:val="16"/>
                      <w:szCs w:val="16"/>
                      <w:lang w:eastAsia="fr-FR"/>
                    </w:rPr>
                  </w:pPr>
                </w:p>
                <w:p w:rsidR="008A2F72" w:rsidRPr="008A2F72" w:rsidRDefault="008A2F72" w:rsidP="008A2F72">
                  <w:pPr>
                    <w:spacing w:before="75" w:after="300" w:line="240" w:lineRule="auto"/>
                    <w:jc w:val="both"/>
                    <w:rPr>
                      <w:rFonts w:ascii="Verdana" w:eastAsia="Times New Roman" w:hAnsi="Verdana" w:cs="Times New Roman"/>
                      <w:color w:val="000000"/>
                      <w:sz w:val="16"/>
                      <w:szCs w:val="16"/>
                      <w:lang w:eastAsia="fr-FR"/>
                    </w:rPr>
                  </w:pPr>
                  <w:r w:rsidRPr="008A2F72">
                    <w:rPr>
                      <w:rFonts w:ascii="Verdana" w:eastAsia="Times New Roman" w:hAnsi="Verdana" w:cs="Times New Roman"/>
                      <w:color w:val="000000"/>
                      <w:sz w:val="24"/>
                      <w:szCs w:val="24"/>
                      <w:lang w:eastAsia="fr-FR"/>
                    </w:rPr>
                    <w:t xml:space="preserve">Un voyage personnalisé destiné aux adhérents de la </w:t>
                  </w:r>
                  <w:proofErr w:type="spellStart"/>
                  <w:r w:rsidRPr="008A2F72">
                    <w:rPr>
                      <w:rFonts w:ascii="Verdana" w:eastAsia="Times New Roman" w:hAnsi="Verdana" w:cs="Times New Roman"/>
                      <w:color w:val="000000"/>
                      <w:sz w:val="24"/>
                      <w:szCs w:val="24"/>
                      <w:lang w:eastAsia="fr-FR"/>
                    </w:rPr>
                    <w:t>FFRandonnée</w:t>
                  </w:r>
                  <w:proofErr w:type="spellEnd"/>
                  <w:r w:rsidRPr="008A2F72">
                    <w:rPr>
                      <w:rFonts w:ascii="Verdana" w:eastAsia="Times New Roman" w:hAnsi="Verdana" w:cs="Times New Roman"/>
                      <w:color w:val="000000"/>
                      <w:sz w:val="24"/>
                      <w:szCs w:val="24"/>
                      <w:lang w:eastAsia="fr-FR"/>
                    </w:rPr>
                    <w:t xml:space="preserve"> et leurs partenaires, pour découvrir le Québec et les parcs nationaux de la Gaspésie à l’automne.</w:t>
                  </w:r>
                </w:p>
                <w:p w:rsidR="008A2F72" w:rsidRPr="008A2F72" w:rsidRDefault="008A2F72" w:rsidP="008A2F72">
                  <w:pPr>
                    <w:spacing w:before="75" w:after="300" w:line="240" w:lineRule="auto"/>
                    <w:jc w:val="both"/>
                    <w:rPr>
                      <w:rFonts w:ascii="Verdana" w:eastAsia="Times New Roman" w:hAnsi="Verdana" w:cs="Times New Roman"/>
                      <w:color w:val="000000"/>
                      <w:sz w:val="16"/>
                      <w:szCs w:val="16"/>
                      <w:lang w:eastAsia="fr-FR"/>
                    </w:rPr>
                  </w:pPr>
                </w:p>
                <w:p w:rsidR="008A2F72" w:rsidRPr="008A2F72" w:rsidRDefault="008A2F72" w:rsidP="008A2F72">
                  <w:pPr>
                    <w:spacing w:before="100" w:beforeAutospacing="1" w:after="100" w:afterAutospacing="1" w:line="240" w:lineRule="auto"/>
                    <w:outlineLvl w:val="3"/>
                    <w:rPr>
                      <w:rFonts w:ascii="Verdana" w:eastAsia="Times New Roman" w:hAnsi="Verdana" w:cs="Times New Roman"/>
                      <w:b/>
                      <w:bCs/>
                      <w:color w:val="000000"/>
                      <w:sz w:val="24"/>
                      <w:szCs w:val="24"/>
                      <w:lang w:eastAsia="fr-FR"/>
                    </w:rPr>
                  </w:pPr>
                  <w:r w:rsidRPr="008A2F72">
                    <w:rPr>
                      <w:rFonts w:ascii="Verdana" w:eastAsia="Times New Roman" w:hAnsi="Verdana" w:cs="Times New Roman"/>
                      <w:b/>
                      <w:bCs/>
                      <w:color w:val="000000"/>
                      <w:sz w:val="24"/>
                      <w:szCs w:val="24"/>
                      <w:lang w:eastAsia="fr-FR"/>
                    </w:rPr>
                    <w:lastRenderedPageBreak/>
                    <w:br/>
                  </w:r>
                  <w:r w:rsidRPr="008A2F72">
                    <w:rPr>
                      <w:rFonts w:ascii="Verdana" w:eastAsia="Times New Roman" w:hAnsi="Verdana" w:cs="Times New Roman"/>
                      <w:b/>
                      <w:bCs/>
                      <w:color w:val="000000"/>
                      <w:sz w:val="28"/>
                      <w:szCs w:val="28"/>
                      <w:lang w:eastAsia="fr-FR"/>
                    </w:rPr>
                    <w:t>Du Samedi 26 septembre au Jeudi 8 octobre 2020</w:t>
                  </w:r>
                </w:p>
                <w:p w:rsidR="008A2F72" w:rsidRPr="008A2F72" w:rsidRDefault="008A2F72" w:rsidP="008A2F72">
                  <w:pPr>
                    <w:spacing w:after="0" w:line="240" w:lineRule="auto"/>
                    <w:jc w:val="both"/>
                    <w:rPr>
                      <w:rFonts w:ascii="Verdana" w:eastAsia="Times New Roman" w:hAnsi="Verdana" w:cs="Times New Roman"/>
                      <w:color w:val="000000"/>
                      <w:sz w:val="24"/>
                      <w:szCs w:val="24"/>
                      <w:lang w:eastAsia="fr-FR"/>
                    </w:rPr>
                  </w:pPr>
                  <w:r w:rsidRPr="008A2F72">
                    <w:rPr>
                      <w:rFonts w:ascii="Verdana" w:eastAsia="Times New Roman" w:hAnsi="Verdana" w:cs="Times New Roman"/>
                      <w:color w:val="000000"/>
                      <w:sz w:val="24"/>
                      <w:szCs w:val="24"/>
                      <w:lang w:eastAsia="fr-FR"/>
                    </w:rPr>
                    <w:t xml:space="preserve">Dans ce vaste espace naturel protégé, vous aurez le plaisir de parcourir le sentier des Appalaches, premier GR d’Amérique du Nord, à l’occasion du 5e anniversaire de sa création. L’Association du sentier international des Appalaches, partenaire canadien de la </w:t>
                  </w:r>
                  <w:proofErr w:type="spellStart"/>
                  <w:r w:rsidRPr="008A2F72">
                    <w:rPr>
                      <w:rFonts w:ascii="Verdana" w:eastAsia="Times New Roman" w:hAnsi="Verdana" w:cs="Times New Roman"/>
                      <w:color w:val="000000"/>
                      <w:sz w:val="24"/>
                      <w:szCs w:val="24"/>
                      <w:lang w:eastAsia="fr-FR"/>
                    </w:rPr>
                    <w:t>FFRandonnée</w:t>
                  </w:r>
                  <w:proofErr w:type="spellEnd"/>
                  <w:r w:rsidRPr="008A2F72">
                    <w:rPr>
                      <w:rFonts w:ascii="Verdana" w:eastAsia="Times New Roman" w:hAnsi="Verdana" w:cs="Times New Roman"/>
                      <w:color w:val="000000"/>
                      <w:sz w:val="24"/>
                      <w:szCs w:val="24"/>
                      <w:lang w:eastAsia="fr-FR"/>
                    </w:rPr>
                    <w:t>, nous fait bénéficier de son expérience pour créer du lien avec le Québec et en faire un voyage d’exception.</w:t>
                  </w:r>
                  <w:r w:rsidRPr="008A2F72">
                    <w:rPr>
                      <w:rFonts w:ascii="Verdana" w:eastAsia="Times New Roman" w:hAnsi="Verdana" w:cs="Times New Roman"/>
                      <w:color w:val="000000"/>
                      <w:sz w:val="24"/>
                      <w:szCs w:val="24"/>
                      <w:lang w:eastAsia="fr-FR"/>
                    </w:rPr>
                    <w:br/>
                    <w:t>Ce voyage de randonnée unique est organisé en privilégiant des prestations complètes et confortables. Montréal, Québec, chutes de Montmorency… et la possibilité d’une excursion pour l’observation des baleines complètent le programme.</w:t>
                  </w:r>
                </w:p>
                <w:p w:rsidR="008A2F72" w:rsidRPr="008A2F72" w:rsidRDefault="008A2F72" w:rsidP="008A2F72">
                  <w:pPr>
                    <w:spacing w:after="0" w:line="240" w:lineRule="auto"/>
                    <w:rPr>
                      <w:rFonts w:ascii="Verdana" w:eastAsia="Times New Roman" w:hAnsi="Verdana" w:cs="Times New Roman"/>
                      <w:color w:val="000000"/>
                      <w:sz w:val="16"/>
                      <w:szCs w:val="16"/>
                      <w:lang w:eastAsia="fr-FR"/>
                    </w:rPr>
                  </w:pPr>
                  <w:hyperlink r:id="rId47" w:history="1">
                    <w:r w:rsidRPr="008A2F72">
                      <w:rPr>
                        <w:rFonts w:ascii="Verdana" w:eastAsia="Times New Roman" w:hAnsi="Verdana" w:cs="Times New Roman"/>
                        <w:color w:val="0000FF"/>
                        <w:sz w:val="20"/>
                        <w:szCs w:val="20"/>
                        <w:u w:val="single"/>
                        <w:lang w:eastAsia="fr-FR"/>
                      </w:rPr>
                      <w:br/>
                    </w:r>
                  </w:hyperlink>
                </w:p>
                <w:p w:rsidR="008A2F72" w:rsidRPr="008A2F72" w:rsidRDefault="008A2F72" w:rsidP="008A2F72">
                  <w:pPr>
                    <w:spacing w:after="0" w:line="240" w:lineRule="auto"/>
                    <w:rPr>
                      <w:rFonts w:ascii="Verdana" w:eastAsia="Times New Roman" w:hAnsi="Verdana" w:cs="Times New Roman"/>
                      <w:color w:val="000000"/>
                      <w:sz w:val="16"/>
                      <w:szCs w:val="16"/>
                      <w:lang w:eastAsia="fr-FR"/>
                    </w:rPr>
                  </w:pPr>
                  <w:hyperlink r:id="rId48" w:history="1">
                    <w:r w:rsidRPr="008A2F72">
                      <w:rPr>
                        <w:rFonts w:ascii="Verdana" w:eastAsia="Times New Roman" w:hAnsi="Verdana" w:cs="Times New Roman"/>
                        <w:b/>
                        <w:bCs/>
                        <w:color w:val="0000FF"/>
                        <w:sz w:val="20"/>
                        <w:szCs w:val="20"/>
                        <w:u w:val="single"/>
                        <w:lang w:eastAsia="fr-FR"/>
                      </w:rPr>
                      <w:t>Découvrez la destination et le programme détaillé</w:t>
                    </w:r>
                  </w:hyperlink>
                </w:p>
                <w:p w:rsidR="008A2F72" w:rsidRPr="008A2F72" w:rsidRDefault="008A2F72" w:rsidP="008A2F72">
                  <w:pPr>
                    <w:spacing w:after="0" w:line="240" w:lineRule="auto"/>
                    <w:rPr>
                      <w:rFonts w:ascii="Verdana" w:eastAsia="Times New Roman" w:hAnsi="Verdana" w:cs="Times New Roman"/>
                      <w:color w:val="000000"/>
                      <w:sz w:val="16"/>
                      <w:szCs w:val="16"/>
                      <w:lang w:eastAsia="fr-FR"/>
                    </w:rPr>
                  </w:pPr>
                  <w:r w:rsidRPr="008A2F72">
                    <w:rPr>
                      <w:rFonts w:ascii="Verdana" w:eastAsia="Times New Roman" w:hAnsi="Verdana" w:cs="Times New Roman"/>
                      <w:color w:val="000000"/>
                      <w:sz w:val="16"/>
                      <w:szCs w:val="16"/>
                      <w:lang w:eastAsia="fr-FR"/>
                    </w:rPr>
                    <w:t> </w:t>
                  </w:r>
                </w:p>
                <w:p w:rsidR="008A2F72" w:rsidRPr="008A2F72" w:rsidRDefault="008A2F72" w:rsidP="008A2F72">
                  <w:pPr>
                    <w:spacing w:after="0" w:line="240" w:lineRule="auto"/>
                    <w:jc w:val="center"/>
                    <w:rPr>
                      <w:rFonts w:ascii="Verdana" w:eastAsia="Times New Roman" w:hAnsi="Verdana" w:cs="Times New Roman"/>
                      <w:color w:val="000000"/>
                      <w:sz w:val="16"/>
                      <w:szCs w:val="16"/>
                      <w:lang w:eastAsia="fr-FR"/>
                    </w:rPr>
                  </w:pPr>
                  <w:r w:rsidRPr="008A2F72">
                    <w:rPr>
                      <w:rFonts w:ascii="Verdana" w:eastAsia="Times New Roman" w:hAnsi="Verdana" w:cs="Times New Roman"/>
                      <w:noProof/>
                      <w:color w:val="0000FF"/>
                      <w:sz w:val="20"/>
                      <w:szCs w:val="20"/>
                      <w:lang w:eastAsia="fr-FR"/>
                    </w:rPr>
                    <w:drawing>
                      <wp:inline distT="0" distB="0" distL="0" distR="0" wp14:anchorId="3A63D85F" wp14:editId="23707A92">
                        <wp:extent cx="7620000" cy="5076825"/>
                        <wp:effectExtent l="0" t="0" r="0" b="9525"/>
                        <wp:docPr id="23" name="Image 23" descr="https://img.ymlp.com/yu34_2017QuebecIstockaprott--1.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ymlp.com/yu34_2017QuebecIstockaprott--1.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2" w:space="0" w:color="003370"/>
                <w:left w:val="single" w:sz="2" w:space="0" w:color="003370"/>
                <w:bottom w:val="single" w:sz="2" w:space="0" w:color="003370"/>
                <w:right w:val="single" w:sz="2" w:space="0" w:color="003370"/>
              </w:tblBorders>
              <w:tblCellMar>
                <w:top w:w="75" w:type="dxa"/>
                <w:left w:w="75" w:type="dxa"/>
                <w:bottom w:w="75" w:type="dxa"/>
                <w:right w:w="75" w:type="dxa"/>
              </w:tblCellMar>
              <w:tblLook w:val="04A0" w:firstRow="1" w:lastRow="0" w:firstColumn="1" w:lastColumn="0" w:noHBand="0" w:noVBand="1"/>
            </w:tblPr>
            <w:tblGrid>
              <w:gridCol w:w="9066"/>
            </w:tblGrid>
            <w:tr w:rsidR="008A2F72" w:rsidRPr="008A2F72">
              <w:trPr>
                <w:tblCellSpacing w:w="0" w:type="dxa"/>
              </w:trPr>
              <w:tc>
                <w:tcPr>
                  <w:tcW w:w="0" w:type="auto"/>
                  <w:shd w:val="clear" w:color="auto" w:fill="F68E54"/>
                  <w:vAlign w:val="center"/>
                  <w:hideMark/>
                </w:tcPr>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FFFFFF"/>
                      <w:sz w:val="48"/>
                      <w:szCs w:val="48"/>
                      <w:lang w:eastAsia="fr-FR"/>
                    </w:rPr>
                    <w:lastRenderedPageBreak/>
                    <w:t>LA RANDONNEE AU CINEMA</w:t>
                  </w: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12" w:space="0" w:color="003370"/>
                <w:left w:val="single" w:sz="12" w:space="0" w:color="003370"/>
                <w:bottom w:val="single" w:sz="12" w:space="0" w:color="003370"/>
                <w:right w:val="single" w:sz="12" w:space="0" w:color="003370"/>
              </w:tblBorders>
              <w:tblCellMar>
                <w:top w:w="75" w:type="dxa"/>
                <w:left w:w="75" w:type="dxa"/>
                <w:bottom w:w="75" w:type="dxa"/>
                <w:right w:w="75" w:type="dxa"/>
              </w:tblCellMar>
              <w:tblLook w:val="04A0" w:firstRow="1" w:lastRow="0" w:firstColumn="1" w:lastColumn="0" w:noHBand="0" w:noVBand="1"/>
            </w:tblPr>
            <w:tblGrid>
              <w:gridCol w:w="9042"/>
            </w:tblGrid>
            <w:tr w:rsidR="008A2F72" w:rsidRPr="008A2F72">
              <w:trPr>
                <w:tblCellSpacing w:w="0" w:type="dxa"/>
              </w:trPr>
              <w:tc>
                <w:tcPr>
                  <w:tcW w:w="0" w:type="auto"/>
                  <w:shd w:val="clear" w:color="auto" w:fill="FFFFFF"/>
                  <w:vAlign w:val="center"/>
                  <w:hideMark/>
                </w:tcPr>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noProof/>
                      <w:color w:val="0000FF"/>
                      <w:sz w:val="20"/>
                      <w:szCs w:val="20"/>
                      <w:lang w:eastAsia="fr-FR"/>
                    </w:rPr>
                    <w:drawing>
                      <wp:inline distT="0" distB="0" distL="0" distR="0" wp14:anchorId="4C293B3E" wp14:editId="64D28C78">
                        <wp:extent cx="5715000" cy="6781800"/>
                        <wp:effectExtent l="0" t="0" r="0" b="0"/>
                        <wp:docPr id="24" name="Image 24" descr="https://img.ymlp.com/yu34_DpliantlesilesfranaisesDEF--1.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ymlp.com/yu34_DpliantlesilesfranaisesDEF--1.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6781800"/>
                                </a:xfrm>
                                <a:prstGeom prst="rect">
                                  <a:avLst/>
                                </a:prstGeom>
                                <a:noFill/>
                                <a:ln>
                                  <a:noFill/>
                                </a:ln>
                              </pic:spPr>
                            </pic:pic>
                          </a:graphicData>
                        </a:graphic>
                      </wp:inline>
                    </w:drawing>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before="75" w:after="300" w:line="240" w:lineRule="auto"/>
                    <w:jc w:val="center"/>
                    <w:rPr>
                      <w:rFonts w:ascii="Verdana" w:eastAsia="Times New Roman" w:hAnsi="Verdana" w:cs="Times New Roman"/>
                      <w:color w:val="000000"/>
                      <w:sz w:val="20"/>
                      <w:szCs w:val="20"/>
                      <w:lang w:eastAsia="fr-FR"/>
                    </w:rPr>
                  </w:pPr>
                  <w:hyperlink r:id="rId53" w:history="1">
                    <w:r w:rsidRPr="008A2F72">
                      <w:rPr>
                        <w:rFonts w:ascii="Verdana" w:eastAsia="Times New Roman" w:hAnsi="Verdana" w:cs="Times New Roman"/>
                        <w:color w:val="0000FF"/>
                        <w:sz w:val="28"/>
                        <w:szCs w:val="28"/>
                        <w:u w:val="single"/>
                        <w:lang w:eastAsia="fr-FR"/>
                      </w:rPr>
                      <w:t>CLIQUER ICI POUR VOIR LA BANDE ANNONCE ET</w:t>
                    </w:r>
                    <w:r w:rsidRPr="008A2F72">
                      <w:rPr>
                        <w:rFonts w:ascii="Verdana" w:eastAsia="Times New Roman" w:hAnsi="Verdana" w:cs="Times New Roman"/>
                        <w:color w:val="0000FF"/>
                        <w:sz w:val="28"/>
                        <w:szCs w:val="28"/>
                        <w:u w:val="single"/>
                        <w:lang w:eastAsia="fr-FR"/>
                      </w:rPr>
                      <w:br/>
                      <w:t>LE PROGRAMME DES PROJECTIONS DU FILM</w:t>
                    </w:r>
                  </w:hyperlink>
                </w:p>
                <w:p w:rsidR="008A2F72" w:rsidRPr="008A2F72" w:rsidRDefault="008A2F72" w:rsidP="008A2F72">
                  <w:pPr>
                    <w:spacing w:before="75" w:after="300" w:line="240" w:lineRule="auto"/>
                    <w:jc w:val="both"/>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000000"/>
                      <w:sz w:val="24"/>
                      <w:szCs w:val="24"/>
                      <w:lang w:eastAsia="fr-FR"/>
                    </w:rPr>
                    <w:lastRenderedPageBreak/>
                    <w:t> </w:t>
                  </w: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12" w:space="0" w:color="003370"/>
                <w:left w:val="single" w:sz="12" w:space="0" w:color="003370"/>
                <w:bottom w:val="single" w:sz="12" w:space="0" w:color="003370"/>
                <w:right w:val="single" w:sz="12" w:space="0" w:color="003370"/>
              </w:tblBorders>
              <w:tblCellMar>
                <w:top w:w="75" w:type="dxa"/>
                <w:left w:w="75" w:type="dxa"/>
                <w:bottom w:w="75" w:type="dxa"/>
                <w:right w:w="75" w:type="dxa"/>
              </w:tblCellMar>
              <w:tblLook w:val="04A0" w:firstRow="1" w:lastRow="0" w:firstColumn="1" w:lastColumn="0" w:noHBand="0" w:noVBand="1"/>
            </w:tblPr>
            <w:tblGrid>
              <w:gridCol w:w="9042"/>
            </w:tblGrid>
            <w:tr w:rsidR="008A2F72" w:rsidRPr="008A2F72">
              <w:trPr>
                <w:tblCellSpacing w:w="0" w:type="dxa"/>
              </w:trPr>
              <w:tc>
                <w:tcPr>
                  <w:tcW w:w="0" w:type="auto"/>
                  <w:shd w:val="clear" w:color="auto" w:fill="FFFFFF"/>
                  <w:vAlign w:val="center"/>
                  <w:hideMark/>
                </w:tcPr>
                <w:p w:rsidR="008A2F72" w:rsidRPr="008A2F72" w:rsidRDefault="008A2F72" w:rsidP="008A2F72">
                  <w:pPr>
                    <w:spacing w:before="75" w:after="300" w:line="240" w:lineRule="auto"/>
                    <w:rPr>
                      <w:rFonts w:ascii="Verdana" w:eastAsia="Times New Roman" w:hAnsi="Verdana" w:cs="Times New Roman"/>
                      <w:color w:val="000000"/>
                      <w:sz w:val="16"/>
                      <w:szCs w:val="16"/>
                      <w:lang w:eastAsia="fr-FR"/>
                    </w:rPr>
                  </w:pPr>
                  <w:r w:rsidRPr="008A2F72">
                    <w:rPr>
                      <w:rFonts w:ascii="Verdana" w:eastAsia="Times New Roman" w:hAnsi="Verdana" w:cs="Times New Roman"/>
                      <w:noProof/>
                      <w:color w:val="0000FF"/>
                      <w:sz w:val="20"/>
                      <w:szCs w:val="20"/>
                      <w:lang w:eastAsia="fr-FR"/>
                    </w:rPr>
                    <w:drawing>
                      <wp:inline distT="0" distB="0" distL="0" distR="0" wp14:anchorId="3B2EA97B" wp14:editId="0828976C">
                        <wp:extent cx="7620000" cy="952500"/>
                        <wp:effectExtent l="0" t="0" r="0" b="0"/>
                        <wp:docPr id="25" name="Image 25" descr="https://img.ymlp.com/yu34_FFRGRACCESSBAN09728x9005--2.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ymlp.com/yu34_FFRGRACCESSBAN09728x9005--2.gif">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20000" cy="952500"/>
                                </a:xfrm>
                                <a:prstGeom prst="rect">
                                  <a:avLst/>
                                </a:prstGeom>
                                <a:noFill/>
                                <a:ln>
                                  <a:noFill/>
                                </a:ln>
                              </pic:spPr>
                            </pic:pic>
                          </a:graphicData>
                        </a:graphic>
                      </wp:inline>
                    </w:drawing>
                  </w: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2" w:space="0" w:color="auto"/>
                <w:left w:val="single" w:sz="2" w:space="0" w:color="auto"/>
                <w:bottom w:val="single" w:sz="2" w:space="0" w:color="auto"/>
                <w:right w:val="single" w:sz="2" w:space="0" w:color="auto"/>
              </w:tblBorders>
              <w:tblCellMar>
                <w:top w:w="75" w:type="dxa"/>
                <w:left w:w="75" w:type="dxa"/>
                <w:bottom w:w="75" w:type="dxa"/>
                <w:right w:w="75" w:type="dxa"/>
              </w:tblCellMar>
              <w:tblLook w:val="04A0" w:firstRow="1" w:lastRow="0" w:firstColumn="1" w:lastColumn="0" w:noHBand="0" w:noVBand="1"/>
            </w:tblPr>
            <w:tblGrid>
              <w:gridCol w:w="9066"/>
            </w:tblGrid>
            <w:tr w:rsidR="008A2F72" w:rsidRPr="008A2F72">
              <w:trPr>
                <w:trHeight w:val="20550"/>
                <w:tblCellSpacing w:w="0" w:type="dxa"/>
              </w:trPr>
              <w:tc>
                <w:tcPr>
                  <w:tcW w:w="0" w:type="auto"/>
                  <w:shd w:val="clear" w:color="auto" w:fill="FFFFFF"/>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8906"/>
                  </w:tblGrid>
                  <w:tr w:rsidR="008A2F72" w:rsidRPr="008A2F72">
                    <w:trPr>
                      <w:trHeight w:val="20550"/>
                      <w:tblCellSpacing w:w="0" w:type="dxa"/>
                    </w:trPr>
                    <w:tc>
                      <w:tcPr>
                        <w:tcW w:w="0" w:type="auto"/>
                        <w:shd w:val="clear" w:color="auto" w:fill="FFFFFF"/>
                        <w:hideMark/>
                      </w:tcPr>
                      <w:tbl>
                        <w:tblPr>
                          <w:tblW w:w="5000" w:type="pct"/>
                          <w:tblCellSpacing w:w="0" w:type="dxa"/>
                          <w:tblBorders>
                            <w:top w:val="single" w:sz="24" w:space="0" w:color="FF0000"/>
                            <w:left w:val="single" w:sz="24" w:space="0" w:color="FF0000"/>
                            <w:bottom w:val="single" w:sz="24" w:space="0" w:color="FF0000"/>
                            <w:right w:val="single" w:sz="24" w:space="0" w:color="FF0000"/>
                          </w:tblBorders>
                          <w:tblCellMar>
                            <w:top w:w="30" w:type="dxa"/>
                            <w:left w:w="30" w:type="dxa"/>
                            <w:bottom w:w="30" w:type="dxa"/>
                            <w:right w:w="30" w:type="dxa"/>
                          </w:tblCellMar>
                          <w:tblLook w:val="04A0" w:firstRow="1" w:lastRow="0" w:firstColumn="1" w:lastColumn="0" w:noHBand="0" w:noVBand="1"/>
                        </w:tblPr>
                        <w:tblGrid>
                          <w:gridCol w:w="8696"/>
                        </w:tblGrid>
                        <w:tr w:rsidR="008A2F72" w:rsidRPr="008A2F72">
                          <w:trPr>
                            <w:tblCellSpacing w:w="0" w:type="dxa"/>
                          </w:trPr>
                          <w:tc>
                            <w:tcPr>
                              <w:tcW w:w="0" w:type="auto"/>
                              <w:shd w:val="clear" w:color="auto" w:fill="FFFFFF"/>
                              <w:vAlign w:val="center"/>
                              <w:hideMark/>
                            </w:tcPr>
                            <w:p w:rsidR="008A2F72" w:rsidRPr="008A2F72" w:rsidRDefault="008A2F72" w:rsidP="008A2F72">
                              <w:pPr>
                                <w:spacing w:before="75" w:after="75" w:line="240" w:lineRule="auto"/>
                                <w:rPr>
                                  <w:rFonts w:ascii="Verdana" w:eastAsia="Times New Roman" w:hAnsi="Verdana" w:cs="Times New Roman"/>
                                  <w:color w:val="000000"/>
                                  <w:sz w:val="20"/>
                                  <w:szCs w:val="20"/>
                                  <w:lang w:eastAsia="fr-FR"/>
                                </w:rPr>
                              </w:pPr>
                              <w:hyperlink r:id="rId56" w:history="1">
                                <w:r w:rsidRPr="008A2F72">
                                  <w:rPr>
                                    <w:rFonts w:ascii="Verdana" w:eastAsia="Times New Roman" w:hAnsi="Verdana" w:cs="Times New Roman"/>
                                    <w:noProof/>
                                    <w:color w:val="000000"/>
                                    <w:sz w:val="20"/>
                                    <w:szCs w:val="20"/>
                                    <w:lang w:eastAsia="fr-FR"/>
                                  </w:rPr>
                                  <w:drawing>
                                    <wp:anchor distT="0" distB="0" distL="0" distR="0" simplePos="0" relativeHeight="251662336" behindDoc="0" locked="0" layoutInCell="1" allowOverlap="0" wp14:anchorId="07C2B53F" wp14:editId="53AFE8A9">
                                      <wp:simplePos x="0" y="0"/>
                                      <wp:positionH relativeFrom="column">
                                        <wp:align>right</wp:align>
                                      </wp:positionH>
                                      <wp:positionV relativeFrom="line">
                                        <wp:posOffset>0</wp:posOffset>
                                      </wp:positionV>
                                      <wp:extent cx="2171700" cy="923925"/>
                                      <wp:effectExtent l="0" t="0" r="0" b="0"/>
                                      <wp:wrapSquare wrapText="bothSides"/>
                                      <wp:docPr id="26" name="Image 5" descr="https://img.ymlp.com/yu34_FFRandologoRandoPass08EXCMJN--2.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ymlp.com/yu34_FFRandologoRandoPass08EXCMJN--2.pn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71700" cy="923925"/>
                                              </a:xfrm>
                                              <a:prstGeom prst="rect">
                                                <a:avLst/>
                                              </a:prstGeom>
                                              <a:noFill/>
                                              <a:ln>
                                                <a:noFill/>
                                              </a:ln>
                                            </pic:spPr>
                                          </pic:pic>
                                        </a:graphicData>
                                      </a:graphic>
                                      <wp14:sizeRelH relativeFrom="page">
                                        <wp14:pctWidth>0</wp14:pctWidth>
                                      </wp14:sizeRelH>
                                      <wp14:sizeRelV relativeFrom="page">
                                        <wp14:pctHeight>0</wp14:pctHeight>
                                      </wp14:sizeRelV>
                                    </wp:anchor>
                                  </w:drawing>
                                </w:r>
                              </w:hyperlink>
                              <w:hyperlink r:id="rId58" w:history="1">
                                <w:r w:rsidRPr="008A2F72">
                                  <w:rPr>
                                    <w:rFonts w:ascii="Verdana" w:eastAsia="Times New Roman" w:hAnsi="Verdana" w:cs="Times New Roman"/>
                                    <w:noProof/>
                                    <w:color w:val="000000"/>
                                    <w:sz w:val="20"/>
                                    <w:szCs w:val="20"/>
                                    <w:lang w:eastAsia="fr-FR"/>
                                  </w:rPr>
                                  <w:drawing>
                                    <wp:anchor distT="0" distB="0" distL="0" distR="0" simplePos="0" relativeHeight="251663360" behindDoc="0" locked="0" layoutInCell="1" allowOverlap="0" wp14:anchorId="1E7D6CC5" wp14:editId="4CC27F15">
                                      <wp:simplePos x="0" y="0"/>
                                      <wp:positionH relativeFrom="column">
                                        <wp:align>left</wp:align>
                                      </wp:positionH>
                                      <wp:positionV relativeFrom="line">
                                        <wp:posOffset>0</wp:posOffset>
                                      </wp:positionV>
                                      <wp:extent cx="2171700" cy="1009650"/>
                                      <wp:effectExtent l="0" t="0" r="0" b="0"/>
                                      <wp:wrapSquare wrapText="bothSides"/>
                                      <wp:docPr id="27" name="Image 6" descr="https://img.ymlp.com/yu34_LogoFFRPbaselinevectorisePACA2013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ymlp.com/yu34_LogoFFRPbaselinevectorisePACA2013RGE--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71700" cy="10096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A2F72" w:rsidRPr="008A2F72" w:rsidRDefault="008A2F72" w:rsidP="008A2F72">
                              <w:pPr>
                                <w:spacing w:before="75" w:after="75" w:line="240" w:lineRule="auto"/>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before="75" w:after="75" w:line="240" w:lineRule="auto"/>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before="75" w:after="75" w:line="240" w:lineRule="auto"/>
                                <w:jc w:val="center"/>
                                <w:rPr>
                                  <w:rFonts w:ascii="Verdana" w:eastAsia="Times New Roman" w:hAnsi="Verdana" w:cs="Times New Roman"/>
                                  <w:color w:val="000000"/>
                                  <w:sz w:val="20"/>
                                  <w:szCs w:val="20"/>
                                  <w:lang w:eastAsia="fr-FR"/>
                                </w:rPr>
                              </w:pPr>
                              <w:proofErr w:type="spellStart"/>
                              <w:r w:rsidRPr="008A2F72">
                                <w:rPr>
                                  <w:rFonts w:ascii="Verdana" w:eastAsia="Times New Roman" w:hAnsi="Verdana" w:cs="Times New Roman"/>
                                  <w:b/>
                                  <w:bCs/>
                                  <w:color w:val="000000"/>
                                  <w:sz w:val="28"/>
                                  <w:szCs w:val="28"/>
                                  <w:lang w:eastAsia="fr-FR"/>
                                </w:rPr>
                                <w:t>FFRandonnée</w:t>
                              </w:r>
                              <w:proofErr w:type="spellEnd"/>
                              <w:r w:rsidRPr="008A2F72">
                                <w:rPr>
                                  <w:rFonts w:ascii="Verdana" w:eastAsia="Times New Roman" w:hAnsi="Verdana" w:cs="Times New Roman"/>
                                  <w:b/>
                                  <w:bCs/>
                                  <w:color w:val="000000"/>
                                  <w:sz w:val="28"/>
                                  <w:szCs w:val="28"/>
                                  <w:lang w:eastAsia="fr-FR"/>
                                </w:rPr>
                                <w:t xml:space="preserve"> Sud</w:t>
                              </w:r>
                            </w:p>
                            <w:p w:rsidR="008A2F72" w:rsidRPr="008A2F72" w:rsidRDefault="008A2F72" w:rsidP="008A2F72">
                              <w:pPr>
                                <w:spacing w:before="75" w:after="75"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000000"/>
                                  <w:sz w:val="28"/>
                                  <w:szCs w:val="28"/>
                                  <w:lang w:eastAsia="fr-FR"/>
                                </w:rPr>
                                <w:t>Provence-Alpes-Côte d'Azur</w:t>
                              </w:r>
                            </w:p>
                            <w:p w:rsidR="008A2F72" w:rsidRPr="008A2F72" w:rsidRDefault="008A2F72" w:rsidP="008A2F72">
                              <w:pPr>
                                <w:spacing w:before="75" w:after="75"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before="75" w:after="75"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21 avenue de Mazargues</w:t>
                              </w:r>
                            </w:p>
                            <w:p w:rsidR="008A2F72" w:rsidRPr="008A2F72" w:rsidRDefault="008A2F72" w:rsidP="008A2F72">
                              <w:pPr>
                                <w:spacing w:before="75" w:after="75"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13008 MARSEILLE</w:t>
                              </w:r>
                            </w:p>
                            <w:p w:rsidR="008A2F72" w:rsidRPr="008A2F72" w:rsidRDefault="008A2F72" w:rsidP="008A2F72">
                              <w:pPr>
                                <w:spacing w:before="75" w:after="75"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4"/>
                                  <w:szCs w:val="24"/>
                                  <w:lang w:eastAsia="fr-FR"/>
                                </w:rPr>
                                <w:t>Tél. 07 71 02 97 44</w:t>
                              </w:r>
                            </w:p>
                            <w:p w:rsidR="008A2F72" w:rsidRPr="008A2F72" w:rsidRDefault="008A2F72" w:rsidP="008A2F72">
                              <w:pPr>
                                <w:spacing w:before="75" w:after="75" w:line="240" w:lineRule="auto"/>
                                <w:jc w:val="center"/>
                                <w:rPr>
                                  <w:rFonts w:ascii="Verdana" w:eastAsia="Times New Roman" w:hAnsi="Verdana" w:cs="Times New Roman"/>
                                  <w:color w:val="000000"/>
                                  <w:sz w:val="20"/>
                                  <w:szCs w:val="20"/>
                                  <w:lang w:eastAsia="fr-FR"/>
                                </w:rPr>
                              </w:pPr>
                            </w:p>
                            <w:p w:rsidR="008A2F72" w:rsidRPr="008A2F72" w:rsidRDefault="008A2F72" w:rsidP="008A2F72">
                              <w:pPr>
                                <w:spacing w:before="75" w:after="75" w:line="240" w:lineRule="auto"/>
                                <w:jc w:val="center"/>
                                <w:rPr>
                                  <w:rFonts w:ascii="Verdana" w:eastAsia="Times New Roman" w:hAnsi="Verdana" w:cs="Times New Roman"/>
                                  <w:color w:val="000000"/>
                                  <w:sz w:val="20"/>
                                  <w:szCs w:val="20"/>
                                  <w:lang w:eastAsia="fr-FR"/>
                                </w:rPr>
                              </w:pPr>
                              <w:hyperlink r:id="rId60" w:tgtFrame="_self" w:history="1">
                                <w:r w:rsidRPr="008A2F72">
                                  <w:rPr>
                                    <w:rFonts w:ascii="Verdana" w:eastAsia="Times New Roman" w:hAnsi="Verdana" w:cs="Times New Roman"/>
                                    <w:color w:val="0000FF"/>
                                    <w:sz w:val="20"/>
                                    <w:szCs w:val="20"/>
                                    <w:u w:val="single"/>
                                    <w:lang w:eastAsia="fr-FR"/>
                                  </w:rPr>
                                  <w:t>http://paca.ffrandonnee.fr/</w:t>
                                </w:r>
                              </w:hyperlink>
                              <w:r w:rsidRPr="008A2F72">
                                <w:rPr>
                                  <w:rFonts w:ascii="Verdana" w:eastAsia="Times New Roman" w:hAnsi="Verdana" w:cs="Times New Roman"/>
                                  <w:color w:val="000000"/>
                                  <w:sz w:val="28"/>
                                  <w:szCs w:val="28"/>
                                  <w:lang w:eastAsia="fr-FR"/>
                                </w:rPr>
                                <w:t> - </w:t>
                              </w:r>
                              <w:hyperlink r:id="rId61" w:history="1">
                                <w:r w:rsidRPr="008A2F72">
                                  <w:rPr>
                                    <w:rFonts w:ascii="Verdana" w:eastAsia="Times New Roman" w:hAnsi="Verdana" w:cs="Times New Roman"/>
                                    <w:color w:val="0000FF"/>
                                    <w:sz w:val="20"/>
                                    <w:szCs w:val="20"/>
                                    <w:u w:val="single"/>
                                    <w:lang w:eastAsia="fr-FR"/>
                                  </w:rPr>
                                  <w:t>paca@ffrandonnee.fr</w:t>
                                </w:r>
                              </w:hyperlink>
                            </w:p>
                            <w:p w:rsidR="008A2F72" w:rsidRPr="008A2F72" w:rsidRDefault="008A2F72" w:rsidP="008A2F72">
                              <w:pPr>
                                <w:spacing w:before="75" w:after="75"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before="75" w:after="75" w:line="240" w:lineRule="auto"/>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before="75" w:after="75" w:line="240" w:lineRule="auto"/>
                                <w:jc w:val="center"/>
                                <w:rPr>
                                  <w:rFonts w:ascii="Verdana" w:eastAsia="Times New Roman" w:hAnsi="Verdana" w:cs="Times New Roman"/>
                                  <w:color w:val="000000"/>
                                  <w:sz w:val="20"/>
                                  <w:szCs w:val="20"/>
                                  <w:lang w:eastAsia="fr-FR"/>
                                </w:rPr>
                              </w:pPr>
                              <w:proofErr w:type="spellStart"/>
                              <w:r w:rsidRPr="008A2F72">
                                <w:rPr>
                                  <w:rFonts w:ascii="Verdana" w:eastAsia="Times New Roman" w:hAnsi="Verdana" w:cs="Times New Roman"/>
                                  <w:color w:val="000000"/>
                                  <w:sz w:val="20"/>
                                  <w:szCs w:val="20"/>
                                  <w:lang w:eastAsia="fr-FR"/>
                                </w:rPr>
                                <w:t>RandoPaca</w:t>
                              </w:r>
                              <w:proofErr w:type="spellEnd"/>
                              <w:r w:rsidRPr="008A2F72">
                                <w:rPr>
                                  <w:rFonts w:ascii="Verdana" w:eastAsia="Times New Roman" w:hAnsi="Verdana" w:cs="Times New Roman"/>
                                  <w:color w:val="000000"/>
                                  <w:sz w:val="20"/>
                                  <w:szCs w:val="20"/>
                                  <w:lang w:eastAsia="fr-FR"/>
                                </w:rPr>
                                <w:t xml:space="preserve"> est la newsletter de la </w:t>
                              </w:r>
                              <w:proofErr w:type="spellStart"/>
                              <w:r w:rsidRPr="008A2F72">
                                <w:rPr>
                                  <w:rFonts w:ascii="Verdana" w:eastAsia="Times New Roman" w:hAnsi="Verdana" w:cs="Times New Roman"/>
                                  <w:color w:val="000000"/>
                                  <w:sz w:val="20"/>
                                  <w:szCs w:val="20"/>
                                  <w:lang w:eastAsia="fr-FR"/>
                                </w:rPr>
                                <w:t>FFRandonnée</w:t>
                              </w:r>
                              <w:proofErr w:type="spellEnd"/>
                              <w:r w:rsidRPr="008A2F72">
                                <w:rPr>
                                  <w:rFonts w:ascii="Verdana" w:eastAsia="Times New Roman" w:hAnsi="Verdana" w:cs="Times New Roman"/>
                                  <w:color w:val="000000"/>
                                  <w:sz w:val="20"/>
                                  <w:szCs w:val="20"/>
                                  <w:lang w:eastAsia="fr-FR"/>
                                </w:rPr>
                                <w:t xml:space="preserve"> Sud Provence-Alpes-Côte d'Azur</w:t>
                              </w:r>
                            </w:p>
                            <w:p w:rsidR="008A2F72" w:rsidRPr="008A2F72" w:rsidRDefault="008A2F72" w:rsidP="008A2F72">
                              <w:pPr>
                                <w:spacing w:before="75" w:after="75"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21 avenue de Mazargues, 13008 Marseille</w:t>
                              </w:r>
                            </w:p>
                            <w:p w:rsidR="008A2F72" w:rsidRPr="008A2F72" w:rsidRDefault="008A2F72" w:rsidP="008A2F72">
                              <w:pPr>
                                <w:spacing w:before="75" w:after="75"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Directeur de la publication : Jacky GUILLIEN</w:t>
                              </w:r>
                            </w:p>
                            <w:p w:rsidR="008A2F72" w:rsidRPr="008A2F72" w:rsidRDefault="008A2F72" w:rsidP="008A2F72">
                              <w:pPr>
                                <w:spacing w:before="75" w:after="75"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xml:space="preserve">Coordination générale et mise en page : </w:t>
                              </w:r>
                              <w:proofErr w:type="spellStart"/>
                              <w:r w:rsidRPr="008A2F72">
                                <w:rPr>
                                  <w:rFonts w:ascii="Verdana" w:eastAsia="Times New Roman" w:hAnsi="Verdana" w:cs="Times New Roman"/>
                                  <w:color w:val="000000"/>
                                  <w:sz w:val="20"/>
                                  <w:szCs w:val="20"/>
                                  <w:lang w:eastAsia="fr-FR"/>
                                </w:rPr>
                                <w:t>FFRandonnée</w:t>
                              </w:r>
                              <w:proofErr w:type="spellEnd"/>
                              <w:r w:rsidRPr="008A2F72">
                                <w:rPr>
                                  <w:rFonts w:ascii="Verdana" w:eastAsia="Times New Roman" w:hAnsi="Verdana" w:cs="Times New Roman"/>
                                  <w:color w:val="000000"/>
                                  <w:sz w:val="20"/>
                                  <w:szCs w:val="20"/>
                                  <w:lang w:eastAsia="fr-FR"/>
                                </w:rPr>
                                <w:t xml:space="preserve"> Sud Provence-Alpes-Côte d'Azur</w:t>
                              </w:r>
                            </w:p>
                            <w:p w:rsidR="008A2F72" w:rsidRPr="008A2F72" w:rsidRDefault="008A2F72" w:rsidP="008A2F72">
                              <w:pPr>
                                <w:spacing w:before="75" w:after="75"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before="75" w:after="75"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before="100" w:beforeAutospacing="1" w:after="100" w:afterAutospacing="1" w:line="240" w:lineRule="auto"/>
                                <w:jc w:val="center"/>
                                <w:outlineLvl w:val="0"/>
                                <w:rPr>
                                  <w:rFonts w:ascii="Verdana" w:eastAsia="Times New Roman" w:hAnsi="Verdana" w:cs="Times New Roman"/>
                                  <w:b/>
                                  <w:bCs/>
                                  <w:color w:val="000000"/>
                                  <w:kern w:val="36"/>
                                  <w:sz w:val="48"/>
                                  <w:szCs w:val="48"/>
                                  <w:lang w:eastAsia="fr-FR"/>
                                </w:rPr>
                              </w:pPr>
                              <w:r w:rsidRPr="008A2F72">
                                <w:rPr>
                                  <w:rFonts w:ascii="Verdana" w:eastAsia="Times New Roman" w:hAnsi="Verdana" w:cs="Times New Roman"/>
                                  <w:b/>
                                  <w:bCs/>
                                  <w:color w:val="000000"/>
                                  <w:kern w:val="36"/>
                                  <w:sz w:val="28"/>
                                  <w:szCs w:val="28"/>
                                  <w:lang w:eastAsia="fr-FR"/>
                                </w:rPr>
                                <w:t>Suivez-nous sur Facebook !</w:t>
                              </w:r>
                            </w:p>
                            <w:p w:rsidR="008A2F72" w:rsidRPr="008A2F72" w:rsidRDefault="008A2F72" w:rsidP="008A2F72">
                              <w:pPr>
                                <w:spacing w:after="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noProof/>
                                  <w:color w:val="0000FF"/>
                                  <w:sz w:val="20"/>
                                  <w:szCs w:val="20"/>
                                  <w:lang w:eastAsia="fr-FR"/>
                                </w:rPr>
                                <w:drawing>
                                  <wp:inline distT="0" distB="0" distL="0" distR="0" wp14:anchorId="79243DF6" wp14:editId="7E6A0032">
                                    <wp:extent cx="952500" cy="981075"/>
                                    <wp:effectExtent l="0" t="0" r="0" b="9525"/>
                                    <wp:docPr id="28" name="Image 28" descr="https://img.ymlp.com/yu34_facebooklogo--1.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ymlp.com/yu34_facebooklogo--1.pn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0" cy="981075"/>
                                            </a:xfrm>
                                            <a:prstGeom prst="rect">
                                              <a:avLst/>
                                            </a:prstGeom>
                                            <a:noFill/>
                                            <a:ln>
                                              <a:noFill/>
                                            </a:ln>
                                          </pic:spPr>
                                        </pic:pic>
                                      </a:graphicData>
                                    </a:graphic>
                                  </wp:inline>
                                </w:drawing>
                              </w:r>
                            </w:p>
                            <w:p w:rsidR="008A2F72" w:rsidRPr="008A2F72" w:rsidRDefault="008A2F72" w:rsidP="008A2F72">
                              <w:pPr>
                                <w:spacing w:after="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after="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after="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after="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b/>
                                  <w:bCs/>
                                  <w:color w:val="000000"/>
                                  <w:sz w:val="28"/>
                                  <w:szCs w:val="28"/>
                                  <w:lang w:eastAsia="fr-FR"/>
                                </w:rPr>
                                <w:t>Nos partenaires</w:t>
                              </w:r>
                            </w:p>
                            <w:p w:rsidR="008A2F72" w:rsidRPr="008A2F72" w:rsidRDefault="008A2F72" w:rsidP="008A2F72">
                              <w:pPr>
                                <w:spacing w:after="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after="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after="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noProof/>
                                  <w:color w:val="0000FF"/>
                                  <w:sz w:val="20"/>
                                  <w:szCs w:val="20"/>
                                  <w:lang w:eastAsia="fr-FR"/>
                                </w:rPr>
                                <w:drawing>
                                  <wp:inline distT="0" distB="0" distL="0" distR="0" wp14:anchorId="0FA56A7E" wp14:editId="57F32629">
                                    <wp:extent cx="1428750" cy="790575"/>
                                    <wp:effectExtent l="0" t="0" r="0" b="9525"/>
                                    <wp:docPr id="29" name="Image 29" descr="https://img.ymlp.com/yu34_RgionSUDTR--2.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ymlp.com/yu34_RgionSUDTR--2.pn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0" cy="790575"/>
                                            </a:xfrm>
                                            <a:prstGeom prst="rect">
                                              <a:avLst/>
                                            </a:prstGeom>
                                            <a:noFill/>
                                            <a:ln>
                                              <a:noFill/>
                                            </a:ln>
                                          </pic:spPr>
                                        </pic:pic>
                                      </a:graphicData>
                                    </a:graphic>
                                  </wp:inline>
                                </w:drawing>
                              </w:r>
                              <w:r w:rsidRPr="008A2F72">
                                <w:rPr>
                                  <w:rFonts w:ascii="Verdana" w:eastAsia="Times New Roman" w:hAnsi="Verdana" w:cs="Times New Roman"/>
                                  <w:color w:val="000000"/>
                                  <w:sz w:val="20"/>
                                  <w:szCs w:val="20"/>
                                  <w:lang w:eastAsia="fr-FR"/>
                                </w:rPr>
                                <w:t>         </w:t>
                              </w:r>
                              <w:r w:rsidRPr="008A2F72">
                                <w:rPr>
                                  <w:rFonts w:ascii="Verdana" w:eastAsia="Times New Roman" w:hAnsi="Verdana" w:cs="Times New Roman"/>
                                  <w:noProof/>
                                  <w:color w:val="0000FF"/>
                                  <w:sz w:val="20"/>
                                  <w:szCs w:val="20"/>
                                  <w:lang w:eastAsia="fr-FR"/>
                                </w:rPr>
                                <w:drawing>
                                  <wp:inline distT="0" distB="0" distL="0" distR="0" wp14:anchorId="260BCA30" wp14:editId="2D585E5E">
                                    <wp:extent cx="1143000" cy="790575"/>
                                    <wp:effectExtent l="0" t="0" r="0" b="9525"/>
                                    <wp:docPr id="30" name="Image 30" descr="https://img.ymlp.com/yu34_CNDSTR--2.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g.ymlp.com/yu34_CNDSTR--2.pn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43000" cy="790575"/>
                                            </a:xfrm>
                                            <a:prstGeom prst="rect">
                                              <a:avLst/>
                                            </a:prstGeom>
                                            <a:noFill/>
                                            <a:ln>
                                              <a:noFill/>
                                            </a:ln>
                                          </pic:spPr>
                                        </pic:pic>
                                      </a:graphicData>
                                    </a:graphic>
                                  </wp:inline>
                                </w:drawing>
                              </w:r>
                              <w:r w:rsidRPr="008A2F72">
                                <w:rPr>
                                  <w:rFonts w:ascii="Verdana" w:eastAsia="Times New Roman" w:hAnsi="Verdana" w:cs="Times New Roman"/>
                                  <w:color w:val="000000"/>
                                  <w:sz w:val="20"/>
                                  <w:szCs w:val="20"/>
                                  <w:lang w:eastAsia="fr-FR"/>
                                </w:rPr>
                                <w:t>       </w:t>
                              </w:r>
                              <w:r w:rsidRPr="008A2F72">
                                <w:rPr>
                                  <w:rFonts w:ascii="Verdana" w:eastAsia="Times New Roman" w:hAnsi="Verdana" w:cs="Times New Roman"/>
                                  <w:noProof/>
                                  <w:color w:val="0000FF"/>
                                  <w:sz w:val="20"/>
                                  <w:szCs w:val="20"/>
                                  <w:lang w:eastAsia="fr-FR"/>
                                </w:rPr>
                                <w:drawing>
                                  <wp:inline distT="0" distB="0" distL="0" distR="0" wp14:anchorId="32290834" wp14:editId="6B2C7460">
                                    <wp:extent cx="771525" cy="866775"/>
                                    <wp:effectExtent l="0" t="0" r="9525" b="9525"/>
                                    <wp:docPr id="31" name="Image 31" descr="https://img.ymlp.com/yu34_CROSPACATR--1.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ymlp.com/yu34_CROSPACATR--1.pn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71525" cy="866775"/>
                                            </a:xfrm>
                                            <a:prstGeom prst="rect">
                                              <a:avLst/>
                                            </a:prstGeom>
                                            <a:noFill/>
                                            <a:ln>
                                              <a:noFill/>
                                            </a:ln>
                                          </pic:spPr>
                                        </pic:pic>
                                      </a:graphicData>
                                    </a:graphic>
                                  </wp:inline>
                                </w:drawing>
                              </w:r>
                            </w:p>
                            <w:p w:rsidR="008A2F72" w:rsidRPr="008A2F72" w:rsidRDefault="008A2F72" w:rsidP="008A2F72">
                              <w:pPr>
                                <w:spacing w:after="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after="0" w:line="240" w:lineRule="auto"/>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after="0" w:line="240" w:lineRule="auto"/>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after="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noProof/>
                                  <w:color w:val="0000FF"/>
                                  <w:sz w:val="20"/>
                                  <w:szCs w:val="20"/>
                                  <w:lang w:eastAsia="fr-FR"/>
                                </w:rPr>
                                <w:lastRenderedPageBreak/>
                                <w:drawing>
                                  <wp:inline distT="0" distB="0" distL="0" distR="0" wp14:anchorId="0886F1BD" wp14:editId="3BF49BAE">
                                    <wp:extent cx="1333500" cy="381000"/>
                                    <wp:effectExtent l="0" t="0" r="0" b="0"/>
                                    <wp:docPr id="32" name="Image 32" descr="https://img.ymlp.com/yu34_LOGOBASELINE1--3.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ymlp.com/yu34_LOGOBASELINE1--3.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33500" cy="381000"/>
                                            </a:xfrm>
                                            <a:prstGeom prst="rect">
                                              <a:avLst/>
                                            </a:prstGeom>
                                            <a:noFill/>
                                            <a:ln>
                                              <a:noFill/>
                                            </a:ln>
                                          </pic:spPr>
                                        </pic:pic>
                                      </a:graphicData>
                                    </a:graphic>
                                  </wp:inline>
                                </w:drawing>
                              </w:r>
                              <w:r w:rsidRPr="008A2F72">
                                <w:rPr>
                                  <w:rFonts w:ascii="Verdana" w:eastAsia="Times New Roman" w:hAnsi="Verdana" w:cs="Times New Roman"/>
                                  <w:noProof/>
                                  <w:color w:val="0000FF"/>
                                  <w:sz w:val="20"/>
                                  <w:szCs w:val="20"/>
                                  <w:lang w:eastAsia="fr-FR"/>
                                </w:rPr>
                                <w:drawing>
                                  <wp:inline distT="0" distB="0" distL="0" distR="0" wp14:anchorId="320528A5" wp14:editId="0AF511E5">
                                    <wp:extent cx="895350" cy="381000"/>
                                    <wp:effectExtent l="0" t="0" r="0" b="0"/>
                                    <wp:docPr id="33" name="Image 33" descr="https://img.ymlp.com/yu34_logo1--200.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g.ymlp.com/yu34_logo1--200.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95350" cy="381000"/>
                                            </a:xfrm>
                                            <a:prstGeom prst="rect">
                                              <a:avLst/>
                                            </a:prstGeom>
                                            <a:noFill/>
                                            <a:ln>
                                              <a:noFill/>
                                            </a:ln>
                                          </pic:spPr>
                                        </pic:pic>
                                      </a:graphicData>
                                    </a:graphic>
                                  </wp:inline>
                                </w:drawing>
                              </w:r>
                              <w:r w:rsidRPr="008A2F72">
                                <w:rPr>
                                  <w:rFonts w:ascii="Verdana" w:eastAsia="Times New Roman" w:hAnsi="Verdana" w:cs="Times New Roman"/>
                                  <w:noProof/>
                                  <w:color w:val="0000FF"/>
                                  <w:sz w:val="20"/>
                                  <w:szCs w:val="20"/>
                                  <w:lang w:eastAsia="fr-FR"/>
                                </w:rPr>
                                <w:drawing>
                                  <wp:inline distT="0" distB="0" distL="0" distR="0" wp14:anchorId="76BC2A65" wp14:editId="2BB36B57">
                                    <wp:extent cx="1047750" cy="409575"/>
                                    <wp:effectExtent l="0" t="0" r="0" b="9525"/>
                                    <wp:docPr id="34" name="Image 34" descr="https://img.ymlp.com/yu34_LOGOCAP--6.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ymlp.com/yu34_LOGOCAP--6.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47750" cy="409575"/>
                                            </a:xfrm>
                                            <a:prstGeom prst="rect">
                                              <a:avLst/>
                                            </a:prstGeom>
                                            <a:noFill/>
                                            <a:ln>
                                              <a:noFill/>
                                            </a:ln>
                                          </pic:spPr>
                                        </pic:pic>
                                      </a:graphicData>
                                    </a:graphic>
                                  </wp:inline>
                                </w:drawing>
                              </w:r>
                              <w:r w:rsidRPr="008A2F72">
                                <w:rPr>
                                  <w:rFonts w:ascii="Verdana" w:eastAsia="Times New Roman" w:hAnsi="Verdana" w:cs="Times New Roman"/>
                                  <w:noProof/>
                                  <w:color w:val="0000FF"/>
                                  <w:sz w:val="20"/>
                                  <w:szCs w:val="20"/>
                                  <w:lang w:eastAsia="fr-FR"/>
                                </w:rPr>
                                <w:drawing>
                                  <wp:inline distT="0" distB="0" distL="0" distR="0" wp14:anchorId="1D29ABD2" wp14:editId="62B14824">
                                    <wp:extent cx="1143000" cy="542925"/>
                                    <wp:effectExtent l="0" t="0" r="0" b="9525"/>
                                    <wp:docPr id="35" name="Image 35" descr="https://img.ymlp.com/yu34_LOGOAECVacances--1.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g.ymlp.com/yu34_LOGOAECVacances--1.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3000" cy="542925"/>
                                            </a:xfrm>
                                            <a:prstGeom prst="rect">
                                              <a:avLst/>
                                            </a:prstGeom>
                                            <a:noFill/>
                                            <a:ln>
                                              <a:noFill/>
                                            </a:ln>
                                          </pic:spPr>
                                        </pic:pic>
                                      </a:graphicData>
                                    </a:graphic>
                                  </wp:inline>
                                </w:drawing>
                              </w:r>
                              <w:r w:rsidRPr="008A2F72">
                                <w:rPr>
                                  <w:rFonts w:ascii="Verdana" w:eastAsia="Times New Roman" w:hAnsi="Verdana" w:cs="Times New Roman"/>
                                  <w:noProof/>
                                  <w:color w:val="0000FF"/>
                                  <w:sz w:val="20"/>
                                  <w:szCs w:val="20"/>
                                  <w:lang w:eastAsia="fr-FR"/>
                                </w:rPr>
                                <w:drawing>
                                  <wp:inline distT="0" distB="0" distL="0" distR="0" wp14:anchorId="46297767" wp14:editId="3FD67A97">
                                    <wp:extent cx="1143000" cy="657225"/>
                                    <wp:effectExtent l="0" t="0" r="0" b="9525"/>
                                    <wp:docPr id="36" name="Image 36" descr="https://img.ymlp.com/yu34_LOGOCOTEAZURTRANSDEV--3.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g.ymlp.com/yu34_LOGOCOTEAZURTRANSDEV--3.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0" cy="657225"/>
                                            </a:xfrm>
                                            <a:prstGeom prst="rect">
                                              <a:avLst/>
                                            </a:prstGeom>
                                            <a:noFill/>
                                            <a:ln>
                                              <a:noFill/>
                                            </a:ln>
                                          </pic:spPr>
                                        </pic:pic>
                                      </a:graphicData>
                                    </a:graphic>
                                  </wp:inline>
                                </w:drawing>
                              </w:r>
                              <w:r w:rsidRPr="008A2F72">
                                <w:rPr>
                                  <w:rFonts w:ascii="Verdana" w:eastAsia="Times New Roman" w:hAnsi="Verdana" w:cs="Times New Roman"/>
                                  <w:noProof/>
                                  <w:color w:val="0000FF"/>
                                  <w:sz w:val="20"/>
                                  <w:szCs w:val="20"/>
                                  <w:lang w:eastAsia="fr-FR"/>
                                </w:rPr>
                                <w:drawing>
                                  <wp:inline distT="0" distB="0" distL="0" distR="0" wp14:anchorId="2229DA55" wp14:editId="3AA9C2CD">
                                    <wp:extent cx="1143000" cy="523875"/>
                                    <wp:effectExtent l="0" t="0" r="0" b="9525"/>
                                    <wp:docPr id="37" name="Image 37" descr="https://img.ymlp.com/yu34_LoLagrange--2.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g.ymlp.com/yu34_LoLagrange--2.pn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43000" cy="523875"/>
                                            </a:xfrm>
                                            <a:prstGeom prst="rect">
                                              <a:avLst/>
                                            </a:prstGeom>
                                            <a:noFill/>
                                            <a:ln>
                                              <a:noFill/>
                                            </a:ln>
                                          </pic:spPr>
                                        </pic:pic>
                                      </a:graphicData>
                                    </a:graphic>
                                  </wp:inline>
                                </w:drawing>
                              </w:r>
                            </w:p>
                            <w:p w:rsidR="008A2F72" w:rsidRPr="008A2F72" w:rsidRDefault="008A2F72" w:rsidP="008A2F72">
                              <w:pPr>
                                <w:spacing w:after="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after="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after="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noProof/>
                                  <w:color w:val="0000FF"/>
                                  <w:sz w:val="20"/>
                                  <w:szCs w:val="20"/>
                                  <w:lang w:eastAsia="fr-FR"/>
                                </w:rPr>
                                <w:drawing>
                                  <wp:inline distT="0" distB="0" distL="0" distR="0" wp14:anchorId="7C10BEC3" wp14:editId="297341BE">
                                    <wp:extent cx="714375" cy="714375"/>
                                    <wp:effectExtent l="0" t="0" r="9525" b="9525"/>
                                    <wp:docPr id="38" name="Image 38" descr="https://img.ymlp.com/yu34_LOGOTERDAV--2.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ymlp.com/yu34_LOGOTERDAV--2.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Pr="008A2F72">
                                <w:rPr>
                                  <w:rFonts w:ascii="Verdana" w:eastAsia="Times New Roman" w:hAnsi="Verdana" w:cs="Times New Roman"/>
                                  <w:color w:val="000000"/>
                                  <w:sz w:val="20"/>
                                  <w:szCs w:val="20"/>
                                  <w:lang w:eastAsia="fr-FR"/>
                                </w:rPr>
                                <w:t> </w:t>
                              </w:r>
                              <w:r w:rsidRPr="008A2F72">
                                <w:rPr>
                                  <w:rFonts w:ascii="Verdana" w:eastAsia="Times New Roman" w:hAnsi="Verdana" w:cs="Times New Roman"/>
                                  <w:noProof/>
                                  <w:color w:val="0000FF"/>
                                  <w:sz w:val="20"/>
                                  <w:szCs w:val="20"/>
                                  <w:lang w:eastAsia="fr-FR"/>
                                </w:rPr>
                                <w:drawing>
                                  <wp:inline distT="0" distB="0" distL="0" distR="0" wp14:anchorId="45ADD616" wp14:editId="38FAEF72">
                                    <wp:extent cx="714375" cy="723900"/>
                                    <wp:effectExtent l="0" t="0" r="9525" b="0"/>
                                    <wp:docPr id="39" name="Image 39" descr="https://img.ymlp.com/yu34_LogoAlliberttrekkingpdf--2.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g.ymlp.com/yu34_LogoAlliberttrekkingpdf--2.png">
                                              <a:hlinkClick r:id="rId45"/>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inline>
                                </w:drawing>
                              </w:r>
                            </w:p>
                            <w:p w:rsidR="008A2F72" w:rsidRPr="008A2F72" w:rsidRDefault="008A2F72" w:rsidP="008A2F72">
                              <w:pPr>
                                <w:spacing w:after="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after="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after="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after="0" w:line="240" w:lineRule="auto"/>
                                <w:jc w:val="center"/>
                                <w:rPr>
                                  <w:rFonts w:ascii="Verdana" w:eastAsia="Times New Roman" w:hAnsi="Verdana" w:cs="Times New Roman"/>
                                  <w:color w:val="000000"/>
                                  <w:sz w:val="20"/>
                                  <w:szCs w:val="20"/>
                                  <w:lang w:eastAsia="fr-FR"/>
                                </w:rPr>
                              </w:pPr>
                            </w:p>
                            <w:p w:rsidR="008A2F72" w:rsidRPr="008A2F72" w:rsidRDefault="008A2F72" w:rsidP="008A2F72">
                              <w:pPr>
                                <w:spacing w:after="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noProof/>
                                  <w:color w:val="0000FF"/>
                                  <w:sz w:val="20"/>
                                  <w:szCs w:val="20"/>
                                  <w:lang w:eastAsia="fr-FR"/>
                                </w:rPr>
                                <w:drawing>
                                  <wp:inline distT="0" distB="0" distL="0" distR="0" wp14:anchorId="34A9B010" wp14:editId="6CD42BD4">
                                    <wp:extent cx="1390650" cy="228600"/>
                                    <wp:effectExtent l="0" t="0" r="0" b="0"/>
                                    <wp:docPr id="40" name="Image 40" descr="https://ymlp.com/share_big.gif">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ymlp.com/share_big.gif">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90650" cy="228600"/>
                                            </a:xfrm>
                                            <a:prstGeom prst="rect">
                                              <a:avLst/>
                                            </a:prstGeom>
                                            <a:noFill/>
                                            <a:ln>
                                              <a:noFill/>
                                            </a:ln>
                                          </pic:spPr>
                                        </pic:pic>
                                      </a:graphicData>
                                    </a:graphic>
                                  </wp:inline>
                                </w:drawing>
                              </w:r>
                            </w:p>
                            <w:p w:rsidR="008A2F72" w:rsidRPr="008A2F72" w:rsidRDefault="008A2F72" w:rsidP="008A2F72">
                              <w:pPr>
                                <w:spacing w:after="0" w:line="240" w:lineRule="auto"/>
                                <w:jc w:val="center"/>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p w:rsidR="008A2F72" w:rsidRPr="008A2F72" w:rsidRDefault="008A2F72" w:rsidP="008A2F72">
                              <w:pPr>
                                <w:spacing w:after="0" w:line="240" w:lineRule="auto"/>
                                <w:rPr>
                                  <w:rFonts w:ascii="Verdana" w:eastAsia="Times New Roman" w:hAnsi="Verdana" w:cs="Times New Roman"/>
                                  <w:color w:val="000000"/>
                                  <w:sz w:val="20"/>
                                  <w:szCs w:val="20"/>
                                  <w:lang w:eastAsia="fr-FR"/>
                                </w:rPr>
                              </w:pPr>
                              <w:r w:rsidRPr="008A2F72">
                                <w:rPr>
                                  <w:rFonts w:ascii="Verdana" w:eastAsia="Times New Roman" w:hAnsi="Verdana" w:cs="Times New Roman"/>
                                  <w:color w:val="000000"/>
                                  <w:sz w:val="20"/>
                                  <w:szCs w:val="20"/>
                                  <w:lang w:eastAsia="fr-FR"/>
                                </w:rPr>
                                <w:t> </w:t>
                              </w:r>
                            </w:p>
                          </w:tc>
                        </w:tr>
                      </w:tbl>
                      <w:p w:rsidR="008A2F72" w:rsidRPr="008A2F72" w:rsidRDefault="008A2F72" w:rsidP="008A2F72">
                        <w:pPr>
                          <w:spacing w:after="0" w:line="240" w:lineRule="auto"/>
                          <w:rPr>
                            <w:rFonts w:ascii="Verdana" w:eastAsia="Times New Roman" w:hAnsi="Verdana" w:cs="Times New Roman"/>
                            <w:vanish/>
                            <w:color w:val="000000"/>
                            <w:sz w:val="20"/>
                            <w:szCs w:val="20"/>
                            <w:lang w:eastAsia="fr-FR"/>
                          </w:rPr>
                        </w:pPr>
                      </w:p>
                      <w:tbl>
                        <w:tblPr>
                          <w:tblW w:w="5000" w:type="pct"/>
                          <w:tblCellSpacing w:w="0" w:type="dxa"/>
                          <w:tblBorders>
                            <w:top w:val="single" w:sz="12" w:space="0" w:color="003370"/>
                            <w:left w:val="single" w:sz="12" w:space="0" w:color="003370"/>
                            <w:bottom w:val="single" w:sz="12" w:space="0" w:color="003370"/>
                            <w:right w:val="single" w:sz="12" w:space="0" w:color="003370"/>
                          </w:tblBorders>
                          <w:tblCellMar>
                            <w:top w:w="75" w:type="dxa"/>
                            <w:left w:w="75" w:type="dxa"/>
                            <w:bottom w:w="75" w:type="dxa"/>
                            <w:right w:w="75" w:type="dxa"/>
                          </w:tblCellMar>
                          <w:tblLook w:val="04A0" w:firstRow="1" w:lastRow="0" w:firstColumn="1" w:lastColumn="0" w:noHBand="0" w:noVBand="1"/>
                        </w:tblPr>
                        <w:tblGrid>
                          <w:gridCol w:w="8726"/>
                        </w:tblGrid>
                        <w:tr w:rsidR="008A2F72" w:rsidRPr="008A2F72">
                          <w:trPr>
                            <w:tblCellSpacing w:w="0" w:type="dxa"/>
                          </w:trPr>
                          <w:tc>
                            <w:tcPr>
                              <w:tcW w:w="0" w:type="auto"/>
                              <w:shd w:val="clear" w:color="auto" w:fill="FFFFFF"/>
                              <w:vAlign w:val="center"/>
                              <w:hideMark/>
                            </w:tcPr>
                            <w:p w:rsidR="008A2F72" w:rsidRPr="008A2F72" w:rsidRDefault="008A2F72" w:rsidP="008A2F72">
                              <w:pPr>
                                <w:spacing w:before="75" w:after="300" w:line="240" w:lineRule="auto"/>
                                <w:jc w:val="both"/>
                                <w:rPr>
                                  <w:rFonts w:ascii="Verdana" w:eastAsia="Times New Roman" w:hAnsi="Verdana" w:cs="Times New Roman"/>
                                  <w:color w:val="000000"/>
                                  <w:sz w:val="16"/>
                                  <w:szCs w:val="16"/>
                                  <w:lang w:eastAsia="fr-FR"/>
                                </w:rPr>
                              </w:pPr>
                              <w:r w:rsidRPr="008A2F72">
                                <w:rPr>
                                  <w:rFonts w:ascii="Comic Sans MS" w:eastAsia="Times New Roman" w:hAnsi="Comic Sans MS" w:cs="Times New Roman"/>
                                  <w:b/>
                                  <w:bCs/>
                                  <w:color w:val="003366"/>
                                  <w:sz w:val="20"/>
                                  <w:szCs w:val="20"/>
                                  <w:shd w:val="clear" w:color="auto" w:fill="FFFFFF"/>
                                  <w:lang w:eastAsia="fr-FR"/>
                                </w:rPr>
                                <w:t>Chers abonnés, Chères abonnées,</w:t>
                              </w:r>
                            </w:p>
                            <w:p w:rsidR="008A2F72" w:rsidRPr="008A2F72" w:rsidRDefault="008A2F72" w:rsidP="008A2F72">
                              <w:pPr>
                                <w:spacing w:before="75" w:after="300" w:line="240" w:lineRule="auto"/>
                                <w:jc w:val="both"/>
                                <w:rPr>
                                  <w:rFonts w:ascii="Verdana" w:eastAsia="Times New Roman" w:hAnsi="Verdana" w:cs="Times New Roman"/>
                                  <w:color w:val="000000"/>
                                  <w:sz w:val="16"/>
                                  <w:szCs w:val="16"/>
                                  <w:lang w:eastAsia="fr-FR"/>
                                </w:rPr>
                              </w:pPr>
                            </w:p>
                            <w:p w:rsidR="008A2F72" w:rsidRPr="008A2F72" w:rsidRDefault="008A2F72" w:rsidP="008A2F72">
                              <w:pPr>
                                <w:spacing w:before="75" w:after="300" w:line="240" w:lineRule="auto"/>
                                <w:jc w:val="both"/>
                                <w:rPr>
                                  <w:rFonts w:ascii="Verdana" w:eastAsia="Times New Roman" w:hAnsi="Verdana" w:cs="Times New Roman"/>
                                  <w:color w:val="000000"/>
                                  <w:sz w:val="16"/>
                                  <w:szCs w:val="16"/>
                                  <w:lang w:eastAsia="fr-FR"/>
                                </w:rPr>
                              </w:pPr>
                              <w:r w:rsidRPr="008A2F72">
                                <w:rPr>
                                  <w:rFonts w:ascii="Comic Sans MS" w:eastAsia="Times New Roman" w:hAnsi="Comic Sans MS" w:cs="Times New Roman"/>
                                  <w:color w:val="003366"/>
                                  <w:sz w:val="20"/>
                                  <w:szCs w:val="20"/>
                                  <w:lang w:eastAsia="fr-FR"/>
                                </w:rPr>
                                <w:t xml:space="preserve">Vous faites partie du fichier contacts informatisé du Comité Régional </w:t>
                              </w:r>
                              <w:proofErr w:type="spellStart"/>
                              <w:r w:rsidRPr="008A2F72">
                                <w:rPr>
                                  <w:rFonts w:ascii="Comic Sans MS" w:eastAsia="Times New Roman" w:hAnsi="Comic Sans MS" w:cs="Times New Roman"/>
                                  <w:color w:val="003366"/>
                                  <w:sz w:val="20"/>
                                  <w:szCs w:val="20"/>
                                  <w:lang w:eastAsia="fr-FR"/>
                                </w:rPr>
                                <w:t>FFRandonnée</w:t>
                              </w:r>
                              <w:proofErr w:type="spellEnd"/>
                              <w:r w:rsidRPr="008A2F72">
                                <w:rPr>
                                  <w:rFonts w:ascii="Comic Sans MS" w:eastAsia="Times New Roman" w:hAnsi="Comic Sans MS" w:cs="Times New Roman"/>
                                  <w:color w:val="003366"/>
                                  <w:sz w:val="20"/>
                                  <w:szCs w:val="20"/>
                                  <w:lang w:eastAsia="fr-FR"/>
                                </w:rPr>
                                <w:t xml:space="preserve"> SUD PACA et à ce titre vous recevez régulièrement notre newsletter. En application du Règlement Général sur la Protection des Données Personnelles, entré en vigueur le 25 mai 2018, nous vous informons que votre adresse électronique est uniquement destinée à l’envoi de lettres d’information de la </w:t>
                              </w:r>
                              <w:proofErr w:type="spellStart"/>
                              <w:r w:rsidRPr="008A2F72">
                                <w:rPr>
                                  <w:rFonts w:ascii="Comic Sans MS" w:eastAsia="Times New Roman" w:hAnsi="Comic Sans MS" w:cs="Times New Roman"/>
                                  <w:color w:val="003366"/>
                                  <w:sz w:val="20"/>
                                  <w:szCs w:val="20"/>
                                  <w:lang w:eastAsia="fr-FR"/>
                                </w:rPr>
                                <w:t>FFRandonnée</w:t>
                              </w:r>
                              <w:proofErr w:type="spellEnd"/>
                              <w:r w:rsidRPr="008A2F72">
                                <w:rPr>
                                  <w:rFonts w:ascii="Comic Sans MS" w:eastAsia="Times New Roman" w:hAnsi="Comic Sans MS" w:cs="Times New Roman"/>
                                  <w:color w:val="003366"/>
                                  <w:sz w:val="20"/>
                                  <w:szCs w:val="20"/>
                                  <w:lang w:eastAsia="fr-FR"/>
                                </w:rPr>
                                <w:t xml:space="preserve"> Sud Provence-Alpes-Côte d'Azur. L’utilisation de vos données personnelles est strictement limitée à notre personnel. Vos informations personnelles ne seront pas transmises à des tiers. Vous pouvez vous désinscrire de notre listing en cliquant sur "se désabonner" ci-dessous</w:t>
                              </w:r>
                              <w:r w:rsidRPr="008A2F72">
                                <w:rPr>
                                  <w:rFonts w:ascii="Comic Sans MS" w:eastAsia="Times New Roman" w:hAnsi="Comic Sans MS" w:cs="Times New Roman"/>
                                  <w:b/>
                                  <w:bCs/>
                                  <w:color w:val="003366"/>
                                  <w:sz w:val="20"/>
                                  <w:szCs w:val="20"/>
                                  <w:lang w:eastAsia="fr-FR"/>
                                </w:rPr>
                                <w:t>.</w:t>
                              </w:r>
                              <w:r w:rsidRPr="008A2F72">
                                <w:rPr>
                                  <w:rFonts w:ascii="Comic Sans MS" w:eastAsia="Times New Roman" w:hAnsi="Comic Sans MS" w:cs="Times New Roman"/>
                                  <w:color w:val="003366"/>
                                  <w:sz w:val="20"/>
                                  <w:szCs w:val="20"/>
                                  <w:lang w:eastAsia="fr-FR"/>
                                </w:rPr>
                                <w:t> Votre adresse sera alors définitivement supprimée. Si aucune action n'est entreprise de votre part, vous continuerez à recevoir notre lettre d’actualité.</w:t>
                              </w:r>
                            </w:p>
                            <w:p w:rsidR="008A2F72" w:rsidRPr="008A2F72" w:rsidRDefault="008A2F72" w:rsidP="008A2F72">
                              <w:pPr>
                                <w:spacing w:before="75" w:after="300" w:line="240" w:lineRule="auto"/>
                                <w:jc w:val="both"/>
                                <w:rPr>
                                  <w:rFonts w:ascii="Verdana" w:eastAsia="Times New Roman" w:hAnsi="Verdana" w:cs="Times New Roman"/>
                                  <w:color w:val="000000"/>
                                  <w:sz w:val="16"/>
                                  <w:szCs w:val="16"/>
                                  <w:lang w:eastAsia="fr-FR"/>
                                </w:rPr>
                              </w:pPr>
                            </w:p>
                            <w:p w:rsidR="008A2F72" w:rsidRPr="008A2F72" w:rsidRDefault="008A2F72" w:rsidP="008A2F72">
                              <w:pPr>
                                <w:spacing w:before="75" w:after="300" w:line="240" w:lineRule="auto"/>
                                <w:jc w:val="center"/>
                                <w:rPr>
                                  <w:rFonts w:ascii="Verdana" w:eastAsia="Times New Roman" w:hAnsi="Verdana" w:cs="Times New Roman"/>
                                  <w:color w:val="000000"/>
                                  <w:sz w:val="16"/>
                                  <w:szCs w:val="16"/>
                                  <w:lang w:eastAsia="fr-FR"/>
                                </w:rPr>
                              </w:pPr>
                              <w:r w:rsidRPr="008A2F72">
                                <w:rPr>
                                  <w:rFonts w:ascii="Verdana" w:eastAsia="Times New Roman" w:hAnsi="Verdana" w:cs="Times New Roman"/>
                                  <w:noProof/>
                                  <w:color w:val="003366"/>
                                  <w:sz w:val="20"/>
                                  <w:szCs w:val="20"/>
                                  <w:lang w:eastAsia="fr-FR"/>
                                </w:rPr>
                                <w:drawing>
                                  <wp:inline distT="0" distB="0" distL="0" distR="0" wp14:anchorId="5E3085D1" wp14:editId="068A84DC">
                                    <wp:extent cx="1428750" cy="466725"/>
                                    <wp:effectExtent l="0" t="0" r="0" b="9525"/>
                                    <wp:docPr id="41" name="Image 41" descr="https://img.ymlp.com/yu34_Diapositive13--13.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g.ymlp.com/yu34_Diapositive13--1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28750" cy="466725"/>
                                            </a:xfrm>
                                            <a:prstGeom prst="rect">
                                              <a:avLst/>
                                            </a:prstGeom>
                                            <a:noFill/>
                                            <a:ln>
                                              <a:noFill/>
                                            </a:ln>
                                          </pic:spPr>
                                        </pic:pic>
                                      </a:graphicData>
                                    </a:graphic>
                                  </wp:inline>
                                </w:drawing>
                              </w:r>
                            </w:p>
                            <w:p w:rsidR="008A2F72" w:rsidRPr="008A2F72" w:rsidRDefault="008A2F72" w:rsidP="008A2F72">
                              <w:pPr>
                                <w:spacing w:before="75" w:after="300" w:line="240" w:lineRule="auto"/>
                                <w:jc w:val="both"/>
                                <w:rPr>
                                  <w:rFonts w:ascii="Verdana" w:eastAsia="Times New Roman" w:hAnsi="Verdana" w:cs="Times New Roman"/>
                                  <w:color w:val="000000"/>
                                  <w:sz w:val="16"/>
                                  <w:szCs w:val="16"/>
                                  <w:lang w:eastAsia="fr-FR"/>
                                </w:rPr>
                              </w:pPr>
                            </w:p>
                          </w:tc>
                        </w:tr>
                      </w:tbl>
                      <w:p w:rsidR="008A2F72" w:rsidRPr="008A2F72" w:rsidRDefault="008A2F72" w:rsidP="008A2F72">
                        <w:pPr>
                          <w:spacing w:after="150" w:line="240" w:lineRule="auto"/>
                          <w:rPr>
                            <w:rFonts w:ascii="Verdana" w:eastAsia="Times New Roman" w:hAnsi="Verdana" w:cs="Times New Roman"/>
                            <w:color w:val="000000"/>
                            <w:sz w:val="20"/>
                            <w:szCs w:val="20"/>
                            <w:lang w:eastAsia="fr-FR"/>
                          </w:rPr>
                        </w:pPr>
                      </w:p>
                    </w:tc>
                  </w:tr>
                </w:tbl>
                <w:p w:rsidR="008A2F72" w:rsidRPr="008A2F72" w:rsidRDefault="008A2F72" w:rsidP="008A2F72">
                  <w:pPr>
                    <w:spacing w:after="0" w:line="240" w:lineRule="auto"/>
                    <w:rPr>
                      <w:rFonts w:ascii="Verdana" w:eastAsia="Times New Roman" w:hAnsi="Verdana" w:cs="Times New Roman"/>
                      <w:color w:val="000000"/>
                      <w:sz w:val="20"/>
                      <w:szCs w:val="20"/>
                      <w:lang w:eastAsia="fr-FR"/>
                    </w:rPr>
                  </w:pPr>
                </w:p>
              </w:tc>
            </w:tr>
          </w:tbl>
          <w:p w:rsidR="008A2F72" w:rsidRPr="008A2F72" w:rsidRDefault="008A2F72" w:rsidP="008A2F72">
            <w:pPr>
              <w:spacing w:after="0" w:line="240" w:lineRule="auto"/>
              <w:rPr>
                <w:rFonts w:ascii="Verdana" w:eastAsia="Times New Roman" w:hAnsi="Verdana" w:cs="Times New Roman"/>
                <w:color w:val="000000"/>
                <w:sz w:val="20"/>
                <w:szCs w:val="20"/>
                <w:lang w:eastAsia="fr-FR"/>
              </w:rPr>
            </w:pPr>
          </w:p>
        </w:tc>
      </w:tr>
      <w:tr w:rsidR="008A2F72" w:rsidRPr="008A2F72" w:rsidTr="008A2F72">
        <w:trPr>
          <w:trHeight w:val="300"/>
          <w:tblCellSpacing w:w="0" w:type="dxa"/>
        </w:trPr>
        <w:tc>
          <w:tcPr>
            <w:tcW w:w="0" w:type="auto"/>
            <w:shd w:val="clear" w:color="auto" w:fill="FFFFFF"/>
            <w:vAlign w:val="center"/>
            <w:hideMark/>
          </w:tcPr>
          <w:p w:rsidR="008A2F72" w:rsidRPr="008A2F72" w:rsidRDefault="008A2F72" w:rsidP="008A2F72">
            <w:pPr>
              <w:spacing w:after="0" w:line="240" w:lineRule="auto"/>
              <w:rPr>
                <w:rFonts w:ascii="Verdana" w:eastAsia="Times New Roman" w:hAnsi="Verdana" w:cs="Times New Roman"/>
                <w:color w:val="000000"/>
                <w:sz w:val="20"/>
                <w:szCs w:val="20"/>
                <w:lang w:eastAsia="fr-FR"/>
              </w:rPr>
            </w:pPr>
            <w:r w:rsidRPr="008A2F72">
              <w:rPr>
                <w:rFonts w:ascii="Verdana" w:eastAsia="Times New Roman" w:hAnsi="Verdana" w:cs="Times New Roman"/>
                <w:noProof/>
                <w:color w:val="000000"/>
                <w:sz w:val="20"/>
                <w:szCs w:val="20"/>
                <w:lang w:eastAsia="fr-FR"/>
              </w:rPr>
              <w:lastRenderedPageBreak/>
              <mc:AlternateContent>
                <mc:Choice Requires="wps">
                  <w:drawing>
                    <wp:inline distT="0" distB="0" distL="0" distR="0" wp14:anchorId="39E80FE4" wp14:editId="16B675F2">
                      <wp:extent cx="9525" cy="190500"/>
                      <wp:effectExtent l="0" t="0" r="0" b="0"/>
                      <wp:docPr id="2" name="AutoShape 35" descr="https://ymlp.com/img/spac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 o:spid="_x0000_s1026" alt="Description : https://ymlp.com/img/space.gif" style="width:.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" filled="f" stroked="f">
                      <o:lock v:ext="edit" aspectratio="t"/>
                      <w10:anchorlock/>
                    </v:rect>
                  </w:pict>
                </mc:Fallback>
              </mc:AlternateContent>
            </w:r>
          </w:p>
        </w:tc>
      </w:tr>
    </w:tbl>
    <w:p w:rsidR="00A72C9A" w:rsidRDefault="008A2F72">
      <w:r w:rsidRPr="008A2F72">
        <w:rPr>
          <w:rFonts w:ascii="Times New Roman" w:eastAsia="Times New Roman" w:hAnsi="Times New Roman" w:cs="Times New Roman"/>
          <w:noProof/>
          <w:sz w:val="24"/>
          <w:szCs w:val="24"/>
          <w:lang w:eastAsia="fr-FR"/>
        </w:rPr>
        <mc:AlternateContent>
          <mc:Choice Requires="wps">
            <w:drawing>
              <wp:inline distT="0" distB="0" distL="0" distR="0" wp14:anchorId="2F50F56D" wp14:editId="4FE4348F">
                <wp:extent cx="9525" cy="190500"/>
                <wp:effectExtent l="0" t="0" r="0" b="0"/>
                <wp:docPr id="1" name="AutoShape 36" descr="https://ymlp.com/img/spac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 o:spid="_x0000_s1026" alt="Description : https://ymlp.com/img/space.gif" style="width:.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" filled="f" stroked="f">
                <o:lock v:ext="edit" aspectratio="t"/>
                <w10:anchorlock/>
              </v:rect>
            </w:pict>
          </mc:Fallback>
        </mc:AlternateContent>
      </w:r>
      <w:bookmarkStart w:id="0" w:name="_GoBack"/>
      <w:bookmarkEnd w:id="0"/>
    </w:p>
    <w:sectPr w:rsidR="00A72C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B046C5"/>
    <w:multiLevelType w:val="multilevel"/>
    <w:tmpl w:val="81DC3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322DC3"/>
    <w:multiLevelType w:val="multilevel"/>
    <w:tmpl w:val="7EA02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32577E"/>
    <w:multiLevelType w:val="multilevel"/>
    <w:tmpl w:val="A5A8B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3A07CB"/>
    <w:multiLevelType w:val="multilevel"/>
    <w:tmpl w:val="59D4B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6B47A4"/>
    <w:multiLevelType w:val="multilevel"/>
    <w:tmpl w:val="3E9C6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581"/>
    <w:rsid w:val="000E7581"/>
    <w:rsid w:val="008A2F72"/>
    <w:rsid w:val="00A72C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A2F7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2F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A2F7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2F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6667959">
      <w:bodyDiv w:val="1"/>
      <w:marLeft w:val="0"/>
      <w:marRight w:val="0"/>
      <w:marTop w:val="0"/>
      <w:marBottom w:val="0"/>
      <w:divBdr>
        <w:top w:val="none" w:sz="0" w:space="0" w:color="auto"/>
        <w:left w:val="none" w:sz="0" w:space="0" w:color="auto"/>
        <w:bottom w:val="none" w:sz="0" w:space="0" w:color="auto"/>
        <w:right w:val="none" w:sz="0" w:space="0" w:color="auto"/>
      </w:divBdr>
      <w:divsChild>
        <w:div w:id="1063025494">
          <w:marLeft w:val="0"/>
          <w:marRight w:val="0"/>
          <w:marTop w:val="0"/>
          <w:marBottom w:val="0"/>
          <w:divBdr>
            <w:top w:val="none" w:sz="0" w:space="0" w:color="auto"/>
            <w:left w:val="none" w:sz="0" w:space="0" w:color="auto"/>
            <w:bottom w:val="none" w:sz="0" w:space="0" w:color="auto"/>
            <w:right w:val="none" w:sz="0" w:space="0" w:color="auto"/>
          </w:divBdr>
        </w:div>
        <w:div w:id="1056318939">
          <w:marLeft w:val="0"/>
          <w:marRight w:val="0"/>
          <w:marTop w:val="0"/>
          <w:marBottom w:val="0"/>
          <w:divBdr>
            <w:top w:val="none" w:sz="0" w:space="0" w:color="auto"/>
            <w:left w:val="none" w:sz="0" w:space="0" w:color="auto"/>
            <w:bottom w:val="none" w:sz="0" w:space="0" w:color="auto"/>
            <w:right w:val="none" w:sz="0" w:space="0" w:color="auto"/>
          </w:divBdr>
        </w:div>
        <w:div w:id="1594120719">
          <w:marLeft w:val="0"/>
          <w:marRight w:val="0"/>
          <w:marTop w:val="0"/>
          <w:marBottom w:val="0"/>
          <w:divBdr>
            <w:top w:val="none" w:sz="0" w:space="0" w:color="auto"/>
            <w:left w:val="none" w:sz="0" w:space="0" w:color="auto"/>
            <w:bottom w:val="none" w:sz="0" w:space="0" w:color="auto"/>
            <w:right w:val="none" w:sz="0" w:space="0" w:color="auto"/>
          </w:divBdr>
        </w:div>
        <w:div w:id="249462709">
          <w:marLeft w:val="0"/>
          <w:marRight w:val="0"/>
          <w:marTop w:val="0"/>
          <w:marBottom w:val="0"/>
          <w:divBdr>
            <w:top w:val="none" w:sz="0" w:space="0" w:color="auto"/>
            <w:left w:val="none" w:sz="0" w:space="0" w:color="auto"/>
            <w:bottom w:val="none" w:sz="0" w:space="0" w:color="auto"/>
            <w:right w:val="none" w:sz="0" w:space="0" w:color="auto"/>
          </w:divBdr>
        </w:div>
        <w:div w:id="1902522040">
          <w:marLeft w:val="0"/>
          <w:marRight w:val="0"/>
          <w:marTop w:val="0"/>
          <w:marBottom w:val="0"/>
          <w:divBdr>
            <w:top w:val="none" w:sz="0" w:space="0" w:color="auto"/>
            <w:left w:val="none" w:sz="0" w:space="0" w:color="auto"/>
            <w:bottom w:val="none" w:sz="0" w:space="0" w:color="auto"/>
            <w:right w:val="none" w:sz="0" w:space="0" w:color="auto"/>
          </w:divBdr>
        </w:div>
        <w:div w:id="1910379402">
          <w:marLeft w:val="0"/>
          <w:marRight w:val="0"/>
          <w:marTop w:val="0"/>
          <w:marBottom w:val="0"/>
          <w:divBdr>
            <w:top w:val="none" w:sz="0" w:space="0" w:color="auto"/>
            <w:left w:val="none" w:sz="0" w:space="0" w:color="auto"/>
            <w:bottom w:val="none" w:sz="0" w:space="0" w:color="auto"/>
            <w:right w:val="none" w:sz="0" w:space="0" w:color="auto"/>
          </w:divBdr>
        </w:div>
        <w:div w:id="1602301209">
          <w:marLeft w:val="0"/>
          <w:marRight w:val="0"/>
          <w:marTop w:val="0"/>
          <w:marBottom w:val="0"/>
          <w:divBdr>
            <w:top w:val="none" w:sz="0" w:space="0" w:color="auto"/>
            <w:left w:val="none" w:sz="0" w:space="0" w:color="auto"/>
            <w:bottom w:val="none" w:sz="0" w:space="0" w:color="auto"/>
            <w:right w:val="none" w:sz="0" w:space="0" w:color="auto"/>
          </w:divBdr>
        </w:div>
        <w:div w:id="696277143">
          <w:marLeft w:val="0"/>
          <w:marRight w:val="0"/>
          <w:marTop w:val="0"/>
          <w:marBottom w:val="0"/>
          <w:divBdr>
            <w:top w:val="none" w:sz="0" w:space="0" w:color="auto"/>
            <w:left w:val="none" w:sz="0" w:space="0" w:color="auto"/>
            <w:bottom w:val="none" w:sz="0" w:space="0" w:color="auto"/>
            <w:right w:val="none" w:sz="0" w:space="0" w:color="auto"/>
          </w:divBdr>
        </w:div>
        <w:div w:id="381252802">
          <w:marLeft w:val="0"/>
          <w:marRight w:val="0"/>
          <w:marTop w:val="0"/>
          <w:marBottom w:val="0"/>
          <w:divBdr>
            <w:top w:val="none" w:sz="0" w:space="0" w:color="auto"/>
            <w:left w:val="none" w:sz="0" w:space="0" w:color="auto"/>
            <w:bottom w:val="none" w:sz="0" w:space="0" w:color="auto"/>
            <w:right w:val="none" w:sz="0" w:space="0" w:color="auto"/>
          </w:divBdr>
        </w:div>
        <w:div w:id="1949507457">
          <w:marLeft w:val="0"/>
          <w:marRight w:val="0"/>
          <w:marTop w:val="0"/>
          <w:marBottom w:val="0"/>
          <w:divBdr>
            <w:top w:val="none" w:sz="0" w:space="0" w:color="auto"/>
            <w:left w:val="none" w:sz="0" w:space="0" w:color="auto"/>
            <w:bottom w:val="none" w:sz="0" w:space="0" w:color="auto"/>
            <w:right w:val="none" w:sz="0" w:space="0" w:color="auto"/>
          </w:divBdr>
        </w:div>
        <w:div w:id="747534461">
          <w:marLeft w:val="0"/>
          <w:marRight w:val="0"/>
          <w:marTop w:val="0"/>
          <w:marBottom w:val="0"/>
          <w:divBdr>
            <w:top w:val="none" w:sz="0" w:space="0" w:color="auto"/>
            <w:left w:val="none" w:sz="0" w:space="0" w:color="auto"/>
            <w:bottom w:val="none" w:sz="0" w:space="0" w:color="auto"/>
            <w:right w:val="none" w:sz="0" w:space="0" w:color="auto"/>
          </w:divBdr>
        </w:div>
        <w:div w:id="538707057">
          <w:marLeft w:val="0"/>
          <w:marRight w:val="0"/>
          <w:marTop w:val="0"/>
          <w:marBottom w:val="0"/>
          <w:divBdr>
            <w:top w:val="none" w:sz="0" w:space="0" w:color="auto"/>
            <w:left w:val="none" w:sz="0" w:space="0" w:color="auto"/>
            <w:bottom w:val="none" w:sz="0" w:space="0" w:color="auto"/>
            <w:right w:val="none" w:sz="0" w:space="0" w:color="auto"/>
          </w:divBdr>
        </w:div>
        <w:div w:id="2009744611">
          <w:marLeft w:val="0"/>
          <w:marRight w:val="0"/>
          <w:marTop w:val="0"/>
          <w:marBottom w:val="0"/>
          <w:divBdr>
            <w:top w:val="none" w:sz="0" w:space="0" w:color="auto"/>
            <w:left w:val="none" w:sz="0" w:space="0" w:color="auto"/>
            <w:bottom w:val="none" w:sz="0" w:space="0" w:color="auto"/>
            <w:right w:val="none" w:sz="0" w:space="0" w:color="auto"/>
          </w:divBdr>
        </w:div>
        <w:div w:id="1453404562">
          <w:marLeft w:val="0"/>
          <w:marRight w:val="0"/>
          <w:marTop w:val="0"/>
          <w:marBottom w:val="0"/>
          <w:divBdr>
            <w:top w:val="none" w:sz="0" w:space="0" w:color="auto"/>
            <w:left w:val="none" w:sz="0" w:space="0" w:color="auto"/>
            <w:bottom w:val="none" w:sz="0" w:space="0" w:color="auto"/>
            <w:right w:val="none" w:sz="0" w:space="0" w:color="auto"/>
          </w:divBdr>
        </w:div>
        <w:div w:id="1370180520">
          <w:marLeft w:val="0"/>
          <w:marRight w:val="0"/>
          <w:marTop w:val="0"/>
          <w:marBottom w:val="0"/>
          <w:divBdr>
            <w:top w:val="none" w:sz="0" w:space="0" w:color="auto"/>
            <w:left w:val="none" w:sz="0" w:space="0" w:color="auto"/>
            <w:bottom w:val="none" w:sz="0" w:space="0" w:color="auto"/>
            <w:right w:val="none" w:sz="0" w:space="0" w:color="auto"/>
          </w:divBdr>
        </w:div>
        <w:div w:id="472676740">
          <w:marLeft w:val="0"/>
          <w:marRight w:val="0"/>
          <w:marTop w:val="0"/>
          <w:marBottom w:val="0"/>
          <w:divBdr>
            <w:top w:val="none" w:sz="0" w:space="0" w:color="auto"/>
            <w:left w:val="none" w:sz="0" w:space="0" w:color="auto"/>
            <w:bottom w:val="none" w:sz="0" w:space="0" w:color="auto"/>
            <w:right w:val="none" w:sz="0" w:space="0" w:color="auto"/>
          </w:divBdr>
          <w:divsChild>
            <w:div w:id="1241016006">
              <w:marLeft w:val="0"/>
              <w:marRight w:val="0"/>
              <w:marTop w:val="0"/>
              <w:marBottom w:val="0"/>
              <w:divBdr>
                <w:top w:val="none" w:sz="0" w:space="0" w:color="auto"/>
                <w:left w:val="none" w:sz="0" w:space="0" w:color="auto"/>
                <w:bottom w:val="none" w:sz="0" w:space="0" w:color="auto"/>
                <w:right w:val="none" w:sz="0" w:space="0" w:color="auto"/>
              </w:divBdr>
            </w:div>
            <w:div w:id="1566912159">
              <w:marLeft w:val="0"/>
              <w:marRight w:val="0"/>
              <w:marTop w:val="0"/>
              <w:marBottom w:val="0"/>
              <w:divBdr>
                <w:top w:val="none" w:sz="0" w:space="0" w:color="auto"/>
                <w:left w:val="none" w:sz="0" w:space="0" w:color="auto"/>
                <w:bottom w:val="none" w:sz="0" w:space="0" w:color="auto"/>
                <w:right w:val="none" w:sz="0" w:space="0" w:color="auto"/>
              </w:divBdr>
            </w:div>
          </w:divsChild>
        </w:div>
        <w:div w:id="48841424">
          <w:marLeft w:val="0"/>
          <w:marRight w:val="0"/>
          <w:marTop w:val="0"/>
          <w:marBottom w:val="0"/>
          <w:divBdr>
            <w:top w:val="none" w:sz="0" w:space="0" w:color="auto"/>
            <w:left w:val="none" w:sz="0" w:space="0" w:color="auto"/>
            <w:bottom w:val="none" w:sz="0" w:space="0" w:color="auto"/>
            <w:right w:val="none" w:sz="0" w:space="0" w:color="auto"/>
          </w:divBdr>
          <w:divsChild>
            <w:div w:id="2079588590">
              <w:marLeft w:val="0"/>
              <w:marRight w:val="0"/>
              <w:marTop w:val="0"/>
              <w:marBottom w:val="0"/>
              <w:divBdr>
                <w:top w:val="none" w:sz="0" w:space="0" w:color="auto"/>
                <w:left w:val="none" w:sz="0" w:space="0" w:color="auto"/>
                <w:bottom w:val="none" w:sz="0" w:space="0" w:color="auto"/>
                <w:right w:val="none" w:sz="0" w:space="0" w:color="auto"/>
              </w:divBdr>
            </w:div>
            <w:div w:id="568614307">
              <w:marLeft w:val="0"/>
              <w:marRight w:val="0"/>
              <w:marTop w:val="0"/>
              <w:marBottom w:val="0"/>
              <w:divBdr>
                <w:top w:val="none" w:sz="0" w:space="0" w:color="auto"/>
                <w:left w:val="none" w:sz="0" w:space="0" w:color="auto"/>
                <w:bottom w:val="none" w:sz="0" w:space="0" w:color="auto"/>
                <w:right w:val="none" w:sz="0" w:space="0" w:color="auto"/>
              </w:divBdr>
            </w:div>
            <w:div w:id="1691757155">
              <w:marLeft w:val="0"/>
              <w:marRight w:val="0"/>
              <w:marTop w:val="0"/>
              <w:marBottom w:val="0"/>
              <w:divBdr>
                <w:top w:val="none" w:sz="0" w:space="0" w:color="auto"/>
                <w:left w:val="none" w:sz="0" w:space="0" w:color="auto"/>
                <w:bottom w:val="none" w:sz="0" w:space="0" w:color="auto"/>
                <w:right w:val="none" w:sz="0" w:space="0" w:color="auto"/>
              </w:divBdr>
            </w:div>
            <w:div w:id="943465701">
              <w:marLeft w:val="0"/>
              <w:marRight w:val="0"/>
              <w:marTop w:val="0"/>
              <w:marBottom w:val="0"/>
              <w:divBdr>
                <w:top w:val="none" w:sz="0" w:space="0" w:color="auto"/>
                <w:left w:val="none" w:sz="0" w:space="0" w:color="auto"/>
                <w:bottom w:val="none" w:sz="0" w:space="0" w:color="auto"/>
                <w:right w:val="none" w:sz="0" w:space="0" w:color="auto"/>
              </w:divBdr>
              <w:divsChild>
                <w:div w:id="6530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01039">
          <w:marLeft w:val="0"/>
          <w:marRight w:val="0"/>
          <w:marTop w:val="0"/>
          <w:marBottom w:val="0"/>
          <w:divBdr>
            <w:top w:val="none" w:sz="0" w:space="0" w:color="auto"/>
            <w:left w:val="none" w:sz="0" w:space="0" w:color="auto"/>
            <w:bottom w:val="none" w:sz="0" w:space="0" w:color="auto"/>
            <w:right w:val="none" w:sz="0" w:space="0" w:color="auto"/>
          </w:divBdr>
          <w:divsChild>
            <w:div w:id="1547716004">
              <w:marLeft w:val="0"/>
              <w:marRight w:val="0"/>
              <w:marTop w:val="0"/>
              <w:marBottom w:val="0"/>
              <w:divBdr>
                <w:top w:val="none" w:sz="0" w:space="0" w:color="auto"/>
                <w:left w:val="none" w:sz="0" w:space="0" w:color="auto"/>
                <w:bottom w:val="none" w:sz="0" w:space="0" w:color="auto"/>
                <w:right w:val="none" w:sz="0" w:space="0" w:color="auto"/>
              </w:divBdr>
            </w:div>
          </w:divsChild>
        </w:div>
        <w:div w:id="1062485076">
          <w:marLeft w:val="0"/>
          <w:marRight w:val="0"/>
          <w:marTop w:val="0"/>
          <w:marBottom w:val="0"/>
          <w:divBdr>
            <w:top w:val="none" w:sz="0" w:space="0" w:color="auto"/>
            <w:left w:val="none" w:sz="0" w:space="0" w:color="auto"/>
            <w:bottom w:val="none" w:sz="0" w:space="0" w:color="auto"/>
            <w:right w:val="none" w:sz="0" w:space="0" w:color="auto"/>
          </w:divBdr>
        </w:div>
        <w:div w:id="2128161261">
          <w:marLeft w:val="0"/>
          <w:marRight w:val="0"/>
          <w:marTop w:val="0"/>
          <w:marBottom w:val="0"/>
          <w:divBdr>
            <w:top w:val="none" w:sz="0" w:space="0" w:color="auto"/>
            <w:left w:val="none" w:sz="0" w:space="0" w:color="auto"/>
            <w:bottom w:val="none" w:sz="0" w:space="0" w:color="auto"/>
            <w:right w:val="none" w:sz="0" w:space="0" w:color="auto"/>
          </w:divBdr>
        </w:div>
        <w:div w:id="2007970698">
          <w:marLeft w:val="0"/>
          <w:marRight w:val="0"/>
          <w:marTop w:val="0"/>
          <w:marBottom w:val="0"/>
          <w:divBdr>
            <w:top w:val="none" w:sz="0" w:space="0" w:color="auto"/>
            <w:left w:val="none" w:sz="0" w:space="0" w:color="auto"/>
            <w:bottom w:val="none" w:sz="0" w:space="0" w:color="auto"/>
            <w:right w:val="none" w:sz="0" w:space="0" w:color="auto"/>
          </w:divBdr>
        </w:div>
        <w:div w:id="1118795444">
          <w:marLeft w:val="0"/>
          <w:marRight w:val="0"/>
          <w:marTop w:val="0"/>
          <w:marBottom w:val="0"/>
          <w:divBdr>
            <w:top w:val="none" w:sz="0" w:space="0" w:color="auto"/>
            <w:left w:val="none" w:sz="0" w:space="0" w:color="auto"/>
            <w:bottom w:val="none" w:sz="0" w:space="0" w:color="auto"/>
            <w:right w:val="none" w:sz="0" w:space="0" w:color="auto"/>
          </w:divBdr>
        </w:div>
        <w:div w:id="1779596104">
          <w:marLeft w:val="0"/>
          <w:marRight w:val="0"/>
          <w:marTop w:val="0"/>
          <w:marBottom w:val="0"/>
          <w:divBdr>
            <w:top w:val="none" w:sz="0" w:space="0" w:color="auto"/>
            <w:left w:val="none" w:sz="0" w:space="0" w:color="auto"/>
            <w:bottom w:val="none" w:sz="0" w:space="0" w:color="auto"/>
            <w:right w:val="none" w:sz="0" w:space="0" w:color="auto"/>
          </w:divBdr>
          <w:divsChild>
            <w:div w:id="1394087166">
              <w:marLeft w:val="0"/>
              <w:marRight w:val="0"/>
              <w:marTop w:val="0"/>
              <w:marBottom w:val="0"/>
              <w:divBdr>
                <w:top w:val="none" w:sz="0" w:space="0" w:color="auto"/>
                <w:left w:val="none" w:sz="0" w:space="0" w:color="auto"/>
                <w:bottom w:val="none" w:sz="0" w:space="0" w:color="auto"/>
                <w:right w:val="none" w:sz="0" w:space="0" w:color="auto"/>
              </w:divBdr>
            </w:div>
          </w:divsChild>
        </w:div>
        <w:div w:id="1010989400">
          <w:marLeft w:val="0"/>
          <w:marRight w:val="0"/>
          <w:marTop w:val="0"/>
          <w:marBottom w:val="0"/>
          <w:divBdr>
            <w:top w:val="none" w:sz="0" w:space="0" w:color="auto"/>
            <w:left w:val="none" w:sz="0" w:space="0" w:color="auto"/>
            <w:bottom w:val="none" w:sz="0" w:space="0" w:color="auto"/>
            <w:right w:val="none" w:sz="0" w:space="0" w:color="auto"/>
          </w:divBdr>
          <w:divsChild>
            <w:div w:id="174001309">
              <w:marLeft w:val="0"/>
              <w:marRight w:val="0"/>
              <w:marTop w:val="0"/>
              <w:marBottom w:val="0"/>
              <w:divBdr>
                <w:top w:val="none" w:sz="0" w:space="0" w:color="auto"/>
                <w:left w:val="none" w:sz="0" w:space="0" w:color="auto"/>
                <w:bottom w:val="none" w:sz="0" w:space="0" w:color="auto"/>
                <w:right w:val="none" w:sz="0" w:space="0" w:color="auto"/>
              </w:divBdr>
            </w:div>
            <w:div w:id="1951354683">
              <w:marLeft w:val="0"/>
              <w:marRight w:val="0"/>
              <w:marTop w:val="0"/>
              <w:marBottom w:val="0"/>
              <w:divBdr>
                <w:top w:val="none" w:sz="0" w:space="0" w:color="auto"/>
                <w:left w:val="none" w:sz="0" w:space="0" w:color="auto"/>
                <w:bottom w:val="none" w:sz="0" w:space="0" w:color="auto"/>
                <w:right w:val="none" w:sz="0" w:space="0" w:color="auto"/>
              </w:divBdr>
            </w:div>
            <w:div w:id="913972304">
              <w:marLeft w:val="0"/>
              <w:marRight w:val="0"/>
              <w:marTop w:val="0"/>
              <w:marBottom w:val="0"/>
              <w:divBdr>
                <w:top w:val="none" w:sz="0" w:space="0" w:color="auto"/>
                <w:left w:val="none" w:sz="0" w:space="0" w:color="auto"/>
                <w:bottom w:val="none" w:sz="0" w:space="0" w:color="auto"/>
                <w:right w:val="none" w:sz="0" w:space="0" w:color="auto"/>
              </w:divBdr>
            </w:div>
            <w:div w:id="705838689">
              <w:marLeft w:val="0"/>
              <w:marRight w:val="0"/>
              <w:marTop w:val="0"/>
              <w:marBottom w:val="0"/>
              <w:divBdr>
                <w:top w:val="none" w:sz="0" w:space="0" w:color="auto"/>
                <w:left w:val="none" w:sz="0" w:space="0" w:color="auto"/>
                <w:bottom w:val="none" w:sz="0" w:space="0" w:color="auto"/>
                <w:right w:val="none" w:sz="0" w:space="0" w:color="auto"/>
              </w:divBdr>
            </w:div>
          </w:divsChild>
        </w:div>
        <w:div w:id="1488475259">
          <w:marLeft w:val="0"/>
          <w:marRight w:val="0"/>
          <w:marTop w:val="0"/>
          <w:marBottom w:val="0"/>
          <w:divBdr>
            <w:top w:val="none" w:sz="0" w:space="0" w:color="auto"/>
            <w:left w:val="none" w:sz="0" w:space="0" w:color="auto"/>
            <w:bottom w:val="none" w:sz="0" w:space="0" w:color="auto"/>
            <w:right w:val="none" w:sz="0" w:space="0" w:color="auto"/>
          </w:divBdr>
        </w:div>
        <w:div w:id="785275322">
          <w:marLeft w:val="0"/>
          <w:marRight w:val="0"/>
          <w:marTop w:val="0"/>
          <w:marBottom w:val="0"/>
          <w:divBdr>
            <w:top w:val="none" w:sz="0" w:space="0" w:color="auto"/>
            <w:left w:val="none" w:sz="0" w:space="0" w:color="auto"/>
            <w:bottom w:val="none" w:sz="0" w:space="0" w:color="auto"/>
            <w:right w:val="none" w:sz="0" w:space="0" w:color="auto"/>
          </w:divBdr>
        </w:div>
        <w:div w:id="311057438">
          <w:marLeft w:val="0"/>
          <w:marRight w:val="0"/>
          <w:marTop w:val="0"/>
          <w:marBottom w:val="0"/>
          <w:divBdr>
            <w:top w:val="none" w:sz="0" w:space="0" w:color="auto"/>
            <w:left w:val="none" w:sz="0" w:space="0" w:color="auto"/>
            <w:bottom w:val="none" w:sz="0" w:space="0" w:color="auto"/>
            <w:right w:val="none" w:sz="0" w:space="0" w:color="auto"/>
          </w:divBdr>
        </w:div>
        <w:div w:id="58015003">
          <w:marLeft w:val="0"/>
          <w:marRight w:val="0"/>
          <w:marTop w:val="0"/>
          <w:marBottom w:val="0"/>
          <w:divBdr>
            <w:top w:val="none" w:sz="0" w:space="0" w:color="auto"/>
            <w:left w:val="none" w:sz="0" w:space="0" w:color="auto"/>
            <w:bottom w:val="none" w:sz="0" w:space="0" w:color="auto"/>
            <w:right w:val="none" w:sz="0" w:space="0" w:color="auto"/>
          </w:divBdr>
        </w:div>
        <w:div w:id="1832286366">
          <w:marLeft w:val="0"/>
          <w:marRight w:val="0"/>
          <w:marTop w:val="0"/>
          <w:marBottom w:val="0"/>
          <w:divBdr>
            <w:top w:val="none" w:sz="0" w:space="0" w:color="auto"/>
            <w:left w:val="none" w:sz="0" w:space="0" w:color="auto"/>
            <w:bottom w:val="none" w:sz="0" w:space="0" w:color="auto"/>
            <w:right w:val="none" w:sz="0" w:space="0" w:color="auto"/>
          </w:divBdr>
        </w:div>
        <w:div w:id="2012221811">
          <w:marLeft w:val="0"/>
          <w:marRight w:val="0"/>
          <w:marTop w:val="0"/>
          <w:marBottom w:val="0"/>
          <w:divBdr>
            <w:top w:val="none" w:sz="0" w:space="0" w:color="auto"/>
            <w:left w:val="none" w:sz="0" w:space="0" w:color="auto"/>
            <w:bottom w:val="none" w:sz="0" w:space="0" w:color="auto"/>
            <w:right w:val="none" w:sz="0" w:space="0" w:color="auto"/>
          </w:divBdr>
        </w:div>
        <w:div w:id="2137291990">
          <w:marLeft w:val="0"/>
          <w:marRight w:val="0"/>
          <w:marTop w:val="0"/>
          <w:marBottom w:val="0"/>
          <w:divBdr>
            <w:top w:val="none" w:sz="0" w:space="0" w:color="auto"/>
            <w:left w:val="none" w:sz="0" w:space="0" w:color="auto"/>
            <w:bottom w:val="none" w:sz="0" w:space="0" w:color="auto"/>
            <w:right w:val="none" w:sz="0" w:space="0" w:color="auto"/>
          </w:divBdr>
        </w:div>
        <w:div w:id="1468739797">
          <w:marLeft w:val="0"/>
          <w:marRight w:val="0"/>
          <w:marTop w:val="0"/>
          <w:marBottom w:val="0"/>
          <w:divBdr>
            <w:top w:val="none" w:sz="0" w:space="0" w:color="auto"/>
            <w:left w:val="none" w:sz="0" w:space="0" w:color="auto"/>
            <w:bottom w:val="none" w:sz="0" w:space="0" w:color="auto"/>
            <w:right w:val="none" w:sz="0" w:space="0" w:color="auto"/>
          </w:divBdr>
        </w:div>
        <w:div w:id="12270425">
          <w:marLeft w:val="0"/>
          <w:marRight w:val="0"/>
          <w:marTop w:val="0"/>
          <w:marBottom w:val="0"/>
          <w:divBdr>
            <w:top w:val="none" w:sz="0" w:space="0" w:color="auto"/>
            <w:left w:val="none" w:sz="0" w:space="0" w:color="auto"/>
            <w:bottom w:val="none" w:sz="0" w:space="0" w:color="auto"/>
            <w:right w:val="none" w:sz="0" w:space="0" w:color="auto"/>
          </w:divBdr>
        </w:div>
        <w:div w:id="3749186">
          <w:marLeft w:val="0"/>
          <w:marRight w:val="0"/>
          <w:marTop w:val="0"/>
          <w:marBottom w:val="0"/>
          <w:divBdr>
            <w:top w:val="none" w:sz="0" w:space="0" w:color="auto"/>
            <w:left w:val="none" w:sz="0" w:space="0" w:color="auto"/>
            <w:bottom w:val="none" w:sz="0" w:space="0" w:color="auto"/>
            <w:right w:val="none" w:sz="0" w:space="0" w:color="auto"/>
          </w:divBdr>
        </w:div>
        <w:div w:id="420414804">
          <w:marLeft w:val="0"/>
          <w:marRight w:val="0"/>
          <w:marTop w:val="0"/>
          <w:marBottom w:val="0"/>
          <w:divBdr>
            <w:top w:val="none" w:sz="0" w:space="0" w:color="auto"/>
            <w:left w:val="none" w:sz="0" w:space="0" w:color="auto"/>
            <w:bottom w:val="none" w:sz="0" w:space="0" w:color="auto"/>
            <w:right w:val="none" w:sz="0" w:space="0" w:color="auto"/>
          </w:divBdr>
        </w:div>
        <w:div w:id="1937010292">
          <w:marLeft w:val="0"/>
          <w:marRight w:val="0"/>
          <w:marTop w:val="0"/>
          <w:marBottom w:val="0"/>
          <w:divBdr>
            <w:top w:val="none" w:sz="0" w:space="0" w:color="auto"/>
            <w:left w:val="none" w:sz="0" w:space="0" w:color="auto"/>
            <w:bottom w:val="none" w:sz="0" w:space="0" w:color="auto"/>
            <w:right w:val="none" w:sz="0" w:space="0" w:color="auto"/>
          </w:divBdr>
        </w:div>
        <w:div w:id="1432974181">
          <w:marLeft w:val="0"/>
          <w:marRight w:val="0"/>
          <w:marTop w:val="0"/>
          <w:marBottom w:val="0"/>
          <w:divBdr>
            <w:top w:val="none" w:sz="0" w:space="0" w:color="auto"/>
            <w:left w:val="none" w:sz="0" w:space="0" w:color="auto"/>
            <w:bottom w:val="none" w:sz="0" w:space="0" w:color="auto"/>
            <w:right w:val="none" w:sz="0" w:space="0" w:color="auto"/>
          </w:divBdr>
          <w:divsChild>
            <w:div w:id="399794779">
              <w:marLeft w:val="0"/>
              <w:marRight w:val="0"/>
              <w:marTop w:val="0"/>
              <w:marBottom w:val="0"/>
              <w:divBdr>
                <w:top w:val="none" w:sz="0" w:space="0" w:color="auto"/>
                <w:left w:val="none" w:sz="0" w:space="0" w:color="auto"/>
                <w:bottom w:val="none" w:sz="0" w:space="0" w:color="auto"/>
                <w:right w:val="none" w:sz="0" w:space="0" w:color="auto"/>
              </w:divBdr>
            </w:div>
            <w:div w:id="1731227896">
              <w:marLeft w:val="0"/>
              <w:marRight w:val="0"/>
              <w:marTop w:val="0"/>
              <w:marBottom w:val="0"/>
              <w:divBdr>
                <w:top w:val="none" w:sz="0" w:space="0" w:color="auto"/>
                <w:left w:val="none" w:sz="0" w:space="0" w:color="auto"/>
                <w:bottom w:val="none" w:sz="0" w:space="0" w:color="auto"/>
                <w:right w:val="none" w:sz="0" w:space="0" w:color="auto"/>
              </w:divBdr>
            </w:div>
            <w:div w:id="510527838">
              <w:marLeft w:val="0"/>
              <w:marRight w:val="0"/>
              <w:marTop w:val="0"/>
              <w:marBottom w:val="0"/>
              <w:divBdr>
                <w:top w:val="none" w:sz="0" w:space="0" w:color="auto"/>
                <w:left w:val="none" w:sz="0" w:space="0" w:color="auto"/>
                <w:bottom w:val="none" w:sz="0" w:space="0" w:color="auto"/>
                <w:right w:val="none" w:sz="0" w:space="0" w:color="auto"/>
              </w:divBdr>
              <w:divsChild>
                <w:div w:id="97719041">
                  <w:marLeft w:val="0"/>
                  <w:marRight w:val="0"/>
                  <w:marTop w:val="0"/>
                  <w:marBottom w:val="0"/>
                  <w:divBdr>
                    <w:top w:val="none" w:sz="0" w:space="0" w:color="auto"/>
                    <w:left w:val="none" w:sz="0" w:space="0" w:color="auto"/>
                    <w:bottom w:val="none" w:sz="0" w:space="0" w:color="auto"/>
                    <w:right w:val="none" w:sz="0" w:space="0" w:color="auto"/>
                  </w:divBdr>
                </w:div>
              </w:divsChild>
            </w:div>
            <w:div w:id="1549296937">
              <w:marLeft w:val="0"/>
              <w:marRight w:val="0"/>
              <w:marTop w:val="0"/>
              <w:marBottom w:val="0"/>
              <w:divBdr>
                <w:top w:val="none" w:sz="0" w:space="0" w:color="auto"/>
                <w:left w:val="none" w:sz="0" w:space="0" w:color="auto"/>
                <w:bottom w:val="none" w:sz="0" w:space="0" w:color="auto"/>
                <w:right w:val="none" w:sz="0" w:space="0" w:color="auto"/>
              </w:divBdr>
            </w:div>
            <w:div w:id="2071802571">
              <w:marLeft w:val="0"/>
              <w:marRight w:val="0"/>
              <w:marTop w:val="0"/>
              <w:marBottom w:val="0"/>
              <w:divBdr>
                <w:top w:val="none" w:sz="0" w:space="0" w:color="auto"/>
                <w:left w:val="none" w:sz="0" w:space="0" w:color="auto"/>
                <w:bottom w:val="none" w:sz="0" w:space="0" w:color="auto"/>
                <w:right w:val="none" w:sz="0" w:space="0" w:color="auto"/>
              </w:divBdr>
            </w:div>
            <w:div w:id="971136819">
              <w:marLeft w:val="0"/>
              <w:marRight w:val="0"/>
              <w:marTop w:val="0"/>
              <w:marBottom w:val="0"/>
              <w:divBdr>
                <w:top w:val="none" w:sz="0" w:space="0" w:color="auto"/>
                <w:left w:val="none" w:sz="0" w:space="0" w:color="auto"/>
                <w:bottom w:val="none" w:sz="0" w:space="0" w:color="auto"/>
                <w:right w:val="none" w:sz="0" w:space="0" w:color="auto"/>
              </w:divBdr>
            </w:div>
          </w:divsChild>
        </w:div>
        <w:div w:id="69423756">
          <w:marLeft w:val="0"/>
          <w:marRight w:val="0"/>
          <w:marTop w:val="0"/>
          <w:marBottom w:val="0"/>
          <w:divBdr>
            <w:top w:val="none" w:sz="0" w:space="0" w:color="auto"/>
            <w:left w:val="none" w:sz="0" w:space="0" w:color="auto"/>
            <w:bottom w:val="none" w:sz="0" w:space="0" w:color="auto"/>
            <w:right w:val="none" w:sz="0" w:space="0" w:color="auto"/>
          </w:divBdr>
        </w:div>
        <w:div w:id="801653846">
          <w:marLeft w:val="0"/>
          <w:marRight w:val="0"/>
          <w:marTop w:val="0"/>
          <w:marBottom w:val="0"/>
          <w:divBdr>
            <w:top w:val="none" w:sz="0" w:space="0" w:color="auto"/>
            <w:left w:val="none" w:sz="0" w:space="0" w:color="auto"/>
            <w:bottom w:val="none" w:sz="0" w:space="0" w:color="auto"/>
            <w:right w:val="none" w:sz="0" w:space="0" w:color="auto"/>
          </w:divBdr>
        </w:div>
        <w:div w:id="2092970939">
          <w:marLeft w:val="0"/>
          <w:marRight w:val="0"/>
          <w:marTop w:val="0"/>
          <w:marBottom w:val="0"/>
          <w:divBdr>
            <w:top w:val="none" w:sz="0" w:space="0" w:color="auto"/>
            <w:left w:val="none" w:sz="0" w:space="0" w:color="auto"/>
            <w:bottom w:val="none" w:sz="0" w:space="0" w:color="auto"/>
            <w:right w:val="none" w:sz="0" w:space="0" w:color="auto"/>
          </w:divBdr>
        </w:div>
        <w:div w:id="410932221">
          <w:marLeft w:val="0"/>
          <w:marRight w:val="0"/>
          <w:marTop w:val="0"/>
          <w:marBottom w:val="0"/>
          <w:divBdr>
            <w:top w:val="none" w:sz="0" w:space="0" w:color="auto"/>
            <w:left w:val="none" w:sz="0" w:space="0" w:color="auto"/>
            <w:bottom w:val="none" w:sz="0" w:space="0" w:color="auto"/>
            <w:right w:val="none" w:sz="0" w:space="0" w:color="auto"/>
          </w:divBdr>
        </w:div>
        <w:div w:id="1064529509">
          <w:marLeft w:val="0"/>
          <w:marRight w:val="0"/>
          <w:marTop w:val="0"/>
          <w:marBottom w:val="0"/>
          <w:divBdr>
            <w:top w:val="none" w:sz="0" w:space="0" w:color="auto"/>
            <w:left w:val="none" w:sz="0" w:space="0" w:color="auto"/>
            <w:bottom w:val="none" w:sz="0" w:space="0" w:color="auto"/>
            <w:right w:val="none" w:sz="0" w:space="0" w:color="auto"/>
          </w:divBdr>
        </w:div>
        <w:div w:id="872695988">
          <w:marLeft w:val="0"/>
          <w:marRight w:val="0"/>
          <w:marTop w:val="0"/>
          <w:marBottom w:val="0"/>
          <w:divBdr>
            <w:top w:val="none" w:sz="0" w:space="0" w:color="auto"/>
            <w:left w:val="none" w:sz="0" w:space="0" w:color="auto"/>
            <w:bottom w:val="none" w:sz="0" w:space="0" w:color="auto"/>
            <w:right w:val="none" w:sz="0" w:space="0" w:color="auto"/>
          </w:divBdr>
        </w:div>
        <w:div w:id="1094402798">
          <w:marLeft w:val="0"/>
          <w:marRight w:val="0"/>
          <w:marTop w:val="0"/>
          <w:marBottom w:val="0"/>
          <w:divBdr>
            <w:top w:val="none" w:sz="0" w:space="0" w:color="auto"/>
            <w:left w:val="none" w:sz="0" w:space="0" w:color="auto"/>
            <w:bottom w:val="none" w:sz="0" w:space="0" w:color="auto"/>
            <w:right w:val="none" w:sz="0" w:space="0" w:color="auto"/>
          </w:divBdr>
        </w:div>
        <w:div w:id="970943316">
          <w:marLeft w:val="0"/>
          <w:marRight w:val="0"/>
          <w:marTop w:val="0"/>
          <w:marBottom w:val="0"/>
          <w:divBdr>
            <w:top w:val="none" w:sz="0" w:space="0" w:color="auto"/>
            <w:left w:val="none" w:sz="0" w:space="0" w:color="auto"/>
            <w:bottom w:val="none" w:sz="0" w:space="0" w:color="auto"/>
            <w:right w:val="none" w:sz="0" w:space="0" w:color="auto"/>
          </w:divBdr>
        </w:div>
        <w:div w:id="705980754">
          <w:marLeft w:val="0"/>
          <w:marRight w:val="0"/>
          <w:marTop w:val="0"/>
          <w:marBottom w:val="0"/>
          <w:divBdr>
            <w:top w:val="none" w:sz="0" w:space="0" w:color="auto"/>
            <w:left w:val="none" w:sz="0" w:space="0" w:color="auto"/>
            <w:bottom w:val="none" w:sz="0" w:space="0" w:color="auto"/>
            <w:right w:val="none" w:sz="0" w:space="0" w:color="auto"/>
          </w:divBdr>
          <w:divsChild>
            <w:div w:id="376779470">
              <w:marLeft w:val="0"/>
              <w:marRight w:val="0"/>
              <w:marTop w:val="0"/>
              <w:marBottom w:val="0"/>
              <w:divBdr>
                <w:top w:val="none" w:sz="0" w:space="0" w:color="auto"/>
                <w:left w:val="none" w:sz="0" w:space="0" w:color="auto"/>
                <w:bottom w:val="none" w:sz="0" w:space="0" w:color="auto"/>
                <w:right w:val="none" w:sz="0" w:space="0" w:color="auto"/>
              </w:divBdr>
            </w:div>
          </w:divsChild>
        </w:div>
        <w:div w:id="1274635932">
          <w:marLeft w:val="0"/>
          <w:marRight w:val="0"/>
          <w:marTop w:val="0"/>
          <w:marBottom w:val="0"/>
          <w:divBdr>
            <w:top w:val="none" w:sz="0" w:space="0" w:color="auto"/>
            <w:left w:val="none" w:sz="0" w:space="0" w:color="auto"/>
            <w:bottom w:val="none" w:sz="0" w:space="0" w:color="auto"/>
            <w:right w:val="none" w:sz="0" w:space="0" w:color="auto"/>
          </w:divBdr>
          <w:divsChild>
            <w:div w:id="135610191">
              <w:marLeft w:val="0"/>
              <w:marRight w:val="0"/>
              <w:marTop w:val="0"/>
              <w:marBottom w:val="0"/>
              <w:divBdr>
                <w:top w:val="none" w:sz="0" w:space="0" w:color="auto"/>
                <w:left w:val="none" w:sz="0" w:space="0" w:color="auto"/>
                <w:bottom w:val="none" w:sz="0" w:space="0" w:color="auto"/>
                <w:right w:val="none" w:sz="0" w:space="0" w:color="auto"/>
              </w:divBdr>
              <w:divsChild>
                <w:div w:id="13306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69251">
          <w:marLeft w:val="0"/>
          <w:marRight w:val="0"/>
          <w:marTop w:val="0"/>
          <w:marBottom w:val="0"/>
          <w:divBdr>
            <w:top w:val="none" w:sz="0" w:space="0" w:color="auto"/>
            <w:left w:val="none" w:sz="0" w:space="0" w:color="auto"/>
            <w:bottom w:val="none" w:sz="0" w:space="0" w:color="auto"/>
            <w:right w:val="none" w:sz="0" w:space="0" w:color="auto"/>
          </w:divBdr>
          <w:divsChild>
            <w:div w:id="224487475">
              <w:marLeft w:val="0"/>
              <w:marRight w:val="0"/>
              <w:marTop w:val="0"/>
              <w:marBottom w:val="0"/>
              <w:divBdr>
                <w:top w:val="none" w:sz="0" w:space="0" w:color="auto"/>
                <w:left w:val="none" w:sz="0" w:space="0" w:color="auto"/>
                <w:bottom w:val="none" w:sz="0" w:space="0" w:color="auto"/>
                <w:right w:val="none" w:sz="0" w:space="0" w:color="auto"/>
              </w:divBdr>
            </w:div>
          </w:divsChild>
        </w:div>
        <w:div w:id="1196044142">
          <w:marLeft w:val="0"/>
          <w:marRight w:val="0"/>
          <w:marTop w:val="0"/>
          <w:marBottom w:val="0"/>
          <w:divBdr>
            <w:top w:val="none" w:sz="0" w:space="0" w:color="auto"/>
            <w:left w:val="none" w:sz="0" w:space="0" w:color="auto"/>
            <w:bottom w:val="none" w:sz="0" w:space="0" w:color="auto"/>
            <w:right w:val="none" w:sz="0" w:space="0" w:color="auto"/>
          </w:divBdr>
        </w:div>
        <w:div w:id="1095052191">
          <w:marLeft w:val="0"/>
          <w:marRight w:val="0"/>
          <w:marTop w:val="0"/>
          <w:marBottom w:val="0"/>
          <w:divBdr>
            <w:top w:val="none" w:sz="0" w:space="0" w:color="auto"/>
            <w:left w:val="none" w:sz="0" w:space="0" w:color="auto"/>
            <w:bottom w:val="none" w:sz="0" w:space="0" w:color="auto"/>
            <w:right w:val="none" w:sz="0" w:space="0" w:color="auto"/>
          </w:divBdr>
          <w:divsChild>
            <w:div w:id="1525752606">
              <w:marLeft w:val="0"/>
              <w:marRight w:val="0"/>
              <w:marTop w:val="0"/>
              <w:marBottom w:val="0"/>
              <w:divBdr>
                <w:top w:val="none" w:sz="0" w:space="0" w:color="auto"/>
                <w:left w:val="none" w:sz="0" w:space="0" w:color="auto"/>
                <w:bottom w:val="none" w:sz="0" w:space="0" w:color="auto"/>
                <w:right w:val="none" w:sz="0" w:space="0" w:color="auto"/>
              </w:divBdr>
              <w:divsChild>
                <w:div w:id="822352067">
                  <w:marLeft w:val="0"/>
                  <w:marRight w:val="0"/>
                  <w:marTop w:val="0"/>
                  <w:marBottom w:val="0"/>
                  <w:divBdr>
                    <w:top w:val="none" w:sz="0" w:space="0" w:color="auto"/>
                    <w:left w:val="none" w:sz="0" w:space="0" w:color="auto"/>
                    <w:bottom w:val="none" w:sz="0" w:space="0" w:color="auto"/>
                    <w:right w:val="none" w:sz="0" w:space="0" w:color="auto"/>
                  </w:divBdr>
                </w:div>
                <w:div w:id="26953093">
                  <w:marLeft w:val="0"/>
                  <w:marRight w:val="0"/>
                  <w:marTop w:val="0"/>
                  <w:marBottom w:val="0"/>
                  <w:divBdr>
                    <w:top w:val="none" w:sz="0" w:space="0" w:color="auto"/>
                    <w:left w:val="none" w:sz="0" w:space="0" w:color="auto"/>
                    <w:bottom w:val="none" w:sz="0" w:space="0" w:color="auto"/>
                    <w:right w:val="none" w:sz="0" w:space="0" w:color="auto"/>
                  </w:divBdr>
                </w:div>
                <w:div w:id="391850997">
                  <w:marLeft w:val="0"/>
                  <w:marRight w:val="0"/>
                  <w:marTop w:val="0"/>
                  <w:marBottom w:val="0"/>
                  <w:divBdr>
                    <w:top w:val="none" w:sz="0" w:space="0" w:color="auto"/>
                    <w:left w:val="none" w:sz="0" w:space="0" w:color="auto"/>
                    <w:bottom w:val="none" w:sz="0" w:space="0" w:color="auto"/>
                    <w:right w:val="none" w:sz="0" w:space="0" w:color="auto"/>
                  </w:divBdr>
                </w:div>
                <w:div w:id="1849785388">
                  <w:marLeft w:val="0"/>
                  <w:marRight w:val="0"/>
                  <w:marTop w:val="0"/>
                  <w:marBottom w:val="0"/>
                  <w:divBdr>
                    <w:top w:val="none" w:sz="0" w:space="0" w:color="auto"/>
                    <w:left w:val="none" w:sz="0" w:space="0" w:color="auto"/>
                    <w:bottom w:val="none" w:sz="0" w:space="0" w:color="auto"/>
                    <w:right w:val="none" w:sz="0" w:space="0" w:color="auto"/>
                  </w:divBdr>
                </w:div>
                <w:div w:id="1446266002">
                  <w:marLeft w:val="0"/>
                  <w:marRight w:val="0"/>
                  <w:marTop w:val="0"/>
                  <w:marBottom w:val="0"/>
                  <w:divBdr>
                    <w:top w:val="none" w:sz="0" w:space="0" w:color="auto"/>
                    <w:left w:val="none" w:sz="0" w:space="0" w:color="auto"/>
                    <w:bottom w:val="none" w:sz="0" w:space="0" w:color="auto"/>
                    <w:right w:val="none" w:sz="0" w:space="0" w:color="auto"/>
                  </w:divBdr>
                </w:div>
                <w:div w:id="978539372">
                  <w:marLeft w:val="0"/>
                  <w:marRight w:val="0"/>
                  <w:marTop w:val="0"/>
                  <w:marBottom w:val="0"/>
                  <w:divBdr>
                    <w:top w:val="none" w:sz="0" w:space="0" w:color="auto"/>
                    <w:left w:val="none" w:sz="0" w:space="0" w:color="auto"/>
                    <w:bottom w:val="none" w:sz="0" w:space="0" w:color="auto"/>
                    <w:right w:val="none" w:sz="0" w:space="0" w:color="auto"/>
                  </w:divBdr>
                </w:div>
                <w:div w:id="202331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21785">
          <w:marLeft w:val="0"/>
          <w:marRight w:val="0"/>
          <w:marTop w:val="0"/>
          <w:marBottom w:val="0"/>
          <w:divBdr>
            <w:top w:val="none" w:sz="0" w:space="0" w:color="auto"/>
            <w:left w:val="none" w:sz="0" w:space="0" w:color="auto"/>
            <w:bottom w:val="none" w:sz="0" w:space="0" w:color="auto"/>
            <w:right w:val="none" w:sz="0" w:space="0" w:color="auto"/>
          </w:divBdr>
          <w:divsChild>
            <w:div w:id="5520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passjeunes.maregionsud.fr/?fbclid=IwAR3S4D-tlBIUTbiBa8u5FGoiLUNqJyrZOQmDLUixNI8V5P_ZaVcdNRpmluU" TargetMode="External"/><Relationship Id="rId18" Type="http://schemas.openxmlformats.org/officeDocument/2006/relationships/hyperlink" Target="https://www.ffrandonnee.fr/la-federation/nos-comites-departementaux/Default.aspx" TargetMode="External"/><Relationship Id="rId26" Type="http://schemas.openxmlformats.org/officeDocument/2006/relationships/hyperlink" Target="https://www.ffrandonnee.fr/_23/la-carte-de-baliseur-officiel.aspx" TargetMode="External"/><Relationship Id="rId39" Type="http://schemas.openxmlformats.org/officeDocument/2006/relationships/hyperlink" Target="https://alpes-maritimes.ffrandonnee.fr/" TargetMode="External"/><Relationship Id="rId21" Type="http://schemas.openxmlformats.org/officeDocument/2006/relationships/hyperlink" Target="https://www.ffrandonnee.fr/_46/la-charte-du-randonneur.aspx" TargetMode="External"/><Relationship Id="rId34" Type="http://schemas.openxmlformats.org/officeDocument/2006/relationships/image" Target="media/image15.png"/><Relationship Id="rId42" Type="http://schemas.openxmlformats.org/officeDocument/2006/relationships/image" Target="media/image18.jpeg"/><Relationship Id="rId47" Type="http://schemas.openxmlformats.org/officeDocument/2006/relationships/hyperlink" Target="https://www.allibert-trekking.com/uploads/media/documents/1351-fiche-technique-gaspesie-ffrandonnee.pdf" TargetMode="External"/><Relationship Id="rId50" Type="http://schemas.openxmlformats.org/officeDocument/2006/relationships/image" Target="media/image21.jpeg"/><Relationship Id="rId55" Type="http://schemas.openxmlformats.org/officeDocument/2006/relationships/image" Target="media/image23.gif"/><Relationship Id="rId63" Type="http://schemas.openxmlformats.org/officeDocument/2006/relationships/image" Target="media/image26.png"/><Relationship Id="rId68" Type="http://schemas.openxmlformats.org/officeDocument/2006/relationships/hyperlink" Target="https://provencealpes.franceolympique.com/accueil.php" TargetMode="External"/><Relationship Id="rId76" Type="http://schemas.openxmlformats.org/officeDocument/2006/relationships/hyperlink" Target="https://www.aec-vacances.com/fr/" TargetMode="External"/><Relationship Id="rId84" Type="http://schemas.openxmlformats.org/officeDocument/2006/relationships/image" Target="media/image37.png"/><Relationship Id="rId89"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1.jpeg"/><Relationship Id="rId11" Type="http://schemas.openxmlformats.org/officeDocument/2006/relationships/image" Target="media/image4.jpeg"/><Relationship Id="rId24" Type="http://schemas.openxmlformats.org/officeDocument/2006/relationships/hyperlink" Target="https://www.ffrandonnee.fr/clubs-et-comites/comites-departementaux/coordonnees-dep.aspx" TargetMode="External"/><Relationship Id="rId32" Type="http://schemas.openxmlformats.org/officeDocument/2006/relationships/image" Target="media/image14.jpeg"/><Relationship Id="rId37" Type="http://schemas.openxmlformats.org/officeDocument/2006/relationships/hyperlink" Target="https://paca.ffrandonnee.fr/html/4225/marseille-urbaine-et-gourmande" TargetMode="External"/><Relationship Id="rId40" Type="http://schemas.openxmlformats.org/officeDocument/2006/relationships/image" Target="media/image17.jpeg"/><Relationship Id="rId45" Type="http://schemas.openxmlformats.org/officeDocument/2006/relationships/hyperlink" Target="https://www.allibert-trekking.com/" TargetMode="External"/><Relationship Id="rId53" Type="http://schemas.openxmlformats.org/officeDocument/2006/relationships/hyperlink" Target="http://connaissancedumonde.com/film/les-iles-francaises-a-pied/" TargetMode="External"/><Relationship Id="rId58" Type="http://schemas.openxmlformats.org/officeDocument/2006/relationships/hyperlink" Target="http://paca.ffrandonnee.fr/" TargetMode="External"/><Relationship Id="rId66" Type="http://schemas.openxmlformats.org/officeDocument/2006/relationships/hyperlink" Target="http://paca.drdjscs.gouv.fr/" TargetMode="External"/><Relationship Id="rId74" Type="http://schemas.openxmlformats.org/officeDocument/2006/relationships/hyperlink" Target="http://www.cap-alpes-provence.com/" TargetMode="External"/><Relationship Id="rId79" Type="http://schemas.openxmlformats.org/officeDocument/2006/relationships/image" Target="media/image34.jpeg"/><Relationship Id="rId87" Type="http://schemas.openxmlformats.org/officeDocument/2006/relationships/hyperlink" Target="https://ymlp.com/u.php?id=gjyubyqg" TargetMode="External"/><Relationship Id="rId5" Type="http://schemas.openxmlformats.org/officeDocument/2006/relationships/webSettings" Target="webSettings.xml"/><Relationship Id="rId61" Type="http://schemas.openxmlformats.org/officeDocument/2006/relationships/hyperlink" Target="mailto:paca@ffrandonnee.fr" TargetMode="External"/><Relationship Id="rId82" Type="http://schemas.openxmlformats.org/officeDocument/2006/relationships/hyperlink" Target="https://www.terdav.com/" TargetMode="External"/><Relationship Id="rId90" Type="http://schemas.openxmlformats.org/officeDocument/2006/relationships/theme" Target="theme/theme1.xml"/><Relationship Id="rId19" Type="http://schemas.openxmlformats.org/officeDocument/2006/relationships/hyperlink" Target="https://www.ffrandonnee.fr/data/CMS/files/charte-du-randonneur/charte-du-randonneur.pdf"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e-passjeunes.maregionsud.fr/Maitre/Accueil.aspx?ReturnUrl=/Maitre/?fbclid=IwAR3S4D-tlBIUTbiBa8u5FGoiLUNqJyrZOQmDLUixNI8V5P_ZaVcdNRpmluU&amp;fbclid=IwAR3S4D-tlBIUTbiBa8u5FGoiLUNqJyrZOQmDLUixNI8V5P_ZaVcdNRpmluU" TargetMode="External"/><Relationship Id="rId22" Type="http://schemas.openxmlformats.org/officeDocument/2006/relationships/hyperlink" Target="https://paca.ffrandonnee.fr/html/496/nos-sentiers-gr-gr-de-pays-et-pr" TargetMode="External"/><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hyperlink" Target="https://ffrandonnee13.fr/" TargetMode="External"/><Relationship Id="rId43" Type="http://schemas.openxmlformats.org/officeDocument/2006/relationships/hyperlink" Target="https://www.ternelia.com/fr/sejour-noel-nouvel-an?utm_source=RandoPaca&amp;utm_medium=banner&amp;utm_campaign=20191114" TargetMode="External"/><Relationship Id="rId48" Type="http://schemas.openxmlformats.org/officeDocument/2006/relationships/hyperlink" Target="https://www.allibert-trekking.com/uploads/media/documents/1351-fiche-technique-gaspesie-ffrandonnee.pdf" TargetMode="External"/><Relationship Id="rId56" Type="http://schemas.openxmlformats.org/officeDocument/2006/relationships/hyperlink" Target="https://www.mongr.fr/page/le-randopass-pour-tous-les-amoureux-de-la-rando" TargetMode="External"/><Relationship Id="rId64" Type="http://schemas.openxmlformats.org/officeDocument/2006/relationships/hyperlink" Target="https://www.maregionsud.fr/" TargetMode="External"/><Relationship Id="rId69" Type="http://schemas.openxmlformats.org/officeDocument/2006/relationships/image" Target="media/image29.png"/><Relationship Id="rId77" Type="http://schemas.openxmlformats.org/officeDocument/2006/relationships/image" Target="media/image33.jpeg"/><Relationship Id="rId8" Type="http://schemas.openxmlformats.org/officeDocument/2006/relationships/image" Target="media/image2.jpeg"/><Relationship Id="rId51" Type="http://schemas.openxmlformats.org/officeDocument/2006/relationships/hyperlink" Target="http://connaissancedumonde.com/film/les-iles-francaises-a-pied/" TargetMode="External"/><Relationship Id="rId72" Type="http://schemas.openxmlformats.org/officeDocument/2006/relationships/hyperlink" Target="https://www.villagesclubsdusoleil.com/" TargetMode="External"/><Relationship Id="rId80" Type="http://schemas.openxmlformats.org/officeDocument/2006/relationships/hyperlink" Target="https://www.vacancesleolagrange.com/" TargetMode="External"/><Relationship Id="rId85" Type="http://schemas.openxmlformats.org/officeDocument/2006/relationships/hyperlink" Target="https://ymlp.com/yNm6FGGG999SSSlllVVVVVVqqqeeeeeeXXXX555gggggggbbbbQQQQXXGGGbbbbOOOOOz"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hyperlink" Target="https://www.ffrandonnee.fr/_24/creer-un-club.aspx" TargetMode="External"/><Relationship Id="rId25" Type="http://schemas.openxmlformats.org/officeDocument/2006/relationships/hyperlink" Target="https://www.ffrandonnee.fr/_203/la-formation-baliseur-et-amenageur.aspx" TargetMode="External"/><Relationship Id="rId33" Type="http://schemas.openxmlformats.org/officeDocument/2006/relationships/hyperlink" Target="https://formation.ffrandonnee.fr/Stages/Index?Page=1&amp;SectorId=1&amp;TypeId=60&amp;Region=21" TargetMode="External"/><Relationship Id="rId38" Type="http://schemas.openxmlformats.org/officeDocument/2006/relationships/hyperlink" Target="https://www.helloasso.com/associations/comite-departemental-de-randonnee-pedestre-des-bouches-du-rhone/evenements/marseille-urbaine-et-gourmande-1" TargetMode="External"/><Relationship Id="rId46" Type="http://schemas.openxmlformats.org/officeDocument/2006/relationships/image" Target="media/image20.jpeg"/><Relationship Id="rId59" Type="http://schemas.openxmlformats.org/officeDocument/2006/relationships/image" Target="media/image25.jpeg"/><Relationship Id="rId67" Type="http://schemas.openxmlformats.org/officeDocument/2006/relationships/image" Target="media/image28.png"/><Relationship Id="rId20" Type="http://schemas.openxmlformats.org/officeDocument/2006/relationships/image" Target="media/image8.jpeg"/><Relationship Id="rId41" Type="http://schemas.openxmlformats.org/officeDocument/2006/relationships/hyperlink" Target="https://www.facebook.com/events/mairie-de-hy%C3%A8res/la-rando-des-etoiles-2019/776322452783450/" TargetMode="External"/><Relationship Id="rId54" Type="http://schemas.openxmlformats.org/officeDocument/2006/relationships/hyperlink" Target="https://www.mongr.fr/page/gr-access" TargetMode="External"/><Relationship Id="rId62" Type="http://schemas.openxmlformats.org/officeDocument/2006/relationships/hyperlink" Target="https://www.facebook.com/FFRANDONNEE.PACA" TargetMode="External"/><Relationship Id="rId70" Type="http://schemas.openxmlformats.org/officeDocument/2006/relationships/hyperlink" Target="https://www.ternelia.com/" TargetMode="External"/><Relationship Id="rId75" Type="http://schemas.openxmlformats.org/officeDocument/2006/relationships/image" Target="media/image32.jpeg"/><Relationship Id="rId83" Type="http://schemas.openxmlformats.org/officeDocument/2006/relationships/image" Target="media/image36.jpeg"/><Relationship Id="rId88"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hyperlink" Target="http://paca.ffrandonnee.fr/" TargetMode="Externa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hyperlink" Target="https://paca.ffrandonnee.fr/html/4881/aide-a-la-formation" TargetMode="External"/><Relationship Id="rId36" Type="http://schemas.openxmlformats.org/officeDocument/2006/relationships/image" Target="media/image16.jpeg"/><Relationship Id="rId49" Type="http://schemas.openxmlformats.org/officeDocument/2006/relationships/hyperlink" Target="https://www.allibert-trekking.com/1298-gaspesie-ete-indien-au-quebec-ffrp" TargetMode="External"/><Relationship Id="rId57" Type="http://schemas.openxmlformats.org/officeDocument/2006/relationships/image" Target="media/image24.png"/><Relationship Id="rId10" Type="http://schemas.openxmlformats.org/officeDocument/2006/relationships/hyperlink" Target="https://www.facebook.com/FFRANDONNEE.PACA/videos/1078461079026439/?t=5" TargetMode="External"/><Relationship Id="rId31" Type="http://schemas.openxmlformats.org/officeDocument/2006/relationships/image" Target="media/image13.jpeg"/><Relationship Id="rId44" Type="http://schemas.openxmlformats.org/officeDocument/2006/relationships/image" Target="media/image19.jpeg"/><Relationship Id="rId52" Type="http://schemas.openxmlformats.org/officeDocument/2006/relationships/image" Target="media/image22.jpeg"/><Relationship Id="rId60" Type="http://schemas.openxmlformats.org/officeDocument/2006/relationships/hyperlink" Target="http://paca.ffrandonnee.fr/" TargetMode="External"/><Relationship Id="rId65" Type="http://schemas.openxmlformats.org/officeDocument/2006/relationships/image" Target="media/image27.png"/><Relationship Id="rId73" Type="http://schemas.openxmlformats.org/officeDocument/2006/relationships/image" Target="media/image31.jpeg"/><Relationship Id="rId78" Type="http://schemas.openxmlformats.org/officeDocument/2006/relationships/hyperlink" Target="http://www.cote-dazur-evasion.fr/" TargetMode="External"/><Relationship Id="rId81" Type="http://schemas.openxmlformats.org/officeDocument/2006/relationships/image" Target="media/image35.png"/><Relationship Id="rId86" Type="http://schemas.openxmlformats.org/officeDocument/2006/relationships/image" Target="media/image38.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1796</Words>
  <Characters>9878</Characters>
  <Application>Microsoft Office Word</Application>
  <DocSecurity>0</DocSecurity>
  <Lines>82</Lines>
  <Paragraphs>23</Paragraphs>
  <ScaleCrop>false</ScaleCrop>
  <Company/>
  <LinksUpToDate>false</LinksUpToDate>
  <CharactersWithSpaces>11651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2019-11-22T06:46:00Z</dcterms:created>
  <dcterms:modified xsi:type="dcterms:W3CDTF">2019-11-22T06:46:00Z</dcterms:modified>
</cp:coreProperties>
</file>