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D943" w14:textId="4A62800D" w:rsidR="00E25C43" w:rsidRPr="00A1620C" w:rsidRDefault="0054510F">
      <w:pPr>
        <w:rPr>
          <w:rFonts w:ascii="Variex" w:hAnsi="Variex"/>
          <w:b/>
          <w:bCs/>
          <w:lang w:val="en-US"/>
        </w:rPr>
      </w:pPr>
      <w:r w:rsidRPr="00A1620C">
        <w:rPr>
          <w:rFonts w:ascii="Variex" w:hAnsi="Variex"/>
          <w:b/>
          <w:bCs/>
          <w:lang w:val="en-US"/>
        </w:rPr>
        <w:t>CO What is a graphic novel?</w:t>
      </w:r>
    </w:p>
    <w:p w14:paraId="177F26F3" w14:textId="0EE46BC5" w:rsidR="007F333A" w:rsidRPr="00000F05" w:rsidRDefault="0090563E"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8563D11" wp14:editId="6C071172">
            <wp:simplePos x="0" y="0"/>
            <wp:positionH relativeFrom="column">
              <wp:posOffset>3511018</wp:posOffset>
            </wp:positionH>
            <wp:positionV relativeFrom="paragraph">
              <wp:posOffset>81833</wp:posOffset>
            </wp:positionV>
            <wp:extent cx="3286125" cy="2471420"/>
            <wp:effectExtent l="0" t="0" r="3175" b="5080"/>
            <wp:wrapSquare wrapText="bothSides"/>
            <wp:docPr id="1236614146" name="Image 3" descr="Une image contenant texte, diagramme, capture d’écran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614146" name="Image 3" descr="Une image contenant texte, diagramme, capture d’écran, lign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E1110" w14:textId="73541A50" w:rsidR="007F333A" w:rsidRPr="00A1620C" w:rsidRDefault="007F333A">
      <w:pPr>
        <w:rPr>
          <w:rFonts w:ascii="Variex" w:hAnsi="Variex"/>
          <w:b/>
          <w:bCs/>
          <w:lang w:val="en-US"/>
        </w:rPr>
      </w:pPr>
      <w:r w:rsidRPr="00A1620C">
        <w:rPr>
          <w:rFonts w:ascii="Variex" w:hAnsi="Variex"/>
          <w:b/>
          <w:bCs/>
          <w:lang w:val="en-US"/>
        </w:rPr>
        <w:t>Listen and complete</w:t>
      </w:r>
      <w:r w:rsidR="00EF3DE0" w:rsidRPr="00A1620C">
        <w:rPr>
          <w:rFonts w:ascii="Variex" w:hAnsi="Variex"/>
          <w:b/>
          <w:bCs/>
          <w:lang w:val="en-US"/>
        </w:rPr>
        <w:t>:</w:t>
      </w:r>
    </w:p>
    <w:p w14:paraId="0441824B" w14:textId="4407124C" w:rsidR="004675E4" w:rsidRPr="0014228F" w:rsidRDefault="004675E4">
      <w:pPr>
        <w:rPr>
          <w:b/>
          <w:bCs/>
          <w:lang w:val="en-US"/>
        </w:rPr>
      </w:pPr>
    </w:p>
    <w:p w14:paraId="75EC3DF9" w14:textId="77777777" w:rsidR="0014228F" w:rsidRDefault="007F333A">
      <w:pPr>
        <w:rPr>
          <w:color w:val="FF0000"/>
          <w:lang w:val="en-US"/>
        </w:rPr>
      </w:pPr>
      <w:r>
        <w:rPr>
          <w:lang w:val="en-US"/>
        </w:rPr>
        <w:t>A graphic novel tells a story in a</w:t>
      </w:r>
      <w:r w:rsidR="0014228F">
        <w:rPr>
          <w:color w:val="FF0000"/>
          <w:lang w:val="en-US"/>
        </w:rPr>
        <w:t xml:space="preserve"> ___________</w:t>
      </w:r>
    </w:p>
    <w:p w14:paraId="7E94AB71" w14:textId="33EFB69C" w:rsidR="007F333A" w:rsidRDefault="0014228F">
      <w:pPr>
        <w:rPr>
          <w:lang w:val="en-US"/>
        </w:rPr>
      </w:pPr>
      <w:r>
        <w:rPr>
          <w:color w:val="FF0000"/>
          <w:lang w:val="en-US"/>
        </w:rPr>
        <w:t>________________</w:t>
      </w:r>
      <w:r w:rsidR="007F333A" w:rsidRPr="00000F05">
        <w:rPr>
          <w:color w:val="FF0000"/>
          <w:lang w:val="en-US"/>
        </w:rPr>
        <w:t>.</w:t>
      </w:r>
      <w:r w:rsidR="007F333A">
        <w:rPr>
          <w:lang w:val="en-US"/>
        </w:rPr>
        <w:t xml:space="preserve"> Basically, it’s just another way to tell a story. </w:t>
      </w:r>
    </w:p>
    <w:p w14:paraId="5A49AAE7" w14:textId="31FA4E9D" w:rsidR="007F333A" w:rsidRDefault="007F333A">
      <w:pPr>
        <w:rPr>
          <w:lang w:val="en-US"/>
        </w:rPr>
      </w:pPr>
      <w:r>
        <w:rPr>
          <w:lang w:val="en-US"/>
        </w:rPr>
        <w:t xml:space="preserve">Graphic novels are </w:t>
      </w:r>
      <w:r w:rsidR="0014228F">
        <w:rPr>
          <w:color w:val="FF0000"/>
          <w:lang w:val="en-US"/>
        </w:rPr>
        <w:t>___________________</w:t>
      </w:r>
      <w:r w:rsidRPr="00000F05">
        <w:rPr>
          <w:color w:val="FF0000"/>
          <w:lang w:val="en-US"/>
        </w:rPr>
        <w:t xml:space="preserve"> </w:t>
      </w:r>
      <w:r>
        <w:rPr>
          <w:lang w:val="en-US"/>
        </w:rPr>
        <w:t xml:space="preserve">on their own. They can </w:t>
      </w:r>
      <w:r w:rsidR="0090563E">
        <w:rPr>
          <w:color w:val="FF0000"/>
          <w:lang w:val="en-US"/>
        </w:rPr>
        <w:t>___________________</w:t>
      </w:r>
      <w:r>
        <w:rPr>
          <w:lang w:val="en-US"/>
        </w:rPr>
        <w:t xml:space="preserve">any genre, fiction, non-fiction, history, fantasy… Any genre can be made into a graphic novel. </w:t>
      </w:r>
    </w:p>
    <w:p w14:paraId="560C92C5" w14:textId="18274808" w:rsidR="00000F05" w:rsidRDefault="007F333A">
      <w:pPr>
        <w:rPr>
          <w:lang w:val="en-US"/>
        </w:rPr>
      </w:pPr>
      <w:r>
        <w:rPr>
          <w:lang w:val="en-US"/>
        </w:rPr>
        <w:t xml:space="preserve">Graphic novel is </w:t>
      </w:r>
      <w:r w:rsidR="0090563E">
        <w:rPr>
          <w:color w:val="FF0000"/>
          <w:lang w:val="en-US"/>
        </w:rPr>
        <w:t>___________________</w:t>
      </w:r>
      <w:r>
        <w:rPr>
          <w:lang w:val="en-US"/>
        </w:rPr>
        <w:t xml:space="preserve">, not a genre. </w:t>
      </w:r>
    </w:p>
    <w:p w14:paraId="2137EA6F" w14:textId="7652802F" w:rsidR="007F333A" w:rsidRDefault="007F333A">
      <w:pPr>
        <w:rPr>
          <w:lang w:val="en-US"/>
        </w:rPr>
      </w:pPr>
      <w:r>
        <w:rPr>
          <w:lang w:val="en-US"/>
        </w:rPr>
        <w:t xml:space="preserve">In other words, the term “graphic novel” describes HOW a book content is put together. </w:t>
      </w:r>
    </w:p>
    <w:p w14:paraId="49ECE37D" w14:textId="77777777" w:rsidR="007F333A" w:rsidRDefault="007F333A">
      <w:pPr>
        <w:rPr>
          <w:lang w:val="en-US"/>
        </w:rPr>
      </w:pPr>
    </w:p>
    <w:p w14:paraId="3B1C05C4" w14:textId="77777777" w:rsidR="00000F05" w:rsidRDefault="00000F05">
      <w:pPr>
        <w:rPr>
          <w:b/>
          <w:bCs/>
          <w:lang w:val="en-US"/>
        </w:rPr>
      </w:pPr>
    </w:p>
    <w:p w14:paraId="6FECB44F" w14:textId="759A9224" w:rsidR="007F333A" w:rsidRPr="00A1620C" w:rsidRDefault="007F333A">
      <w:pPr>
        <w:rPr>
          <w:rFonts w:ascii="Variex" w:hAnsi="Variex"/>
          <w:b/>
          <w:bCs/>
          <w:lang w:val="en-US"/>
        </w:rPr>
      </w:pPr>
      <w:r w:rsidRPr="00A1620C">
        <w:rPr>
          <w:rFonts w:ascii="Variex" w:hAnsi="Variex"/>
          <w:b/>
          <w:bCs/>
          <w:lang w:val="en-US"/>
        </w:rPr>
        <w:t xml:space="preserve">What does a graphic novel </w:t>
      </w:r>
      <w:proofErr w:type="gramStart"/>
      <w:r w:rsidRPr="00A1620C">
        <w:rPr>
          <w:rFonts w:ascii="Variex" w:hAnsi="Variex"/>
          <w:b/>
          <w:bCs/>
          <w:lang w:val="en-US"/>
        </w:rPr>
        <w:t>actually look</w:t>
      </w:r>
      <w:proofErr w:type="gramEnd"/>
      <w:r w:rsidRPr="00A1620C">
        <w:rPr>
          <w:rFonts w:ascii="Variex" w:hAnsi="Variex"/>
          <w:b/>
          <w:bCs/>
          <w:lang w:val="en-US"/>
        </w:rPr>
        <w:t xml:space="preserve"> like?</w:t>
      </w:r>
    </w:p>
    <w:p w14:paraId="08FE8F90" w14:textId="788EA1A0" w:rsidR="00000F05" w:rsidRPr="00EF3DE0" w:rsidRDefault="00000F05">
      <w:pPr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381050" wp14:editId="2E8BC4D5">
            <wp:simplePos x="0" y="0"/>
            <wp:positionH relativeFrom="column">
              <wp:posOffset>4991379</wp:posOffset>
            </wp:positionH>
            <wp:positionV relativeFrom="paragraph">
              <wp:posOffset>66675</wp:posOffset>
            </wp:positionV>
            <wp:extent cx="1803600" cy="1504800"/>
            <wp:effectExtent l="0" t="0" r="0" b="0"/>
            <wp:wrapSquare wrapText="bothSides"/>
            <wp:docPr id="1887319636" name="Image 2" descr="Une image contenant texte, capture d’écran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319636" name="Image 2" descr="Une image contenant texte, capture d’écran, ligne&#10;&#10;Description générée automatiqueme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7" t="20920" r="11593" b="6008"/>
                    <a:stretch/>
                  </pic:blipFill>
                  <pic:spPr bwMode="auto">
                    <a:xfrm>
                      <a:off x="0" y="0"/>
                      <a:ext cx="1803600" cy="15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AA489" w14:textId="6EADA56E" w:rsidR="00000F05" w:rsidRDefault="007F333A">
      <w:pPr>
        <w:rPr>
          <w:lang w:val="en-US"/>
        </w:rPr>
      </w:pPr>
      <w:r>
        <w:rPr>
          <w:lang w:val="en-US"/>
        </w:rPr>
        <w:t xml:space="preserve">Authors and illustrators who create graphic novels tell their stories in </w:t>
      </w:r>
      <w:r w:rsidR="0090563E">
        <w:rPr>
          <w:color w:val="FF0000"/>
          <w:lang w:val="en-US"/>
        </w:rPr>
        <w:t>___________________</w:t>
      </w:r>
      <w:r>
        <w:rPr>
          <w:lang w:val="en-US"/>
        </w:rPr>
        <w:t xml:space="preserve"> or </w:t>
      </w:r>
      <w:r w:rsidR="0090563E">
        <w:rPr>
          <w:color w:val="FF0000"/>
          <w:lang w:val="en-US"/>
        </w:rPr>
        <w:t>___________________</w:t>
      </w:r>
      <w:r w:rsidRPr="00000F05">
        <w:rPr>
          <w:color w:val="FF0000"/>
          <w:lang w:val="en-US"/>
        </w:rPr>
        <w:t>.</w:t>
      </w:r>
      <w:r>
        <w:rPr>
          <w:lang w:val="en-US"/>
        </w:rPr>
        <w:t xml:space="preserve"> </w:t>
      </w:r>
    </w:p>
    <w:p w14:paraId="757AB4C8" w14:textId="06BDD403" w:rsidR="00000F05" w:rsidRDefault="007F333A">
      <w:pPr>
        <w:rPr>
          <w:lang w:val="en-US"/>
        </w:rPr>
      </w:pPr>
      <w:r>
        <w:rPr>
          <w:lang w:val="en-US"/>
        </w:rPr>
        <w:t xml:space="preserve">They use </w:t>
      </w:r>
      <w:r w:rsidR="0090563E">
        <w:rPr>
          <w:color w:val="FF0000"/>
          <w:lang w:val="en-US"/>
        </w:rPr>
        <w:t>___________________</w:t>
      </w:r>
      <w:r>
        <w:rPr>
          <w:lang w:val="en-US"/>
        </w:rPr>
        <w:t xml:space="preserve">to communicate dialogue between characters. </w:t>
      </w:r>
    </w:p>
    <w:p w14:paraId="770F611E" w14:textId="355C11F7" w:rsidR="00000F05" w:rsidRDefault="0090563E">
      <w:pPr>
        <w:rPr>
          <w:lang w:val="en-US"/>
        </w:rPr>
      </w:pPr>
      <w:r>
        <w:rPr>
          <w:color w:val="FF0000"/>
          <w:lang w:val="en-US"/>
        </w:rPr>
        <w:t>___________________</w:t>
      </w:r>
      <w:r w:rsidR="007F333A">
        <w:rPr>
          <w:lang w:val="en-US"/>
        </w:rPr>
        <w:t xml:space="preserve"> follow the sequence of </w:t>
      </w:r>
      <w:r>
        <w:rPr>
          <w:color w:val="FF0000"/>
          <w:lang w:val="en-US"/>
        </w:rPr>
        <w:t>___________________</w:t>
      </w:r>
      <w:r w:rsidR="007F333A">
        <w:rPr>
          <w:lang w:val="en-US"/>
        </w:rPr>
        <w:t xml:space="preserve"> and the story has a beginning middle and end.  </w:t>
      </w:r>
    </w:p>
    <w:p w14:paraId="59F47D0F" w14:textId="79DDBFD1" w:rsidR="007F333A" w:rsidRDefault="007F333A">
      <w:pPr>
        <w:rPr>
          <w:lang w:val="en-US"/>
        </w:rPr>
      </w:pPr>
      <w:r>
        <w:rPr>
          <w:lang w:val="en-US"/>
        </w:rPr>
        <w:t xml:space="preserve">When you read a graphic novel, you </w:t>
      </w:r>
      <w:r w:rsidR="0090563E">
        <w:rPr>
          <w:color w:val="FF0000"/>
          <w:lang w:val="en-US"/>
        </w:rPr>
        <w:t>___________________</w:t>
      </w:r>
      <w:r>
        <w:rPr>
          <w:lang w:val="en-US"/>
        </w:rPr>
        <w:t xml:space="preserve">just like you would when you read a chapter book or a picture book. You read from </w:t>
      </w:r>
      <w:r w:rsidR="0090563E">
        <w:rPr>
          <w:color w:val="FF0000"/>
          <w:lang w:val="en-US"/>
        </w:rPr>
        <w:t>___________________</w:t>
      </w:r>
      <w:r>
        <w:rPr>
          <w:lang w:val="en-US"/>
        </w:rPr>
        <w:t xml:space="preserve">and </w:t>
      </w:r>
      <w:r w:rsidR="0090563E">
        <w:rPr>
          <w:color w:val="FF0000"/>
          <w:lang w:val="en-US"/>
        </w:rPr>
        <w:t>___________________</w:t>
      </w:r>
      <w:r w:rsidR="00EF3DE0" w:rsidRPr="00000F05">
        <w:rPr>
          <w:color w:val="FF0000"/>
          <w:lang w:val="en-US"/>
        </w:rPr>
        <w:t xml:space="preserve">. </w:t>
      </w:r>
    </w:p>
    <w:p w14:paraId="0819EFF9" w14:textId="45CE9BE3" w:rsidR="007F333A" w:rsidRDefault="007F333A">
      <w:pPr>
        <w:rPr>
          <w:lang w:val="en-US"/>
        </w:rPr>
      </w:pPr>
    </w:p>
    <w:p w14:paraId="3DCDE747" w14:textId="60BE1DEB" w:rsidR="007F333A" w:rsidRPr="00A1620C" w:rsidRDefault="007F333A">
      <w:pPr>
        <w:rPr>
          <w:rFonts w:ascii="Variex" w:hAnsi="Variex"/>
          <w:b/>
          <w:bCs/>
          <w:lang w:val="en-US"/>
        </w:rPr>
      </w:pPr>
      <w:r w:rsidRPr="00A1620C">
        <w:rPr>
          <w:rFonts w:ascii="Variex" w:hAnsi="Variex"/>
          <w:b/>
          <w:bCs/>
          <w:lang w:val="en-US"/>
        </w:rPr>
        <w:t>Elements in a graphic novel</w:t>
      </w:r>
    </w:p>
    <w:p w14:paraId="33991825" w14:textId="77777777" w:rsidR="00000F05" w:rsidRPr="00EF3DE0" w:rsidRDefault="00000F05">
      <w:pPr>
        <w:rPr>
          <w:b/>
          <w:bCs/>
          <w:lang w:val="en-US"/>
        </w:rPr>
      </w:pPr>
    </w:p>
    <w:p w14:paraId="7B6D7386" w14:textId="420C6C0C" w:rsidR="00000F05" w:rsidRDefault="00681595" w:rsidP="00000F05">
      <w:pPr>
        <w:rPr>
          <w:lang w:val="en-US"/>
        </w:rPr>
      </w:pPr>
      <w:r>
        <w:rPr>
          <w:rFonts w:ascii="Arial Unicode MS" w:eastAsia="Arial Unicode MS" w:hAnsi="Arial Unicode MS" w:cs="Arial Unicode MS" w:hint="eastAsia"/>
          <w:lang w:val="en-US"/>
        </w:rPr>
        <w:sym w:font="Wingdings" w:char="F08C"/>
      </w:r>
      <w:r>
        <w:rPr>
          <w:rFonts w:ascii="Arial Unicode MS" w:eastAsia="Arial Unicode MS" w:hAnsi="Arial Unicode MS" w:cs="Arial Unicode MS"/>
          <w:lang w:val="en-US"/>
        </w:rPr>
        <w:t xml:space="preserve"> </w:t>
      </w:r>
      <w:r w:rsidR="00EF3DE0" w:rsidRPr="00000F05">
        <w:rPr>
          <w:lang w:val="en-US"/>
        </w:rPr>
        <w:t xml:space="preserve">The </w:t>
      </w:r>
      <w:r w:rsidR="0090563E">
        <w:rPr>
          <w:color w:val="FF0000"/>
          <w:lang w:val="en-US"/>
        </w:rPr>
        <w:t>___________________</w:t>
      </w:r>
      <w:r w:rsidR="00EF3DE0" w:rsidRPr="00000F05">
        <w:rPr>
          <w:color w:val="FF0000"/>
          <w:lang w:val="en-US"/>
        </w:rPr>
        <w:t xml:space="preserve"> </w:t>
      </w:r>
      <w:r w:rsidR="00EF3DE0" w:rsidRPr="00000F05">
        <w:rPr>
          <w:lang w:val="en-US"/>
        </w:rPr>
        <w:t xml:space="preserve">of a graphic novel is very important. Instead of long paragraphs of text like a chapter book, graphic novels </w:t>
      </w:r>
      <w:r w:rsidR="0090563E">
        <w:rPr>
          <w:color w:val="FF0000"/>
          <w:lang w:val="en-US"/>
        </w:rPr>
        <w:t>___________________</w:t>
      </w:r>
      <w:r w:rsidR="00EF3DE0" w:rsidRPr="00000F05">
        <w:rPr>
          <w:lang w:val="en-US"/>
        </w:rPr>
        <w:t xml:space="preserve">. </w:t>
      </w:r>
    </w:p>
    <w:p w14:paraId="09CA6AD9" w14:textId="77777777" w:rsidR="00681595" w:rsidRPr="00000F05" w:rsidRDefault="00681595" w:rsidP="00000F05">
      <w:pPr>
        <w:rPr>
          <w:lang w:val="en-US"/>
        </w:rPr>
      </w:pPr>
    </w:p>
    <w:p w14:paraId="3F898ADA" w14:textId="3722F4BA" w:rsidR="007F333A" w:rsidRDefault="00681595">
      <w:pPr>
        <w:rPr>
          <w:lang w:val="en-US"/>
        </w:rPr>
      </w:pPr>
      <w:r>
        <w:rPr>
          <w:lang w:val="en-US"/>
        </w:rPr>
        <w:sym w:font="Wingdings" w:char="F08D"/>
      </w:r>
      <w:r>
        <w:rPr>
          <w:lang w:val="en-US"/>
        </w:rPr>
        <w:t xml:space="preserve"> </w:t>
      </w:r>
      <w:r w:rsidR="00EF3DE0">
        <w:rPr>
          <w:lang w:val="en-US"/>
        </w:rPr>
        <w:t xml:space="preserve">The frames are the </w:t>
      </w:r>
      <w:r w:rsidR="0090563E">
        <w:rPr>
          <w:color w:val="FF0000"/>
          <w:lang w:val="en-US"/>
        </w:rPr>
        <w:t>___________________</w:t>
      </w:r>
      <w:r w:rsidR="00EF3DE0">
        <w:rPr>
          <w:lang w:val="en-US"/>
        </w:rPr>
        <w:t xml:space="preserve">or segments that contain the illustrations and text. </w:t>
      </w:r>
    </w:p>
    <w:p w14:paraId="68C2C653" w14:textId="77777777" w:rsidR="00681595" w:rsidRDefault="00681595">
      <w:pPr>
        <w:rPr>
          <w:lang w:val="en-US"/>
        </w:rPr>
      </w:pPr>
    </w:p>
    <w:p w14:paraId="57355C9A" w14:textId="721F172F" w:rsidR="00EF3DE0" w:rsidRDefault="00681595">
      <w:pPr>
        <w:rPr>
          <w:lang w:val="en-US"/>
        </w:rPr>
      </w:pPr>
      <w:r>
        <w:rPr>
          <w:lang w:val="en-US"/>
        </w:rPr>
        <w:sym w:font="Wingdings" w:char="F08E"/>
      </w:r>
      <w:r>
        <w:rPr>
          <w:lang w:val="en-US"/>
        </w:rPr>
        <w:t xml:space="preserve"> </w:t>
      </w:r>
      <w:r w:rsidR="00EF3DE0">
        <w:rPr>
          <w:lang w:val="en-US"/>
        </w:rPr>
        <w:t>In between the frames are the</w:t>
      </w:r>
      <w:r w:rsidR="0090563E">
        <w:rPr>
          <w:lang w:val="en-US"/>
        </w:rPr>
        <w:t xml:space="preserve"> </w:t>
      </w:r>
      <w:r w:rsidR="0090563E">
        <w:rPr>
          <w:color w:val="FF0000"/>
          <w:lang w:val="en-US"/>
        </w:rPr>
        <w:t>___________________</w:t>
      </w:r>
      <w:r w:rsidR="00EF3DE0">
        <w:rPr>
          <w:lang w:val="en-US"/>
        </w:rPr>
        <w:t xml:space="preserve">. The gutters are just the </w:t>
      </w:r>
      <w:r w:rsidR="0090563E">
        <w:rPr>
          <w:color w:val="FF0000"/>
          <w:lang w:val="en-US"/>
        </w:rPr>
        <w:t>___________________</w:t>
      </w:r>
      <w:r w:rsidR="0090563E">
        <w:rPr>
          <w:color w:val="FF0000"/>
          <w:lang w:val="en-US"/>
        </w:rPr>
        <w:t xml:space="preserve"> </w:t>
      </w:r>
      <w:r w:rsidR="00EF3DE0">
        <w:rPr>
          <w:lang w:val="en-US"/>
        </w:rPr>
        <w:t xml:space="preserve">that separate the frames. </w:t>
      </w:r>
    </w:p>
    <w:p w14:paraId="7D452692" w14:textId="77777777" w:rsidR="00681595" w:rsidRDefault="00681595">
      <w:pPr>
        <w:rPr>
          <w:lang w:val="en-US"/>
        </w:rPr>
      </w:pPr>
    </w:p>
    <w:p w14:paraId="381A9738" w14:textId="40AEF589" w:rsidR="00EF3DE0" w:rsidRDefault="00681595">
      <w:pPr>
        <w:rPr>
          <w:lang w:val="en-US"/>
        </w:rPr>
      </w:pPr>
      <w:r>
        <w:rPr>
          <w:lang w:val="en-US"/>
        </w:rPr>
        <w:sym w:font="Wingdings" w:char="F08F"/>
      </w:r>
      <w:r>
        <w:rPr>
          <w:lang w:val="en-US"/>
        </w:rPr>
        <w:t xml:space="preserve"> </w:t>
      </w:r>
      <w:r w:rsidR="00EF3DE0">
        <w:rPr>
          <w:lang w:val="en-US"/>
        </w:rPr>
        <w:t xml:space="preserve">When the creator of a graphic novel wants to show dialogue between characters, they use </w:t>
      </w:r>
      <w:r w:rsidR="0090563E">
        <w:rPr>
          <w:color w:val="FF0000"/>
          <w:lang w:val="en-US"/>
        </w:rPr>
        <w:t>___________________</w:t>
      </w:r>
      <w:r w:rsidR="0090563E">
        <w:rPr>
          <w:color w:val="FF0000"/>
          <w:lang w:val="en-US"/>
        </w:rPr>
        <w:t>________</w:t>
      </w:r>
      <w:r w:rsidR="00EF3DE0">
        <w:rPr>
          <w:lang w:val="en-US"/>
        </w:rPr>
        <w:t xml:space="preserve">. This is a way to visually show which character is speaking. </w:t>
      </w:r>
    </w:p>
    <w:p w14:paraId="6313F6A3" w14:textId="77777777" w:rsidR="00681595" w:rsidRDefault="00681595">
      <w:pPr>
        <w:rPr>
          <w:lang w:val="en-US"/>
        </w:rPr>
      </w:pPr>
    </w:p>
    <w:p w14:paraId="0A226387" w14:textId="1026BE1C" w:rsidR="00681595" w:rsidRDefault="00681595">
      <w:pPr>
        <w:rPr>
          <w:lang w:val="en-US"/>
        </w:rPr>
      </w:pPr>
      <w:r>
        <w:rPr>
          <w:lang w:val="en-US"/>
        </w:rPr>
        <w:sym w:font="Wingdings" w:char="F090"/>
      </w:r>
      <w:r>
        <w:rPr>
          <w:lang w:val="en-US"/>
        </w:rPr>
        <w:t xml:space="preserve"> </w:t>
      </w:r>
      <w:r w:rsidR="0090563E">
        <w:rPr>
          <w:color w:val="FF0000"/>
          <w:lang w:val="en-US"/>
        </w:rPr>
        <w:t>___________________</w:t>
      </w:r>
      <w:r w:rsidR="003C1E53">
        <w:rPr>
          <w:lang w:val="en-US"/>
        </w:rPr>
        <w:t xml:space="preserve">are used to show what a character </w:t>
      </w:r>
      <w:r w:rsidR="0090563E">
        <w:rPr>
          <w:color w:val="FF0000"/>
          <w:lang w:val="en-US"/>
        </w:rPr>
        <w:t>___________________</w:t>
      </w:r>
      <w:r w:rsidR="003C1E53">
        <w:rPr>
          <w:lang w:val="en-US"/>
        </w:rPr>
        <w:t xml:space="preserve">rather than what they’re </w:t>
      </w:r>
      <w:r w:rsidR="0090563E">
        <w:rPr>
          <w:color w:val="FF0000"/>
          <w:lang w:val="en-US"/>
        </w:rPr>
        <w:t>___________________</w:t>
      </w:r>
      <w:r w:rsidR="003C1E53">
        <w:rPr>
          <w:lang w:val="en-US"/>
        </w:rPr>
        <w:t xml:space="preserve">.  </w:t>
      </w:r>
    </w:p>
    <w:p w14:paraId="0D0961EF" w14:textId="77777777" w:rsidR="00681595" w:rsidRDefault="00681595">
      <w:pPr>
        <w:rPr>
          <w:lang w:val="en-US"/>
        </w:rPr>
      </w:pPr>
    </w:p>
    <w:p w14:paraId="56FF02F0" w14:textId="6F31CFDE" w:rsidR="00681595" w:rsidRDefault="00681595">
      <w:pPr>
        <w:rPr>
          <w:lang w:val="en-US"/>
        </w:rPr>
      </w:pPr>
      <w:r>
        <w:rPr>
          <w:lang w:val="en-US"/>
        </w:rPr>
        <w:sym w:font="Wingdings" w:char="F091"/>
      </w:r>
      <w:r>
        <w:rPr>
          <w:lang w:val="en-US"/>
        </w:rPr>
        <w:t xml:space="preserve"> </w:t>
      </w:r>
      <w:r w:rsidR="003C1E53">
        <w:rPr>
          <w:lang w:val="en-US"/>
        </w:rPr>
        <w:t xml:space="preserve">Sometimes, a story calls for some </w:t>
      </w:r>
      <w:r w:rsidR="0090563E">
        <w:rPr>
          <w:color w:val="FF0000"/>
          <w:lang w:val="en-US"/>
        </w:rPr>
        <w:t>___________________</w:t>
      </w:r>
      <w:r w:rsidR="00DE1A4B">
        <w:rPr>
          <w:lang w:val="en-US"/>
        </w:rPr>
        <w:t xml:space="preserve">. Instead of using speech bubbles, the illustrator might use </w:t>
      </w:r>
      <w:r w:rsidR="0090563E">
        <w:rPr>
          <w:color w:val="FF0000"/>
          <w:lang w:val="en-US"/>
        </w:rPr>
        <w:t>___________________</w:t>
      </w:r>
      <w:r w:rsidR="00DE1A4B">
        <w:rPr>
          <w:lang w:val="en-US"/>
        </w:rPr>
        <w:t xml:space="preserve">or </w:t>
      </w:r>
      <w:r w:rsidR="0090563E">
        <w:rPr>
          <w:color w:val="FF0000"/>
          <w:lang w:val="en-US"/>
        </w:rPr>
        <w:t>___________________</w:t>
      </w:r>
      <w:r w:rsidR="00DE1A4B">
        <w:rPr>
          <w:lang w:val="en-US"/>
        </w:rPr>
        <w:t xml:space="preserve"> to describe what a certain scene might sound like. </w:t>
      </w:r>
    </w:p>
    <w:p w14:paraId="4D2EA9F2" w14:textId="77777777" w:rsidR="00681595" w:rsidRDefault="00681595">
      <w:pPr>
        <w:rPr>
          <w:lang w:val="en-US"/>
        </w:rPr>
      </w:pPr>
    </w:p>
    <w:p w14:paraId="3BC4A631" w14:textId="015F6069" w:rsidR="003C1E53" w:rsidRDefault="00681595">
      <w:pPr>
        <w:rPr>
          <w:lang w:val="en-US"/>
        </w:rPr>
      </w:pPr>
      <w:r>
        <w:rPr>
          <w:lang w:val="en-US"/>
        </w:rPr>
        <w:sym w:font="Wingdings" w:char="F092"/>
      </w:r>
      <w:r>
        <w:rPr>
          <w:lang w:val="en-US"/>
        </w:rPr>
        <w:t xml:space="preserve"> </w:t>
      </w:r>
      <w:r w:rsidR="00000F05">
        <w:rPr>
          <w:lang w:val="en-US"/>
        </w:rPr>
        <w:t xml:space="preserve">Other times, a scene might need </w:t>
      </w:r>
      <w:r w:rsidR="0090563E">
        <w:rPr>
          <w:color w:val="FF0000"/>
          <w:lang w:val="en-US"/>
        </w:rPr>
        <w:t>___________________</w:t>
      </w:r>
      <w:r w:rsidR="00000F05">
        <w:rPr>
          <w:lang w:val="en-US"/>
        </w:rPr>
        <w:t xml:space="preserve">than what the characters are saying in their dialogue. The author might choose to </w:t>
      </w:r>
      <w:r w:rsidR="0090563E">
        <w:rPr>
          <w:color w:val="FF0000"/>
          <w:lang w:val="en-US"/>
        </w:rPr>
        <w:t>___________________</w:t>
      </w:r>
      <w:r w:rsidR="00000F05">
        <w:rPr>
          <w:lang w:val="en-US"/>
        </w:rPr>
        <w:t xml:space="preserve">to fill in the gaps and help the reader understand what’s happening in the story. </w:t>
      </w:r>
    </w:p>
    <w:p w14:paraId="75AB2F11" w14:textId="02D74F6F" w:rsidR="00EF3DE0" w:rsidRPr="0054510F" w:rsidRDefault="00EF3DE0">
      <w:pPr>
        <w:rPr>
          <w:lang w:val="en-US"/>
        </w:rPr>
      </w:pPr>
    </w:p>
    <w:sectPr w:rsidR="00EF3DE0" w:rsidRPr="0054510F" w:rsidSect="007F3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rie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83EDF"/>
    <w:multiLevelType w:val="hybridMultilevel"/>
    <w:tmpl w:val="BF84D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7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0F"/>
    <w:rsid w:val="00000F05"/>
    <w:rsid w:val="0014228F"/>
    <w:rsid w:val="00144C53"/>
    <w:rsid w:val="003C1E53"/>
    <w:rsid w:val="004675E4"/>
    <w:rsid w:val="0054510F"/>
    <w:rsid w:val="00681595"/>
    <w:rsid w:val="006E048A"/>
    <w:rsid w:val="007F333A"/>
    <w:rsid w:val="0090563E"/>
    <w:rsid w:val="00A1620C"/>
    <w:rsid w:val="00DE1A4B"/>
    <w:rsid w:val="00E25C43"/>
    <w:rsid w:val="00E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6CFD"/>
  <w15:chartTrackingRefBased/>
  <w15:docId w15:val="{9335A2E9-AEB7-0D49-965B-FE69E179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8</cp:revision>
  <dcterms:created xsi:type="dcterms:W3CDTF">2023-11-11T11:07:00Z</dcterms:created>
  <dcterms:modified xsi:type="dcterms:W3CDTF">2023-11-11T12:17:00Z</dcterms:modified>
</cp:coreProperties>
</file>