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A3CB0" w14:textId="182DF96A" w:rsidR="00C81FAF" w:rsidRPr="00EA3525" w:rsidRDefault="002D166F" w:rsidP="00CE5C36">
      <w:pPr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b/>
          <w:bCs/>
          <w:color w:val="FF0000"/>
          <w:kern w:val="36"/>
          <w:lang w:val="fr-FR"/>
        </w:rPr>
      </w:pPr>
      <w:r w:rsidRPr="00EA3525">
        <w:rPr>
          <w:rFonts w:ascii="Arial Unicode MS" w:eastAsia="Arial Unicode MS" w:hAnsi="Arial Unicode MS" w:cs="Arial Unicode MS"/>
          <w:noProof/>
          <w:color w:val="993300"/>
          <w:lang w:val="fr-FR"/>
        </w:rPr>
        <w:drawing>
          <wp:anchor distT="0" distB="0" distL="114300" distR="114300" simplePos="0" relativeHeight="251660288" behindDoc="0" locked="0" layoutInCell="1" allowOverlap="1" wp14:anchorId="28C95223" wp14:editId="63C1AB7D">
            <wp:simplePos x="0" y="0"/>
            <wp:positionH relativeFrom="column">
              <wp:posOffset>1905</wp:posOffset>
            </wp:positionH>
            <wp:positionV relativeFrom="paragraph">
              <wp:posOffset>396875</wp:posOffset>
            </wp:positionV>
            <wp:extent cx="2385695" cy="1605280"/>
            <wp:effectExtent l="0" t="0" r="190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38" w:rsidRPr="00EA3525">
        <w:rPr>
          <w:rFonts w:ascii="Arial Unicode MS" w:eastAsia="Arial Unicode MS" w:hAnsi="Arial Unicode MS" w:cs="Arial Unicode MS"/>
          <w:b/>
          <w:bCs/>
          <w:color w:val="FF0000"/>
          <w:kern w:val="36"/>
          <w:highlight w:val="yellow"/>
          <w:lang w:val="fr-FR"/>
        </w:rPr>
        <w:t>PART 2</w:t>
      </w:r>
      <w:r w:rsidR="00CE5C36" w:rsidRPr="00EA3525">
        <w:rPr>
          <w:rFonts w:ascii="Arial Unicode MS" w:eastAsia="Arial Unicode MS" w:hAnsi="Arial Unicode MS" w:cs="Arial Unicode MS"/>
          <w:b/>
          <w:bCs/>
          <w:color w:val="FF0000"/>
          <w:kern w:val="36"/>
          <w:highlight w:val="yellow"/>
          <w:lang w:val="fr-FR"/>
        </w:rPr>
        <w:t xml:space="preserve"> : </w:t>
      </w:r>
      <w:proofErr w:type="spellStart"/>
      <w:r w:rsidR="002D2F38" w:rsidRPr="00EA3525">
        <w:rPr>
          <w:rFonts w:ascii="Arial Unicode MS" w:eastAsia="Arial Unicode MS" w:hAnsi="Arial Unicode MS" w:cs="Arial Unicode MS"/>
          <w:b/>
          <w:bCs/>
          <w:color w:val="FF0000"/>
          <w:kern w:val="36"/>
          <w:highlight w:val="yellow"/>
          <w:lang w:val="fr-FR"/>
        </w:rPr>
        <w:t>Gentrification</w:t>
      </w:r>
      <w:proofErr w:type="spellEnd"/>
      <w:r w:rsidR="00C81FAF" w:rsidRPr="00EA3525">
        <w:rPr>
          <w:rFonts w:ascii="Arial Unicode MS" w:eastAsia="Arial Unicode MS" w:hAnsi="Arial Unicode MS" w:cs="Arial Unicode MS"/>
          <w:b/>
          <w:bCs/>
          <w:color w:val="FF0000"/>
          <w:kern w:val="36"/>
          <w:lang w:val="fr-FR"/>
        </w:rPr>
        <w:t xml:space="preserve"> </w:t>
      </w:r>
    </w:p>
    <w:p w14:paraId="5CD4E164" w14:textId="7AD46F30" w:rsidR="0085192E" w:rsidRDefault="002D166F" w:rsidP="00CE5C36">
      <w:pPr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</w:rPr>
      </w:pPr>
      <w:r w:rsidRPr="00EA3525">
        <w:rPr>
          <w:rFonts w:ascii="Arial Unicode MS" w:eastAsia="Arial Unicode MS" w:hAnsi="Arial Unicode MS" w:cs="Arial Unicode MS"/>
          <w:noProof/>
          <w:color w:val="993300"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6E3A6" wp14:editId="4079A9DF">
                <wp:simplePos x="0" y="0"/>
                <wp:positionH relativeFrom="column">
                  <wp:posOffset>-2491105</wp:posOffset>
                </wp:positionH>
                <wp:positionV relativeFrom="paragraph">
                  <wp:posOffset>1600835</wp:posOffset>
                </wp:positionV>
                <wp:extent cx="4781550" cy="292100"/>
                <wp:effectExtent l="0" t="0" r="19050" b="381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2732F" w14:textId="16769759" w:rsidR="00800475" w:rsidRDefault="00800475">
                            <w:proofErr w:type="gramStart"/>
                            <w:r>
                              <w:t xml:space="preserve">The corner of 125th Street and </w:t>
                            </w:r>
                            <w:proofErr w:type="spellStart"/>
                            <w:r>
                              <w:t>Malcom</w:t>
                            </w:r>
                            <w:proofErr w:type="spellEnd"/>
                            <w:r>
                              <w:t xml:space="preserve"> X Boulevard in 1989 and 2017.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-196.1pt;margin-top:126.05pt;width:376.5pt;height:23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" filled="f" strokecolor="black [3213]">
                <v:textbox>
                  <w:txbxContent>
                    <w:p w14:paraId="3332732F" w14:textId="16769759" w:rsidR="00800475" w:rsidRDefault="00800475">
                      <w:proofErr w:type="gramStart"/>
                      <w:r>
                        <w:t xml:space="preserve">The corner of 125th Street and </w:t>
                      </w:r>
                      <w:proofErr w:type="spellStart"/>
                      <w:r>
                        <w:t>Malcom</w:t>
                      </w:r>
                      <w:proofErr w:type="spellEnd"/>
                      <w:r>
                        <w:t xml:space="preserve"> X Boulevard in 1989 and 2017.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D166F">
        <w:rPr>
          <w:rFonts w:ascii="Arial Unicode MS" w:eastAsia="Arial Unicode MS" w:hAnsi="Arial Unicode MS" w:cs="Arial Unicode MS"/>
          <w:b/>
          <w:noProof/>
          <w:color w:val="993300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0EFB7" wp14:editId="3372031E">
                <wp:simplePos x="0" y="0"/>
                <wp:positionH relativeFrom="column">
                  <wp:posOffset>-63500</wp:posOffset>
                </wp:positionH>
                <wp:positionV relativeFrom="paragraph">
                  <wp:posOffset>36195</wp:posOffset>
                </wp:positionV>
                <wp:extent cx="571500" cy="28575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87E28" w14:textId="7F671227" w:rsidR="00800475" w:rsidRDefault="00800475">
                            <w: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27" type="#_x0000_t202" style="position:absolute;margin-left:-4.95pt;margin-top:2.85pt;width:45pt;height:2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" filled="f" stroked="f">
                <v:textbox>
                  <w:txbxContent>
                    <w:p w14:paraId="77287E28" w14:textId="7F671227" w:rsidR="00800475" w:rsidRDefault="00800475">
                      <w:r>
                        <w:t>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166F">
        <w:rPr>
          <w:rFonts w:ascii="Arial Unicode MS" w:eastAsia="Arial Unicode MS" w:hAnsi="Arial Unicode MS" w:cs="Arial Unicode MS"/>
          <w:b/>
          <w:noProof/>
          <w:color w:val="993300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7508CE" wp14:editId="4436AA0E">
                <wp:simplePos x="0" y="0"/>
                <wp:positionH relativeFrom="column">
                  <wp:posOffset>-2501900</wp:posOffset>
                </wp:positionH>
                <wp:positionV relativeFrom="paragraph">
                  <wp:posOffset>10795</wp:posOffset>
                </wp:positionV>
                <wp:extent cx="609600" cy="279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A9992" w14:textId="60388911" w:rsidR="00800475" w:rsidRDefault="00800475">
                            <w:r>
                              <w:t>1989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8" type="#_x0000_t202" style="position:absolute;margin-left:-196.95pt;margin-top:.85pt;width:48pt;height:2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" filled="f" stroked="f">
                <v:textbox>
                  <w:txbxContent>
                    <w:p w14:paraId="417A9992" w14:textId="60388911" w:rsidR="00800475" w:rsidRDefault="00800475">
                      <w:r>
                        <w:t>1989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166F">
        <w:rPr>
          <w:rFonts w:ascii="Arial Unicode MS" w:eastAsia="Arial Unicode MS" w:hAnsi="Arial Unicode MS" w:cs="Arial Unicode MS"/>
          <w:b/>
          <w:noProof/>
          <w:color w:val="993300"/>
          <w:u w:val="single"/>
          <w:lang w:val="fr-FR"/>
        </w:rPr>
        <w:drawing>
          <wp:anchor distT="0" distB="0" distL="114300" distR="114300" simplePos="0" relativeHeight="251661312" behindDoc="0" locked="0" layoutInCell="1" allowOverlap="1" wp14:anchorId="09814A4A" wp14:editId="4188AD6D">
            <wp:simplePos x="0" y="0"/>
            <wp:positionH relativeFrom="column">
              <wp:posOffset>-64770</wp:posOffset>
            </wp:positionH>
            <wp:positionV relativeFrom="paragraph">
              <wp:posOffset>35560</wp:posOffset>
            </wp:positionV>
            <wp:extent cx="2368550" cy="158242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66F">
        <w:rPr>
          <w:rFonts w:ascii="Arial Unicode MS" w:eastAsia="Arial Unicode MS" w:hAnsi="Arial Unicode MS" w:cs="Arial Unicode MS"/>
          <w:b/>
          <w:color w:val="000000" w:themeColor="text1"/>
          <w:u w:val="single"/>
        </w:rPr>
        <w:t>Definition:</w:t>
      </w:r>
      <w:r>
        <w:rPr>
          <w:rFonts w:ascii="Arial Unicode MS" w:eastAsia="Arial Unicode MS" w:hAnsi="Arial Unicode MS" w:cs="Arial Unicode MS"/>
          <w:color w:val="000000" w:themeColor="text1"/>
        </w:rPr>
        <w:t xml:space="preserve"> </w:t>
      </w:r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The </w:t>
      </w:r>
      <w:hyperlink r:id="rId9" w:tooltip="process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process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by which a </w:t>
      </w:r>
      <w:hyperlink r:id="rId10" w:tooltip="place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place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>,</w:t>
      </w:r>
      <w:r>
        <w:rPr>
          <w:rFonts w:ascii="Arial Unicode MS" w:eastAsia="Arial Unicode MS" w:hAnsi="Arial Unicode MS" w:cs="Arial Unicode MS"/>
          <w:color w:val="000000" w:themeColor="text1"/>
        </w:rPr>
        <w:t xml:space="preserve"> especially part </w:t>
      </w:r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of a </w:t>
      </w:r>
      <w:hyperlink r:id="rId11" w:tooltip="city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city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, </w:t>
      </w:r>
      <w:hyperlink r:id="rId12" w:tooltip="changes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changes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from being a </w:t>
      </w:r>
      <w:hyperlink r:id="rId13" w:tooltip="poor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poor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</w:t>
      </w:r>
      <w:hyperlink r:id="rId14" w:tooltip="area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area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to a </w:t>
      </w:r>
      <w:hyperlink r:id="rId15" w:tooltip="richer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richer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one, where </w:t>
      </w:r>
      <w:hyperlink r:id="rId16" w:tooltip="people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people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from a </w:t>
      </w:r>
      <w:hyperlink r:id="rId17" w:tooltip="higher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higher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</w:t>
      </w:r>
      <w:hyperlink r:id="rId18" w:tooltip="social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social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</w:t>
      </w:r>
      <w:hyperlink r:id="rId19" w:tooltip="class" w:history="1">
        <w:r w:rsidR="0085192E" w:rsidRPr="00EA3525">
          <w:rPr>
            <w:rStyle w:val="Lienhypertexte"/>
            <w:rFonts w:ascii="Arial Unicode MS" w:eastAsia="Arial Unicode MS" w:hAnsi="Arial Unicode MS" w:cs="Arial Unicode MS"/>
            <w:color w:val="000000" w:themeColor="text1"/>
            <w:u w:val="none"/>
          </w:rPr>
          <w:t>class</w:t>
        </w:r>
      </w:hyperlink>
      <w:r w:rsidR="0085192E" w:rsidRPr="00EA3525">
        <w:rPr>
          <w:rFonts w:ascii="Arial Unicode MS" w:eastAsia="Arial Unicode MS" w:hAnsi="Arial Unicode MS" w:cs="Arial Unicode MS"/>
          <w:color w:val="000000" w:themeColor="text1"/>
        </w:rPr>
        <w:t xml:space="preserve"> </w:t>
      </w:r>
      <w:r w:rsidR="00D729B0">
        <w:rPr>
          <w:rFonts w:ascii="Arial Unicode MS" w:eastAsia="Arial Unicode MS" w:hAnsi="Arial Unicode MS" w:cs="Arial Unicode MS"/>
        </w:rPr>
        <w:t>live.</w:t>
      </w:r>
    </w:p>
    <w:p w14:paraId="3345EFF8" w14:textId="135094FF" w:rsidR="00153E18" w:rsidRPr="00D729B0" w:rsidRDefault="00D729B0" w:rsidP="0085192E">
      <w:pPr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b/>
          <w:bCs/>
          <w:color w:val="000000" w:themeColor="text1"/>
          <w:kern w:val="36"/>
          <w:lang w:val="fr-FR"/>
        </w:rPr>
      </w:pPr>
      <w:proofErr w:type="gramStart"/>
      <w:r>
        <w:rPr>
          <w:rFonts w:ascii="Arial Unicode MS" w:eastAsia="Arial Unicode MS" w:hAnsi="Arial Unicode MS" w:cs="Arial Unicode MS"/>
        </w:rPr>
        <w:t xml:space="preserve">= </w:t>
      </w:r>
      <w:r w:rsidR="008464CF">
        <w:rPr>
          <w:rFonts w:ascii="Arial Unicode MS" w:eastAsia="Arial Unicode MS" w:hAnsi="Arial Unicode MS" w:cs="Arial Unicode MS"/>
        </w:rPr>
        <w:t>………………………….</w:t>
      </w:r>
      <w:proofErr w:type="gramEnd"/>
    </w:p>
    <w:p w14:paraId="6958A8AD" w14:textId="77777777" w:rsidR="008464CF" w:rsidRDefault="008464CF" w:rsidP="0085192E">
      <w:pPr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color w:val="FF0000"/>
          <w:lang w:val="fr-FR"/>
        </w:rPr>
      </w:pPr>
    </w:p>
    <w:p w14:paraId="3459FFB1" w14:textId="4F35B2DD" w:rsidR="002A17DF" w:rsidRDefault="00CB680B" w:rsidP="0085192E">
      <w:pPr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color w:val="FF0000"/>
          <w:lang w:val="fr-FR"/>
        </w:rPr>
      </w:pPr>
      <w:r w:rsidRPr="00EA3525">
        <w:rPr>
          <w:rFonts w:ascii="Arial Unicode MS" w:eastAsia="Arial Unicode MS" w:hAnsi="Arial Unicode MS" w:cs="Arial Unicode MS"/>
          <w:b/>
          <w:bCs/>
          <w:noProof/>
          <w:color w:val="FF0000"/>
          <w:kern w:val="36"/>
          <w:lang w:val="fr-FR"/>
        </w:rPr>
        <w:drawing>
          <wp:anchor distT="0" distB="0" distL="114300" distR="114300" simplePos="0" relativeHeight="251659264" behindDoc="0" locked="0" layoutInCell="1" allowOverlap="1" wp14:anchorId="3929FD44" wp14:editId="71886645">
            <wp:simplePos x="0" y="0"/>
            <wp:positionH relativeFrom="column">
              <wp:posOffset>-50800</wp:posOffset>
            </wp:positionH>
            <wp:positionV relativeFrom="paragraph">
              <wp:posOffset>394970</wp:posOffset>
            </wp:positionV>
            <wp:extent cx="3974465" cy="275399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E02">
        <w:rPr>
          <w:rFonts w:ascii="Arial Unicode MS" w:eastAsia="Arial Unicode MS" w:hAnsi="Arial Unicode MS" w:cs="Arial Unicode MS"/>
          <w:color w:val="FF0000"/>
          <w:lang w:val="fr-FR"/>
        </w:rPr>
        <w:t>Doc 1</w:t>
      </w:r>
      <w:r w:rsidR="00F950CB">
        <w:rPr>
          <w:rFonts w:ascii="Arial Unicode MS" w:eastAsia="Arial Unicode MS" w:hAnsi="Arial Unicode MS" w:cs="Arial Unicode MS"/>
          <w:color w:val="FF0000"/>
          <w:lang w:val="fr-FR"/>
        </w:rPr>
        <w:t> :</w:t>
      </w:r>
      <w:r w:rsidR="002A17DF" w:rsidRPr="002A17DF">
        <w:rPr>
          <w:rFonts w:ascii="Arial Unicode MS" w:eastAsia="Arial Unicode MS" w:hAnsi="Arial Unicode MS" w:cs="Arial Unicode MS"/>
          <w:color w:val="FF0000"/>
          <w:lang w:val="fr-FR"/>
        </w:rPr>
        <w:t xml:space="preserve"> </w:t>
      </w:r>
      <w:r w:rsidR="002A17DF">
        <w:rPr>
          <w:rFonts w:ascii="Arial Unicode MS" w:eastAsia="Arial Unicode MS" w:hAnsi="Arial Unicode MS" w:cs="Arial Unicode MS"/>
          <w:color w:val="FF0000"/>
          <w:lang w:val="fr-FR"/>
        </w:rPr>
        <w:t>« </w:t>
      </w:r>
      <w:r w:rsidR="002A17DF" w:rsidRPr="002A17DF">
        <w:rPr>
          <w:rFonts w:ascii="Arial Unicode MS" w:eastAsia="Arial Unicode MS" w:hAnsi="Arial Unicode MS" w:cs="Arial Unicode MS"/>
          <w:color w:val="FF0000"/>
          <w:lang w:val="fr-FR"/>
        </w:rPr>
        <w:t xml:space="preserve">The Times </w:t>
      </w:r>
      <w:proofErr w:type="spellStart"/>
      <w:r w:rsidR="002A17DF" w:rsidRPr="002A17DF">
        <w:rPr>
          <w:rFonts w:ascii="Arial Unicode MS" w:eastAsia="Arial Unicode MS" w:hAnsi="Arial Unicode MS" w:cs="Arial Unicode MS"/>
          <w:color w:val="FF0000"/>
          <w:lang w:val="fr-FR"/>
        </w:rPr>
        <w:t>They</w:t>
      </w:r>
      <w:proofErr w:type="spellEnd"/>
      <w:r w:rsidR="002A17DF" w:rsidRPr="002A17DF">
        <w:rPr>
          <w:rFonts w:ascii="Arial Unicode MS" w:eastAsia="Arial Unicode MS" w:hAnsi="Arial Unicode MS" w:cs="Arial Unicode MS"/>
          <w:color w:val="FF0000"/>
          <w:lang w:val="fr-FR"/>
        </w:rPr>
        <w:t xml:space="preserve"> Are A </w:t>
      </w:r>
      <w:proofErr w:type="spellStart"/>
      <w:r w:rsidR="002A17DF" w:rsidRPr="002A17DF">
        <w:rPr>
          <w:rFonts w:ascii="Arial Unicode MS" w:eastAsia="Arial Unicode MS" w:hAnsi="Arial Unicode MS" w:cs="Arial Unicode MS"/>
          <w:color w:val="FF0000"/>
          <w:lang w:val="fr-FR"/>
        </w:rPr>
        <w:t>Changin</w:t>
      </w:r>
      <w:proofErr w:type="spellEnd"/>
      <w:r w:rsidR="002A17DF" w:rsidRPr="002A17DF">
        <w:rPr>
          <w:rFonts w:ascii="Arial Unicode MS" w:eastAsia="Arial Unicode MS" w:hAnsi="Arial Unicode MS" w:cs="Arial Unicode MS"/>
          <w:color w:val="FF0000"/>
          <w:lang w:val="fr-FR"/>
        </w:rPr>
        <w:t>’</w:t>
      </w:r>
      <w:r w:rsidR="002A17DF">
        <w:rPr>
          <w:rFonts w:ascii="Arial Unicode MS" w:eastAsia="Arial Unicode MS" w:hAnsi="Arial Unicode MS" w:cs="Arial Unicode MS"/>
          <w:color w:val="FF0000"/>
          <w:lang w:val="fr-FR"/>
        </w:rPr>
        <w:t> »</w:t>
      </w:r>
    </w:p>
    <w:p w14:paraId="539161BE" w14:textId="77777777" w:rsidR="00CB680B" w:rsidRPr="002A17DF" w:rsidRDefault="00CB680B" w:rsidP="0085192E">
      <w:pPr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b/>
          <w:bCs/>
          <w:color w:val="FF0000"/>
          <w:kern w:val="36"/>
          <w:lang w:val="fr-FR"/>
        </w:rPr>
      </w:pPr>
    </w:p>
    <w:p w14:paraId="1D13D8F5" w14:textId="7959467F" w:rsidR="00153E18" w:rsidRDefault="008464CF" w:rsidP="008464CF">
      <w:pPr>
        <w:pStyle w:val="Paragraphedeliste"/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color w:val="000000" w:themeColor="text1"/>
          <w:lang w:val="fr-FR"/>
        </w:rPr>
      </w:pPr>
      <w:proofErr w:type="spellStart"/>
      <w:r>
        <w:rPr>
          <w:rFonts w:ascii="Arial Unicode MS" w:eastAsia="Arial Unicode MS" w:hAnsi="Arial Unicode MS" w:cs="Arial Unicode MS"/>
          <w:color w:val="000000" w:themeColor="text1"/>
          <w:lang w:val="fr-FR"/>
        </w:rPr>
        <w:t>a.</w:t>
      </w:r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Look</w:t>
      </w:r>
      <w:proofErr w:type="spellEnd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</w:t>
      </w:r>
      <w:proofErr w:type="spellStart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at</w:t>
      </w:r>
      <w:proofErr w:type="spellEnd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the photos, </w:t>
      </w:r>
      <w:proofErr w:type="spellStart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read</w:t>
      </w:r>
      <w:proofErr w:type="spellEnd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the </w:t>
      </w:r>
      <w:proofErr w:type="spellStart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text</w:t>
      </w:r>
      <w:proofErr w:type="spellEnd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and comment on the </w:t>
      </w:r>
      <w:proofErr w:type="spellStart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evolution</w:t>
      </w:r>
      <w:proofErr w:type="spellEnd"/>
      <w:r w:rsidR="00EA3525" w:rsidRP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of the building.</w:t>
      </w:r>
    </w:p>
    <w:p w14:paraId="6B0ECDCE" w14:textId="77777777" w:rsidR="008464CF" w:rsidRPr="00734222" w:rsidRDefault="008464CF" w:rsidP="008464CF">
      <w:pPr>
        <w:pStyle w:val="Paragraphedeliste"/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color w:val="000000" w:themeColor="text1"/>
          <w:lang w:val="fr-FR"/>
        </w:rPr>
      </w:pPr>
    </w:p>
    <w:p w14:paraId="643BF388" w14:textId="53D5F1C8" w:rsidR="00734222" w:rsidRDefault="008464CF" w:rsidP="008464CF">
      <w:pPr>
        <w:pStyle w:val="Paragraphedeliste"/>
        <w:spacing w:before="100" w:beforeAutospacing="1" w:after="100" w:afterAutospacing="1"/>
        <w:ind w:left="1080"/>
        <w:outlineLvl w:val="0"/>
        <w:rPr>
          <w:rFonts w:ascii="Arial Unicode MS" w:eastAsia="Arial Unicode MS" w:hAnsi="Arial Unicode MS" w:cs="Arial Unicode MS"/>
          <w:color w:val="000000" w:themeColor="text1"/>
          <w:lang w:val="fr-FR"/>
        </w:rPr>
      </w:pPr>
      <w:proofErr w:type="spellStart"/>
      <w:r>
        <w:rPr>
          <w:rFonts w:ascii="Arial Unicode MS" w:eastAsia="Arial Unicode MS" w:hAnsi="Arial Unicode MS" w:cs="Arial Unicode MS"/>
          <w:color w:val="000000" w:themeColor="text1"/>
          <w:lang w:val="fr-FR"/>
        </w:rPr>
        <w:t>b.</w:t>
      </w:r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Say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</w:t>
      </w:r>
      <w:proofErr w:type="spellStart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what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</w:t>
      </w:r>
      <w:proofErr w:type="spellStart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is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</w:t>
      </w:r>
      <w:r w:rsidR="00734222" w:rsidRPr="008464CF">
        <w:rPr>
          <w:rFonts w:ascii="Arial Unicode MS" w:eastAsia="Arial Unicode MS" w:hAnsi="Arial Unicode MS" w:cs="Arial Unicode MS"/>
          <w:color w:val="000000" w:themeColor="text1"/>
          <w:u w:val="single"/>
          <w:lang w:val="fr-FR"/>
        </w:rPr>
        <w:t>positive</w:t>
      </w:r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and </w:t>
      </w:r>
      <w:proofErr w:type="spellStart"/>
      <w:r w:rsidR="00734222" w:rsidRPr="008464CF">
        <w:rPr>
          <w:rFonts w:ascii="Arial Unicode MS" w:eastAsia="Arial Unicode MS" w:hAnsi="Arial Unicode MS" w:cs="Arial Unicode MS"/>
          <w:color w:val="000000" w:themeColor="text1"/>
          <w:u w:val="single"/>
          <w:lang w:val="fr-FR"/>
        </w:rPr>
        <w:t>negative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about the </w:t>
      </w:r>
      <w:proofErr w:type="spellStart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arrival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of </w:t>
      </w:r>
      <w:proofErr w:type="spellStart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Whole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</w:t>
      </w:r>
      <w:proofErr w:type="spellStart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Foods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</w:t>
      </w:r>
      <w:proofErr w:type="spellStart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>Market</w:t>
      </w:r>
      <w:proofErr w:type="spellEnd"/>
      <w:r w:rsidR="0073422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in Harlem</w:t>
      </w:r>
      <w:r w:rsidR="002A17DF">
        <w:rPr>
          <w:rFonts w:ascii="Arial Unicode MS" w:eastAsia="Arial Unicode MS" w:hAnsi="Arial Unicode MS" w:cs="Arial Unicode MS"/>
          <w:color w:val="000000" w:themeColor="text1"/>
          <w:lang w:val="fr-FR"/>
        </w:rPr>
        <w:t>.</w:t>
      </w:r>
    </w:p>
    <w:p w14:paraId="31FA45E8" w14:textId="77777777" w:rsidR="008464CF" w:rsidRDefault="008464CF" w:rsidP="008464CF">
      <w:pPr>
        <w:pStyle w:val="Paragraphedeliste"/>
        <w:spacing w:before="100" w:beforeAutospacing="1" w:after="100" w:afterAutospacing="1"/>
        <w:ind w:left="1080"/>
        <w:outlineLvl w:val="0"/>
        <w:rPr>
          <w:rFonts w:ascii="Arial Unicode MS" w:eastAsia="Arial Unicode MS" w:hAnsi="Arial Unicode MS" w:cs="Arial Unicode MS"/>
          <w:color w:val="000000" w:themeColor="text1"/>
          <w:lang w:val="fr-FR"/>
        </w:rPr>
      </w:pPr>
    </w:p>
    <w:p w14:paraId="22DBB71E" w14:textId="51A96830" w:rsidR="00CB680B" w:rsidRDefault="008464CF" w:rsidP="008464CF">
      <w:pPr>
        <w:pStyle w:val="Paragraphedeliste"/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color w:val="000000" w:themeColor="text1"/>
          <w:lang w:val="fr-FR"/>
        </w:rPr>
      </w:pPr>
      <w:proofErr w:type="spellStart"/>
      <w:r>
        <w:rPr>
          <w:rFonts w:ascii="Arial Unicode MS" w:eastAsia="Arial Unicode MS" w:hAnsi="Arial Unicode MS" w:cs="Arial Unicode MS"/>
          <w:color w:val="000000" w:themeColor="text1"/>
          <w:lang w:val="fr-FR"/>
        </w:rPr>
        <w:t>c.</w:t>
      </w:r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>What</w:t>
      </w:r>
      <w:proofErr w:type="spellEnd"/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</w:t>
      </w:r>
      <w:proofErr w:type="spellStart"/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>is</w:t>
      </w:r>
      <w:proofErr w:type="spellEnd"/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the </w:t>
      </w:r>
      <w:proofErr w:type="spellStart"/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>journalist’s</w:t>
      </w:r>
      <w:proofErr w:type="spellEnd"/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feeling about </w:t>
      </w:r>
      <w:proofErr w:type="spellStart"/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>this</w:t>
      </w:r>
      <w:proofErr w:type="spellEnd"/>
      <w:r w:rsidR="00B42E02">
        <w:rPr>
          <w:rFonts w:ascii="Arial Unicode MS" w:eastAsia="Arial Unicode MS" w:hAnsi="Arial Unicode MS" w:cs="Arial Unicode MS"/>
          <w:color w:val="000000" w:themeColor="text1"/>
          <w:lang w:val="fr-FR"/>
        </w:rPr>
        <w:t xml:space="preserve"> change ?</w:t>
      </w:r>
    </w:p>
    <w:p w14:paraId="22217A30" w14:textId="77777777" w:rsidR="008464CF" w:rsidRPr="00EA3525" w:rsidRDefault="008464CF" w:rsidP="00CE5C36">
      <w:pPr>
        <w:spacing w:before="100" w:beforeAutospacing="1" w:after="100" w:afterAutospacing="1"/>
        <w:outlineLvl w:val="0"/>
        <w:rPr>
          <w:rFonts w:ascii="Arial Unicode MS" w:eastAsia="Arial Unicode MS" w:hAnsi="Arial Unicode MS" w:cs="Arial Unicode MS"/>
          <w:b/>
          <w:bCs/>
          <w:color w:val="FF0000"/>
          <w:kern w:val="36"/>
          <w:lang w:val="fr-FR"/>
        </w:rPr>
      </w:pPr>
    </w:p>
    <w:p w14:paraId="67CC1E3E" w14:textId="5A1B9D7A" w:rsidR="004F1FE5" w:rsidRPr="00F950CB" w:rsidRDefault="004F1FE5" w:rsidP="00A06715">
      <w:pPr>
        <w:spacing w:before="100" w:beforeAutospacing="1" w:after="100" w:afterAutospacing="1"/>
        <w:rPr>
          <w:rFonts w:ascii="Arial Unicode MS" w:eastAsia="Arial Unicode MS" w:hAnsi="Arial Unicode MS" w:cs="Arial Unicode MS"/>
          <w:color w:val="993300"/>
          <w:lang w:val="fr-FR"/>
        </w:rPr>
      </w:pPr>
      <w:r w:rsidRPr="00F950CB">
        <w:rPr>
          <w:rFonts w:ascii="Arial Unicode MS" w:eastAsia="Arial Unicode MS" w:hAnsi="Arial Unicode MS" w:cs="Arial Unicode MS"/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4383A465" wp14:editId="666A37F7">
            <wp:simplePos x="0" y="0"/>
            <wp:positionH relativeFrom="column">
              <wp:posOffset>3276600</wp:posOffset>
            </wp:positionH>
            <wp:positionV relativeFrom="paragraph">
              <wp:posOffset>109855</wp:posOffset>
            </wp:positionV>
            <wp:extent cx="3585210" cy="3366770"/>
            <wp:effectExtent l="0" t="0" r="0" b="1143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715" w:rsidRPr="00F950CB">
        <w:rPr>
          <w:rFonts w:ascii="Arial Unicode MS" w:eastAsia="Arial Unicode MS" w:hAnsi="Arial Unicode MS" w:cs="Arial Unicode MS"/>
          <w:bCs/>
          <w:color w:val="FF0000"/>
          <w:kern w:val="36"/>
          <w:lang w:val="fr-FR"/>
        </w:rPr>
        <w:t>Doc 2 : The end of black Harlem</w:t>
      </w:r>
      <w:r w:rsidRPr="00F950CB">
        <w:rPr>
          <w:rFonts w:ascii="Arial Unicode MS" w:eastAsia="Arial Unicode MS" w:hAnsi="Arial Unicode MS" w:cs="Arial Unicode MS"/>
          <w:bCs/>
          <w:color w:val="FF0000"/>
          <w:kern w:val="36"/>
          <w:lang w:val="fr-FR"/>
        </w:rPr>
        <w:t> ?</w:t>
      </w:r>
      <w:r w:rsidR="0054746C" w:rsidRPr="00F950CB">
        <w:rPr>
          <w:rFonts w:ascii="Arial Unicode MS" w:eastAsia="Arial Unicode MS" w:hAnsi="Arial Unicode MS" w:cs="Arial Unicode MS"/>
          <w:color w:val="993300"/>
          <w:lang w:val="fr-FR"/>
        </w:rPr>
        <w:t xml:space="preserve"> </w:t>
      </w:r>
      <w:r w:rsidR="0054746C" w:rsidRPr="00A06715">
        <w:rPr>
          <w:rFonts w:ascii="Arial Unicode MS" w:eastAsia="Arial Unicode MS" w:hAnsi="Arial Unicode MS" w:cs="Arial Unicode MS"/>
          <w:color w:val="FF0000"/>
          <w:lang w:val="fr-FR"/>
        </w:rPr>
        <w:t xml:space="preserve">The rift (fissure) </w:t>
      </w:r>
      <w:proofErr w:type="spellStart"/>
      <w:r w:rsidR="0054746C" w:rsidRPr="00A06715">
        <w:rPr>
          <w:rFonts w:ascii="Arial Unicode MS" w:eastAsia="Arial Unicode MS" w:hAnsi="Arial Unicode MS" w:cs="Arial Unicode MS"/>
          <w:color w:val="FF0000"/>
          <w:lang w:val="fr-FR"/>
        </w:rPr>
        <w:t>between</w:t>
      </w:r>
      <w:proofErr w:type="spellEnd"/>
      <w:r w:rsidR="0054746C" w:rsidRPr="00A06715">
        <w:rPr>
          <w:rFonts w:ascii="Arial Unicode MS" w:eastAsia="Arial Unicode MS" w:hAnsi="Arial Unicode MS" w:cs="Arial Unicode MS"/>
          <w:color w:val="FF0000"/>
          <w:lang w:val="fr-FR"/>
        </w:rPr>
        <w:t xml:space="preserve"> the </w:t>
      </w:r>
      <w:proofErr w:type="spellStart"/>
      <w:r w:rsidR="0054746C" w:rsidRPr="00A06715">
        <w:rPr>
          <w:rFonts w:ascii="Arial Unicode MS" w:eastAsia="Arial Unicode MS" w:hAnsi="Arial Unicode MS" w:cs="Arial Unicode MS"/>
          <w:color w:val="FF0000"/>
          <w:lang w:val="fr-FR"/>
        </w:rPr>
        <w:t>old</w:t>
      </w:r>
      <w:proofErr w:type="spellEnd"/>
      <w:r w:rsidR="0054746C" w:rsidRPr="00A06715">
        <w:rPr>
          <w:rFonts w:ascii="Arial Unicode MS" w:eastAsia="Arial Unicode MS" w:hAnsi="Arial Unicode MS" w:cs="Arial Unicode MS"/>
          <w:color w:val="FF0000"/>
          <w:lang w:val="fr-FR"/>
        </w:rPr>
        <w:t xml:space="preserve"> and the new Harlem</w:t>
      </w:r>
    </w:p>
    <w:p w14:paraId="5EDD6A58" w14:textId="0CB69F87" w:rsidR="00A06715" w:rsidRDefault="004F1FE5" w:rsidP="004F1FE5">
      <w:pPr>
        <w:pStyle w:val="Paragraphedeliste"/>
        <w:numPr>
          <w:ilvl w:val="0"/>
          <w:numId w:val="5"/>
        </w:numPr>
        <w:rPr>
          <w:rFonts w:ascii="Arial Unicode MS" w:eastAsia="Arial Unicode MS" w:hAnsi="Arial Unicode MS" w:cs="Arial Unicode MS"/>
        </w:rPr>
      </w:pPr>
      <w:r w:rsidRPr="00EA3525">
        <w:rPr>
          <w:rFonts w:ascii="Arial Unicode MS" w:eastAsia="Arial Unicode MS" w:hAnsi="Arial Unicode MS" w:cs="Arial Unicode MS"/>
        </w:rPr>
        <w:t xml:space="preserve">Read the text and </w:t>
      </w:r>
      <w:r w:rsidR="00A06715">
        <w:rPr>
          <w:rFonts w:ascii="Arial Unicode MS" w:eastAsia="Arial Unicode MS" w:hAnsi="Arial Unicode MS" w:cs="Arial Unicode MS"/>
        </w:rPr>
        <w:t>introduce it. Who is the narrator? What is the main issue?</w:t>
      </w:r>
    </w:p>
    <w:p w14:paraId="18C85EC1" w14:textId="77777777" w:rsidR="008464CF" w:rsidRDefault="008464CF" w:rsidP="008464CF">
      <w:pPr>
        <w:pStyle w:val="Paragraphedeliste"/>
        <w:rPr>
          <w:rFonts w:ascii="Arial Unicode MS" w:eastAsia="Arial Unicode MS" w:hAnsi="Arial Unicode MS" w:cs="Arial Unicode MS"/>
        </w:rPr>
      </w:pPr>
    </w:p>
    <w:p w14:paraId="243BAD58" w14:textId="2E3D9CD7" w:rsidR="0012164E" w:rsidRDefault="00A06715" w:rsidP="004F1FE5">
      <w:pPr>
        <w:pStyle w:val="Paragraphedeliste"/>
        <w:numPr>
          <w:ilvl w:val="0"/>
          <w:numId w:val="5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P</w:t>
      </w:r>
      <w:r w:rsidR="004F1FE5" w:rsidRPr="00EA3525">
        <w:rPr>
          <w:rFonts w:ascii="Arial Unicode MS" w:eastAsia="Arial Unicode MS" w:hAnsi="Arial Unicode MS" w:cs="Arial Unicode MS"/>
        </w:rPr>
        <w:t>ick out elements showing the complexity of Harlem</w:t>
      </w:r>
      <w:r w:rsidR="0054746C" w:rsidRPr="00EA3525">
        <w:rPr>
          <w:rFonts w:ascii="Arial Unicode MS" w:eastAsia="Arial Unicode MS" w:hAnsi="Arial Unicode MS" w:cs="Arial Unicode MS"/>
        </w:rPr>
        <w:t>.</w:t>
      </w:r>
    </w:p>
    <w:p w14:paraId="59E7C4FD" w14:textId="77777777" w:rsidR="008464CF" w:rsidRPr="008464CF" w:rsidRDefault="008464CF" w:rsidP="008464CF">
      <w:pPr>
        <w:rPr>
          <w:rFonts w:ascii="Arial Unicode MS" w:eastAsia="Arial Unicode MS" w:hAnsi="Arial Unicode MS" w:cs="Arial Unicode MS"/>
        </w:rPr>
      </w:pPr>
    </w:p>
    <w:p w14:paraId="54C6FA15" w14:textId="1BBC15F7" w:rsidR="004F1FE5" w:rsidRDefault="004F1FE5" w:rsidP="004F1FE5">
      <w:pPr>
        <w:pStyle w:val="Paragraphedeliste"/>
        <w:numPr>
          <w:ilvl w:val="0"/>
          <w:numId w:val="5"/>
        </w:numPr>
        <w:rPr>
          <w:rFonts w:ascii="Arial Unicode MS" w:eastAsia="Arial Unicode MS" w:hAnsi="Arial Unicode MS" w:cs="Arial Unicode MS"/>
        </w:rPr>
      </w:pPr>
      <w:r w:rsidRPr="00EA3525">
        <w:rPr>
          <w:rFonts w:ascii="Arial Unicode MS" w:eastAsia="Arial Unicode MS" w:hAnsi="Arial Unicode MS" w:cs="Arial Unicode MS"/>
        </w:rPr>
        <w:t xml:space="preserve">Focus on: “It is also changing, rapidly”. Comment on the use of </w:t>
      </w:r>
      <w:proofErr w:type="spellStart"/>
      <w:r w:rsidRPr="00EA3525">
        <w:rPr>
          <w:rFonts w:ascii="Arial Unicode MS" w:eastAsia="Arial Unicode MS" w:hAnsi="Arial Unicode MS" w:cs="Arial Unicode MS"/>
        </w:rPr>
        <w:t>be+V-ing</w:t>
      </w:r>
      <w:proofErr w:type="spellEnd"/>
      <w:r w:rsidRPr="00EA3525">
        <w:rPr>
          <w:rFonts w:ascii="Arial Unicode MS" w:eastAsia="Arial Unicode MS" w:hAnsi="Arial Unicode MS" w:cs="Arial Unicode MS"/>
        </w:rPr>
        <w:t>.</w:t>
      </w:r>
    </w:p>
    <w:p w14:paraId="5601A047" w14:textId="77777777" w:rsidR="008464CF" w:rsidRPr="008464CF" w:rsidRDefault="008464CF" w:rsidP="008464CF">
      <w:pPr>
        <w:rPr>
          <w:rFonts w:ascii="Arial Unicode MS" w:eastAsia="Arial Unicode MS" w:hAnsi="Arial Unicode MS" w:cs="Arial Unicode MS"/>
        </w:rPr>
      </w:pPr>
      <w:bookmarkStart w:id="0" w:name="_GoBack"/>
      <w:bookmarkEnd w:id="0"/>
    </w:p>
    <w:p w14:paraId="400BB218" w14:textId="7B4C84E9" w:rsidR="004F1FE5" w:rsidRPr="00EA3525" w:rsidRDefault="003E5C5E" w:rsidP="004F1FE5">
      <w:pPr>
        <w:pStyle w:val="Paragraphedeliste"/>
        <w:numPr>
          <w:ilvl w:val="0"/>
          <w:numId w:val="5"/>
        </w:num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Read the last paragraph and e</w:t>
      </w:r>
      <w:r w:rsidR="004F1FE5" w:rsidRPr="00EA3525">
        <w:rPr>
          <w:rFonts w:ascii="Arial Unicode MS" w:eastAsia="Arial Unicode MS" w:hAnsi="Arial Unicode MS" w:cs="Arial Unicode MS"/>
        </w:rPr>
        <w:t xml:space="preserve">xplain what the author </w:t>
      </w:r>
      <w:r w:rsidR="00800475">
        <w:rPr>
          <w:rFonts w:ascii="Arial Unicode MS" w:eastAsia="Arial Unicode MS" w:hAnsi="Arial Unicode MS" w:cs="Arial Unicode MS"/>
        </w:rPr>
        <w:t>feels about Harlem</w:t>
      </w:r>
      <w:r>
        <w:rPr>
          <w:rFonts w:ascii="Arial Unicode MS" w:eastAsia="Arial Unicode MS" w:hAnsi="Arial Unicode MS" w:cs="Arial Unicode MS"/>
        </w:rPr>
        <w:t xml:space="preserve"> and what he </w:t>
      </w:r>
      <w:r w:rsidR="004F1FE5" w:rsidRPr="00EA3525">
        <w:rPr>
          <w:rFonts w:ascii="Arial Unicode MS" w:eastAsia="Arial Unicode MS" w:hAnsi="Arial Unicode MS" w:cs="Arial Unicode MS"/>
        </w:rPr>
        <w:t>fears</w:t>
      </w:r>
      <w:r w:rsidR="00A06715">
        <w:rPr>
          <w:rFonts w:ascii="Arial Unicode MS" w:eastAsia="Arial Unicode MS" w:hAnsi="Arial Unicode MS" w:cs="Arial Unicode MS"/>
        </w:rPr>
        <w:t>.</w:t>
      </w:r>
    </w:p>
    <w:p w14:paraId="19A37701" w14:textId="77777777" w:rsidR="004F1FE5" w:rsidRPr="00EA3525" w:rsidRDefault="004F1FE5" w:rsidP="004F1FE5">
      <w:pPr>
        <w:rPr>
          <w:rFonts w:ascii="Arial Unicode MS" w:eastAsia="Arial Unicode MS" w:hAnsi="Arial Unicode MS" w:cs="Arial Unicode MS"/>
        </w:rPr>
      </w:pPr>
    </w:p>
    <w:p w14:paraId="25A02EE9" w14:textId="77777777" w:rsidR="00CF7FBC" w:rsidRPr="00EA3525" w:rsidRDefault="00CF7FBC" w:rsidP="004F1FE5">
      <w:pPr>
        <w:rPr>
          <w:rFonts w:ascii="Arial Unicode MS" w:eastAsia="Arial Unicode MS" w:hAnsi="Arial Unicode MS" w:cs="Arial Unicode MS"/>
        </w:rPr>
      </w:pPr>
    </w:p>
    <w:sectPr w:rsidR="00CF7FBC" w:rsidRPr="00EA3525" w:rsidSect="00DE1E6F">
      <w:type w:val="continuous"/>
      <w:pgSz w:w="11901" w:h="16817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24061"/>
    <w:multiLevelType w:val="hybridMultilevel"/>
    <w:tmpl w:val="0D76C91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D07C3"/>
    <w:multiLevelType w:val="hybridMultilevel"/>
    <w:tmpl w:val="EC2E1E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258AD"/>
    <w:multiLevelType w:val="hybridMultilevel"/>
    <w:tmpl w:val="F51E13E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51A14"/>
    <w:multiLevelType w:val="hybridMultilevel"/>
    <w:tmpl w:val="238E779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9B6C51"/>
    <w:multiLevelType w:val="hybridMultilevel"/>
    <w:tmpl w:val="0DD6288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95268B"/>
    <w:multiLevelType w:val="hybridMultilevel"/>
    <w:tmpl w:val="356CDF78"/>
    <w:lvl w:ilvl="0" w:tplc="040C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B618C0"/>
    <w:multiLevelType w:val="hybridMultilevel"/>
    <w:tmpl w:val="81400F98"/>
    <w:lvl w:ilvl="0" w:tplc="B2BAF9B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3E87AB9"/>
    <w:multiLevelType w:val="hybridMultilevel"/>
    <w:tmpl w:val="2ADC95F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CD6CE8"/>
    <w:multiLevelType w:val="hybridMultilevel"/>
    <w:tmpl w:val="D090E2C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36"/>
    <w:rsid w:val="000A66C0"/>
    <w:rsid w:val="000E66E5"/>
    <w:rsid w:val="0012164E"/>
    <w:rsid w:val="00153E18"/>
    <w:rsid w:val="001A6BA5"/>
    <w:rsid w:val="00245A0D"/>
    <w:rsid w:val="00295C90"/>
    <w:rsid w:val="002A17DF"/>
    <w:rsid w:val="002D166F"/>
    <w:rsid w:val="002D2F38"/>
    <w:rsid w:val="0032546F"/>
    <w:rsid w:val="00357DF2"/>
    <w:rsid w:val="0039579D"/>
    <w:rsid w:val="003E5C5E"/>
    <w:rsid w:val="00460551"/>
    <w:rsid w:val="004B1738"/>
    <w:rsid w:val="004E6FCC"/>
    <w:rsid w:val="004F1FE5"/>
    <w:rsid w:val="0052348B"/>
    <w:rsid w:val="0054746C"/>
    <w:rsid w:val="005A1F6C"/>
    <w:rsid w:val="005C62EB"/>
    <w:rsid w:val="00703F42"/>
    <w:rsid w:val="007052E4"/>
    <w:rsid w:val="007266C8"/>
    <w:rsid w:val="00734222"/>
    <w:rsid w:val="007E4B1C"/>
    <w:rsid w:val="00800475"/>
    <w:rsid w:val="008207FA"/>
    <w:rsid w:val="008464CF"/>
    <w:rsid w:val="0085192E"/>
    <w:rsid w:val="008D47CE"/>
    <w:rsid w:val="00904E14"/>
    <w:rsid w:val="00943220"/>
    <w:rsid w:val="009621CF"/>
    <w:rsid w:val="00963D7D"/>
    <w:rsid w:val="009B3AA9"/>
    <w:rsid w:val="009D64AA"/>
    <w:rsid w:val="009F0EDA"/>
    <w:rsid w:val="00A05898"/>
    <w:rsid w:val="00A06715"/>
    <w:rsid w:val="00AE0378"/>
    <w:rsid w:val="00B42E02"/>
    <w:rsid w:val="00B92FD0"/>
    <w:rsid w:val="00BB7110"/>
    <w:rsid w:val="00C81FAF"/>
    <w:rsid w:val="00CA2BF5"/>
    <w:rsid w:val="00CB680B"/>
    <w:rsid w:val="00CE33A5"/>
    <w:rsid w:val="00CE5C36"/>
    <w:rsid w:val="00CF7FBC"/>
    <w:rsid w:val="00D665CE"/>
    <w:rsid w:val="00D729B0"/>
    <w:rsid w:val="00DE1E6F"/>
    <w:rsid w:val="00E56630"/>
    <w:rsid w:val="00EA3525"/>
    <w:rsid w:val="00EB24D0"/>
    <w:rsid w:val="00F47C56"/>
    <w:rsid w:val="00F709BF"/>
    <w:rsid w:val="00F9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44EA4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C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DE1E6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E6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E1E6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9D64AA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245A0D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D166F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CB68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C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CE33A5"/>
  </w:style>
  <w:style w:type="paragraph" w:styleId="Textedebulles">
    <w:name w:val="Balloon Text"/>
    <w:basedOn w:val="Normal"/>
    <w:link w:val="TextedebullesCar"/>
    <w:uiPriority w:val="99"/>
    <w:semiHidden/>
    <w:unhideWhenUsed/>
    <w:rsid w:val="00DE1E6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E6F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E1E6F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9D64AA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245A0D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2D166F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CB68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dictionary.cambridge.org/fr/dictionnaire/anglais/process" TargetMode="External"/><Relationship Id="rId20" Type="http://schemas.openxmlformats.org/officeDocument/2006/relationships/image" Target="media/image3.png"/><Relationship Id="rId21" Type="http://schemas.openxmlformats.org/officeDocument/2006/relationships/image" Target="media/image4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dictionary.cambridge.org/fr/dictionnaire/anglais/place" TargetMode="External"/><Relationship Id="rId11" Type="http://schemas.openxmlformats.org/officeDocument/2006/relationships/hyperlink" Target="https://dictionary.cambridge.org/fr/dictionnaire/anglais/city" TargetMode="External"/><Relationship Id="rId12" Type="http://schemas.openxmlformats.org/officeDocument/2006/relationships/hyperlink" Target="https://dictionary.cambridge.org/fr/dictionnaire/anglais/change" TargetMode="External"/><Relationship Id="rId13" Type="http://schemas.openxmlformats.org/officeDocument/2006/relationships/hyperlink" Target="https://dictionary.cambridge.org/fr/dictionnaire/anglais/poor" TargetMode="External"/><Relationship Id="rId14" Type="http://schemas.openxmlformats.org/officeDocument/2006/relationships/hyperlink" Target="https://dictionary.cambridge.org/fr/dictionnaire/anglais/area" TargetMode="External"/><Relationship Id="rId15" Type="http://schemas.openxmlformats.org/officeDocument/2006/relationships/hyperlink" Target="https://dictionary.cambridge.org/fr/dictionnaire/anglais/rich" TargetMode="External"/><Relationship Id="rId16" Type="http://schemas.openxmlformats.org/officeDocument/2006/relationships/hyperlink" Target="https://dictionary.cambridge.org/fr/dictionnaire/anglais/people" TargetMode="External"/><Relationship Id="rId17" Type="http://schemas.openxmlformats.org/officeDocument/2006/relationships/hyperlink" Target="https://dictionary.cambridge.org/fr/dictionnaire/anglais/higher" TargetMode="External"/><Relationship Id="rId18" Type="http://schemas.openxmlformats.org/officeDocument/2006/relationships/hyperlink" Target="https://dictionary.cambridge.org/fr/dictionnaire/anglais/social" TargetMode="External"/><Relationship Id="rId19" Type="http://schemas.openxmlformats.org/officeDocument/2006/relationships/hyperlink" Target="https://dictionary.cambridge.org/fr/dictionnaire/anglais/clas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9BDA38-4DEA-3D41-B8B6-6C54A0AF7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286</Words>
  <Characters>1577</Characters>
  <Application>Microsoft Macintosh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Conrard</dc:creator>
  <cp:keywords/>
  <dc:description/>
  <cp:lastModifiedBy>Florence Conrard</cp:lastModifiedBy>
  <cp:revision>26</cp:revision>
  <cp:lastPrinted>2019-11-02T18:08:00Z</cp:lastPrinted>
  <dcterms:created xsi:type="dcterms:W3CDTF">2019-11-02T18:08:00Z</dcterms:created>
  <dcterms:modified xsi:type="dcterms:W3CDTF">2019-11-03T10:34:00Z</dcterms:modified>
</cp:coreProperties>
</file>