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DF1" w:rsidRPr="006E4341" w:rsidRDefault="00946DF1">
      <w:pPr>
        <w:rPr>
          <w:rFonts w:ascii="Chalkboard" w:hAnsi="Chalkboard"/>
          <w:b/>
          <w:color w:val="000000" w:themeColor="text1"/>
          <w:lang w:val="en-US"/>
        </w:rPr>
      </w:pPr>
      <w:r w:rsidRPr="002C7354">
        <w:rPr>
          <w:rFonts w:ascii="Chalkboard" w:hAnsi="Chalkboard"/>
          <w:b/>
          <w:color w:val="FF0000"/>
          <w:lang w:val="en-US"/>
        </w:rPr>
        <w:t xml:space="preserve">MISSION </w:t>
      </w:r>
      <w:proofErr w:type="gramStart"/>
      <w:r w:rsidRPr="002C7354">
        <w:rPr>
          <w:rFonts w:ascii="Chalkboard" w:hAnsi="Chalkboard"/>
          <w:b/>
          <w:color w:val="FF0000"/>
          <w:lang w:val="en-US"/>
        </w:rPr>
        <w:t>2 :</w:t>
      </w:r>
      <w:proofErr w:type="gramEnd"/>
      <w:r w:rsidRPr="002C7354">
        <w:rPr>
          <w:rFonts w:ascii="Chalkboard" w:hAnsi="Chalkboard"/>
          <w:b/>
          <w:color w:val="FF0000"/>
          <w:lang w:val="en-US"/>
        </w:rPr>
        <w:t xml:space="preserve"> KENYA CONSERVANCY AND TOURISM</w:t>
      </w:r>
      <w:r w:rsidR="006E4341">
        <w:rPr>
          <w:rFonts w:ascii="Chalkboard" w:hAnsi="Chalkboard"/>
          <w:b/>
          <w:color w:val="FF0000"/>
          <w:lang w:val="en-US"/>
        </w:rPr>
        <w:tab/>
      </w:r>
      <w:r w:rsidR="006E4341">
        <w:rPr>
          <w:rFonts w:ascii="Chalkboard" w:hAnsi="Chalkboard"/>
          <w:b/>
          <w:color w:val="FF0000"/>
          <w:lang w:val="en-US"/>
        </w:rPr>
        <w:tab/>
      </w:r>
      <w:r w:rsidRPr="00050953">
        <w:rPr>
          <w:rFonts w:ascii="Chalkboard" w:hAnsi="Chalkboard"/>
          <w:color w:val="000000" w:themeColor="text1"/>
          <w:u w:val="single"/>
          <w:lang w:val="en-US"/>
        </w:rPr>
        <w:t>LISTENING COMPREHENSION</w:t>
      </w:r>
    </w:p>
    <w:p w:rsidR="00946DF1" w:rsidRPr="006E4341" w:rsidRDefault="006E4341">
      <w:pPr>
        <w:rPr>
          <w:rFonts w:ascii="Chalkboard" w:hAnsi="Chalkboard"/>
          <w:color w:val="000000" w:themeColor="text1"/>
          <w:lang w:val="en-US"/>
        </w:rPr>
      </w:pPr>
      <w:r w:rsidRPr="006E4341">
        <w:rPr>
          <w:rFonts w:ascii="Chalkboard" w:hAnsi="Chalkboard"/>
          <w:noProof/>
          <w:color w:val="000000" w:themeColor="text1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39159</wp:posOffset>
            </wp:positionV>
            <wp:extent cx="2607310" cy="151511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9-23 à 12.14.4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DF1" w:rsidRPr="00D0408F" w:rsidRDefault="00946DF1" w:rsidP="00946DF1">
      <w:pPr>
        <w:pStyle w:val="Paragraphedeliste"/>
        <w:numPr>
          <w:ilvl w:val="0"/>
          <w:numId w:val="1"/>
        </w:numPr>
        <w:rPr>
          <w:rFonts w:ascii="Chalkboard" w:hAnsi="Chalkboard"/>
          <w:lang w:val="en-US"/>
        </w:rPr>
      </w:pPr>
      <w:r w:rsidRPr="00D0408F">
        <w:rPr>
          <w:rFonts w:ascii="Chalkboard" w:hAnsi="Chalkboard"/>
          <w:lang w:val="en-US"/>
        </w:rPr>
        <w:t xml:space="preserve">Listen to the recording. Find information about the new role given to the </w:t>
      </w:r>
      <w:proofErr w:type="spellStart"/>
      <w:r w:rsidRPr="00D0408F">
        <w:rPr>
          <w:rFonts w:ascii="Chalkboard" w:hAnsi="Chalkboard"/>
          <w:lang w:val="en-US"/>
        </w:rPr>
        <w:t>Maasai</w:t>
      </w:r>
      <w:proofErr w:type="spellEnd"/>
      <w:r w:rsidRPr="00D0408F">
        <w:rPr>
          <w:rFonts w:ascii="Chalkboard" w:hAnsi="Chalkboard"/>
          <w:lang w:val="en-US"/>
        </w:rPr>
        <w:t>.</w:t>
      </w:r>
    </w:p>
    <w:p w:rsidR="00946DF1" w:rsidRPr="00D0408F" w:rsidRDefault="00946DF1" w:rsidP="00946DF1">
      <w:pPr>
        <w:pStyle w:val="Paragraphedeliste"/>
        <w:numPr>
          <w:ilvl w:val="0"/>
          <w:numId w:val="1"/>
        </w:numPr>
        <w:rPr>
          <w:rFonts w:ascii="Chalkboard" w:hAnsi="Chalkboard"/>
          <w:lang w:val="en-US"/>
        </w:rPr>
      </w:pPr>
      <w:r w:rsidRPr="00D0408F">
        <w:rPr>
          <w:rFonts w:ascii="Chalkboard" w:hAnsi="Chalkboard"/>
          <w:lang w:val="en-US"/>
        </w:rPr>
        <w:t>Explain how much it benefits the community</w:t>
      </w:r>
    </w:p>
    <w:p w:rsidR="000E7478" w:rsidRDefault="00946DF1" w:rsidP="00946DF1">
      <w:pPr>
        <w:pStyle w:val="Paragraphedeliste"/>
        <w:numPr>
          <w:ilvl w:val="0"/>
          <w:numId w:val="1"/>
        </w:numPr>
        <w:rPr>
          <w:rFonts w:ascii="Chalkboard" w:hAnsi="Chalkboard"/>
          <w:lang w:val="en-US"/>
        </w:rPr>
      </w:pPr>
      <w:r w:rsidRPr="00D0408F">
        <w:rPr>
          <w:rFonts w:ascii="Chalkboard" w:hAnsi="Chalkboard"/>
          <w:lang w:val="en-US"/>
        </w:rPr>
        <w:t xml:space="preserve">PHONOLOGY: Listen to these words from the video: </w:t>
      </w:r>
      <w:r w:rsidRPr="00731B6C">
        <w:rPr>
          <w:rFonts w:ascii="Chalkboard" w:hAnsi="Chalkboard"/>
          <w:lang w:val="en-US"/>
        </w:rPr>
        <w:t>mi</w:t>
      </w:r>
      <w:r w:rsidRPr="00731B6C">
        <w:rPr>
          <w:rFonts w:ascii="Chalkboard" w:hAnsi="Chalkboard"/>
          <w:b/>
          <w:lang w:val="en-US"/>
        </w:rPr>
        <w:t>gra</w:t>
      </w:r>
      <w:r w:rsidRPr="00D0408F">
        <w:rPr>
          <w:rFonts w:ascii="Chalkboard" w:hAnsi="Chalkboard"/>
          <w:lang w:val="en-US"/>
        </w:rPr>
        <w:t xml:space="preserve">ting, </w:t>
      </w:r>
      <w:r w:rsidRPr="00731B6C">
        <w:rPr>
          <w:rFonts w:ascii="Chalkboard" w:hAnsi="Chalkboard"/>
          <w:b/>
          <w:lang w:val="en-US"/>
        </w:rPr>
        <w:t>vi</w:t>
      </w:r>
      <w:r w:rsidRPr="00D0408F">
        <w:rPr>
          <w:rFonts w:ascii="Chalkboard" w:hAnsi="Chalkboard"/>
          <w:lang w:val="en-US"/>
        </w:rPr>
        <w:t xml:space="preserve">siting, </w:t>
      </w:r>
      <w:r w:rsidRPr="00731B6C">
        <w:rPr>
          <w:rFonts w:ascii="Chalkboard" w:hAnsi="Chalkboard"/>
          <w:b/>
          <w:lang w:val="en-US"/>
        </w:rPr>
        <w:t>ra</w:t>
      </w:r>
      <w:r w:rsidRPr="00D0408F">
        <w:rPr>
          <w:rFonts w:ascii="Chalkboard" w:hAnsi="Chalkboard"/>
          <w:lang w:val="en-US"/>
        </w:rPr>
        <w:t xml:space="preserve">pidly, </w:t>
      </w:r>
      <w:r w:rsidRPr="00731B6C">
        <w:rPr>
          <w:rFonts w:ascii="Chalkboard" w:hAnsi="Chalkboard"/>
          <w:b/>
          <w:lang w:val="en-US"/>
        </w:rPr>
        <w:t>first</w:t>
      </w:r>
      <w:r w:rsidRPr="00D0408F">
        <w:rPr>
          <w:rFonts w:ascii="Chalkboard" w:hAnsi="Chalkboard"/>
          <w:lang w:val="en-US"/>
        </w:rPr>
        <w:t>ly, in</w:t>
      </w:r>
      <w:r w:rsidRPr="00731B6C">
        <w:rPr>
          <w:rFonts w:ascii="Chalkboard" w:hAnsi="Chalkboard"/>
          <w:b/>
          <w:lang w:val="en-US"/>
        </w:rPr>
        <w:t>creas</w:t>
      </w:r>
      <w:r w:rsidRPr="00D0408F">
        <w:rPr>
          <w:rFonts w:ascii="Chalkboard" w:hAnsi="Chalkboard"/>
          <w:lang w:val="en-US"/>
        </w:rPr>
        <w:t>ed, em</w:t>
      </w:r>
      <w:r w:rsidRPr="00731B6C">
        <w:rPr>
          <w:rFonts w:ascii="Chalkboard" w:hAnsi="Chalkboard"/>
          <w:b/>
          <w:lang w:val="en-US"/>
        </w:rPr>
        <w:t>ploy</w:t>
      </w:r>
      <w:r w:rsidRPr="00D0408F">
        <w:rPr>
          <w:rFonts w:ascii="Chalkboard" w:hAnsi="Chalkboard"/>
          <w:lang w:val="en-US"/>
        </w:rPr>
        <w:t xml:space="preserve">ed. </w:t>
      </w:r>
    </w:p>
    <w:p w:rsidR="00946DF1" w:rsidRDefault="00946DF1" w:rsidP="003474D3">
      <w:pPr>
        <w:pStyle w:val="Paragraphedeliste"/>
        <w:rPr>
          <w:rFonts w:ascii="Chalkboard" w:hAnsi="Chalkboard"/>
          <w:lang w:val="en-US"/>
        </w:rPr>
      </w:pPr>
      <w:r w:rsidRPr="00D0408F">
        <w:rPr>
          <w:rFonts w:ascii="Chalkboard" w:hAnsi="Chalkboard"/>
          <w:lang w:val="en-US"/>
        </w:rPr>
        <w:t>Find the root words and the suffixes: does the suffix modify the stress?</w:t>
      </w:r>
    </w:p>
    <w:p w:rsidR="009121EF" w:rsidRDefault="009121EF" w:rsidP="009121EF">
      <w:pPr>
        <w:pStyle w:val="Paragraphedeliste"/>
        <w:rPr>
          <w:rFonts w:ascii="Chalkboard" w:hAnsi="Chalkboard"/>
          <w:lang w:val="en-US"/>
        </w:rPr>
      </w:pPr>
      <w:r>
        <w:rPr>
          <w:rFonts w:ascii="Chalkboard" w:hAnsi="Chalkboard"/>
          <w:lang w:val="en-US"/>
        </w:rPr>
        <w:t>Example: migrating = migrate + -</w:t>
      </w:r>
      <w:proofErr w:type="spellStart"/>
      <w:r>
        <w:rPr>
          <w:rFonts w:ascii="Chalkboard" w:hAnsi="Chalkboard"/>
          <w:lang w:val="en-US"/>
        </w:rPr>
        <w:t>ing</w:t>
      </w:r>
      <w:proofErr w:type="spellEnd"/>
    </w:p>
    <w:p w:rsidR="00D0408F" w:rsidRPr="00D0408F" w:rsidRDefault="00D0408F" w:rsidP="00D0408F">
      <w:pPr>
        <w:rPr>
          <w:rFonts w:ascii="Chalkboard" w:hAnsi="Chalkboard"/>
          <w:lang w:val="en-US"/>
        </w:rPr>
      </w:pPr>
    </w:p>
    <w:p w:rsidR="00D0408F" w:rsidRDefault="00D0408F">
      <w:pPr>
        <w:rPr>
          <w:rFonts w:ascii="Chalkboard" w:hAnsi="Chalkboard"/>
          <w:lang w:val="en-US"/>
        </w:rPr>
      </w:pPr>
    </w:p>
    <w:p w:rsidR="00A14A50" w:rsidRPr="006E4341" w:rsidRDefault="00A14A50">
      <w:pPr>
        <w:rPr>
          <w:rFonts w:ascii="Chalkboard" w:hAnsi="Chalkboard"/>
          <w:b/>
          <w:color w:val="FF0000"/>
          <w:lang w:val="en-US"/>
        </w:rPr>
      </w:pPr>
      <w:r w:rsidRPr="002C7354">
        <w:rPr>
          <w:rFonts w:ascii="Chalkboard" w:hAnsi="Chalkboard"/>
          <w:b/>
          <w:color w:val="FF0000"/>
          <w:lang w:val="en-US"/>
        </w:rPr>
        <w:t>MISSION 3: THE GREENHOUSE PROJECT</w:t>
      </w:r>
      <w:r w:rsidR="006E4341">
        <w:rPr>
          <w:rFonts w:ascii="Chalkboard" w:hAnsi="Chalkboard"/>
          <w:b/>
          <w:color w:val="FF0000"/>
          <w:lang w:val="en-US"/>
        </w:rPr>
        <w:tab/>
      </w:r>
      <w:r w:rsidR="006E4341">
        <w:rPr>
          <w:rFonts w:ascii="Chalkboard" w:hAnsi="Chalkboard"/>
          <w:b/>
          <w:color w:val="FF0000"/>
          <w:lang w:val="en-US"/>
        </w:rPr>
        <w:tab/>
      </w:r>
      <w:r w:rsidR="006E4341">
        <w:rPr>
          <w:rFonts w:ascii="Chalkboard" w:hAnsi="Chalkboard"/>
          <w:b/>
          <w:color w:val="FF0000"/>
          <w:lang w:val="en-US"/>
        </w:rPr>
        <w:tab/>
      </w:r>
      <w:r w:rsidR="006E4341">
        <w:rPr>
          <w:rFonts w:ascii="Chalkboard" w:hAnsi="Chalkboard"/>
          <w:b/>
          <w:color w:val="FF0000"/>
          <w:lang w:val="en-US"/>
        </w:rPr>
        <w:tab/>
      </w:r>
      <w:r w:rsidRPr="00050953">
        <w:rPr>
          <w:rFonts w:ascii="Chalkboard" w:hAnsi="Chalkboard"/>
          <w:color w:val="000000" w:themeColor="text1"/>
          <w:u w:val="single"/>
          <w:lang w:val="en-US"/>
        </w:rPr>
        <w:t>READING COMPREHENSION</w:t>
      </w:r>
    </w:p>
    <w:p w:rsidR="009C0C3D" w:rsidRPr="00676682" w:rsidRDefault="00A14A50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b/>
          <w:lang w:val="en" w:eastAsia="fr-FR"/>
        </w:rPr>
      </w:pPr>
      <w:r w:rsidRPr="00676682">
        <w:rPr>
          <w:rFonts w:ascii="Chalkboard" w:eastAsia="Times New Roman" w:hAnsi="Chalkboard" w:cs="Courier New"/>
          <w:b/>
          <w:lang w:val="en" w:eastAsia="fr-FR"/>
        </w:rPr>
        <w:t xml:space="preserve">Background information: </w:t>
      </w:r>
    </w:p>
    <w:p w:rsidR="00A14A50" w:rsidRDefault="00A14A50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  <w:r w:rsidRPr="00A14A50">
        <w:rPr>
          <w:rFonts w:ascii="Chalkboard" w:eastAsia="Times New Roman" w:hAnsi="Chalkboard" w:cs="Courier New"/>
          <w:lang w:val="en" w:eastAsia="fr-FR"/>
        </w:rPr>
        <w:t xml:space="preserve">The </w:t>
      </w:r>
      <w:proofErr w:type="spellStart"/>
      <w:r w:rsidRPr="00A14A50">
        <w:rPr>
          <w:rFonts w:ascii="Chalkboard" w:eastAsia="Times New Roman" w:hAnsi="Chalkboard" w:cs="Courier New"/>
          <w:lang w:val="en" w:eastAsia="fr-FR"/>
        </w:rPr>
        <w:t>Sauti</w:t>
      </w:r>
      <w:proofErr w:type="spellEnd"/>
      <w:r w:rsidRPr="00A14A50">
        <w:rPr>
          <w:rFonts w:ascii="Chalkboard" w:eastAsia="Times New Roman" w:hAnsi="Chalkboard" w:cs="Courier New"/>
          <w:lang w:val="en" w:eastAsia="fr-FR"/>
        </w:rPr>
        <w:t xml:space="preserve"> </w:t>
      </w:r>
      <w:proofErr w:type="spellStart"/>
      <w:r w:rsidRPr="00A14A50">
        <w:rPr>
          <w:rFonts w:ascii="Chalkboard" w:eastAsia="Times New Roman" w:hAnsi="Chalkboard" w:cs="Courier New"/>
          <w:lang w:val="en" w:eastAsia="fr-FR"/>
        </w:rPr>
        <w:t>Kuu</w:t>
      </w:r>
      <w:proofErr w:type="spellEnd"/>
      <w:r w:rsidRPr="00A14A50">
        <w:rPr>
          <w:rFonts w:ascii="Chalkboard" w:eastAsia="Times New Roman" w:hAnsi="Chalkboard" w:cs="Courier New"/>
          <w:lang w:val="en" w:eastAsia="fr-FR"/>
        </w:rPr>
        <w:t xml:space="preserve"> Association was founded by Dr. </w:t>
      </w:r>
      <w:proofErr w:type="spellStart"/>
      <w:r w:rsidRPr="00A14A50">
        <w:rPr>
          <w:rFonts w:ascii="Chalkboard" w:eastAsia="Times New Roman" w:hAnsi="Chalkboard" w:cs="Courier New"/>
          <w:lang w:val="en" w:eastAsia="fr-FR"/>
        </w:rPr>
        <w:t>Auma</w:t>
      </w:r>
      <w:proofErr w:type="spellEnd"/>
      <w:r w:rsidRPr="00A14A50">
        <w:rPr>
          <w:rFonts w:ascii="Chalkboard" w:eastAsia="Times New Roman" w:hAnsi="Chalkboard" w:cs="Courier New"/>
          <w:lang w:val="en" w:eastAsia="fr-FR"/>
        </w:rPr>
        <w:t xml:space="preserve"> Obama, Barack Obama</w:t>
      </w:r>
      <w:r w:rsidR="000E758C">
        <w:rPr>
          <w:rFonts w:ascii="Chalkboard" w:eastAsia="Times New Roman" w:hAnsi="Chalkboard" w:cs="Courier New"/>
          <w:lang w:val="en" w:eastAsia="fr-FR"/>
        </w:rPr>
        <w:t xml:space="preserve">’s </w:t>
      </w:r>
      <w:r w:rsidR="000E758C" w:rsidRPr="00A14A50">
        <w:rPr>
          <w:rFonts w:ascii="Chalkboard" w:eastAsia="Times New Roman" w:hAnsi="Chalkboard" w:cs="Courier New"/>
          <w:lang w:val="en" w:eastAsia="fr-FR"/>
        </w:rPr>
        <w:t>half-sister</w:t>
      </w:r>
      <w:r w:rsidRPr="00A14A50">
        <w:rPr>
          <w:rFonts w:ascii="Chalkboard" w:eastAsia="Times New Roman" w:hAnsi="Chalkboard" w:cs="Courier New"/>
          <w:lang w:val="en" w:eastAsia="fr-FR"/>
        </w:rPr>
        <w:t xml:space="preserve">. </w:t>
      </w:r>
      <w:r w:rsidR="00301668">
        <w:rPr>
          <w:rFonts w:ascii="Chalkboard" w:eastAsia="Times New Roman" w:hAnsi="Chalkboard" w:cs="Courier New"/>
          <w:lang w:val="en" w:eastAsia="fr-FR"/>
        </w:rPr>
        <w:t xml:space="preserve">   </w:t>
      </w:r>
      <w:r w:rsidRPr="00A14A50">
        <w:rPr>
          <w:rFonts w:ascii="Chalkboard" w:eastAsia="Times New Roman" w:hAnsi="Chalkboard" w:cs="Courier New"/>
          <w:lang w:val="en" w:eastAsia="fr-FR"/>
        </w:rPr>
        <w:t xml:space="preserve">This organization supports children and adolescents in their actions to become independent and financially </w:t>
      </w:r>
      <w:r w:rsidR="009C0C3D" w:rsidRPr="0006153E">
        <w:rPr>
          <w:rFonts w:ascii="Chalkboard" w:eastAsia="Times New Roman" w:hAnsi="Chalkboard" w:cs="Courier New"/>
          <w:lang w:val="en" w:eastAsia="fr-FR"/>
        </w:rPr>
        <w:t xml:space="preserve">autonomous </w:t>
      </w:r>
      <w:r w:rsidRPr="00A14A50">
        <w:rPr>
          <w:rFonts w:ascii="Chalkboard" w:eastAsia="Times New Roman" w:hAnsi="Chalkboard" w:cs="Courier New"/>
          <w:lang w:val="en" w:eastAsia="fr-FR"/>
        </w:rPr>
        <w:t>in Kenya, but also in Germany. The projects presented here show how local initiatives can help people become more independent.</w:t>
      </w: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  <w:r w:rsidRPr="0006153E">
        <w:rPr>
          <w:rFonts w:ascii="Chalkboard" w:hAnsi="Chalkboard"/>
          <w:noProof/>
        </w:rPr>
        <w:drawing>
          <wp:anchor distT="0" distB="0" distL="0" distR="0" simplePos="0" relativeHeight="251662336" behindDoc="1" locked="0" layoutInCell="1" allowOverlap="1" wp14:anchorId="6DF35035" wp14:editId="2A58E669">
            <wp:simplePos x="0" y="0"/>
            <wp:positionH relativeFrom="column">
              <wp:posOffset>18415</wp:posOffset>
            </wp:positionH>
            <wp:positionV relativeFrom="paragraph">
              <wp:posOffset>171238</wp:posOffset>
            </wp:positionV>
            <wp:extent cx="6768000" cy="3312000"/>
            <wp:effectExtent l="0" t="0" r="1270" b="3175"/>
            <wp:wrapNone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331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6E4341" w:rsidRPr="0006153E" w:rsidRDefault="006E4341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9C0C3D" w:rsidRPr="0006153E" w:rsidRDefault="009C0C3D" w:rsidP="00A14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</w:p>
    <w:p w:rsidR="009C0C3D" w:rsidRPr="0006153E" w:rsidRDefault="00301668" w:rsidP="009C0C3D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  <w:r>
        <w:rPr>
          <w:rFonts w:ascii="Chalkboard" w:hAnsi="Chalkboard"/>
          <w:iCs/>
          <w:noProof/>
          <w:color w:val="FF0000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86360</wp:posOffset>
            </wp:positionV>
            <wp:extent cx="3327400" cy="1815465"/>
            <wp:effectExtent l="0" t="0" r="0" b="63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9-23 à 12.53.2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C3D" w:rsidRPr="0006153E">
        <w:rPr>
          <w:rFonts w:ascii="Chalkboard" w:eastAsia="Times New Roman" w:hAnsi="Chalkboard" w:cs="Courier New"/>
          <w:lang w:val="en" w:eastAsia="fr-FR"/>
        </w:rPr>
        <w:t>Look at the document and identify the basic elements: type of document, name and type of organi</w:t>
      </w:r>
      <w:r w:rsidR="00F904BB">
        <w:rPr>
          <w:rFonts w:ascii="Chalkboard" w:eastAsia="Times New Roman" w:hAnsi="Chalkboard" w:cs="Courier New"/>
          <w:lang w:val="en" w:eastAsia="fr-FR"/>
        </w:rPr>
        <w:t>z</w:t>
      </w:r>
      <w:r w:rsidR="009C0C3D" w:rsidRPr="0006153E">
        <w:rPr>
          <w:rFonts w:ascii="Chalkboard" w:eastAsia="Times New Roman" w:hAnsi="Chalkboard" w:cs="Courier New"/>
          <w:lang w:val="en" w:eastAsia="fr-FR"/>
        </w:rPr>
        <w:t>ation.</w:t>
      </w:r>
    </w:p>
    <w:p w:rsidR="009C0C3D" w:rsidRPr="0006153E" w:rsidRDefault="009C0C3D" w:rsidP="009C0C3D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  <w:r w:rsidRPr="0006153E">
        <w:rPr>
          <w:rFonts w:ascii="Chalkboard" w:eastAsia="Times New Roman" w:hAnsi="Chalkboard" w:cs="Courier New"/>
          <w:lang w:val="en" w:eastAsia="fr-FR"/>
        </w:rPr>
        <w:t>Read about the projects and explain what they consist in.</w:t>
      </w:r>
    </w:p>
    <w:p w:rsidR="009C0C3D" w:rsidRPr="0006153E" w:rsidRDefault="009C0C3D" w:rsidP="009C0C3D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  <w:r w:rsidRPr="0006153E">
        <w:rPr>
          <w:rFonts w:ascii="Chalkboard" w:eastAsia="Times New Roman" w:hAnsi="Chalkboard" w:cs="Courier New"/>
          <w:lang w:val="en" w:eastAsia="fr-FR"/>
        </w:rPr>
        <w:t>To what extent can t</w:t>
      </w:r>
      <w:bookmarkStart w:id="0" w:name="_GoBack"/>
      <w:bookmarkEnd w:id="0"/>
      <w:r w:rsidRPr="0006153E">
        <w:rPr>
          <w:rFonts w:ascii="Chalkboard" w:eastAsia="Times New Roman" w:hAnsi="Chalkboard" w:cs="Courier New"/>
          <w:lang w:val="en" w:eastAsia="fr-FR"/>
        </w:rPr>
        <w:t>hese projects help the local population?</w:t>
      </w:r>
    </w:p>
    <w:p w:rsidR="009C0C3D" w:rsidRPr="0006153E" w:rsidRDefault="009C0C3D" w:rsidP="009C0C3D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  <w:r w:rsidRPr="0006153E">
        <w:rPr>
          <w:rFonts w:ascii="Chalkboard" w:eastAsia="Times New Roman" w:hAnsi="Chalkboard" w:cs="Courier New"/>
          <w:lang w:val="en" w:eastAsia="fr-FR"/>
        </w:rPr>
        <w:t>COMPOUND WORDS: green house, kitchen garden, low-cost, non-native.</w:t>
      </w:r>
    </w:p>
    <w:p w:rsidR="009C0C3D" w:rsidRPr="0006153E" w:rsidRDefault="0006153E" w:rsidP="009C0C3D">
      <w:pPr>
        <w:pStyle w:val="Paragraphedelist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halkboard" w:eastAsia="Times New Roman" w:hAnsi="Chalkboard" w:cs="Courier New"/>
          <w:lang w:val="en" w:eastAsia="fr-FR"/>
        </w:rPr>
      </w:pPr>
      <w:r w:rsidRPr="0006153E">
        <w:rPr>
          <w:rFonts w:ascii="Chalkboard" w:eastAsia="Times New Roman" w:hAnsi="Chalkboard" w:cs="Courier New"/>
          <w:lang w:val="en" w:eastAsia="fr-FR"/>
        </w:rPr>
        <w:t>Detail how they are composed. Give a definition of greenhouse and kitchen garden.</w:t>
      </w:r>
    </w:p>
    <w:p w:rsidR="00A14A50" w:rsidRDefault="00676682">
      <w:pPr>
        <w:rPr>
          <w:rFonts w:ascii="Chalkboard" w:hAnsi="Chalkboard"/>
          <w:b/>
          <w:color w:val="FF0000"/>
          <w:lang w:val="en-US"/>
        </w:rPr>
      </w:pPr>
      <w:r>
        <w:rPr>
          <w:rFonts w:ascii="Chalkboard" w:hAnsi="Chalkboard"/>
          <w:b/>
          <w:color w:val="FF0000"/>
          <w:lang w:val="en-US"/>
        </w:rPr>
        <w:t xml:space="preserve">Now go on the </w:t>
      </w:r>
      <w:proofErr w:type="spellStart"/>
      <w:r>
        <w:rPr>
          <w:rFonts w:ascii="Chalkboard" w:hAnsi="Chalkboard"/>
          <w:b/>
          <w:color w:val="FF0000"/>
          <w:lang w:val="en-US"/>
        </w:rPr>
        <w:t>Sauti</w:t>
      </w:r>
      <w:proofErr w:type="spellEnd"/>
      <w:r>
        <w:rPr>
          <w:rFonts w:ascii="Chalkboard" w:hAnsi="Chalkboard"/>
          <w:b/>
          <w:color w:val="FF0000"/>
          <w:lang w:val="en-US"/>
        </w:rPr>
        <w:t xml:space="preserve"> </w:t>
      </w:r>
      <w:proofErr w:type="spellStart"/>
      <w:r>
        <w:rPr>
          <w:rFonts w:ascii="Chalkboard" w:hAnsi="Chalkboard"/>
          <w:b/>
          <w:color w:val="FF0000"/>
          <w:lang w:val="en-US"/>
        </w:rPr>
        <w:t>Kuu</w:t>
      </w:r>
      <w:proofErr w:type="spellEnd"/>
      <w:r>
        <w:rPr>
          <w:rFonts w:ascii="Chalkboard" w:hAnsi="Chalkboard"/>
          <w:b/>
          <w:color w:val="FF0000"/>
          <w:lang w:val="en-US"/>
        </w:rPr>
        <w:t xml:space="preserve"> website and learn more about this organi</w:t>
      </w:r>
      <w:r w:rsidR="00301668">
        <w:rPr>
          <w:rFonts w:ascii="Chalkboard" w:hAnsi="Chalkboard"/>
          <w:b/>
          <w:color w:val="FF0000"/>
          <w:lang w:val="en-US"/>
        </w:rPr>
        <w:t>z</w:t>
      </w:r>
      <w:r>
        <w:rPr>
          <w:rFonts w:ascii="Chalkboard" w:hAnsi="Chalkboard"/>
          <w:b/>
          <w:color w:val="FF0000"/>
          <w:lang w:val="en-US"/>
        </w:rPr>
        <w:t>ation</w:t>
      </w:r>
    </w:p>
    <w:p w:rsidR="00676682" w:rsidRPr="0006153E" w:rsidRDefault="002C7354">
      <w:pPr>
        <w:rPr>
          <w:rFonts w:ascii="Chalkboard" w:hAnsi="Chalkboard"/>
          <w:b/>
          <w:color w:val="FF0000"/>
          <w:lang w:val="en-US"/>
        </w:rPr>
      </w:pPr>
      <w:hyperlink r:id="rId8" w:history="1">
        <w:r w:rsidRPr="003037B8">
          <w:rPr>
            <w:rStyle w:val="Lienhypertexte"/>
            <w:rFonts w:ascii="Chalkboard" w:hAnsi="Chalkboard"/>
            <w:b/>
            <w:lang w:val="en-US"/>
          </w:rPr>
          <w:t>https://sautikuufoundation.org/en/startseite-en/</w:t>
        </w:r>
      </w:hyperlink>
    </w:p>
    <w:sectPr w:rsidR="00676682" w:rsidRPr="0006153E" w:rsidSect="009121E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C40CF"/>
    <w:multiLevelType w:val="hybridMultilevel"/>
    <w:tmpl w:val="572C8F9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B39A3"/>
    <w:multiLevelType w:val="hybridMultilevel"/>
    <w:tmpl w:val="FD2E69C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DF1"/>
    <w:rsid w:val="00050953"/>
    <w:rsid w:val="0006153E"/>
    <w:rsid w:val="000E7478"/>
    <w:rsid w:val="000E758C"/>
    <w:rsid w:val="002C7354"/>
    <w:rsid w:val="00301668"/>
    <w:rsid w:val="003474D3"/>
    <w:rsid w:val="004529AC"/>
    <w:rsid w:val="004D2E70"/>
    <w:rsid w:val="0065359E"/>
    <w:rsid w:val="00676682"/>
    <w:rsid w:val="006E4341"/>
    <w:rsid w:val="00731B6C"/>
    <w:rsid w:val="009121EF"/>
    <w:rsid w:val="00946DF1"/>
    <w:rsid w:val="009C0C3D"/>
    <w:rsid w:val="00A14A50"/>
    <w:rsid w:val="00D0408F"/>
    <w:rsid w:val="00E158CC"/>
    <w:rsid w:val="00E82DBA"/>
    <w:rsid w:val="00F452C3"/>
    <w:rsid w:val="00F9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5048F"/>
  <w15:chartTrackingRefBased/>
  <w15:docId w15:val="{25DB83C8-5B87-6F42-A713-512CD0D2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6DF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40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14A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14A50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2C735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7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0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7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utikuufoundation.org/en/startseite-e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2019-09-23T11:01:00Z</dcterms:created>
  <dcterms:modified xsi:type="dcterms:W3CDTF">2019-09-23T11:12:00Z</dcterms:modified>
</cp:coreProperties>
</file>