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9A" w:rsidRPr="005E0CFC" w:rsidRDefault="0033229C" w:rsidP="005E0CFC">
      <w:pPr>
        <w:rPr>
          <w:b/>
          <w:i/>
          <w:sz w:val="36"/>
          <w:szCs w:val="36"/>
        </w:rPr>
      </w:pPr>
      <w:r>
        <w:rPr>
          <w:b/>
          <w:i/>
          <w:noProof/>
          <w:sz w:val="36"/>
          <w:szCs w:val="36"/>
        </w:rPr>
        <w:drawing>
          <wp:anchor distT="0" distB="0" distL="114300" distR="114300" simplePos="0" relativeHeight="251660288" behindDoc="1" locked="0" layoutInCell="1" allowOverlap="1" wp14:anchorId="6268323A" wp14:editId="525BB788">
            <wp:simplePos x="0" y="0"/>
            <wp:positionH relativeFrom="column">
              <wp:posOffset>-1905</wp:posOffset>
            </wp:positionH>
            <wp:positionV relativeFrom="paragraph">
              <wp:posOffset>-1905</wp:posOffset>
            </wp:positionV>
            <wp:extent cx="1078865" cy="1410970"/>
            <wp:effectExtent l="0" t="0" r="6985" b="0"/>
            <wp:wrapTight wrapText="bothSides">
              <wp:wrapPolygon edited="0">
                <wp:start x="0" y="0"/>
                <wp:lineTo x="0" y="21289"/>
                <wp:lineTo x="21358" y="21289"/>
                <wp:lineTo x="2135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000e01c95f91$77d600a0$0704f00a@adminf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865" cy="1410970"/>
                    </a:xfrm>
                    <a:prstGeom prst="rect">
                      <a:avLst/>
                    </a:prstGeom>
                  </pic:spPr>
                </pic:pic>
              </a:graphicData>
            </a:graphic>
            <wp14:sizeRelH relativeFrom="page">
              <wp14:pctWidth>0</wp14:pctWidth>
            </wp14:sizeRelH>
            <wp14:sizeRelV relativeFrom="page">
              <wp14:pctHeight>0</wp14:pctHeight>
            </wp14:sizeRelV>
          </wp:anchor>
        </w:drawing>
      </w:r>
      <w:r w:rsidR="00B97A41" w:rsidRPr="000C2118">
        <w:rPr>
          <w:rFonts w:asciiTheme="minorHAnsi" w:hAnsiTheme="minorHAnsi" w:cstheme="minorHAnsi"/>
          <w:b/>
          <w:sz w:val="32"/>
          <w:szCs w:val="32"/>
        </w:rPr>
        <w:t>Pour le droit à la retraite des travailleurs handicapés</w:t>
      </w:r>
    </w:p>
    <w:p w:rsidR="00B97A41" w:rsidRDefault="00B97A41" w:rsidP="00795D9A">
      <w:pPr>
        <w:jc w:val="both"/>
      </w:pPr>
    </w:p>
    <w:p w:rsidR="00472092" w:rsidRPr="002D49CB" w:rsidRDefault="00795D9A" w:rsidP="00795D9A">
      <w:pPr>
        <w:jc w:val="both"/>
        <w:rPr>
          <w:rFonts w:asciiTheme="minorHAnsi" w:hAnsiTheme="minorHAnsi" w:cstheme="minorHAnsi"/>
          <w:sz w:val="22"/>
          <w:szCs w:val="22"/>
        </w:rPr>
      </w:pPr>
      <w:r w:rsidRPr="002D49CB">
        <w:rPr>
          <w:rFonts w:asciiTheme="minorHAnsi" w:hAnsiTheme="minorHAnsi" w:cstheme="minorHAnsi"/>
          <w:sz w:val="22"/>
          <w:szCs w:val="22"/>
        </w:rPr>
        <w:t>Même après la loi de 2005</w:t>
      </w:r>
      <w:r w:rsidR="00472092" w:rsidRPr="002D49CB">
        <w:rPr>
          <w:rFonts w:asciiTheme="minorHAnsi" w:hAnsiTheme="minorHAnsi" w:cstheme="minorHAnsi"/>
          <w:sz w:val="22"/>
          <w:szCs w:val="22"/>
        </w:rPr>
        <w:t xml:space="preserve"> p</w:t>
      </w:r>
      <w:r w:rsidRPr="002D49CB">
        <w:rPr>
          <w:rFonts w:asciiTheme="minorHAnsi" w:hAnsiTheme="minorHAnsi" w:cstheme="minorHAnsi"/>
          <w:sz w:val="22"/>
          <w:szCs w:val="22"/>
        </w:rPr>
        <w:t>our l</w:t>
      </w:r>
      <w:r w:rsidR="00070225" w:rsidRPr="002D49CB">
        <w:rPr>
          <w:rFonts w:asciiTheme="minorHAnsi" w:hAnsiTheme="minorHAnsi" w:cstheme="minorHAnsi"/>
          <w:sz w:val="22"/>
          <w:szCs w:val="22"/>
        </w:rPr>
        <w:t>’égalité d</w:t>
      </w:r>
      <w:r w:rsidRPr="002D49CB">
        <w:rPr>
          <w:rFonts w:asciiTheme="minorHAnsi" w:hAnsiTheme="minorHAnsi" w:cstheme="minorHAnsi"/>
          <w:sz w:val="22"/>
          <w:szCs w:val="22"/>
        </w:rPr>
        <w:t>es droits et</w:t>
      </w:r>
      <w:r w:rsidR="00070225" w:rsidRPr="002D49CB">
        <w:rPr>
          <w:rFonts w:asciiTheme="minorHAnsi" w:hAnsiTheme="minorHAnsi" w:cstheme="minorHAnsi"/>
          <w:sz w:val="22"/>
          <w:szCs w:val="22"/>
        </w:rPr>
        <w:t xml:space="preserve"> des chances</w:t>
      </w:r>
      <w:r w:rsidR="00472092" w:rsidRPr="002D49CB">
        <w:rPr>
          <w:rFonts w:asciiTheme="minorHAnsi" w:hAnsiTheme="minorHAnsi" w:cstheme="minorHAnsi"/>
          <w:sz w:val="22"/>
          <w:szCs w:val="22"/>
        </w:rPr>
        <w:t>,</w:t>
      </w:r>
      <w:r w:rsidRPr="002D49CB">
        <w:rPr>
          <w:rFonts w:asciiTheme="minorHAnsi" w:hAnsiTheme="minorHAnsi" w:cstheme="minorHAnsi"/>
          <w:sz w:val="22"/>
          <w:szCs w:val="22"/>
        </w:rPr>
        <w:t xml:space="preserve"> </w:t>
      </w:r>
      <w:r w:rsidR="00472092" w:rsidRPr="002D49CB">
        <w:rPr>
          <w:rFonts w:asciiTheme="minorHAnsi" w:hAnsiTheme="minorHAnsi" w:cstheme="minorHAnsi"/>
          <w:sz w:val="22"/>
          <w:szCs w:val="22"/>
        </w:rPr>
        <w:t xml:space="preserve">les inégalités et les difficultés d’accès aux droits, en particulier au droit du travail perdurent pour les </w:t>
      </w:r>
      <w:r w:rsidRPr="002D49CB">
        <w:rPr>
          <w:rFonts w:asciiTheme="minorHAnsi" w:hAnsiTheme="minorHAnsi" w:cstheme="minorHAnsi"/>
          <w:sz w:val="22"/>
          <w:szCs w:val="22"/>
        </w:rPr>
        <w:t>être</w:t>
      </w:r>
      <w:r w:rsidR="00472092" w:rsidRPr="002D49CB">
        <w:rPr>
          <w:rFonts w:asciiTheme="minorHAnsi" w:hAnsiTheme="minorHAnsi" w:cstheme="minorHAnsi"/>
          <w:sz w:val="22"/>
          <w:szCs w:val="22"/>
        </w:rPr>
        <w:t>s</w:t>
      </w:r>
      <w:r w:rsidRPr="002D49CB">
        <w:rPr>
          <w:rFonts w:asciiTheme="minorHAnsi" w:hAnsiTheme="minorHAnsi" w:cstheme="minorHAnsi"/>
          <w:sz w:val="22"/>
          <w:szCs w:val="22"/>
        </w:rPr>
        <w:t xml:space="preserve"> différent</w:t>
      </w:r>
      <w:r w:rsidR="00472092" w:rsidRPr="002D49CB">
        <w:rPr>
          <w:rFonts w:asciiTheme="minorHAnsi" w:hAnsiTheme="minorHAnsi" w:cstheme="minorHAnsi"/>
          <w:sz w:val="22"/>
          <w:szCs w:val="22"/>
        </w:rPr>
        <w:t>s</w:t>
      </w:r>
      <w:r w:rsidRPr="002D49CB">
        <w:rPr>
          <w:rFonts w:asciiTheme="minorHAnsi" w:hAnsiTheme="minorHAnsi" w:cstheme="minorHAnsi"/>
          <w:sz w:val="22"/>
          <w:szCs w:val="22"/>
        </w:rPr>
        <w:t xml:space="preserve">, </w:t>
      </w:r>
      <w:r w:rsidR="00472092" w:rsidRPr="002D49CB">
        <w:rPr>
          <w:rFonts w:asciiTheme="minorHAnsi" w:hAnsiTheme="minorHAnsi" w:cstheme="minorHAnsi"/>
          <w:sz w:val="22"/>
          <w:szCs w:val="22"/>
        </w:rPr>
        <w:t xml:space="preserve">les </w:t>
      </w:r>
      <w:r w:rsidRPr="002D49CB">
        <w:rPr>
          <w:rFonts w:asciiTheme="minorHAnsi" w:hAnsiTheme="minorHAnsi" w:cstheme="minorHAnsi"/>
          <w:sz w:val="22"/>
          <w:szCs w:val="22"/>
        </w:rPr>
        <w:t>personne</w:t>
      </w:r>
      <w:r w:rsidR="00472092" w:rsidRPr="002D49CB">
        <w:rPr>
          <w:rFonts w:asciiTheme="minorHAnsi" w:hAnsiTheme="minorHAnsi" w:cstheme="minorHAnsi"/>
          <w:sz w:val="22"/>
          <w:szCs w:val="22"/>
        </w:rPr>
        <w:t>s</w:t>
      </w:r>
      <w:r w:rsidRPr="002D49CB">
        <w:rPr>
          <w:rFonts w:asciiTheme="minorHAnsi" w:hAnsiTheme="minorHAnsi" w:cstheme="minorHAnsi"/>
          <w:sz w:val="22"/>
          <w:szCs w:val="22"/>
        </w:rPr>
        <w:t xml:space="preserve"> ou </w:t>
      </w:r>
      <w:r w:rsidR="00472092" w:rsidRPr="002D49CB">
        <w:rPr>
          <w:rFonts w:asciiTheme="minorHAnsi" w:hAnsiTheme="minorHAnsi" w:cstheme="minorHAnsi"/>
          <w:sz w:val="22"/>
          <w:szCs w:val="22"/>
        </w:rPr>
        <w:t xml:space="preserve">les </w:t>
      </w:r>
      <w:r w:rsidRPr="002D49CB">
        <w:rPr>
          <w:rFonts w:asciiTheme="minorHAnsi" w:hAnsiTheme="minorHAnsi" w:cstheme="minorHAnsi"/>
          <w:sz w:val="22"/>
          <w:szCs w:val="22"/>
        </w:rPr>
        <w:t>travailleur</w:t>
      </w:r>
      <w:r w:rsidR="00472092" w:rsidRPr="002D49CB">
        <w:rPr>
          <w:rFonts w:asciiTheme="minorHAnsi" w:hAnsiTheme="minorHAnsi" w:cstheme="minorHAnsi"/>
          <w:sz w:val="22"/>
          <w:szCs w:val="22"/>
        </w:rPr>
        <w:t>s</w:t>
      </w:r>
      <w:r w:rsidRPr="002D49CB">
        <w:rPr>
          <w:rFonts w:asciiTheme="minorHAnsi" w:hAnsiTheme="minorHAnsi" w:cstheme="minorHAnsi"/>
          <w:sz w:val="22"/>
          <w:szCs w:val="22"/>
        </w:rPr>
        <w:t xml:space="preserve"> handicapé</w:t>
      </w:r>
      <w:r w:rsidR="00472092" w:rsidRPr="002D49CB">
        <w:rPr>
          <w:rFonts w:asciiTheme="minorHAnsi" w:hAnsiTheme="minorHAnsi" w:cstheme="minorHAnsi"/>
          <w:sz w:val="22"/>
          <w:szCs w:val="22"/>
        </w:rPr>
        <w:t>s.</w:t>
      </w:r>
    </w:p>
    <w:p w:rsidR="00795D9A" w:rsidRPr="002D49CB" w:rsidRDefault="00795D9A" w:rsidP="00795D9A">
      <w:pPr>
        <w:jc w:val="both"/>
        <w:rPr>
          <w:rFonts w:asciiTheme="minorHAnsi" w:hAnsiTheme="minorHAnsi" w:cstheme="minorHAnsi"/>
          <w:sz w:val="22"/>
          <w:szCs w:val="22"/>
        </w:rPr>
      </w:pPr>
    </w:p>
    <w:p w:rsidR="00472092" w:rsidRPr="002D49CB" w:rsidRDefault="00472092" w:rsidP="00795D9A">
      <w:pPr>
        <w:jc w:val="both"/>
        <w:rPr>
          <w:rFonts w:asciiTheme="minorHAnsi" w:hAnsiTheme="minorHAnsi" w:cstheme="minorHAnsi"/>
          <w:sz w:val="22"/>
          <w:szCs w:val="22"/>
        </w:rPr>
      </w:pPr>
      <w:r w:rsidRPr="002D49CB">
        <w:rPr>
          <w:rFonts w:asciiTheme="minorHAnsi" w:hAnsiTheme="minorHAnsi" w:cstheme="minorHAnsi"/>
          <w:sz w:val="22"/>
          <w:szCs w:val="22"/>
        </w:rPr>
        <w:t xml:space="preserve">Le chômage frappe </w:t>
      </w:r>
      <w:r w:rsidR="00F7764F" w:rsidRPr="002D49CB">
        <w:rPr>
          <w:rFonts w:asciiTheme="minorHAnsi" w:hAnsiTheme="minorHAnsi" w:cstheme="minorHAnsi"/>
          <w:sz w:val="22"/>
          <w:szCs w:val="22"/>
        </w:rPr>
        <w:t xml:space="preserve">les travailleurs handicapés </w:t>
      </w:r>
      <w:r w:rsidRPr="002D49CB">
        <w:rPr>
          <w:rFonts w:asciiTheme="minorHAnsi" w:hAnsiTheme="minorHAnsi" w:cstheme="minorHAnsi"/>
          <w:sz w:val="22"/>
          <w:szCs w:val="22"/>
        </w:rPr>
        <w:t>deux fois plus que les autres, la maladie et le handicap les usent plus vite malgré leur motivation et ils ne sont pas plus protégés du licenciement.</w:t>
      </w:r>
    </w:p>
    <w:p w:rsidR="00106D65" w:rsidRPr="002D49CB" w:rsidRDefault="00106D65" w:rsidP="00795D9A">
      <w:pPr>
        <w:jc w:val="both"/>
        <w:rPr>
          <w:rFonts w:asciiTheme="minorHAnsi" w:hAnsiTheme="minorHAnsi" w:cstheme="minorHAnsi"/>
          <w:sz w:val="22"/>
          <w:szCs w:val="22"/>
        </w:rPr>
      </w:pPr>
    </w:p>
    <w:p w:rsidR="00C60095" w:rsidRPr="002D49CB" w:rsidRDefault="00106D65" w:rsidP="00106D65">
      <w:pPr>
        <w:jc w:val="both"/>
        <w:rPr>
          <w:rFonts w:asciiTheme="minorHAnsi" w:hAnsiTheme="minorHAnsi" w:cstheme="minorHAnsi"/>
          <w:sz w:val="22"/>
          <w:szCs w:val="22"/>
        </w:rPr>
      </w:pPr>
      <w:r w:rsidRPr="00563FCB">
        <w:rPr>
          <w:rFonts w:asciiTheme="minorHAnsi" w:hAnsiTheme="minorHAnsi" w:cstheme="minorHAnsi"/>
          <w:b/>
          <w:sz w:val="22"/>
          <w:szCs w:val="22"/>
        </w:rPr>
        <w:t>Bénéficier, de façon anticipée, d’une pension de retraite égale à</w:t>
      </w:r>
      <w:r w:rsidRPr="002D49CB">
        <w:rPr>
          <w:rFonts w:asciiTheme="minorHAnsi" w:hAnsiTheme="minorHAnsi" w:cstheme="minorHAnsi"/>
          <w:sz w:val="22"/>
          <w:szCs w:val="22"/>
        </w:rPr>
        <w:t xml:space="preserve"> ce qu’elle aurait été s’ils avaient pu travailler aussi longtemps que leurs collègues valides </w:t>
      </w:r>
      <w:r w:rsidR="00F7764F" w:rsidRPr="002D49CB">
        <w:rPr>
          <w:rFonts w:asciiTheme="minorHAnsi" w:hAnsiTheme="minorHAnsi" w:cstheme="minorHAnsi"/>
          <w:sz w:val="22"/>
          <w:szCs w:val="22"/>
        </w:rPr>
        <w:t>fut</w:t>
      </w:r>
      <w:r w:rsidRPr="002D49CB">
        <w:rPr>
          <w:rFonts w:asciiTheme="minorHAnsi" w:hAnsiTheme="minorHAnsi" w:cstheme="minorHAnsi"/>
          <w:sz w:val="22"/>
          <w:szCs w:val="22"/>
        </w:rPr>
        <w:t xml:space="preserve"> un espoir auquel tous les travailleurs handicapés ou invalides ont cru. </w:t>
      </w:r>
    </w:p>
    <w:p w:rsidR="00106D65" w:rsidRPr="002D49CB" w:rsidRDefault="00F7764F" w:rsidP="00106D65">
      <w:pPr>
        <w:jc w:val="both"/>
        <w:rPr>
          <w:rFonts w:asciiTheme="minorHAnsi" w:hAnsiTheme="minorHAnsi" w:cstheme="minorHAnsi"/>
          <w:sz w:val="22"/>
          <w:szCs w:val="22"/>
        </w:rPr>
      </w:pPr>
      <w:r w:rsidRPr="002D49CB">
        <w:rPr>
          <w:rFonts w:asciiTheme="minorHAnsi" w:hAnsiTheme="minorHAnsi" w:cstheme="minorHAnsi"/>
          <w:sz w:val="22"/>
          <w:szCs w:val="22"/>
        </w:rPr>
        <w:t xml:space="preserve">Un long combat a </w:t>
      </w:r>
      <w:r w:rsidR="00C60095" w:rsidRPr="002D49CB">
        <w:rPr>
          <w:rFonts w:asciiTheme="minorHAnsi" w:hAnsiTheme="minorHAnsi" w:cstheme="minorHAnsi"/>
          <w:sz w:val="22"/>
          <w:szCs w:val="22"/>
        </w:rPr>
        <w:t xml:space="preserve">ainsi </w:t>
      </w:r>
      <w:r w:rsidRPr="002D49CB">
        <w:rPr>
          <w:rFonts w:asciiTheme="minorHAnsi" w:hAnsiTheme="minorHAnsi" w:cstheme="minorHAnsi"/>
          <w:sz w:val="22"/>
          <w:szCs w:val="22"/>
        </w:rPr>
        <w:t>permis la création d’un dispositif de retraite anticipée à taux plein dès 55 ans avec majoration d’un tiers de la pension de base.</w:t>
      </w:r>
    </w:p>
    <w:p w:rsidR="00F7764F" w:rsidRPr="002D49CB" w:rsidRDefault="00F7764F" w:rsidP="00106D65">
      <w:pPr>
        <w:jc w:val="both"/>
        <w:rPr>
          <w:rFonts w:asciiTheme="minorHAnsi" w:hAnsiTheme="minorHAnsi" w:cstheme="minorHAnsi"/>
          <w:sz w:val="22"/>
          <w:szCs w:val="22"/>
        </w:rPr>
      </w:pPr>
    </w:p>
    <w:p w:rsidR="00106D65" w:rsidRPr="002D49CB" w:rsidRDefault="00F7764F" w:rsidP="00106D65">
      <w:pPr>
        <w:jc w:val="both"/>
        <w:rPr>
          <w:rFonts w:asciiTheme="minorHAnsi" w:hAnsiTheme="minorHAnsi" w:cstheme="minorHAnsi"/>
          <w:sz w:val="22"/>
          <w:szCs w:val="22"/>
        </w:rPr>
      </w:pPr>
      <w:r w:rsidRPr="002D49CB">
        <w:rPr>
          <w:rFonts w:asciiTheme="minorHAnsi" w:hAnsiTheme="minorHAnsi" w:cstheme="minorHAnsi"/>
          <w:sz w:val="22"/>
          <w:szCs w:val="22"/>
        </w:rPr>
        <w:t>Ce qui a</w:t>
      </w:r>
      <w:r w:rsidRPr="002D49CB">
        <w:rPr>
          <w:rFonts w:asciiTheme="minorHAnsi" w:hAnsiTheme="minorHAnsi" w:cstheme="minorHAnsi"/>
          <w:i/>
          <w:sz w:val="22"/>
          <w:szCs w:val="22"/>
        </w:rPr>
        <w:t xml:space="preserve"> </w:t>
      </w:r>
      <w:r w:rsidRPr="002D49CB">
        <w:rPr>
          <w:rFonts w:asciiTheme="minorHAnsi" w:hAnsiTheme="minorHAnsi" w:cstheme="minorHAnsi"/>
          <w:sz w:val="22"/>
          <w:szCs w:val="22"/>
        </w:rPr>
        <w:t>constitué un</w:t>
      </w:r>
      <w:r w:rsidR="00DA57A8" w:rsidRPr="002D49CB">
        <w:rPr>
          <w:rFonts w:asciiTheme="minorHAnsi" w:hAnsiTheme="minorHAnsi" w:cstheme="minorHAnsi"/>
          <w:sz w:val="22"/>
          <w:szCs w:val="22"/>
        </w:rPr>
        <w:t>e amorce de</w:t>
      </w:r>
      <w:r w:rsidRPr="002D49CB">
        <w:rPr>
          <w:rFonts w:asciiTheme="minorHAnsi" w:hAnsiTheme="minorHAnsi" w:cstheme="minorHAnsi"/>
          <w:sz w:val="22"/>
          <w:szCs w:val="22"/>
        </w:rPr>
        <w:t xml:space="preserve"> progrès</w:t>
      </w:r>
      <w:r w:rsidR="00D34492" w:rsidRPr="002D49CB">
        <w:rPr>
          <w:rFonts w:asciiTheme="minorHAnsi" w:hAnsiTheme="minorHAnsi" w:cstheme="minorHAnsi"/>
          <w:sz w:val="22"/>
          <w:szCs w:val="22"/>
        </w:rPr>
        <w:t xml:space="preserve"> et un début de réponse aux attentes des personnes et des travailleurs handicapés</w:t>
      </w:r>
      <w:r w:rsidRPr="002D49CB">
        <w:rPr>
          <w:rFonts w:asciiTheme="minorHAnsi" w:hAnsiTheme="minorHAnsi" w:cstheme="minorHAnsi"/>
          <w:sz w:val="22"/>
          <w:szCs w:val="22"/>
        </w:rPr>
        <w:t>.</w:t>
      </w:r>
    </w:p>
    <w:p w:rsidR="00F7764F" w:rsidRPr="002D49CB" w:rsidRDefault="00F7764F" w:rsidP="00106D65">
      <w:pPr>
        <w:jc w:val="both"/>
        <w:rPr>
          <w:rFonts w:asciiTheme="minorHAnsi" w:hAnsiTheme="minorHAnsi" w:cstheme="minorHAnsi"/>
          <w:sz w:val="22"/>
          <w:szCs w:val="22"/>
        </w:rPr>
      </w:pPr>
    </w:p>
    <w:p w:rsidR="00F7764F" w:rsidRPr="002D49CB" w:rsidRDefault="00F7764F" w:rsidP="00106D65">
      <w:pPr>
        <w:jc w:val="both"/>
        <w:rPr>
          <w:rFonts w:asciiTheme="minorHAnsi" w:hAnsiTheme="minorHAnsi" w:cstheme="minorHAnsi"/>
          <w:sz w:val="22"/>
          <w:szCs w:val="22"/>
        </w:rPr>
      </w:pPr>
      <w:r w:rsidRPr="002D49CB">
        <w:rPr>
          <w:rFonts w:asciiTheme="minorHAnsi" w:hAnsiTheme="minorHAnsi" w:cstheme="minorHAnsi"/>
          <w:sz w:val="22"/>
          <w:szCs w:val="22"/>
        </w:rPr>
        <w:t>Pourtant</w:t>
      </w:r>
      <w:r w:rsidR="0033229C" w:rsidRPr="002D49CB">
        <w:rPr>
          <w:rFonts w:asciiTheme="minorHAnsi" w:hAnsiTheme="minorHAnsi" w:cstheme="minorHAnsi"/>
          <w:sz w:val="22"/>
          <w:szCs w:val="22"/>
        </w:rPr>
        <w:t>,</w:t>
      </w:r>
      <w:r w:rsidRPr="002D49CB">
        <w:rPr>
          <w:rFonts w:asciiTheme="minorHAnsi" w:hAnsiTheme="minorHAnsi" w:cstheme="minorHAnsi"/>
          <w:sz w:val="22"/>
          <w:szCs w:val="22"/>
        </w:rPr>
        <w:t xml:space="preserve"> la réalité est toute autre et la déception</w:t>
      </w:r>
      <w:r w:rsidR="0033229C" w:rsidRPr="002D49CB">
        <w:rPr>
          <w:rFonts w:asciiTheme="minorHAnsi" w:hAnsiTheme="minorHAnsi" w:cstheme="minorHAnsi"/>
          <w:sz w:val="22"/>
          <w:szCs w:val="22"/>
        </w:rPr>
        <w:t>,</w:t>
      </w:r>
      <w:r w:rsidRPr="002D49CB">
        <w:rPr>
          <w:rFonts w:asciiTheme="minorHAnsi" w:hAnsiTheme="minorHAnsi" w:cstheme="minorHAnsi"/>
          <w:sz w:val="22"/>
          <w:szCs w:val="22"/>
        </w:rPr>
        <w:t xml:space="preserve"> voire le désespoir est immense devant les nombreux obstacles à lever</w:t>
      </w:r>
      <w:r w:rsidR="00DA57A8" w:rsidRPr="002D49CB">
        <w:rPr>
          <w:rFonts w:asciiTheme="minorHAnsi" w:hAnsiTheme="minorHAnsi" w:cstheme="minorHAnsi"/>
          <w:sz w:val="22"/>
          <w:szCs w:val="22"/>
        </w:rPr>
        <w:t xml:space="preserve"> pour bénéficier du dispositif</w:t>
      </w:r>
      <w:r w:rsidRPr="002D49CB">
        <w:rPr>
          <w:rFonts w:asciiTheme="minorHAnsi" w:hAnsiTheme="minorHAnsi" w:cstheme="minorHAnsi"/>
          <w:sz w:val="22"/>
          <w:szCs w:val="22"/>
        </w:rPr>
        <w:t>.</w:t>
      </w:r>
    </w:p>
    <w:p w:rsidR="00C60095" w:rsidRPr="00563FCB" w:rsidRDefault="00C60095" w:rsidP="00106D65">
      <w:pPr>
        <w:jc w:val="both"/>
        <w:rPr>
          <w:rFonts w:asciiTheme="minorHAnsi" w:hAnsiTheme="minorHAnsi" w:cstheme="minorHAnsi"/>
          <w:b/>
          <w:sz w:val="22"/>
          <w:szCs w:val="22"/>
        </w:rPr>
      </w:pPr>
      <w:r w:rsidRPr="00563FCB">
        <w:rPr>
          <w:rFonts w:asciiTheme="minorHAnsi" w:hAnsiTheme="minorHAnsi" w:cstheme="minorHAnsi"/>
          <w:b/>
          <w:sz w:val="22"/>
          <w:szCs w:val="22"/>
        </w:rPr>
        <w:t>Les conditions à remplir sont draconiennes : au moins 31,5 années d’activité professionnelle, 80% de taux d’incapacité ou la R</w:t>
      </w:r>
      <w:r w:rsidR="00E27397" w:rsidRPr="00563FCB">
        <w:rPr>
          <w:rFonts w:asciiTheme="minorHAnsi" w:hAnsiTheme="minorHAnsi" w:cstheme="minorHAnsi"/>
          <w:b/>
          <w:sz w:val="22"/>
          <w:szCs w:val="22"/>
        </w:rPr>
        <w:t xml:space="preserve">econnaissance de la </w:t>
      </w:r>
      <w:r w:rsidRPr="00563FCB">
        <w:rPr>
          <w:rFonts w:asciiTheme="minorHAnsi" w:hAnsiTheme="minorHAnsi" w:cstheme="minorHAnsi"/>
          <w:b/>
          <w:sz w:val="22"/>
          <w:szCs w:val="22"/>
        </w:rPr>
        <w:t>Q</w:t>
      </w:r>
      <w:r w:rsidR="00E27397" w:rsidRPr="00563FCB">
        <w:rPr>
          <w:rFonts w:asciiTheme="minorHAnsi" w:hAnsiTheme="minorHAnsi" w:cstheme="minorHAnsi"/>
          <w:b/>
          <w:sz w:val="22"/>
          <w:szCs w:val="22"/>
        </w:rPr>
        <w:t xml:space="preserve">ualité des </w:t>
      </w:r>
      <w:r w:rsidRPr="00563FCB">
        <w:rPr>
          <w:rFonts w:asciiTheme="minorHAnsi" w:hAnsiTheme="minorHAnsi" w:cstheme="minorHAnsi"/>
          <w:b/>
          <w:sz w:val="22"/>
          <w:szCs w:val="22"/>
        </w:rPr>
        <w:t>T</w:t>
      </w:r>
      <w:r w:rsidR="00E27397" w:rsidRPr="00563FCB">
        <w:rPr>
          <w:rFonts w:asciiTheme="minorHAnsi" w:hAnsiTheme="minorHAnsi" w:cstheme="minorHAnsi"/>
          <w:b/>
          <w:sz w:val="22"/>
          <w:szCs w:val="22"/>
        </w:rPr>
        <w:t xml:space="preserve">ravailleurs </w:t>
      </w:r>
      <w:r w:rsidRPr="00563FCB">
        <w:rPr>
          <w:rFonts w:asciiTheme="minorHAnsi" w:hAnsiTheme="minorHAnsi" w:cstheme="minorHAnsi"/>
          <w:b/>
          <w:sz w:val="22"/>
          <w:szCs w:val="22"/>
        </w:rPr>
        <w:t>H</w:t>
      </w:r>
      <w:r w:rsidR="00E27397" w:rsidRPr="00563FCB">
        <w:rPr>
          <w:rFonts w:asciiTheme="minorHAnsi" w:hAnsiTheme="minorHAnsi" w:cstheme="minorHAnsi"/>
          <w:b/>
          <w:sz w:val="22"/>
          <w:szCs w:val="22"/>
        </w:rPr>
        <w:t>andicapés (RQTH)</w:t>
      </w:r>
      <w:r w:rsidRPr="00563FCB">
        <w:rPr>
          <w:rFonts w:asciiTheme="minorHAnsi" w:hAnsiTheme="minorHAnsi" w:cstheme="minorHAnsi"/>
          <w:b/>
          <w:sz w:val="22"/>
          <w:szCs w:val="22"/>
        </w:rPr>
        <w:t xml:space="preserve"> avec une dégressivité en fonction de l’âge de départ.</w:t>
      </w:r>
    </w:p>
    <w:p w:rsidR="00C60095" w:rsidRPr="00563FCB" w:rsidRDefault="00C60095" w:rsidP="00106D65">
      <w:pPr>
        <w:jc w:val="both"/>
        <w:rPr>
          <w:rFonts w:asciiTheme="minorHAnsi" w:hAnsiTheme="minorHAnsi" w:cstheme="minorHAnsi"/>
          <w:b/>
          <w:sz w:val="22"/>
          <w:szCs w:val="22"/>
        </w:rPr>
      </w:pPr>
      <w:r w:rsidRPr="00563FCB">
        <w:rPr>
          <w:rFonts w:asciiTheme="minorHAnsi" w:hAnsiTheme="minorHAnsi" w:cstheme="minorHAnsi"/>
          <w:b/>
          <w:sz w:val="22"/>
          <w:szCs w:val="22"/>
        </w:rPr>
        <w:t>C’est ainsi que seulement 1000 personnes ont pu partir en retraite anticipée au titre du handicap en 2011.</w:t>
      </w:r>
    </w:p>
    <w:p w:rsidR="00D34492" w:rsidRPr="002D49CB" w:rsidRDefault="00D34492" w:rsidP="00106D65">
      <w:pPr>
        <w:jc w:val="both"/>
        <w:rPr>
          <w:rFonts w:asciiTheme="minorHAnsi" w:hAnsiTheme="minorHAnsi" w:cstheme="minorHAnsi"/>
          <w:sz w:val="22"/>
          <w:szCs w:val="22"/>
        </w:rPr>
      </w:pPr>
    </w:p>
    <w:p w:rsidR="00DA57A8" w:rsidRPr="002D49CB" w:rsidRDefault="009C15ED" w:rsidP="00106D65">
      <w:pPr>
        <w:jc w:val="both"/>
        <w:rPr>
          <w:rFonts w:asciiTheme="minorHAnsi" w:hAnsiTheme="minorHAnsi" w:cstheme="minorHAnsi"/>
          <w:sz w:val="22"/>
          <w:szCs w:val="22"/>
        </w:rPr>
      </w:pPr>
      <w:r w:rsidRPr="002D49CB">
        <w:rPr>
          <w:rFonts w:asciiTheme="minorHAnsi" w:hAnsiTheme="minorHAnsi" w:cstheme="minorHAnsi"/>
          <w:sz w:val="22"/>
          <w:szCs w:val="22"/>
        </w:rPr>
        <w:t xml:space="preserve">Est-ce le coût annuel de 18 M € de cette retraite anticipée qui justifierait </w:t>
      </w:r>
      <w:r w:rsidR="00DA57A8" w:rsidRPr="002D49CB">
        <w:rPr>
          <w:rFonts w:asciiTheme="minorHAnsi" w:hAnsiTheme="minorHAnsi" w:cstheme="minorHAnsi"/>
          <w:sz w:val="22"/>
          <w:szCs w:val="22"/>
        </w:rPr>
        <w:t xml:space="preserve">la proposition de </w:t>
      </w:r>
      <w:r w:rsidRPr="002D49CB">
        <w:rPr>
          <w:rFonts w:asciiTheme="minorHAnsi" w:hAnsiTheme="minorHAnsi" w:cstheme="minorHAnsi"/>
          <w:sz w:val="22"/>
          <w:szCs w:val="22"/>
        </w:rPr>
        <w:t xml:space="preserve">la suppression de la prise en compte de la </w:t>
      </w:r>
      <w:r w:rsidR="00E27397" w:rsidRPr="002D49CB">
        <w:rPr>
          <w:rFonts w:asciiTheme="minorHAnsi" w:hAnsiTheme="minorHAnsi" w:cstheme="minorHAnsi"/>
          <w:sz w:val="22"/>
          <w:szCs w:val="22"/>
        </w:rPr>
        <w:t>R</w:t>
      </w:r>
      <w:r w:rsidR="00E27397">
        <w:rPr>
          <w:rFonts w:asciiTheme="minorHAnsi" w:hAnsiTheme="minorHAnsi" w:cstheme="minorHAnsi"/>
          <w:sz w:val="22"/>
          <w:szCs w:val="22"/>
        </w:rPr>
        <w:t xml:space="preserve">econnaissance de la </w:t>
      </w:r>
      <w:r w:rsidRPr="002D49CB">
        <w:rPr>
          <w:rFonts w:asciiTheme="minorHAnsi" w:hAnsiTheme="minorHAnsi" w:cstheme="minorHAnsi"/>
          <w:sz w:val="22"/>
          <w:szCs w:val="22"/>
        </w:rPr>
        <w:t>Q</w:t>
      </w:r>
      <w:r w:rsidR="00E27397">
        <w:rPr>
          <w:rFonts w:asciiTheme="minorHAnsi" w:hAnsiTheme="minorHAnsi" w:cstheme="minorHAnsi"/>
          <w:sz w:val="22"/>
          <w:szCs w:val="22"/>
        </w:rPr>
        <w:t xml:space="preserve">ualité des </w:t>
      </w:r>
      <w:r w:rsidRPr="002D49CB">
        <w:rPr>
          <w:rFonts w:asciiTheme="minorHAnsi" w:hAnsiTheme="minorHAnsi" w:cstheme="minorHAnsi"/>
          <w:sz w:val="22"/>
          <w:szCs w:val="22"/>
        </w:rPr>
        <w:t>T</w:t>
      </w:r>
      <w:r w:rsidR="00E27397">
        <w:rPr>
          <w:rFonts w:asciiTheme="minorHAnsi" w:hAnsiTheme="minorHAnsi" w:cstheme="minorHAnsi"/>
          <w:sz w:val="22"/>
          <w:szCs w:val="22"/>
        </w:rPr>
        <w:t xml:space="preserve">ravailleurs </w:t>
      </w:r>
      <w:r w:rsidRPr="002D49CB">
        <w:rPr>
          <w:rFonts w:asciiTheme="minorHAnsi" w:hAnsiTheme="minorHAnsi" w:cstheme="minorHAnsi"/>
          <w:sz w:val="22"/>
          <w:szCs w:val="22"/>
        </w:rPr>
        <w:t>H</w:t>
      </w:r>
      <w:r w:rsidR="00E27397">
        <w:rPr>
          <w:rFonts w:asciiTheme="minorHAnsi" w:hAnsiTheme="minorHAnsi" w:cstheme="minorHAnsi"/>
          <w:sz w:val="22"/>
          <w:szCs w:val="22"/>
        </w:rPr>
        <w:t>andicapés (RQTH)</w:t>
      </w:r>
      <w:r w:rsidRPr="002D49CB">
        <w:rPr>
          <w:rFonts w:asciiTheme="minorHAnsi" w:hAnsiTheme="minorHAnsi" w:cstheme="minorHAnsi"/>
          <w:sz w:val="22"/>
          <w:szCs w:val="22"/>
        </w:rPr>
        <w:t xml:space="preserve"> ? Combien de travailleurs </w:t>
      </w:r>
      <w:r w:rsidR="00DA57A8" w:rsidRPr="002D49CB">
        <w:rPr>
          <w:rFonts w:asciiTheme="minorHAnsi" w:hAnsiTheme="minorHAnsi" w:cstheme="minorHAnsi"/>
          <w:sz w:val="22"/>
          <w:szCs w:val="22"/>
        </w:rPr>
        <w:t xml:space="preserve">sont </w:t>
      </w:r>
      <w:r w:rsidRPr="002D49CB">
        <w:rPr>
          <w:rFonts w:asciiTheme="minorHAnsi" w:hAnsiTheme="minorHAnsi" w:cstheme="minorHAnsi"/>
          <w:sz w:val="22"/>
          <w:szCs w:val="22"/>
        </w:rPr>
        <w:t>concernés ?</w:t>
      </w:r>
      <w:r w:rsidR="00DA57A8" w:rsidRPr="002D49CB">
        <w:rPr>
          <w:rFonts w:asciiTheme="minorHAnsi" w:hAnsiTheme="minorHAnsi" w:cstheme="minorHAnsi"/>
          <w:sz w:val="22"/>
          <w:szCs w:val="22"/>
        </w:rPr>
        <w:t xml:space="preserve"> Pas vraiment de chiffres disponibles sur leur recensement.</w:t>
      </w:r>
    </w:p>
    <w:p w:rsidR="009C15ED" w:rsidRPr="002D49CB" w:rsidRDefault="00DA57A8" w:rsidP="00106D65">
      <w:pPr>
        <w:jc w:val="both"/>
        <w:rPr>
          <w:rFonts w:asciiTheme="minorHAnsi" w:hAnsiTheme="minorHAnsi" w:cstheme="minorHAnsi"/>
          <w:sz w:val="22"/>
          <w:szCs w:val="22"/>
        </w:rPr>
      </w:pPr>
      <w:r w:rsidRPr="002D49CB">
        <w:rPr>
          <w:rFonts w:asciiTheme="minorHAnsi" w:hAnsiTheme="minorHAnsi" w:cstheme="minorHAnsi"/>
          <w:sz w:val="22"/>
          <w:szCs w:val="22"/>
        </w:rPr>
        <w:t>Toutefois c</w:t>
      </w:r>
      <w:r w:rsidR="009C15ED" w:rsidRPr="002D49CB">
        <w:rPr>
          <w:rFonts w:asciiTheme="minorHAnsi" w:hAnsiTheme="minorHAnsi" w:cstheme="minorHAnsi"/>
          <w:sz w:val="22"/>
          <w:szCs w:val="22"/>
        </w:rPr>
        <w:t>ertainement plus que ceux pouvant justifier d’un taux</w:t>
      </w:r>
      <w:r w:rsidR="0033229C" w:rsidRPr="002D49CB">
        <w:rPr>
          <w:rFonts w:asciiTheme="minorHAnsi" w:hAnsiTheme="minorHAnsi" w:cstheme="minorHAnsi"/>
          <w:sz w:val="22"/>
          <w:szCs w:val="22"/>
        </w:rPr>
        <w:t xml:space="preserve"> d’incapacité entre 50 et 80% </w:t>
      </w:r>
      <w:r w:rsidR="009C15ED" w:rsidRPr="002D49CB">
        <w:rPr>
          <w:rFonts w:asciiTheme="minorHAnsi" w:hAnsiTheme="minorHAnsi" w:cstheme="minorHAnsi"/>
          <w:sz w:val="22"/>
          <w:szCs w:val="22"/>
        </w:rPr>
        <w:t xml:space="preserve">ce qui expliquerait la position du gouvernement. </w:t>
      </w:r>
    </w:p>
    <w:p w:rsidR="00C60095" w:rsidRPr="002D49CB" w:rsidRDefault="00C60095" w:rsidP="00106D65">
      <w:pPr>
        <w:jc w:val="both"/>
        <w:rPr>
          <w:rFonts w:asciiTheme="minorHAnsi" w:hAnsiTheme="minorHAnsi" w:cstheme="minorHAnsi"/>
          <w:sz w:val="22"/>
          <w:szCs w:val="22"/>
        </w:rPr>
      </w:pPr>
    </w:p>
    <w:p w:rsidR="009C15ED" w:rsidRPr="00563FCB" w:rsidRDefault="009C15ED" w:rsidP="00106D65">
      <w:pPr>
        <w:jc w:val="both"/>
        <w:rPr>
          <w:rFonts w:asciiTheme="minorHAnsi" w:hAnsiTheme="minorHAnsi" w:cstheme="minorHAnsi"/>
          <w:b/>
          <w:sz w:val="22"/>
          <w:szCs w:val="22"/>
        </w:rPr>
      </w:pPr>
      <w:r w:rsidRPr="00563FCB">
        <w:rPr>
          <w:rFonts w:asciiTheme="minorHAnsi" w:hAnsiTheme="minorHAnsi" w:cstheme="minorHAnsi"/>
          <w:b/>
          <w:sz w:val="22"/>
          <w:szCs w:val="22"/>
        </w:rPr>
        <w:t xml:space="preserve">L’argumentation officielle </w:t>
      </w:r>
      <w:r w:rsidR="00443E20" w:rsidRPr="00563FCB">
        <w:rPr>
          <w:rFonts w:asciiTheme="minorHAnsi" w:hAnsiTheme="minorHAnsi" w:cstheme="minorHAnsi"/>
          <w:b/>
          <w:sz w:val="22"/>
          <w:szCs w:val="22"/>
        </w:rPr>
        <w:t xml:space="preserve">d’une </w:t>
      </w:r>
      <w:r w:rsidR="00E27397" w:rsidRPr="00563FCB">
        <w:rPr>
          <w:rFonts w:asciiTheme="minorHAnsi" w:hAnsiTheme="minorHAnsi" w:cstheme="minorHAnsi"/>
          <w:b/>
          <w:sz w:val="22"/>
          <w:szCs w:val="22"/>
        </w:rPr>
        <w:t xml:space="preserve">Reconnaissance de la </w:t>
      </w:r>
      <w:r w:rsidR="00443E20" w:rsidRPr="00563FCB">
        <w:rPr>
          <w:rFonts w:asciiTheme="minorHAnsi" w:hAnsiTheme="minorHAnsi" w:cstheme="minorHAnsi"/>
          <w:b/>
          <w:sz w:val="22"/>
          <w:szCs w:val="22"/>
        </w:rPr>
        <w:t>Q</w:t>
      </w:r>
      <w:r w:rsidR="00E27397" w:rsidRPr="00563FCB">
        <w:rPr>
          <w:rFonts w:asciiTheme="minorHAnsi" w:hAnsiTheme="minorHAnsi" w:cstheme="minorHAnsi"/>
          <w:b/>
          <w:sz w:val="22"/>
          <w:szCs w:val="22"/>
        </w:rPr>
        <w:t xml:space="preserve">ualité des </w:t>
      </w:r>
      <w:r w:rsidR="00443E20" w:rsidRPr="00563FCB">
        <w:rPr>
          <w:rFonts w:asciiTheme="minorHAnsi" w:hAnsiTheme="minorHAnsi" w:cstheme="minorHAnsi"/>
          <w:b/>
          <w:sz w:val="22"/>
          <w:szCs w:val="22"/>
        </w:rPr>
        <w:t>T</w:t>
      </w:r>
      <w:r w:rsidR="00E27397" w:rsidRPr="00563FCB">
        <w:rPr>
          <w:rFonts w:asciiTheme="minorHAnsi" w:hAnsiTheme="minorHAnsi" w:cstheme="minorHAnsi"/>
          <w:b/>
          <w:sz w:val="22"/>
          <w:szCs w:val="22"/>
        </w:rPr>
        <w:t xml:space="preserve">ravailleurs </w:t>
      </w:r>
      <w:r w:rsidR="00443E20" w:rsidRPr="00563FCB">
        <w:rPr>
          <w:rFonts w:asciiTheme="minorHAnsi" w:hAnsiTheme="minorHAnsi" w:cstheme="minorHAnsi"/>
          <w:b/>
          <w:sz w:val="22"/>
          <w:szCs w:val="22"/>
        </w:rPr>
        <w:t>H</w:t>
      </w:r>
      <w:r w:rsidR="00E27397" w:rsidRPr="00563FCB">
        <w:rPr>
          <w:rFonts w:asciiTheme="minorHAnsi" w:hAnsiTheme="minorHAnsi" w:cstheme="minorHAnsi"/>
          <w:b/>
          <w:sz w:val="22"/>
          <w:szCs w:val="22"/>
        </w:rPr>
        <w:t>andicapés (RQTH)</w:t>
      </w:r>
      <w:r w:rsidR="00443E20" w:rsidRPr="00563FCB">
        <w:rPr>
          <w:rFonts w:asciiTheme="minorHAnsi" w:hAnsiTheme="minorHAnsi" w:cstheme="minorHAnsi"/>
          <w:b/>
          <w:sz w:val="22"/>
          <w:szCs w:val="22"/>
        </w:rPr>
        <w:t xml:space="preserve"> reposant </w:t>
      </w:r>
      <w:r w:rsidR="00443E20" w:rsidRPr="00563FCB">
        <w:rPr>
          <w:rFonts w:asciiTheme="minorHAnsi" w:hAnsiTheme="minorHAnsi" w:cstheme="minorHAnsi"/>
          <w:b/>
          <w:i/>
          <w:sz w:val="22"/>
          <w:szCs w:val="22"/>
        </w:rPr>
        <w:t>« sur une démarche d’insertion dans l’emploi, comme prestation sociale différée différente de sa vocation première</w:t>
      </w:r>
      <w:r w:rsidR="00DA57A8" w:rsidRPr="00563FCB">
        <w:rPr>
          <w:rFonts w:asciiTheme="minorHAnsi" w:hAnsiTheme="minorHAnsi" w:cstheme="minorHAnsi"/>
          <w:b/>
          <w:i/>
          <w:sz w:val="22"/>
          <w:szCs w:val="22"/>
        </w:rPr>
        <w:t xml:space="preserve"> et </w:t>
      </w:r>
      <w:r w:rsidR="00443E20" w:rsidRPr="00563FCB">
        <w:rPr>
          <w:rFonts w:asciiTheme="minorHAnsi" w:hAnsiTheme="minorHAnsi" w:cstheme="minorHAnsi"/>
          <w:b/>
          <w:i/>
          <w:sz w:val="22"/>
          <w:szCs w:val="22"/>
        </w:rPr>
        <w:t>de ne pas léser les travailleurs ne l’</w:t>
      </w:r>
      <w:r w:rsidR="00DA57A8" w:rsidRPr="00563FCB">
        <w:rPr>
          <w:rFonts w:asciiTheme="minorHAnsi" w:hAnsiTheme="minorHAnsi" w:cstheme="minorHAnsi"/>
          <w:b/>
          <w:i/>
          <w:sz w:val="22"/>
          <w:szCs w:val="22"/>
        </w:rPr>
        <w:t>ayant pas demandée »</w:t>
      </w:r>
      <w:r w:rsidR="00443E20" w:rsidRPr="00563FCB">
        <w:rPr>
          <w:rFonts w:asciiTheme="minorHAnsi" w:hAnsiTheme="minorHAnsi" w:cstheme="minorHAnsi"/>
          <w:b/>
          <w:sz w:val="22"/>
          <w:szCs w:val="22"/>
        </w:rPr>
        <w:t xml:space="preserve"> est fallacieuse.</w:t>
      </w:r>
    </w:p>
    <w:p w:rsidR="00E27397" w:rsidRDefault="00E27397" w:rsidP="00106D65">
      <w:pPr>
        <w:jc w:val="both"/>
        <w:rPr>
          <w:rFonts w:asciiTheme="minorHAnsi" w:hAnsiTheme="minorHAnsi" w:cstheme="minorHAnsi"/>
          <w:sz w:val="22"/>
          <w:szCs w:val="22"/>
        </w:rPr>
      </w:pPr>
    </w:p>
    <w:p w:rsidR="00E27397" w:rsidRDefault="00E27397" w:rsidP="00106D65">
      <w:pPr>
        <w:jc w:val="both"/>
        <w:rPr>
          <w:rFonts w:asciiTheme="minorHAnsi" w:hAnsiTheme="minorHAnsi" w:cstheme="minorHAnsi"/>
          <w:sz w:val="22"/>
          <w:szCs w:val="22"/>
        </w:rPr>
      </w:pPr>
      <w:r>
        <w:rPr>
          <w:rFonts w:asciiTheme="minorHAnsi" w:hAnsiTheme="minorHAnsi" w:cstheme="minorHAnsi"/>
          <w:sz w:val="22"/>
          <w:szCs w:val="22"/>
        </w:rPr>
        <w:t xml:space="preserve">Les travailleurs des entreprises adaptées et des Etablissements et Services d’Aide par le Travail (ESAT) en seraient ainsi exclus. Leur seule retraite est une pension vieillesse où la prise </w:t>
      </w:r>
      <w:r w:rsidR="00496948">
        <w:rPr>
          <w:rFonts w:asciiTheme="minorHAnsi" w:hAnsiTheme="minorHAnsi" w:cstheme="minorHAnsi"/>
          <w:sz w:val="22"/>
          <w:szCs w:val="22"/>
        </w:rPr>
        <w:t>e</w:t>
      </w:r>
      <w:r>
        <w:rPr>
          <w:rFonts w:asciiTheme="minorHAnsi" w:hAnsiTheme="minorHAnsi" w:cstheme="minorHAnsi"/>
          <w:sz w:val="22"/>
          <w:szCs w:val="22"/>
        </w:rPr>
        <w:t>n compte de leurs années de travail n’existe pas.</w:t>
      </w:r>
    </w:p>
    <w:p w:rsidR="00E27397" w:rsidRPr="002D49CB" w:rsidRDefault="00496948" w:rsidP="00106D65">
      <w:pPr>
        <w:jc w:val="both"/>
        <w:rPr>
          <w:rFonts w:asciiTheme="minorHAnsi" w:hAnsiTheme="minorHAnsi" w:cstheme="minorHAnsi"/>
          <w:sz w:val="22"/>
          <w:szCs w:val="22"/>
        </w:rPr>
      </w:pPr>
      <w:r w:rsidRPr="002D49C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5A94251" wp14:editId="3961DDF1">
                <wp:simplePos x="0" y="0"/>
                <wp:positionH relativeFrom="column">
                  <wp:posOffset>-614045</wp:posOffset>
                </wp:positionH>
                <wp:positionV relativeFrom="paragraph">
                  <wp:posOffset>36830</wp:posOffset>
                </wp:positionV>
                <wp:extent cx="118745" cy="40132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flipH="1">
                          <a:off x="0" y="0"/>
                          <a:ext cx="118745" cy="401320"/>
                        </a:xfrm>
                        <a:prstGeom prst="rect">
                          <a:avLst/>
                        </a:prstGeom>
                        <a:noFill/>
                        <a:ln>
                          <a:noFill/>
                        </a:ln>
                        <a:effectLst/>
                      </wps:spPr>
                      <wps:txbx>
                        <w:txbxContent>
                          <w:p w:rsidR="00765828" w:rsidRPr="00EE4347" w:rsidRDefault="00765828" w:rsidP="00E27397">
                            <w:pPr>
                              <w:ind w:left="-17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94251" id="_x0000_t202" coordsize="21600,21600" o:spt="202" path="m,l,21600r21600,l21600,xe">
                <v:stroke joinstyle="miter"/>
                <v:path gradientshapeok="t" o:connecttype="rect"/>
              </v:shapetype>
              <v:shape id="Zone de texte 1" o:spid="_x0000_s1026" type="#_x0000_t202" style="position:absolute;left:0;text-align:left;margin-left:-48.35pt;margin-top:2.9pt;width:9.35pt;height:3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" filled="f" stroked="f">
                <v:textbox>
                  <w:txbxContent>
                    <w:p w:rsidR="00765828" w:rsidRPr="00EE4347" w:rsidRDefault="00765828" w:rsidP="00E27397">
                      <w:pPr>
                        <w:ind w:left="-170"/>
                        <w:jc w:val="both"/>
                      </w:pPr>
                    </w:p>
                  </w:txbxContent>
                </v:textbox>
                <w10:wrap type="square"/>
              </v:shape>
            </w:pict>
          </mc:Fallback>
        </mc:AlternateContent>
      </w:r>
      <w:r>
        <w:rPr>
          <w:rFonts w:asciiTheme="minorHAnsi" w:hAnsiTheme="minorHAnsi" w:cstheme="minorHAnsi"/>
          <w:sz w:val="22"/>
          <w:szCs w:val="22"/>
        </w:rPr>
        <w:t>50 % des bénéficiaires de la retraite anticipée en 2011 ont fait valoir leur Reconnaissance de la Qualité des Travailleurs Handicapés (RQTH).</w:t>
      </w:r>
    </w:p>
    <w:p w:rsidR="00443E20" w:rsidRPr="002D49CB" w:rsidRDefault="00443E20" w:rsidP="00106D65">
      <w:pPr>
        <w:jc w:val="both"/>
        <w:rPr>
          <w:rFonts w:asciiTheme="minorHAnsi" w:hAnsiTheme="minorHAnsi" w:cstheme="minorHAnsi"/>
          <w:sz w:val="22"/>
          <w:szCs w:val="22"/>
        </w:rPr>
      </w:pPr>
      <w:r w:rsidRPr="002D49CB">
        <w:rPr>
          <w:rFonts w:asciiTheme="minorHAnsi" w:hAnsiTheme="minorHAnsi" w:cstheme="minorHAnsi"/>
          <w:sz w:val="22"/>
          <w:szCs w:val="22"/>
        </w:rPr>
        <w:t>L’enjeu est donc lourd de conséquences pour nombre de travailleurs et leur famille.</w:t>
      </w:r>
    </w:p>
    <w:p w:rsidR="00443E20" w:rsidRDefault="00443E20" w:rsidP="00106D65">
      <w:pPr>
        <w:jc w:val="both"/>
        <w:rPr>
          <w:rFonts w:asciiTheme="minorHAnsi" w:hAnsiTheme="minorHAnsi" w:cstheme="minorHAnsi"/>
          <w:sz w:val="22"/>
          <w:szCs w:val="22"/>
        </w:rPr>
      </w:pPr>
    </w:p>
    <w:p w:rsidR="0037205D" w:rsidRDefault="0037205D" w:rsidP="00106D65">
      <w:pPr>
        <w:jc w:val="both"/>
        <w:rPr>
          <w:rFonts w:asciiTheme="minorHAnsi" w:hAnsiTheme="minorHAnsi" w:cstheme="minorHAnsi"/>
          <w:sz w:val="22"/>
          <w:szCs w:val="22"/>
        </w:rPr>
      </w:pPr>
    </w:p>
    <w:p w:rsidR="0037205D" w:rsidRDefault="0037205D" w:rsidP="00106D65">
      <w:pPr>
        <w:jc w:val="both"/>
        <w:rPr>
          <w:rFonts w:asciiTheme="minorHAnsi" w:hAnsiTheme="minorHAnsi" w:cstheme="minorHAnsi"/>
          <w:sz w:val="22"/>
          <w:szCs w:val="22"/>
        </w:rPr>
      </w:pPr>
    </w:p>
    <w:p w:rsidR="0037205D" w:rsidRDefault="0037205D" w:rsidP="00106D65">
      <w:pPr>
        <w:jc w:val="both"/>
        <w:rPr>
          <w:rFonts w:asciiTheme="minorHAnsi" w:hAnsiTheme="minorHAnsi" w:cstheme="minorHAnsi"/>
          <w:sz w:val="22"/>
          <w:szCs w:val="22"/>
        </w:rPr>
      </w:pPr>
    </w:p>
    <w:p w:rsidR="0037205D" w:rsidRDefault="00146EDB" w:rsidP="00146EDB">
      <w:pPr>
        <w:jc w:val="center"/>
        <w:rPr>
          <w:rFonts w:asciiTheme="minorHAnsi" w:hAnsiTheme="minorHAnsi" w:cstheme="minorHAnsi"/>
          <w:sz w:val="22"/>
          <w:szCs w:val="22"/>
        </w:rPr>
      </w:pPr>
      <w:r>
        <w:rPr>
          <w:rFonts w:asciiTheme="minorHAnsi" w:hAnsiTheme="minorHAnsi" w:cstheme="minorHAnsi"/>
          <w:sz w:val="22"/>
          <w:szCs w:val="22"/>
        </w:rPr>
        <w:t>../..</w:t>
      </w:r>
    </w:p>
    <w:p w:rsidR="001510F3" w:rsidRDefault="001510F3" w:rsidP="00106D65">
      <w:pPr>
        <w:jc w:val="both"/>
        <w:rPr>
          <w:rFonts w:asciiTheme="minorHAnsi" w:hAnsiTheme="minorHAnsi" w:cstheme="minorHAnsi"/>
          <w:b/>
          <w:i/>
          <w:u w:val="single"/>
        </w:rPr>
      </w:pPr>
    </w:p>
    <w:p w:rsidR="00B82489" w:rsidRDefault="00B82489" w:rsidP="00106D65">
      <w:pPr>
        <w:jc w:val="both"/>
        <w:rPr>
          <w:rFonts w:asciiTheme="minorHAnsi" w:hAnsiTheme="minorHAnsi" w:cstheme="minorHAnsi"/>
          <w:b/>
          <w:i/>
          <w:u w:val="single"/>
        </w:rPr>
      </w:pPr>
    </w:p>
    <w:p w:rsidR="00C60095" w:rsidRPr="00A118E5" w:rsidRDefault="00C60095" w:rsidP="00106D65">
      <w:pPr>
        <w:jc w:val="both"/>
        <w:rPr>
          <w:rFonts w:asciiTheme="minorHAnsi" w:hAnsiTheme="minorHAnsi" w:cstheme="minorHAnsi"/>
          <w:b/>
          <w:i/>
        </w:rPr>
      </w:pPr>
      <w:bookmarkStart w:id="0" w:name="_GoBack"/>
      <w:bookmarkEnd w:id="0"/>
      <w:r w:rsidRPr="00A118E5">
        <w:rPr>
          <w:rFonts w:asciiTheme="minorHAnsi" w:hAnsiTheme="minorHAnsi" w:cstheme="minorHAnsi"/>
          <w:b/>
          <w:i/>
          <w:u w:val="single"/>
        </w:rPr>
        <w:lastRenderedPageBreak/>
        <w:t xml:space="preserve">Les réalités </w:t>
      </w:r>
      <w:r w:rsidR="00DA57A8" w:rsidRPr="00A118E5">
        <w:rPr>
          <w:rFonts w:asciiTheme="minorHAnsi" w:hAnsiTheme="minorHAnsi" w:cstheme="minorHAnsi"/>
          <w:b/>
          <w:i/>
          <w:u w:val="single"/>
        </w:rPr>
        <w:t>de l’accès à une retraite anticipée</w:t>
      </w:r>
      <w:r w:rsidR="0033229C" w:rsidRPr="00A118E5">
        <w:rPr>
          <w:rFonts w:asciiTheme="minorHAnsi" w:hAnsiTheme="minorHAnsi" w:cstheme="minorHAnsi"/>
          <w:b/>
          <w:i/>
        </w:rPr>
        <w:t xml:space="preserve"> </w:t>
      </w:r>
      <w:r w:rsidRPr="00A118E5">
        <w:rPr>
          <w:rFonts w:asciiTheme="minorHAnsi" w:hAnsiTheme="minorHAnsi" w:cstheme="minorHAnsi"/>
          <w:b/>
          <w:i/>
        </w:rPr>
        <w:t>:</w:t>
      </w:r>
    </w:p>
    <w:p w:rsidR="000C2118" w:rsidRPr="002D49CB" w:rsidRDefault="000C2118" w:rsidP="00106D65">
      <w:pPr>
        <w:jc w:val="both"/>
        <w:rPr>
          <w:rFonts w:asciiTheme="minorHAnsi" w:hAnsiTheme="minorHAnsi" w:cstheme="minorHAnsi"/>
          <w:b/>
          <w:i/>
          <w:sz w:val="22"/>
          <w:szCs w:val="22"/>
        </w:rPr>
      </w:pPr>
    </w:p>
    <w:p w:rsidR="0024689C" w:rsidRPr="002D49CB" w:rsidRDefault="00C60095" w:rsidP="0024689C">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Nombre de travailleurs n’ont pas demandé la R</w:t>
      </w:r>
      <w:r w:rsidR="0004655F">
        <w:rPr>
          <w:rFonts w:asciiTheme="minorHAnsi" w:hAnsiTheme="minorHAnsi" w:cstheme="minorHAnsi"/>
          <w:sz w:val="22"/>
          <w:szCs w:val="22"/>
        </w:rPr>
        <w:t xml:space="preserve">econnaissance de la </w:t>
      </w:r>
      <w:r w:rsidRPr="002D49CB">
        <w:rPr>
          <w:rFonts w:asciiTheme="minorHAnsi" w:hAnsiTheme="minorHAnsi" w:cstheme="minorHAnsi"/>
          <w:sz w:val="22"/>
          <w:szCs w:val="22"/>
        </w:rPr>
        <w:t>Q</w:t>
      </w:r>
      <w:r w:rsidR="0004655F">
        <w:rPr>
          <w:rFonts w:asciiTheme="minorHAnsi" w:hAnsiTheme="minorHAnsi" w:cstheme="minorHAnsi"/>
          <w:sz w:val="22"/>
          <w:szCs w:val="22"/>
        </w:rPr>
        <w:t xml:space="preserve">ualité des </w:t>
      </w:r>
      <w:r w:rsidRPr="002D49CB">
        <w:rPr>
          <w:rFonts w:asciiTheme="minorHAnsi" w:hAnsiTheme="minorHAnsi" w:cstheme="minorHAnsi"/>
          <w:sz w:val="22"/>
          <w:szCs w:val="22"/>
        </w:rPr>
        <w:t>T</w:t>
      </w:r>
      <w:r w:rsidR="0004655F">
        <w:rPr>
          <w:rFonts w:asciiTheme="minorHAnsi" w:hAnsiTheme="minorHAnsi" w:cstheme="minorHAnsi"/>
          <w:sz w:val="22"/>
          <w:szCs w:val="22"/>
        </w:rPr>
        <w:t xml:space="preserve">ravailleurs Handicapés (RQTH) </w:t>
      </w:r>
      <w:r w:rsidR="00DA57A8" w:rsidRPr="002D49CB">
        <w:rPr>
          <w:rFonts w:asciiTheme="minorHAnsi" w:hAnsiTheme="minorHAnsi" w:cstheme="minorHAnsi"/>
          <w:sz w:val="22"/>
          <w:szCs w:val="22"/>
        </w:rPr>
        <w:t xml:space="preserve">au début ou au cours de leur carrière </w:t>
      </w:r>
      <w:r w:rsidRPr="002D49CB">
        <w:rPr>
          <w:rFonts w:asciiTheme="minorHAnsi" w:hAnsiTheme="minorHAnsi" w:cstheme="minorHAnsi"/>
          <w:sz w:val="22"/>
          <w:szCs w:val="22"/>
        </w:rPr>
        <w:t xml:space="preserve">ou son renouvellement </w:t>
      </w:r>
      <w:r w:rsidR="0024689C" w:rsidRPr="002D49CB">
        <w:rPr>
          <w:rFonts w:asciiTheme="minorHAnsi" w:hAnsiTheme="minorHAnsi" w:cstheme="minorHAnsi"/>
          <w:sz w:val="22"/>
          <w:szCs w:val="22"/>
        </w:rPr>
        <w:t xml:space="preserve">n’en voyant pas l’intérêt ou </w:t>
      </w:r>
      <w:r w:rsidRPr="002D49CB">
        <w:rPr>
          <w:rFonts w:asciiTheme="minorHAnsi" w:hAnsiTheme="minorHAnsi" w:cstheme="minorHAnsi"/>
          <w:sz w:val="22"/>
          <w:szCs w:val="22"/>
        </w:rPr>
        <w:t>craignant d’</w:t>
      </w:r>
      <w:r w:rsidR="0024689C" w:rsidRPr="002D49CB">
        <w:rPr>
          <w:rFonts w:asciiTheme="minorHAnsi" w:hAnsiTheme="minorHAnsi" w:cstheme="minorHAnsi"/>
          <w:sz w:val="22"/>
          <w:szCs w:val="22"/>
        </w:rPr>
        <w:t>être stigmatisé</w:t>
      </w:r>
      <w:r w:rsidR="0033229C" w:rsidRPr="002D49CB">
        <w:rPr>
          <w:rFonts w:asciiTheme="minorHAnsi" w:hAnsiTheme="minorHAnsi" w:cstheme="minorHAnsi"/>
          <w:sz w:val="22"/>
          <w:szCs w:val="22"/>
        </w:rPr>
        <w:t>s</w:t>
      </w:r>
      <w:r w:rsidR="0024689C" w:rsidRPr="002D49CB">
        <w:rPr>
          <w:rFonts w:asciiTheme="minorHAnsi" w:hAnsiTheme="minorHAnsi" w:cstheme="minorHAnsi"/>
          <w:sz w:val="22"/>
          <w:szCs w:val="22"/>
        </w:rPr>
        <w:t xml:space="preserve"> ou licencié</w:t>
      </w:r>
      <w:r w:rsidR="0033229C" w:rsidRPr="002D49CB">
        <w:rPr>
          <w:rFonts w:asciiTheme="minorHAnsi" w:hAnsiTheme="minorHAnsi" w:cstheme="minorHAnsi"/>
          <w:sz w:val="22"/>
          <w:szCs w:val="22"/>
        </w:rPr>
        <w:t>s ;</w:t>
      </w:r>
    </w:p>
    <w:p w:rsidR="00F31CBA" w:rsidRPr="002D49CB" w:rsidRDefault="00F31CBA" w:rsidP="0024689C">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 xml:space="preserve">Nombre de travailleurs ont commencé à travailler avec une </w:t>
      </w:r>
      <w:r w:rsidR="0021077D" w:rsidRPr="002D49CB">
        <w:rPr>
          <w:rFonts w:asciiTheme="minorHAnsi" w:hAnsiTheme="minorHAnsi" w:cstheme="minorHAnsi"/>
          <w:sz w:val="22"/>
          <w:szCs w:val="22"/>
        </w:rPr>
        <w:t>R</w:t>
      </w:r>
      <w:r w:rsidR="0037205D">
        <w:rPr>
          <w:rFonts w:asciiTheme="minorHAnsi" w:hAnsiTheme="minorHAnsi" w:cstheme="minorHAnsi"/>
          <w:sz w:val="22"/>
          <w:szCs w:val="22"/>
        </w:rPr>
        <w:t xml:space="preserve">econnaissance de la </w:t>
      </w:r>
      <w:r w:rsidR="0021077D" w:rsidRPr="002D49CB">
        <w:rPr>
          <w:rFonts w:asciiTheme="minorHAnsi" w:hAnsiTheme="minorHAnsi" w:cstheme="minorHAnsi"/>
          <w:sz w:val="22"/>
          <w:szCs w:val="22"/>
        </w:rPr>
        <w:t>Q</w:t>
      </w:r>
      <w:r w:rsidR="0037205D">
        <w:rPr>
          <w:rFonts w:asciiTheme="minorHAnsi" w:hAnsiTheme="minorHAnsi" w:cstheme="minorHAnsi"/>
          <w:sz w:val="22"/>
          <w:szCs w:val="22"/>
        </w:rPr>
        <w:t xml:space="preserve">ualité des </w:t>
      </w:r>
      <w:r w:rsidR="0021077D" w:rsidRPr="002D49CB">
        <w:rPr>
          <w:rFonts w:asciiTheme="minorHAnsi" w:hAnsiTheme="minorHAnsi" w:cstheme="minorHAnsi"/>
          <w:sz w:val="22"/>
          <w:szCs w:val="22"/>
        </w:rPr>
        <w:t>T</w:t>
      </w:r>
      <w:r w:rsidR="0037205D">
        <w:rPr>
          <w:rFonts w:asciiTheme="minorHAnsi" w:hAnsiTheme="minorHAnsi" w:cstheme="minorHAnsi"/>
          <w:sz w:val="22"/>
          <w:szCs w:val="22"/>
        </w:rPr>
        <w:t xml:space="preserve">ravailleurs </w:t>
      </w:r>
      <w:r w:rsidR="0021077D" w:rsidRPr="002D49CB">
        <w:rPr>
          <w:rFonts w:asciiTheme="minorHAnsi" w:hAnsiTheme="minorHAnsi" w:cstheme="minorHAnsi"/>
          <w:sz w:val="22"/>
          <w:szCs w:val="22"/>
        </w:rPr>
        <w:t>H</w:t>
      </w:r>
      <w:r w:rsidR="0037205D">
        <w:rPr>
          <w:rFonts w:asciiTheme="minorHAnsi" w:hAnsiTheme="minorHAnsi" w:cstheme="minorHAnsi"/>
          <w:sz w:val="22"/>
          <w:szCs w:val="22"/>
        </w:rPr>
        <w:t>andicapés (RQTH)</w:t>
      </w:r>
      <w:r w:rsidR="0021077D" w:rsidRPr="002D49CB">
        <w:rPr>
          <w:rFonts w:asciiTheme="minorHAnsi" w:hAnsiTheme="minorHAnsi" w:cstheme="minorHAnsi"/>
          <w:sz w:val="22"/>
          <w:szCs w:val="22"/>
        </w:rPr>
        <w:t xml:space="preserve"> mais avec un taux d’incapacité insuffisant pour lequel ils n’ont jamais engagé de recours, la </w:t>
      </w:r>
      <w:r w:rsidR="0037205D" w:rsidRPr="002D49CB">
        <w:rPr>
          <w:rFonts w:asciiTheme="minorHAnsi" w:hAnsiTheme="minorHAnsi" w:cstheme="minorHAnsi"/>
          <w:sz w:val="22"/>
          <w:szCs w:val="22"/>
        </w:rPr>
        <w:t>R</w:t>
      </w:r>
      <w:r w:rsidR="0037205D">
        <w:rPr>
          <w:rFonts w:asciiTheme="minorHAnsi" w:hAnsiTheme="minorHAnsi" w:cstheme="minorHAnsi"/>
          <w:sz w:val="22"/>
          <w:szCs w:val="22"/>
        </w:rPr>
        <w:t xml:space="preserve">econnaissance pour la </w:t>
      </w:r>
      <w:r w:rsidR="0021077D" w:rsidRPr="002D49CB">
        <w:rPr>
          <w:rFonts w:asciiTheme="minorHAnsi" w:hAnsiTheme="minorHAnsi" w:cstheme="minorHAnsi"/>
          <w:sz w:val="22"/>
          <w:szCs w:val="22"/>
        </w:rPr>
        <w:t>Q</w:t>
      </w:r>
      <w:r w:rsidR="0037205D">
        <w:rPr>
          <w:rFonts w:asciiTheme="minorHAnsi" w:hAnsiTheme="minorHAnsi" w:cstheme="minorHAnsi"/>
          <w:sz w:val="22"/>
          <w:szCs w:val="22"/>
        </w:rPr>
        <w:t xml:space="preserve">ualité des </w:t>
      </w:r>
      <w:r w:rsidR="0021077D" w:rsidRPr="002D49CB">
        <w:rPr>
          <w:rFonts w:asciiTheme="minorHAnsi" w:hAnsiTheme="minorHAnsi" w:cstheme="minorHAnsi"/>
          <w:sz w:val="22"/>
          <w:szCs w:val="22"/>
        </w:rPr>
        <w:t>T</w:t>
      </w:r>
      <w:r w:rsidR="0037205D">
        <w:rPr>
          <w:rFonts w:asciiTheme="minorHAnsi" w:hAnsiTheme="minorHAnsi" w:cstheme="minorHAnsi"/>
          <w:sz w:val="22"/>
          <w:szCs w:val="22"/>
        </w:rPr>
        <w:t>ravailleurs Handicapés (RQTH)</w:t>
      </w:r>
      <w:r w:rsidR="00146EDB">
        <w:rPr>
          <w:rFonts w:asciiTheme="minorHAnsi" w:hAnsiTheme="minorHAnsi" w:cstheme="minorHAnsi"/>
          <w:sz w:val="22"/>
          <w:szCs w:val="22"/>
        </w:rPr>
        <w:t xml:space="preserve"> </w:t>
      </w:r>
      <w:r w:rsidR="0021077D" w:rsidRPr="002D49CB">
        <w:rPr>
          <w:rFonts w:asciiTheme="minorHAnsi" w:hAnsiTheme="minorHAnsi" w:cstheme="minorHAnsi"/>
          <w:sz w:val="22"/>
          <w:szCs w:val="22"/>
        </w:rPr>
        <w:t xml:space="preserve">semblant être une attribution suffisante au regard </w:t>
      </w:r>
      <w:r w:rsidR="00DA57A8" w:rsidRPr="002D49CB">
        <w:rPr>
          <w:rFonts w:asciiTheme="minorHAnsi" w:hAnsiTheme="minorHAnsi" w:cstheme="minorHAnsi"/>
          <w:sz w:val="22"/>
          <w:szCs w:val="22"/>
        </w:rPr>
        <w:t xml:space="preserve">de la décision de la CDAPH et </w:t>
      </w:r>
      <w:r w:rsidR="0033229C" w:rsidRPr="002D49CB">
        <w:rPr>
          <w:rFonts w:asciiTheme="minorHAnsi" w:hAnsiTheme="minorHAnsi" w:cstheme="minorHAnsi"/>
          <w:sz w:val="22"/>
          <w:szCs w:val="22"/>
        </w:rPr>
        <w:t>du Code du Travail ;</w:t>
      </w:r>
    </w:p>
    <w:p w:rsidR="0024689C" w:rsidRPr="002D49CB" w:rsidRDefault="0024689C" w:rsidP="0024689C">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31,5 ans en tant que travailleur handicapé concernent peu de travailleur</w:t>
      </w:r>
      <w:r w:rsidR="00DA57A8" w:rsidRPr="002D49CB">
        <w:rPr>
          <w:rFonts w:asciiTheme="minorHAnsi" w:hAnsiTheme="minorHAnsi" w:cstheme="minorHAnsi"/>
          <w:sz w:val="22"/>
          <w:szCs w:val="22"/>
        </w:rPr>
        <w:t>s handicapés</w:t>
      </w:r>
      <w:r w:rsidR="00CC0585" w:rsidRPr="002D49CB">
        <w:rPr>
          <w:rFonts w:asciiTheme="minorHAnsi" w:hAnsiTheme="minorHAnsi" w:cstheme="minorHAnsi"/>
          <w:sz w:val="22"/>
          <w:szCs w:val="22"/>
        </w:rPr>
        <w:t> ;</w:t>
      </w:r>
    </w:p>
    <w:p w:rsidR="0024689C" w:rsidRPr="002D49CB" w:rsidRDefault="0024689C" w:rsidP="0024689C">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 xml:space="preserve">Les déficiences et </w:t>
      </w:r>
      <w:r w:rsidR="00106C8E" w:rsidRPr="002D49CB">
        <w:rPr>
          <w:rFonts w:asciiTheme="minorHAnsi" w:hAnsiTheme="minorHAnsi" w:cstheme="minorHAnsi"/>
          <w:sz w:val="22"/>
          <w:szCs w:val="22"/>
        </w:rPr>
        <w:t xml:space="preserve">la situation de </w:t>
      </w:r>
      <w:r w:rsidRPr="002D49CB">
        <w:rPr>
          <w:rFonts w:asciiTheme="minorHAnsi" w:hAnsiTheme="minorHAnsi" w:cstheme="minorHAnsi"/>
          <w:sz w:val="22"/>
          <w:szCs w:val="22"/>
        </w:rPr>
        <w:t>handicap acquis pendant la vie professionnelle ne permettent pas une diminution du nombre d’années exigées</w:t>
      </w:r>
      <w:r w:rsidR="00106C8E" w:rsidRPr="002D49CB">
        <w:rPr>
          <w:rFonts w:asciiTheme="minorHAnsi" w:hAnsiTheme="minorHAnsi" w:cstheme="minorHAnsi"/>
          <w:sz w:val="22"/>
          <w:szCs w:val="22"/>
        </w:rPr>
        <w:t>, nombre de travailleurs ont pourtant acquis maladie ou handicap au travail</w:t>
      </w:r>
      <w:r w:rsidR="00CC0585" w:rsidRPr="002D49CB">
        <w:rPr>
          <w:rFonts w:asciiTheme="minorHAnsi" w:hAnsiTheme="minorHAnsi" w:cstheme="minorHAnsi"/>
          <w:sz w:val="22"/>
          <w:szCs w:val="22"/>
        </w:rPr>
        <w:t> ;</w:t>
      </w:r>
    </w:p>
    <w:p w:rsidR="00210042" w:rsidRPr="002D49CB" w:rsidRDefault="00210042" w:rsidP="0037205D">
      <w:pPr>
        <w:pStyle w:val="Paragraphedeliste"/>
        <w:numPr>
          <w:ilvl w:val="0"/>
          <w:numId w:val="1"/>
        </w:numPr>
        <w:spacing w:after="160" w:line="259" w:lineRule="auto"/>
        <w:jc w:val="both"/>
        <w:rPr>
          <w:rFonts w:asciiTheme="minorHAnsi" w:hAnsiTheme="minorHAnsi" w:cstheme="minorHAnsi"/>
          <w:sz w:val="22"/>
          <w:szCs w:val="22"/>
        </w:rPr>
      </w:pPr>
      <w:r w:rsidRPr="002D49CB">
        <w:rPr>
          <w:rFonts w:asciiTheme="minorHAnsi" w:hAnsiTheme="minorHAnsi" w:cstheme="minorHAnsi"/>
          <w:sz w:val="22"/>
          <w:szCs w:val="22"/>
        </w:rPr>
        <w:t>Remise en cause de la reconnaissance des M</w:t>
      </w:r>
      <w:r w:rsidR="00D34492" w:rsidRPr="002D49CB">
        <w:rPr>
          <w:rFonts w:asciiTheme="minorHAnsi" w:hAnsiTheme="minorHAnsi" w:cstheme="minorHAnsi"/>
          <w:sz w:val="22"/>
          <w:szCs w:val="22"/>
        </w:rPr>
        <w:t xml:space="preserve">aladies </w:t>
      </w:r>
      <w:r w:rsidRPr="002D49CB">
        <w:rPr>
          <w:rFonts w:asciiTheme="minorHAnsi" w:hAnsiTheme="minorHAnsi" w:cstheme="minorHAnsi"/>
          <w:sz w:val="22"/>
          <w:szCs w:val="22"/>
        </w:rPr>
        <w:t>P</w:t>
      </w:r>
      <w:r w:rsidR="00D34492" w:rsidRPr="002D49CB">
        <w:rPr>
          <w:rFonts w:asciiTheme="minorHAnsi" w:hAnsiTheme="minorHAnsi" w:cstheme="minorHAnsi"/>
          <w:sz w:val="22"/>
          <w:szCs w:val="22"/>
        </w:rPr>
        <w:t>rofessionnelles</w:t>
      </w:r>
      <w:r w:rsidRPr="002D49CB">
        <w:rPr>
          <w:rFonts w:asciiTheme="minorHAnsi" w:hAnsiTheme="minorHAnsi" w:cstheme="minorHAnsi"/>
          <w:sz w:val="22"/>
          <w:szCs w:val="22"/>
        </w:rPr>
        <w:t xml:space="preserve"> (ex : tableau 5</w:t>
      </w:r>
      <w:r w:rsidR="00D34492" w:rsidRPr="002D49CB">
        <w:rPr>
          <w:rFonts w:asciiTheme="minorHAnsi" w:hAnsiTheme="minorHAnsi" w:cstheme="minorHAnsi"/>
          <w:sz w:val="22"/>
          <w:szCs w:val="22"/>
        </w:rPr>
        <w:t>7 définissant les M</w:t>
      </w:r>
      <w:r w:rsidR="0037205D">
        <w:rPr>
          <w:rFonts w:asciiTheme="minorHAnsi" w:hAnsiTheme="minorHAnsi" w:cstheme="minorHAnsi"/>
          <w:sz w:val="22"/>
          <w:szCs w:val="22"/>
        </w:rPr>
        <w:t xml:space="preserve">aladies </w:t>
      </w:r>
      <w:r w:rsidR="00D34492" w:rsidRPr="002D49CB">
        <w:rPr>
          <w:rFonts w:asciiTheme="minorHAnsi" w:hAnsiTheme="minorHAnsi" w:cstheme="minorHAnsi"/>
          <w:sz w:val="22"/>
          <w:szCs w:val="22"/>
        </w:rPr>
        <w:t>P</w:t>
      </w:r>
      <w:r w:rsidR="0037205D">
        <w:rPr>
          <w:rFonts w:asciiTheme="minorHAnsi" w:hAnsiTheme="minorHAnsi" w:cstheme="minorHAnsi"/>
          <w:sz w:val="22"/>
          <w:szCs w:val="22"/>
        </w:rPr>
        <w:t>rofessionnelles</w:t>
      </w:r>
      <w:r w:rsidR="00D34492" w:rsidRPr="002D49CB">
        <w:rPr>
          <w:rFonts w:asciiTheme="minorHAnsi" w:hAnsiTheme="minorHAnsi" w:cstheme="minorHAnsi"/>
          <w:sz w:val="22"/>
          <w:szCs w:val="22"/>
        </w:rPr>
        <w:t xml:space="preserve"> </w:t>
      </w:r>
      <w:r w:rsidRPr="002D49CB">
        <w:rPr>
          <w:rFonts w:asciiTheme="minorHAnsi" w:hAnsiTheme="minorHAnsi" w:cstheme="minorHAnsi"/>
          <w:sz w:val="22"/>
          <w:szCs w:val="22"/>
        </w:rPr>
        <w:t>de l’épaule) amenant une baisse de 13% des reconnaissances donc des taux d’I</w:t>
      </w:r>
      <w:r w:rsidR="00D34492" w:rsidRPr="002D49CB">
        <w:rPr>
          <w:rFonts w:asciiTheme="minorHAnsi" w:hAnsiTheme="minorHAnsi" w:cstheme="minorHAnsi"/>
          <w:sz w:val="22"/>
          <w:szCs w:val="22"/>
        </w:rPr>
        <w:t xml:space="preserve">ncapacité </w:t>
      </w:r>
      <w:r w:rsidRPr="002D49CB">
        <w:rPr>
          <w:rFonts w:asciiTheme="minorHAnsi" w:hAnsiTheme="minorHAnsi" w:cstheme="minorHAnsi"/>
          <w:sz w:val="22"/>
          <w:szCs w:val="22"/>
        </w:rPr>
        <w:t>P</w:t>
      </w:r>
      <w:r w:rsidR="00D34492" w:rsidRPr="002D49CB">
        <w:rPr>
          <w:rFonts w:asciiTheme="minorHAnsi" w:hAnsiTheme="minorHAnsi" w:cstheme="minorHAnsi"/>
          <w:sz w:val="22"/>
          <w:szCs w:val="22"/>
        </w:rPr>
        <w:t xml:space="preserve">artielle </w:t>
      </w:r>
      <w:r w:rsidRPr="002D49CB">
        <w:rPr>
          <w:rFonts w:asciiTheme="minorHAnsi" w:hAnsiTheme="minorHAnsi" w:cstheme="minorHAnsi"/>
          <w:sz w:val="22"/>
          <w:szCs w:val="22"/>
        </w:rPr>
        <w:t>P</w:t>
      </w:r>
      <w:r w:rsidR="00D34492" w:rsidRPr="002D49CB">
        <w:rPr>
          <w:rFonts w:asciiTheme="minorHAnsi" w:hAnsiTheme="minorHAnsi" w:cstheme="minorHAnsi"/>
          <w:sz w:val="22"/>
          <w:szCs w:val="22"/>
        </w:rPr>
        <w:t>ermanente</w:t>
      </w:r>
      <w:r w:rsidR="00CC0585" w:rsidRPr="002D49CB">
        <w:rPr>
          <w:rFonts w:asciiTheme="minorHAnsi" w:hAnsiTheme="minorHAnsi" w:cstheme="minorHAnsi"/>
          <w:sz w:val="22"/>
          <w:szCs w:val="22"/>
        </w:rPr>
        <w:t> ;</w:t>
      </w:r>
    </w:p>
    <w:p w:rsidR="0024689C" w:rsidRPr="002D49CB" w:rsidRDefault="0024689C" w:rsidP="0024689C">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Le taux de 50% est devenu</w:t>
      </w:r>
      <w:r w:rsidR="00D34492" w:rsidRPr="002D49CB">
        <w:rPr>
          <w:rFonts w:asciiTheme="minorHAnsi" w:hAnsiTheme="minorHAnsi" w:cstheme="minorHAnsi"/>
          <w:sz w:val="22"/>
          <w:szCs w:val="22"/>
        </w:rPr>
        <w:t xml:space="preserve"> déterminant</w:t>
      </w:r>
      <w:r w:rsidRPr="002D49CB">
        <w:rPr>
          <w:rFonts w:asciiTheme="minorHAnsi" w:hAnsiTheme="minorHAnsi" w:cstheme="minorHAnsi"/>
          <w:sz w:val="22"/>
          <w:szCs w:val="22"/>
        </w:rPr>
        <w:t xml:space="preserve"> pour les personnes handicapées au chômage pour obtenir l’A</w:t>
      </w:r>
      <w:r w:rsidR="009F38BA">
        <w:rPr>
          <w:rFonts w:asciiTheme="minorHAnsi" w:hAnsiTheme="minorHAnsi" w:cstheme="minorHAnsi"/>
          <w:sz w:val="22"/>
          <w:szCs w:val="22"/>
        </w:rPr>
        <w:t xml:space="preserve">llocation pour </w:t>
      </w:r>
      <w:r w:rsidRPr="002D49CB">
        <w:rPr>
          <w:rFonts w:asciiTheme="minorHAnsi" w:hAnsiTheme="minorHAnsi" w:cstheme="minorHAnsi"/>
          <w:sz w:val="22"/>
          <w:szCs w:val="22"/>
        </w:rPr>
        <w:t>A</w:t>
      </w:r>
      <w:r w:rsidR="009F38BA">
        <w:rPr>
          <w:rFonts w:asciiTheme="minorHAnsi" w:hAnsiTheme="minorHAnsi" w:cstheme="minorHAnsi"/>
          <w:sz w:val="22"/>
          <w:szCs w:val="22"/>
        </w:rPr>
        <w:t xml:space="preserve">dulte </w:t>
      </w:r>
      <w:r w:rsidRPr="002D49CB">
        <w:rPr>
          <w:rFonts w:asciiTheme="minorHAnsi" w:hAnsiTheme="minorHAnsi" w:cstheme="minorHAnsi"/>
          <w:sz w:val="22"/>
          <w:szCs w:val="22"/>
        </w:rPr>
        <w:t>H</w:t>
      </w:r>
      <w:r w:rsidR="009F38BA">
        <w:rPr>
          <w:rFonts w:asciiTheme="minorHAnsi" w:hAnsiTheme="minorHAnsi" w:cstheme="minorHAnsi"/>
          <w:sz w:val="22"/>
          <w:szCs w:val="22"/>
        </w:rPr>
        <w:t>andicapés (AAH)</w:t>
      </w:r>
      <w:r w:rsidRPr="002D49CB">
        <w:rPr>
          <w:rFonts w:asciiTheme="minorHAnsi" w:hAnsiTheme="minorHAnsi" w:cstheme="minorHAnsi"/>
          <w:sz w:val="22"/>
          <w:szCs w:val="22"/>
        </w:rPr>
        <w:t xml:space="preserve"> mais les C</w:t>
      </w:r>
      <w:r w:rsidR="009F38BA">
        <w:rPr>
          <w:rFonts w:asciiTheme="minorHAnsi" w:hAnsiTheme="minorHAnsi" w:cstheme="minorHAnsi"/>
          <w:sz w:val="22"/>
          <w:szCs w:val="22"/>
        </w:rPr>
        <w:t>ommissions des Droits et de l’Autonomie des Personnes Handicapés (C</w:t>
      </w:r>
      <w:r w:rsidRPr="002D49CB">
        <w:rPr>
          <w:rFonts w:asciiTheme="minorHAnsi" w:hAnsiTheme="minorHAnsi" w:cstheme="minorHAnsi"/>
          <w:sz w:val="22"/>
          <w:szCs w:val="22"/>
        </w:rPr>
        <w:t>DAPH</w:t>
      </w:r>
      <w:r w:rsidR="009F38BA">
        <w:rPr>
          <w:rFonts w:asciiTheme="minorHAnsi" w:hAnsiTheme="minorHAnsi" w:cstheme="minorHAnsi"/>
          <w:sz w:val="22"/>
          <w:szCs w:val="22"/>
        </w:rPr>
        <w:t>)</w:t>
      </w:r>
      <w:r w:rsidRPr="002D49CB">
        <w:rPr>
          <w:rFonts w:asciiTheme="minorHAnsi" w:hAnsiTheme="minorHAnsi" w:cstheme="minorHAnsi"/>
          <w:sz w:val="22"/>
          <w:szCs w:val="22"/>
        </w:rPr>
        <w:t xml:space="preserve"> l’accordent avec </w:t>
      </w:r>
      <w:r w:rsidR="00106C8E" w:rsidRPr="002D49CB">
        <w:rPr>
          <w:rFonts w:asciiTheme="minorHAnsi" w:hAnsiTheme="minorHAnsi" w:cstheme="minorHAnsi"/>
          <w:sz w:val="22"/>
          <w:szCs w:val="22"/>
        </w:rPr>
        <w:t xml:space="preserve">une grande </w:t>
      </w:r>
      <w:r w:rsidR="00CC0585" w:rsidRPr="002D49CB">
        <w:rPr>
          <w:rFonts w:asciiTheme="minorHAnsi" w:hAnsiTheme="minorHAnsi" w:cstheme="minorHAnsi"/>
          <w:sz w:val="22"/>
          <w:szCs w:val="22"/>
        </w:rPr>
        <w:t>parcimonie ;</w:t>
      </w:r>
    </w:p>
    <w:p w:rsidR="00106C8E" w:rsidRPr="002D49CB" w:rsidRDefault="00106C8E" w:rsidP="00106C8E">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Alors que</w:t>
      </w:r>
      <w:r w:rsidR="00F31CBA" w:rsidRPr="002D49CB">
        <w:rPr>
          <w:rFonts w:asciiTheme="minorHAnsi" w:hAnsiTheme="minorHAnsi" w:cstheme="minorHAnsi"/>
          <w:sz w:val="22"/>
          <w:szCs w:val="22"/>
        </w:rPr>
        <w:t xml:space="preserve"> le taux d’incapacité relatif au travail (I</w:t>
      </w:r>
      <w:r w:rsidR="00286D01">
        <w:rPr>
          <w:rFonts w:asciiTheme="minorHAnsi" w:hAnsiTheme="minorHAnsi" w:cstheme="minorHAnsi"/>
          <w:sz w:val="22"/>
          <w:szCs w:val="22"/>
        </w:rPr>
        <w:t xml:space="preserve">ncapacité </w:t>
      </w:r>
      <w:r w:rsidR="00F31CBA" w:rsidRPr="002D49CB">
        <w:rPr>
          <w:rFonts w:asciiTheme="minorHAnsi" w:hAnsiTheme="minorHAnsi" w:cstheme="minorHAnsi"/>
          <w:sz w:val="22"/>
          <w:szCs w:val="22"/>
        </w:rPr>
        <w:t>P</w:t>
      </w:r>
      <w:r w:rsidR="00286D01">
        <w:rPr>
          <w:rFonts w:asciiTheme="minorHAnsi" w:hAnsiTheme="minorHAnsi" w:cstheme="minorHAnsi"/>
          <w:sz w:val="22"/>
          <w:szCs w:val="22"/>
        </w:rPr>
        <w:t xml:space="preserve">artielle </w:t>
      </w:r>
      <w:r w:rsidR="00F31CBA" w:rsidRPr="002D49CB">
        <w:rPr>
          <w:rFonts w:asciiTheme="minorHAnsi" w:hAnsiTheme="minorHAnsi" w:cstheme="minorHAnsi"/>
          <w:sz w:val="22"/>
          <w:szCs w:val="22"/>
        </w:rPr>
        <w:t>P</w:t>
      </w:r>
      <w:r w:rsidR="00286D01">
        <w:rPr>
          <w:rFonts w:asciiTheme="minorHAnsi" w:hAnsiTheme="minorHAnsi" w:cstheme="minorHAnsi"/>
          <w:sz w:val="22"/>
          <w:szCs w:val="22"/>
        </w:rPr>
        <w:t>ermanente</w:t>
      </w:r>
      <w:r w:rsidR="00F31CBA" w:rsidRPr="002D49CB">
        <w:rPr>
          <w:rFonts w:asciiTheme="minorHAnsi" w:hAnsiTheme="minorHAnsi" w:cstheme="minorHAnsi"/>
          <w:sz w:val="22"/>
          <w:szCs w:val="22"/>
        </w:rPr>
        <w:t>) a été abaissé pour l’accès à une retraite anticipée</w:t>
      </w:r>
      <w:r w:rsidR="00CC0585" w:rsidRPr="002D49CB">
        <w:rPr>
          <w:rFonts w:asciiTheme="minorHAnsi" w:hAnsiTheme="minorHAnsi" w:cstheme="minorHAnsi"/>
          <w:sz w:val="22"/>
          <w:szCs w:val="22"/>
        </w:rPr>
        <w:t>,</w:t>
      </w:r>
      <w:r w:rsidR="00F31CBA" w:rsidRPr="002D49CB">
        <w:rPr>
          <w:rFonts w:asciiTheme="minorHAnsi" w:hAnsiTheme="minorHAnsi" w:cstheme="minorHAnsi"/>
          <w:sz w:val="22"/>
          <w:szCs w:val="22"/>
        </w:rPr>
        <w:t xml:space="preserve"> on assiste</w:t>
      </w:r>
      <w:r w:rsidR="00286D01">
        <w:rPr>
          <w:rFonts w:asciiTheme="minorHAnsi" w:hAnsiTheme="minorHAnsi" w:cstheme="minorHAnsi"/>
          <w:sz w:val="22"/>
          <w:szCs w:val="22"/>
        </w:rPr>
        <w:t>,</w:t>
      </w:r>
      <w:r w:rsidR="00F31CBA" w:rsidRPr="002D49CB">
        <w:rPr>
          <w:rFonts w:asciiTheme="minorHAnsi" w:hAnsiTheme="minorHAnsi" w:cstheme="minorHAnsi"/>
          <w:sz w:val="22"/>
          <w:szCs w:val="22"/>
        </w:rPr>
        <w:t xml:space="preserve"> </w:t>
      </w:r>
      <w:r w:rsidR="0021077D" w:rsidRPr="002D49CB">
        <w:rPr>
          <w:rFonts w:asciiTheme="minorHAnsi" w:hAnsiTheme="minorHAnsi" w:cstheme="minorHAnsi"/>
          <w:sz w:val="22"/>
          <w:szCs w:val="22"/>
        </w:rPr>
        <w:t xml:space="preserve">depuis </w:t>
      </w:r>
      <w:r w:rsidR="001B651C" w:rsidRPr="002D49CB">
        <w:rPr>
          <w:rFonts w:asciiTheme="minorHAnsi" w:hAnsiTheme="minorHAnsi" w:cstheme="minorHAnsi"/>
          <w:sz w:val="22"/>
          <w:szCs w:val="22"/>
        </w:rPr>
        <w:t>plusieurs années</w:t>
      </w:r>
      <w:r w:rsidR="00286D01">
        <w:rPr>
          <w:rFonts w:asciiTheme="minorHAnsi" w:hAnsiTheme="minorHAnsi" w:cstheme="minorHAnsi"/>
          <w:sz w:val="22"/>
          <w:szCs w:val="22"/>
        </w:rPr>
        <w:t>,</w:t>
      </w:r>
      <w:r w:rsidR="0021077D" w:rsidRPr="002D49CB">
        <w:rPr>
          <w:rFonts w:asciiTheme="minorHAnsi" w:hAnsiTheme="minorHAnsi" w:cstheme="minorHAnsi"/>
          <w:sz w:val="22"/>
          <w:szCs w:val="22"/>
        </w:rPr>
        <w:t xml:space="preserve"> </w:t>
      </w:r>
      <w:r w:rsidR="00F31CBA" w:rsidRPr="002D49CB">
        <w:rPr>
          <w:rFonts w:asciiTheme="minorHAnsi" w:hAnsiTheme="minorHAnsi" w:cstheme="minorHAnsi"/>
          <w:sz w:val="22"/>
          <w:szCs w:val="22"/>
        </w:rPr>
        <w:t>à une minoration des taux d’incapacité qui semblerait s’écarter du barème réglementaire</w:t>
      </w:r>
      <w:r w:rsidRPr="002D49CB">
        <w:rPr>
          <w:rFonts w:asciiTheme="minorHAnsi" w:hAnsiTheme="minorHAnsi" w:cstheme="minorHAnsi"/>
          <w:sz w:val="22"/>
          <w:szCs w:val="22"/>
        </w:rPr>
        <w:t xml:space="preserve"> et écarte de fait beaucoup de travailleurs de l’accès à une retraite anticipée</w:t>
      </w:r>
      <w:r w:rsidR="00286D01">
        <w:rPr>
          <w:rFonts w:asciiTheme="minorHAnsi" w:hAnsiTheme="minorHAnsi" w:cstheme="minorHAnsi"/>
          <w:sz w:val="22"/>
          <w:szCs w:val="22"/>
        </w:rPr>
        <w:t> ;</w:t>
      </w:r>
    </w:p>
    <w:p w:rsidR="00106C8E" w:rsidRPr="002D49CB" w:rsidRDefault="00106C8E" w:rsidP="00286D01">
      <w:pPr>
        <w:pStyle w:val="Paragraphedeliste"/>
        <w:numPr>
          <w:ilvl w:val="0"/>
          <w:numId w:val="1"/>
        </w:numPr>
        <w:spacing w:after="160" w:line="259" w:lineRule="auto"/>
        <w:jc w:val="both"/>
        <w:rPr>
          <w:rFonts w:asciiTheme="minorHAnsi" w:hAnsiTheme="minorHAnsi" w:cstheme="minorHAnsi"/>
          <w:sz w:val="22"/>
          <w:szCs w:val="22"/>
        </w:rPr>
      </w:pPr>
      <w:r w:rsidRPr="002D49CB">
        <w:rPr>
          <w:rFonts w:asciiTheme="minorHAnsi" w:hAnsiTheme="minorHAnsi" w:cstheme="minorHAnsi"/>
          <w:sz w:val="22"/>
          <w:szCs w:val="22"/>
        </w:rPr>
        <w:t>Une lettre interne de la CNAM</w:t>
      </w:r>
      <w:r w:rsidR="00CC0585" w:rsidRPr="002D49CB">
        <w:rPr>
          <w:rFonts w:asciiTheme="minorHAnsi" w:hAnsiTheme="minorHAnsi" w:cstheme="minorHAnsi"/>
          <w:sz w:val="22"/>
          <w:szCs w:val="22"/>
        </w:rPr>
        <w:t xml:space="preserve"> </w:t>
      </w:r>
      <w:r w:rsidRPr="002D49CB">
        <w:rPr>
          <w:rFonts w:asciiTheme="minorHAnsi" w:hAnsiTheme="minorHAnsi" w:cstheme="minorHAnsi"/>
          <w:sz w:val="22"/>
          <w:szCs w:val="22"/>
        </w:rPr>
        <w:t>-lettre qui n’a jamais été discutée par conséquent non rendue publique DONC non conforme aux procédures habituelles</w:t>
      </w:r>
      <w:r w:rsidR="00CC0585" w:rsidRPr="002D49CB">
        <w:rPr>
          <w:rFonts w:asciiTheme="minorHAnsi" w:hAnsiTheme="minorHAnsi" w:cstheme="minorHAnsi"/>
          <w:sz w:val="22"/>
          <w:szCs w:val="22"/>
        </w:rPr>
        <w:t xml:space="preserve"> -</w:t>
      </w:r>
      <w:r w:rsidRPr="002D49CB">
        <w:rPr>
          <w:rFonts w:asciiTheme="minorHAnsi" w:hAnsiTheme="minorHAnsi" w:cstheme="minorHAnsi"/>
          <w:sz w:val="22"/>
          <w:szCs w:val="22"/>
        </w:rPr>
        <w:t>, demande aux médecins conseil de minorer les taux d’incapacité ; amputation des droits des victimes du travail</w:t>
      </w:r>
      <w:r w:rsidR="00CC0585" w:rsidRPr="002D49CB">
        <w:rPr>
          <w:rFonts w:asciiTheme="minorHAnsi" w:hAnsiTheme="minorHAnsi" w:cstheme="minorHAnsi"/>
          <w:sz w:val="22"/>
          <w:szCs w:val="22"/>
        </w:rPr>
        <w:t> ;</w:t>
      </w:r>
    </w:p>
    <w:p w:rsidR="00106C8E" w:rsidRPr="002D49CB" w:rsidRDefault="00106C8E" w:rsidP="00286D01">
      <w:pPr>
        <w:pStyle w:val="Paragraphedeliste"/>
        <w:numPr>
          <w:ilvl w:val="0"/>
          <w:numId w:val="1"/>
        </w:numPr>
        <w:spacing w:after="160" w:line="259" w:lineRule="auto"/>
        <w:jc w:val="both"/>
        <w:rPr>
          <w:rFonts w:asciiTheme="minorHAnsi" w:hAnsiTheme="minorHAnsi" w:cstheme="minorHAnsi"/>
          <w:sz w:val="22"/>
          <w:szCs w:val="22"/>
        </w:rPr>
      </w:pPr>
      <w:r w:rsidRPr="002D49CB">
        <w:rPr>
          <w:rFonts w:asciiTheme="minorHAnsi" w:hAnsiTheme="minorHAnsi" w:cstheme="minorHAnsi"/>
          <w:sz w:val="22"/>
          <w:szCs w:val="22"/>
        </w:rPr>
        <w:t xml:space="preserve">L’inaptitude touche </w:t>
      </w:r>
      <w:r w:rsidR="00210042" w:rsidRPr="002D49CB">
        <w:rPr>
          <w:rFonts w:asciiTheme="minorHAnsi" w:hAnsiTheme="minorHAnsi" w:cstheme="minorHAnsi"/>
          <w:sz w:val="22"/>
          <w:szCs w:val="22"/>
        </w:rPr>
        <w:t xml:space="preserve">pourtant </w:t>
      </w:r>
      <w:r w:rsidRPr="002D49CB">
        <w:rPr>
          <w:rFonts w:asciiTheme="minorHAnsi" w:hAnsiTheme="minorHAnsi" w:cstheme="minorHAnsi"/>
          <w:sz w:val="22"/>
          <w:szCs w:val="22"/>
        </w:rPr>
        <w:t>les travailleurs de plus en plus tôt</w:t>
      </w:r>
      <w:r w:rsidR="00210042" w:rsidRPr="002D49CB">
        <w:rPr>
          <w:rFonts w:asciiTheme="minorHAnsi" w:hAnsiTheme="minorHAnsi" w:cstheme="minorHAnsi"/>
          <w:sz w:val="22"/>
          <w:szCs w:val="22"/>
        </w:rPr>
        <w:t xml:space="preserve"> et en même temps les différentes institutions les déboutent des processu</w:t>
      </w:r>
      <w:r w:rsidR="00CC0585" w:rsidRPr="002D49CB">
        <w:rPr>
          <w:rFonts w:asciiTheme="minorHAnsi" w:hAnsiTheme="minorHAnsi" w:cstheme="minorHAnsi"/>
          <w:sz w:val="22"/>
          <w:szCs w:val="22"/>
        </w:rPr>
        <w:t>s de reconnaissance du handicap ;</w:t>
      </w:r>
    </w:p>
    <w:p w:rsidR="001B651C" w:rsidRPr="002D49CB" w:rsidRDefault="001B651C" w:rsidP="00286D01">
      <w:pPr>
        <w:pStyle w:val="Paragraphedeliste"/>
        <w:numPr>
          <w:ilvl w:val="0"/>
          <w:numId w:val="1"/>
        </w:numPr>
        <w:spacing w:before="100" w:beforeAutospacing="1" w:after="100" w:afterAutospacing="1"/>
        <w:jc w:val="both"/>
        <w:rPr>
          <w:rFonts w:asciiTheme="minorHAnsi" w:hAnsiTheme="minorHAnsi" w:cstheme="minorHAnsi"/>
          <w:sz w:val="22"/>
          <w:szCs w:val="22"/>
        </w:rPr>
      </w:pPr>
      <w:r w:rsidRPr="002D49CB">
        <w:rPr>
          <w:rFonts w:asciiTheme="minorHAnsi" w:hAnsiTheme="minorHAnsi" w:cstheme="minorHAnsi"/>
          <w:color w:val="000000" w:themeColor="text1"/>
          <w:sz w:val="22"/>
          <w:szCs w:val="22"/>
        </w:rPr>
        <w:t xml:space="preserve">Le </w:t>
      </w:r>
      <w:hyperlink r:id="rId8" w:anchor="def3" w:tooltip="Voir la définition" w:history="1">
        <w:r w:rsidRPr="002D49CB">
          <w:rPr>
            <w:rFonts w:asciiTheme="minorHAnsi" w:hAnsiTheme="minorHAnsi" w:cstheme="minorHAnsi"/>
            <w:color w:val="000000" w:themeColor="text1"/>
            <w:sz w:val="22"/>
            <w:szCs w:val="22"/>
          </w:rPr>
          <w:t>passage de l’emploi à la retraite</w:t>
        </w:r>
      </w:hyperlink>
      <w:r w:rsidRPr="002D49CB">
        <w:rPr>
          <w:rFonts w:asciiTheme="minorHAnsi" w:hAnsiTheme="minorHAnsi" w:cstheme="minorHAnsi"/>
          <w:color w:val="000000" w:themeColor="text1"/>
          <w:sz w:val="22"/>
          <w:szCs w:val="22"/>
        </w:rPr>
        <w:t xml:space="preserve"> n’est pas toujours direct</w:t>
      </w:r>
      <w:r w:rsidRPr="002D49CB">
        <w:rPr>
          <w:rFonts w:asciiTheme="minorHAnsi" w:hAnsiTheme="minorHAnsi" w:cstheme="minorHAnsi"/>
          <w:sz w:val="22"/>
          <w:szCs w:val="22"/>
        </w:rPr>
        <w:t>.  Le passage direct de l’emploi à la retraite est plus fréquent chez les personnes qui se déclarent en bonne santé et chez les plus diplômés. Les retraités passés par une phase transitoire ont, pour la plupart, quitté précocement le marché du travail (chômage, préretraite, invalidité...) mais aurai</w:t>
      </w:r>
      <w:r w:rsidR="00CC0585" w:rsidRPr="002D49CB">
        <w:rPr>
          <w:rFonts w:asciiTheme="minorHAnsi" w:hAnsiTheme="minorHAnsi" w:cstheme="minorHAnsi"/>
          <w:sz w:val="22"/>
          <w:szCs w:val="22"/>
        </w:rPr>
        <w:t>en</w:t>
      </w:r>
      <w:r w:rsidRPr="002D49CB">
        <w:rPr>
          <w:rFonts w:asciiTheme="minorHAnsi" w:hAnsiTheme="minorHAnsi" w:cstheme="minorHAnsi"/>
          <w:sz w:val="22"/>
          <w:szCs w:val="22"/>
        </w:rPr>
        <w:t>t souhaité travailler plus longtemps</w:t>
      </w:r>
      <w:r w:rsidR="00CC0585" w:rsidRPr="002D49CB">
        <w:rPr>
          <w:rFonts w:asciiTheme="minorHAnsi" w:hAnsiTheme="minorHAnsi" w:cstheme="minorHAnsi"/>
          <w:sz w:val="22"/>
          <w:szCs w:val="22"/>
        </w:rPr>
        <w:t> ;</w:t>
      </w:r>
    </w:p>
    <w:p w:rsidR="00776EF7" w:rsidRPr="002D49CB" w:rsidRDefault="00776EF7" w:rsidP="00286D01">
      <w:pPr>
        <w:pStyle w:val="Paragraphedeliste"/>
        <w:numPr>
          <w:ilvl w:val="0"/>
          <w:numId w:val="1"/>
        </w:numPr>
        <w:spacing w:before="100" w:beforeAutospacing="1" w:after="100" w:afterAutospacing="1"/>
        <w:jc w:val="both"/>
        <w:rPr>
          <w:rFonts w:asciiTheme="minorHAnsi" w:hAnsiTheme="minorHAnsi" w:cstheme="minorHAnsi"/>
          <w:sz w:val="22"/>
          <w:szCs w:val="22"/>
        </w:rPr>
      </w:pPr>
      <w:r w:rsidRPr="002D49CB">
        <w:rPr>
          <w:rFonts w:asciiTheme="minorHAnsi" w:hAnsiTheme="minorHAnsi" w:cstheme="minorHAnsi"/>
          <w:color w:val="000000" w:themeColor="text1"/>
          <w:sz w:val="22"/>
          <w:szCs w:val="22"/>
        </w:rPr>
        <w:t>Beaucoup de travailleurs handicapés ou invalides n’ont pas de conjoint et n’ont que leur retraite pour vivre</w:t>
      </w:r>
      <w:r w:rsidRPr="002D49CB">
        <w:rPr>
          <w:rFonts w:asciiTheme="minorHAnsi" w:hAnsiTheme="minorHAnsi" w:cstheme="minorHAnsi"/>
          <w:sz w:val="22"/>
          <w:szCs w:val="22"/>
        </w:rPr>
        <w:t>…</w:t>
      </w:r>
      <w:r w:rsidR="00CC0585" w:rsidRPr="002D49CB">
        <w:rPr>
          <w:rFonts w:asciiTheme="minorHAnsi" w:hAnsiTheme="minorHAnsi" w:cstheme="minorHAnsi"/>
          <w:sz w:val="22"/>
          <w:szCs w:val="22"/>
        </w:rPr>
        <w:t> ;</w:t>
      </w:r>
    </w:p>
    <w:p w:rsidR="0021077D" w:rsidRPr="002D49CB" w:rsidRDefault="00210042" w:rsidP="00286D01">
      <w:pPr>
        <w:pStyle w:val="Paragraphedeliste"/>
        <w:numPr>
          <w:ilvl w:val="0"/>
          <w:numId w:val="1"/>
        </w:numPr>
        <w:jc w:val="both"/>
        <w:rPr>
          <w:rFonts w:asciiTheme="minorHAnsi" w:hAnsiTheme="minorHAnsi" w:cstheme="minorHAnsi"/>
          <w:sz w:val="22"/>
          <w:szCs w:val="22"/>
        </w:rPr>
      </w:pPr>
      <w:r w:rsidRPr="002D49CB">
        <w:rPr>
          <w:rFonts w:asciiTheme="minorHAnsi" w:hAnsiTheme="minorHAnsi" w:cstheme="minorHAnsi"/>
          <w:sz w:val="22"/>
          <w:szCs w:val="22"/>
        </w:rPr>
        <w:t xml:space="preserve">Etre aidant familial relève du choix contraint, </w:t>
      </w:r>
      <w:r w:rsidR="00CC0585" w:rsidRPr="002D49CB">
        <w:rPr>
          <w:rFonts w:asciiTheme="minorHAnsi" w:hAnsiTheme="minorHAnsi" w:cstheme="minorHAnsi"/>
          <w:sz w:val="22"/>
          <w:szCs w:val="22"/>
        </w:rPr>
        <w:t>c’est assumer une charge que l’E</w:t>
      </w:r>
      <w:r w:rsidRPr="002D49CB">
        <w:rPr>
          <w:rFonts w:asciiTheme="minorHAnsi" w:hAnsiTheme="minorHAnsi" w:cstheme="minorHAnsi"/>
          <w:sz w:val="22"/>
          <w:szCs w:val="22"/>
        </w:rPr>
        <w:t>t</w:t>
      </w:r>
      <w:r w:rsidR="00286D01">
        <w:rPr>
          <w:rFonts w:asciiTheme="minorHAnsi" w:hAnsiTheme="minorHAnsi" w:cstheme="minorHAnsi"/>
          <w:sz w:val="22"/>
          <w:szCs w:val="22"/>
        </w:rPr>
        <w:t>at ne prend pas à son compte ! P</w:t>
      </w:r>
      <w:r w:rsidRPr="002D49CB">
        <w:rPr>
          <w:rFonts w:asciiTheme="minorHAnsi" w:hAnsiTheme="minorHAnsi" w:cstheme="minorHAnsi"/>
          <w:sz w:val="22"/>
          <w:szCs w:val="22"/>
        </w:rPr>
        <w:t>lus de 8 millions en France ; avec une majorité de femmes ; pour la plupart</w:t>
      </w:r>
      <w:r w:rsidR="00D34492" w:rsidRPr="002D49CB">
        <w:rPr>
          <w:rFonts w:asciiTheme="minorHAnsi" w:hAnsiTheme="minorHAnsi" w:cstheme="minorHAnsi"/>
          <w:sz w:val="22"/>
          <w:szCs w:val="22"/>
        </w:rPr>
        <w:t>,</w:t>
      </w:r>
      <w:r w:rsidRPr="002D49CB">
        <w:rPr>
          <w:rFonts w:asciiTheme="minorHAnsi" w:hAnsiTheme="minorHAnsi" w:cstheme="minorHAnsi"/>
          <w:sz w:val="22"/>
          <w:szCs w:val="22"/>
        </w:rPr>
        <w:t xml:space="preserve"> c’est une carrière amputée, sacrifiée. Où est la reconnaissance de leur travail et de leur </w:t>
      </w:r>
      <w:r w:rsidR="00D34492" w:rsidRPr="002D49CB">
        <w:rPr>
          <w:rFonts w:asciiTheme="minorHAnsi" w:hAnsiTheme="minorHAnsi" w:cstheme="minorHAnsi"/>
          <w:sz w:val="22"/>
          <w:szCs w:val="22"/>
        </w:rPr>
        <w:t>utilité sociale pour la solidarité nationale</w:t>
      </w:r>
      <w:r w:rsidRPr="002D49CB">
        <w:rPr>
          <w:rFonts w:asciiTheme="minorHAnsi" w:hAnsiTheme="minorHAnsi" w:cstheme="minorHAnsi"/>
          <w:sz w:val="22"/>
          <w:szCs w:val="22"/>
        </w:rPr>
        <w:t> ?</w:t>
      </w:r>
    </w:p>
    <w:p w:rsidR="0021077D" w:rsidRPr="002D49CB" w:rsidRDefault="0021077D" w:rsidP="0021077D">
      <w:pPr>
        <w:pStyle w:val="Paragraphedeliste"/>
        <w:jc w:val="both"/>
        <w:rPr>
          <w:rFonts w:asciiTheme="minorHAnsi" w:hAnsiTheme="minorHAnsi" w:cstheme="minorHAnsi"/>
          <w:sz w:val="22"/>
          <w:szCs w:val="22"/>
        </w:rPr>
      </w:pPr>
    </w:p>
    <w:p w:rsidR="0021077D" w:rsidRPr="002D49CB" w:rsidRDefault="0021077D" w:rsidP="0021077D">
      <w:pPr>
        <w:pStyle w:val="Paragraphedeliste"/>
        <w:ind w:left="0"/>
        <w:jc w:val="both"/>
        <w:rPr>
          <w:rFonts w:asciiTheme="minorHAnsi" w:hAnsiTheme="minorHAnsi" w:cstheme="minorHAnsi"/>
          <w:sz w:val="22"/>
          <w:szCs w:val="22"/>
        </w:rPr>
      </w:pPr>
      <w:r w:rsidRPr="00563FCB">
        <w:rPr>
          <w:rFonts w:asciiTheme="minorHAnsi" w:hAnsiTheme="minorHAnsi" w:cstheme="minorHAnsi"/>
          <w:b/>
          <w:sz w:val="22"/>
          <w:szCs w:val="22"/>
        </w:rPr>
        <w:t>Ainsi</w:t>
      </w:r>
      <w:r w:rsidR="00CC0585" w:rsidRPr="00563FCB">
        <w:rPr>
          <w:rFonts w:asciiTheme="minorHAnsi" w:hAnsiTheme="minorHAnsi" w:cstheme="minorHAnsi"/>
          <w:b/>
          <w:sz w:val="22"/>
          <w:szCs w:val="22"/>
        </w:rPr>
        <w:t>,</w:t>
      </w:r>
      <w:r w:rsidRPr="00563FCB">
        <w:rPr>
          <w:rFonts w:asciiTheme="minorHAnsi" w:hAnsiTheme="minorHAnsi" w:cstheme="minorHAnsi"/>
          <w:b/>
          <w:sz w:val="22"/>
          <w:szCs w:val="22"/>
        </w:rPr>
        <w:t xml:space="preserve"> les travailleurs inaptes ou handicapés ont été</w:t>
      </w:r>
      <w:r w:rsidR="00CC0585" w:rsidRPr="00563FCB">
        <w:rPr>
          <w:rFonts w:asciiTheme="minorHAnsi" w:hAnsiTheme="minorHAnsi" w:cstheme="minorHAnsi"/>
          <w:b/>
          <w:sz w:val="22"/>
          <w:szCs w:val="22"/>
        </w:rPr>
        <w:t>,</w:t>
      </w:r>
      <w:r w:rsidRPr="00563FCB">
        <w:rPr>
          <w:rFonts w:asciiTheme="minorHAnsi" w:hAnsiTheme="minorHAnsi" w:cstheme="minorHAnsi"/>
          <w:b/>
          <w:sz w:val="22"/>
          <w:szCs w:val="22"/>
        </w:rPr>
        <w:t xml:space="preserve"> au fil des décennies</w:t>
      </w:r>
      <w:r w:rsidR="00CC0585" w:rsidRPr="00563FCB">
        <w:rPr>
          <w:rFonts w:asciiTheme="minorHAnsi" w:hAnsiTheme="minorHAnsi" w:cstheme="minorHAnsi"/>
          <w:b/>
          <w:sz w:val="22"/>
          <w:szCs w:val="22"/>
        </w:rPr>
        <w:t>,</w:t>
      </w:r>
      <w:r w:rsidRPr="00563FCB">
        <w:rPr>
          <w:rFonts w:asciiTheme="minorHAnsi" w:hAnsiTheme="minorHAnsi" w:cstheme="minorHAnsi"/>
          <w:b/>
          <w:sz w:val="22"/>
          <w:szCs w:val="22"/>
        </w:rPr>
        <w:t xml:space="preserve"> soumis à </w:t>
      </w:r>
      <w:r w:rsidR="00106C8E" w:rsidRPr="00563FCB">
        <w:rPr>
          <w:rFonts w:asciiTheme="minorHAnsi" w:hAnsiTheme="minorHAnsi" w:cstheme="minorHAnsi"/>
          <w:b/>
          <w:sz w:val="22"/>
          <w:szCs w:val="22"/>
        </w:rPr>
        <w:t xml:space="preserve">un empilement </w:t>
      </w:r>
      <w:r w:rsidRPr="00563FCB">
        <w:rPr>
          <w:rFonts w:asciiTheme="minorHAnsi" w:hAnsiTheme="minorHAnsi" w:cstheme="minorHAnsi"/>
          <w:b/>
          <w:sz w:val="22"/>
          <w:szCs w:val="22"/>
        </w:rPr>
        <w:t>de</w:t>
      </w:r>
      <w:r w:rsidR="00CC0585" w:rsidRPr="00563FCB">
        <w:rPr>
          <w:rFonts w:asciiTheme="minorHAnsi" w:hAnsiTheme="minorHAnsi" w:cstheme="minorHAnsi"/>
          <w:b/>
          <w:sz w:val="22"/>
          <w:szCs w:val="22"/>
        </w:rPr>
        <w:t>s procédures de reconnaissance</w:t>
      </w:r>
      <w:r w:rsidRPr="00563FCB">
        <w:rPr>
          <w:rFonts w:asciiTheme="minorHAnsi" w:hAnsiTheme="minorHAnsi" w:cstheme="minorHAnsi"/>
          <w:b/>
          <w:sz w:val="22"/>
          <w:szCs w:val="22"/>
        </w:rPr>
        <w:t xml:space="preserve"> de leur situation </w:t>
      </w:r>
      <w:r w:rsidR="00106C8E" w:rsidRPr="00563FCB">
        <w:rPr>
          <w:rFonts w:asciiTheme="minorHAnsi" w:hAnsiTheme="minorHAnsi" w:cstheme="minorHAnsi"/>
          <w:b/>
          <w:sz w:val="22"/>
          <w:szCs w:val="22"/>
        </w:rPr>
        <w:t>mais</w:t>
      </w:r>
      <w:r w:rsidRPr="00563FCB">
        <w:rPr>
          <w:rFonts w:asciiTheme="minorHAnsi" w:hAnsiTheme="minorHAnsi" w:cstheme="minorHAnsi"/>
          <w:b/>
          <w:sz w:val="22"/>
          <w:szCs w:val="22"/>
        </w:rPr>
        <w:t xml:space="preserve"> sans </w:t>
      </w:r>
      <w:r w:rsidR="00106C8E" w:rsidRPr="00563FCB">
        <w:rPr>
          <w:rFonts w:asciiTheme="minorHAnsi" w:hAnsiTheme="minorHAnsi" w:cstheme="minorHAnsi"/>
          <w:b/>
          <w:sz w:val="22"/>
          <w:szCs w:val="22"/>
        </w:rPr>
        <w:t xml:space="preserve">que </w:t>
      </w:r>
      <w:r w:rsidRPr="00563FCB">
        <w:rPr>
          <w:rFonts w:asciiTheme="minorHAnsi" w:hAnsiTheme="minorHAnsi" w:cstheme="minorHAnsi"/>
          <w:b/>
          <w:sz w:val="22"/>
          <w:szCs w:val="22"/>
        </w:rPr>
        <w:t xml:space="preserve">jamais </w:t>
      </w:r>
      <w:r w:rsidR="00106C8E" w:rsidRPr="00563FCB">
        <w:rPr>
          <w:rFonts w:asciiTheme="minorHAnsi" w:hAnsiTheme="minorHAnsi" w:cstheme="minorHAnsi"/>
          <w:b/>
          <w:sz w:val="22"/>
          <w:szCs w:val="22"/>
        </w:rPr>
        <w:t>soient prévues</w:t>
      </w:r>
      <w:r w:rsidR="00286D01" w:rsidRPr="00563FCB">
        <w:rPr>
          <w:rFonts w:asciiTheme="minorHAnsi" w:hAnsiTheme="minorHAnsi" w:cstheme="minorHAnsi"/>
          <w:b/>
          <w:sz w:val="22"/>
          <w:szCs w:val="22"/>
        </w:rPr>
        <w:t xml:space="preserve"> à court, moyen ou long terme, </w:t>
      </w:r>
      <w:r w:rsidRPr="00563FCB">
        <w:rPr>
          <w:rFonts w:asciiTheme="minorHAnsi" w:hAnsiTheme="minorHAnsi" w:cstheme="minorHAnsi"/>
          <w:b/>
          <w:sz w:val="22"/>
          <w:szCs w:val="22"/>
        </w:rPr>
        <w:t>les conséquences en matière de droit au travail et à la retraite</w:t>
      </w:r>
      <w:r w:rsidRPr="002D49CB">
        <w:rPr>
          <w:rFonts w:asciiTheme="minorHAnsi" w:hAnsiTheme="minorHAnsi" w:cstheme="minorHAnsi"/>
          <w:sz w:val="22"/>
          <w:szCs w:val="22"/>
        </w:rPr>
        <w:t>.</w:t>
      </w:r>
    </w:p>
    <w:p w:rsidR="0021077D" w:rsidRDefault="0021077D" w:rsidP="0021077D">
      <w:pPr>
        <w:pStyle w:val="Paragraphedeliste"/>
        <w:ind w:left="0"/>
        <w:jc w:val="both"/>
        <w:rPr>
          <w:rFonts w:asciiTheme="minorHAnsi" w:hAnsiTheme="minorHAnsi" w:cstheme="minorHAnsi"/>
          <w:sz w:val="22"/>
          <w:szCs w:val="22"/>
        </w:rPr>
      </w:pPr>
      <w:r w:rsidRPr="002D49CB">
        <w:rPr>
          <w:rFonts w:asciiTheme="minorHAnsi" w:hAnsiTheme="minorHAnsi" w:cstheme="minorHAnsi"/>
          <w:sz w:val="22"/>
          <w:szCs w:val="22"/>
        </w:rPr>
        <w:t>L’injustice est d’</w:t>
      </w:r>
      <w:r w:rsidR="00684A3A" w:rsidRPr="002D49CB">
        <w:rPr>
          <w:rFonts w:asciiTheme="minorHAnsi" w:hAnsiTheme="minorHAnsi" w:cstheme="minorHAnsi"/>
          <w:sz w:val="22"/>
          <w:szCs w:val="22"/>
        </w:rPr>
        <w:t>autant plus grande pour</w:t>
      </w:r>
      <w:r w:rsidRPr="002D49CB">
        <w:rPr>
          <w:rFonts w:asciiTheme="minorHAnsi" w:hAnsiTheme="minorHAnsi" w:cstheme="minorHAnsi"/>
          <w:sz w:val="22"/>
          <w:szCs w:val="22"/>
        </w:rPr>
        <w:t xml:space="preserve"> ces travailleurs </w:t>
      </w:r>
      <w:r w:rsidR="00684A3A" w:rsidRPr="002D49CB">
        <w:rPr>
          <w:rFonts w:asciiTheme="minorHAnsi" w:hAnsiTheme="minorHAnsi" w:cstheme="minorHAnsi"/>
          <w:sz w:val="22"/>
          <w:szCs w:val="22"/>
        </w:rPr>
        <w:t>que leur</w:t>
      </w:r>
      <w:r w:rsidRPr="002D49CB">
        <w:rPr>
          <w:rFonts w:asciiTheme="minorHAnsi" w:hAnsiTheme="minorHAnsi" w:cstheme="minorHAnsi"/>
          <w:sz w:val="22"/>
          <w:szCs w:val="22"/>
        </w:rPr>
        <w:t xml:space="preserve"> difficulté d’accéder ou conserver un emploi est </w:t>
      </w:r>
      <w:r w:rsidR="00CC0585" w:rsidRPr="002D49CB">
        <w:rPr>
          <w:rFonts w:asciiTheme="minorHAnsi" w:hAnsiTheme="minorHAnsi" w:cstheme="minorHAnsi"/>
          <w:sz w:val="22"/>
          <w:szCs w:val="22"/>
        </w:rPr>
        <w:t>clairement définie dans le Code du T</w:t>
      </w:r>
      <w:r w:rsidR="00684A3A" w:rsidRPr="002D49CB">
        <w:rPr>
          <w:rFonts w:asciiTheme="minorHAnsi" w:hAnsiTheme="minorHAnsi" w:cstheme="minorHAnsi"/>
          <w:sz w:val="22"/>
          <w:szCs w:val="22"/>
        </w:rPr>
        <w:t>ravail</w:t>
      </w:r>
      <w:r w:rsidR="00106C8E" w:rsidRPr="002D49CB">
        <w:rPr>
          <w:rFonts w:asciiTheme="minorHAnsi" w:hAnsiTheme="minorHAnsi" w:cstheme="minorHAnsi"/>
          <w:sz w:val="22"/>
          <w:szCs w:val="22"/>
        </w:rPr>
        <w:t>. P</w:t>
      </w:r>
      <w:r w:rsidR="00684A3A" w:rsidRPr="002D49CB">
        <w:rPr>
          <w:rFonts w:asciiTheme="minorHAnsi" w:hAnsiTheme="minorHAnsi" w:cstheme="minorHAnsi"/>
          <w:sz w:val="22"/>
          <w:szCs w:val="22"/>
        </w:rPr>
        <w:t>ourtant</w:t>
      </w:r>
      <w:r w:rsidR="00CC0585" w:rsidRPr="002D49CB">
        <w:rPr>
          <w:rFonts w:asciiTheme="minorHAnsi" w:hAnsiTheme="minorHAnsi" w:cstheme="minorHAnsi"/>
          <w:sz w:val="22"/>
          <w:szCs w:val="22"/>
        </w:rPr>
        <w:t>, toutes les réponses de l’E</w:t>
      </w:r>
      <w:r w:rsidR="00684A3A" w:rsidRPr="002D49CB">
        <w:rPr>
          <w:rFonts w:asciiTheme="minorHAnsi" w:hAnsiTheme="minorHAnsi" w:cstheme="minorHAnsi"/>
          <w:sz w:val="22"/>
          <w:szCs w:val="22"/>
        </w:rPr>
        <w:t xml:space="preserve">tat et des employeurs privés et publics quant à leur accès et maintien dans l’emploi restent </w:t>
      </w:r>
      <w:r w:rsidR="00106C8E" w:rsidRPr="002D49CB">
        <w:rPr>
          <w:rFonts w:asciiTheme="minorHAnsi" w:hAnsiTheme="minorHAnsi" w:cstheme="minorHAnsi"/>
          <w:sz w:val="22"/>
          <w:szCs w:val="22"/>
        </w:rPr>
        <w:t xml:space="preserve">pour la grande majorité </w:t>
      </w:r>
      <w:r w:rsidR="00684A3A" w:rsidRPr="002D49CB">
        <w:rPr>
          <w:rFonts w:asciiTheme="minorHAnsi" w:hAnsiTheme="minorHAnsi" w:cstheme="minorHAnsi"/>
          <w:sz w:val="22"/>
          <w:szCs w:val="22"/>
        </w:rPr>
        <w:t xml:space="preserve">ponctuelles, partielles et d’affichage. </w:t>
      </w:r>
    </w:p>
    <w:p w:rsidR="00146EDB" w:rsidRDefault="00146EDB" w:rsidP="0021077D">
      <w:pPr>
        <w:pStyle w:val="Paragraphedeliste"/>
        <w:ind w:left="0"/>
        <w:jc w:val="both"/>
        <w:rPr>
          <w:rFonts w:asciiTheme="minorHAnsi" w:hAnsiTheme="minorHAnsi" w:cstheme="minorHAnsi"/>
          <w:sz w:val="22"/>
          <w:szCs w:val="22"/>
        </w:rPr>
      </w:pPr>
    </w:p>
    <w:p w:rsidR="00146EDB" w:rsidRPr="002D49CB" w:rsidRDefault="00146EDB" w:rsidP="00146EDB">
      <w:pPr>
        <w:pStyle w:val="Paragraphedeliste"/>
        <w:ind w:left="0"/>
        <w:jc w:val="center"/>
        <w:rPr>
          <w:rFonts w:asciiTheme="minorHAnsi" w:hAnsiTheme="minorHAnsi" w:cstheme="minorHAnsi"/>
          <w:sz w:val="22"/>
          <w:szCs w:val="22"/>
        </w:rPr>
      </w:pPr>
    </w:p>
    <w:p w:rsidR="00684A3A" w:rsidRPr="002D49CB" w:rsidRDefault="00684A3A" w:rsidP="0021077D">
      <w:pPr>
        <w:pStyle w:val="Paragraphedeliste"/>
        <w:ind w:left="0"/>
        <w:jc w:val="both"/>
        <w:rPr>
          <w:rFonts w:asciiTheme="minorHAnsi" w:hAnsiTheme="minorHAnsi" w:cstheme="minorHAnsi"/>
          <w:sz w:val="22"/>
          <w:szCs w:val="22"/>
        </w:rPr>
      </w:pPr>
      <w:r w:rsidRPr="002D49CB">
        <w:rPr>
          <w:rFonts w:asciiTheme="minorHAnsi" w:hAnsiTheme="minorHAnsi" w:cstheme="minorHAnsi"/>
          <w:sz w:val="22"/>
          <w:szCs w:val="22"/>
        </w:rPr>
        <w:lastRenderedPageBreak/>
        <w:t xml:space="preserve">Les </w:t>
      </w:r>
      <w:r w:rsidR="00C7733D" w:rsidRPr="002D49CB">
        <w:rPr>
          <w:rFonts w:asciiTheme="minorHAnsi" w:hAnsiTheme="minorHAnsi" w:cstheme="minorHAnsi"/>
          <w:sz w:val="22"/>
          <w:szCs w:val="22"/>
        </w:rPr>
        <w:t xml:space="preserve">véritables </w:t>
      </w:r>
      <w:r w:rsidRPr="002D49CB">
        <w:rPr>
          <w:rFonts w:asciiTheme="minorHAnsi" w:hAnsiTheme="minorHAnsi" w:cstheme="minorHAnsi"/>
          <w:sz w:val="22"/>
          <w:szCs w:val="22"/>
        </w:rPr>
        <w:t xml:space="preserve">indices </w:t>
      </w:r>
      <w:r w:rsidR="00C7733D" w:rsidRPr="002D49CB">
        <w:rPr>
          <w:rFonts w:asciiTheme="minorHAnsi" w:hAnsiTheme="minorHAnsi" w:cstheme="minorHAnsi"/>
          <w:sz w:val="22"/>
          <w:szCs w:val="22"/>
        </w:rPr>
        <w:t xml:space="preserve">d’une </w:t>
      </w:r>
      <w:r w:rsidRPr="002D49CB">
        <w:rPr>
          <w:rFonts w:asciiTheme="minorHAnsi" w:hAnsiTheme="minorHAnsi" w:cstheme="minorHAnsi"/>
          <w:sz w:val="22"/>
          <w:szCs w:val="22"/>
        </w:rPr>
        <w:t>volonté d’insertion et de maintien dans l’emploi n’</w:t>
      </w:r>
      <w:r w:rsidR="00106C8E" w:rsidRPr="002D49CB">
        <w:rPr>
          <w:rFonts w:asciiTheme="minorHAnsi" w:hAnsiTheme="minorHAnsi" w:cstheme="minorHAnsi"/>
          <w:sz w:val="22"/>
          <w:szCs w:val="22"/>
        </w:rPr>
        <w:t>y sont pas, la plupart d</w:t>
      </w:r>
      <w:r w:rsidRPr="002D49CB">
        <w:rPr>
          <w:rFonts w:asciiTheme="minorHAnsi" w:hAnsiTheme="minorHAnsi" w:cstheme="minorHAnsi"/>
          <w:sz w:val="22"/>
          <w:szCs w:val="22"/>
        </w:rPr>
        <w:t xml:space="preserve">es réponses </w:t>
      </w:r>
      <w:r w:rsidR="00106C8E" w:rsidRPr="002D49CB">
        <w:rPr>
          <w:rFonts w:asciiTheme="minorHAnsi" w:hAnsiTheme="minorHAnsi" w:cstheme="minorHAnsi"/>
          <w:sz w:val="22"/>
          <w:szCs w:val="22"/>
        </w:rPr>
        <w:t xml:space="preserve">perceptibles des employeurs sont celles </w:t>
      </w:r>
      <w:r w:rsidRPr="002D49CB">
        <w:rPr>
          <w:rFonts w:asciiTheme="minorHAnsi" w:hAnsiTheme="minorHAnsi" w:cstheme="minorHAnsi"/>
          <w:sz w:val="22"/>
          <w:szCs w:val="22"/>
        </w:rPr>
        <w:t>permettant d’échapper aux contraintes financières</w:t>
      </w:r>
      <w:r w:rsidR="00C7733D" w:rsidRPr="002D49CB">
        <w:rPr>
          <w:rFonts w:asciiTheme="minorHAnsi" w:hAnsiTheme="minorHAnsi" w:cstheme="minorHAnsi"/>
          <w:sz w:val="22"/>
          <w:szCs w:val="22"/>
        </w:rPr>
        <w:t xml:space="preserve"> imaginées par les législateurs</w:t>
      </w:r>
      <w:r w:rsidRPr="002D49CB">
        <w:rPr>
          <w:rFonts w:asciiTheme="minorHAnsi" w:hAnsiTheme="minorHAnsi" w:cstheme="minorHAnsi"/>
          <w:sz w:val="22"/>
          <w:szCs w:val="22"/>
        </w:rPr>
        <w:t>.</w:t>
      </w:r>
    </w:p>
    <w:p w:rsidR="00106C8E" w:rsidRPr="002D49CB" w:rsidRDefault="00106C8E" w:rsidP="0021077D">
      <w:pPr>
        <w:pStyle w:val="Paragraphedeliste"/>
        <w:ind w:left="0"/>
        <w:jc w:val="both"/>
        <w:rPr>
          <w:rFonts w:asciiTheme="minorHAnsi" w:hAnsiTheme="minorHAnsi" w:cstheme="minorHAnsi"/>
          <w:sz w:val="22"/>
          <w:szCs w:val="22"/>
        </w:rPr>
      </w:pPr>
    </w:p>
    <w:p w:rsidR="00CE56B0" w:rsidRPr="002D49CB" w:rsidRDefault="00CE56B0" w:rsidP="0021077D">
      <w:pPr>
        <w:pStyle w:val="Paragraphedeliste"/>
        <w:ind w:left="0"/>
        <w:jc w:val="both"/>
        <w:rPr>
          <w:rFonts w:asciiTheme="minorHAnsi" w:hAnsiTheme="minorHAnsi" w:cstheme="minorHAnsi"/>
          <w:sz w:val="22"/>
          <w:szCs w:val="22"/>
        </w:rPr>
      </w:pPr>
      <w:r w:rsidRPr="002D49CB">
        <w:rPr>
          <w:rFonts w:asciiTheme="minorHAnsi" w:hAnsiTheme="minorHAnsi" w:cstheme="minorHAnsi"/>
          <w:sz w:val="22"/>
          <w:szCs w:val="22"/>
        </w:rPr>
        <w:t>Dans ce contexte général d’allongement de durée de cotisation</w:t>
      </w:r>
      <w:r w:rsidR="00286D01">
        <w:rPr>
          <w:rFonts w:asciiTheme="minorHAnsi" w:hAnsiTheme="minorHAnsi" w:cstheme="minorHAnsi"/>
          <w:sz w:val="22"/>
          <w:szCs w:val="22"/>
        </w:rPr>
        <w:t>s</w:t>
      </w:r>
      <w:r w:rsidRPr="002D49CB">
        <w:rPr>
          <w:rFonts w:asciiTheme="minorHAnsi" w:hAnsiTheme="minorHAnsi" w:cstheme="minorHAnsi"/>
          <w:sz w:val="22"/>
          <w:szCs w:val="22"/>
        </w:rPr>
        <w:t>, de baisse des pensions</w:t>
      </w:r>
      <w:r w:rsidR="00CC0585" w:rsidRPr="002D49CB">
        <w:rPr>
          <w:rFonts w:asciiTheme="minorHAnsi" w:hAnsiTheme="minorHAnsi" w:cstheme="minorHAnsi"/>
          <w:sz w:val="22"/>
          <w:szCs w:val="22"/>
        </w:rPr>
        <w:t>,</w:t>
      </w:r>
      <w:r w:rsidRPr="002D49CB">
        <w:rPr>
          <w:rFonts w:asciiTheme="minorHAnsi" w:hAnsiTheme="minorHAnsi" w:cstheme="minorHAnsi"/>
          <w:sz w:val="22"/>
          <w:szCs w:val="22"/>
        </w:rPr>
        <w:t xml:space="preserve"> </w:t>
      </w:r>
      <w:r w:rsidRPr="00563FCB">
        <w:rPr>
          <w:rFonts w:asciiTheme="minorHAnsi" w:hAnsiTheme="minorHAnsi" w:cstheme="minorHAnsi"/>
          <w:b/>
          <w:sz w:val="22"/>
          <w:szCs w:val="22"/>
        </w:rPr>
        <w:t>les travailleurs ayant commencé à travailler après 25 ans, ayant connu des périodes de chômage, d’</w:t>
      </w:r>
      <w:r w:rsidR="000D3CB6" w:rsidRPr="00563FCB">
        <w:rPr>
          <w:rFonts w:asciiTheme="minorHAnsi" w:hAnsiTheme="minorHAnsi" w:cstheme="minorHAnsi"/>
          <w:b/>
          <w:sz w:val="22"/>
          <w:szCs w:val="22"/>
        </w:rPr>
        <w:t xml:space="preserve">arrêts pour maladie, des parcours chaotiques </w:t>
      </w:r>
      <w:r w:rsidRPr="00563FCB">
        <w:rPr>
          <w:rFonts w:asciiTheme="minorHAnsi" w:hAnsiTheme="minorHAnsi" w:cstheme="minorHAnsi"/>
          <w:b/>
          <w:sz w:val="22"/>
          <w:szCs w:val="22"/>
        </w:rPr>
        <w:t xml:space="preserve">… </w:t>
      </w:r>
      <w:r w:rsidR="000D3CB6" w:rsidRPr="00563FCB">
        <w:rPr>
          <w:rFonts w:asciiTheme="minorHAnsi" w:hAnsiTheme="minorHAnsi" w:cstheme="minorHAnsi"/>
          <w:b/>
          <w:sz w:val="22"/>
          <w:szCs w:val="22"/>
        </w:rPr>
        <w:t>n’ont aucun espoir d’obtenir une retraite à</w:t>
      </w:r>
      <w:r w:rsidR="000D3CB6" w:rsidRPr="00563FCB">
        <w:rPr>
          <w:b/>
        </w:rPr>
        <w:t xml:space="preserve"> taux </w:t>
      </w:r>
      <w:r w:rsidR="000D3CB6" w:rsidRPr="00563FCB">
        <w:rPr>
          <w:rFonts w:asciiTheme="minorHAnsi" w:hAnsiTheme="minorHAnsi" w:cstheme="minorHAnsi"/>
          <w:b/>
          <w:sz w:val="22"/>
          <w:szCs w:val="22"/>
        </w:rPr>
        <w:t>maximum donc décente.</w:t>
      </w:r>
      <w:r w:rsidR="000D3CB6" w:rsidRPr="002D49CB">
        <w:rPr>
          <w:rFonts w:asciiTheme="minorHAnsi" w:hAnsiTheme="minorHAnsi" w:cstheme="minorHAnsi"/>
          <w:sz w:val="22"/>
          <w:szCs w:val="22"/>
        </w:rPr>
        <w:t xml:space="preserve"> </w:t>
      </w:r>
      <w:r w:rsidR="000D3CB6" w:rsidRPr="002D49CB">
        <w:rPr>
          <w:rFonts w:asciiTheme="minorHAnsi" w:hAnsiTheme="minorHAnsi" w:cstheme="minorHAnsi"/>
          <w:i/>
          <w:sz w:val="22"/>
          <w:szCs w:val="22"/>
        </w:rPr>
        <w:t>« L’allongement de la vie au travail, c’est la prolongation de la difficulté à concilier vie professionnelle et état de santé</w:t>
      </w:r>
      <w:r w:rsidR="000D3CB6" w:rsidRPr="002D49CB">
        <w:rPr>
          <w:rFonts w:asciiTheme="minorHAnsi" w:hAnsiTheme="minorHAnsi" w:cstheme="minorHAnsi"/>
          <w:sz w:val="22"/>
          <w:szCs w:val="22"/>
        </w:rPr>
        <w:t> ».</w:t>
      </w:r>
    </w:p>
    <w:p w:rsidR="00106C8E" w:rsidRDefault="00106C8E" w:rsidP="0021077D">
      <w:pPr>
        <w:pStyle w:val="Paragraphedeliste"/>
        <w:ind w:left="0"/>
        <w:jc w:val="both"/>
      </w:pPr>
    </w:p>
    <w:p w:rsidR="000C2118" w:rsidRDefault="0088022F" w:rsidP="0021077D">
      <w:pPr>
        <w:pStyle w:val="Paragraphedeliste"/>
        <w:ind w:left="0"/>
        <w:jc w:val="both"/>
        <w:rPr>
          <w:rFonts w:asciiTheme="minorHAnsi" w:hAnsiTheme="minorHAnsi" w:cstheme="minorHAnsi"/>
          <w:sz w:val="22"/>
          <w:szCs w:val="22"/>
        </w:rPr>
      </w:pPr>
      <w:r w:rsidRPr="002D49CB">
        <w:rPr>
          <w:rFonts w:asciiTheme="minorHAnsi" w:hAnsiTheme="minorHAnsi" w:cstheme="minorHAnsi"/>
          <w:sz w:val="22"/>
          <w:szCs w:val="22"/>
        </w:rPr>
        <w:t>Si l’on admet que les contraintes physiques et psychiques liées aux rythmes</w:t>
      </w:r>
      <w:r w:rsidR="00D34492" w:rsidRPr="002D49CB">
        <w:rPr>
          <w:rFonts w:asciiTheme="minorHAnsi" w:hAnsiTheme="minorHAnsi" w:cstheme="minorHAnsi"/>
          <w:sz w:val="22"/>
          <w:szCs w:val="22"/>
        </w:rPr>
        <w:t>, aux conditions de travail</w:t>
      </w:r>
      <w:r w:rsidRPr="002D49CB">
        <w:rPr>
          <w:rFonts w:asciiTheme="minorHAnsi" w:hAnsiTheme="minorHAnsi" w:cstheme="minorHAnsi"/>
          <w:sz w:val="22"/>
          <w:szCs w:val="22"/>
        </w:rPr>
        <w:t xml:space="preserve"> et à l’organisation du travail sont augmentées pour les travailleur</w:t>
      </w:r>
      <w:r w:rsidR="00511C26" w:rsidRPr="002D49CB">
        <w:rPr>
          <w:rFonts w:asciiTheme="minorHAnsi" w:hAnsiTheme="minorHAnsi" w:cstheme="minorHAnsi"/>
          <w:sz w:val="22"/>
          <w:szCs w:val="22"/>
        </w:rPr>
        <w:t>s handicapés, la prise en compte de la pénibilité et sa reconnaissance se pose de façon encore plus accrue.</w:t>
      </w:r>
    </w:p>
    <w:p w:rsidR="006C3D4A" w:rsidRDefault="006C3D4A" w:rsidP="0021077D">
      <w:pPr>
        <w:pStyle w:val="Paragraphedeliste"/>
        <w:ind w:left="0"/>
        <w:jc w:val="both"/>
        <w:rPr>
          <w:rFonts w:asciiTheme="minorHAnsi" w:hAnsiTheme="minorHAnsi" w:cstheme="minorHAnsi"/>
          <w:sz w:val="22"/>
          <w:szCs w:val="22"/>
        </w:rPr>
      </w:pPr>
    </w:p>
    <w:p w:rsidR="00563FCB" w:rsidRDefault="00563FCB" w:rsidP="0021077D">
      <w:pPr>
        <w:pStyle w:val="Paragraphedeliste"/>
        <w:ind w:left="0"/>
        <w:jc w:val="both"/>
        <w:rPr>
          <w:rFonts w:asciiTheme="minorHAnsi" w:hAnsiTheme="minorHAnsi" w:cstheme="minorHAnsi"/>
          <w:b/>
          <w:i/>
          <w:u w:val="single"/>
        </w:rPr>
      </w:pPr>
    </w:p>
    <w:p w:rsidR="00747EBB" w:rsidRDefault="00747EBB" w:rsidP="00747EBB">
      <w:pPr>
        <w:pStyle w:val="Paragraphedeliste"/>
        <w:pBdr>
          <w:top w:val="thinThickLargeGap" w:sz="24" w:space="1" w:color="auto"/>
          <w:left w:val="thinThickLargeGap" w:sz="24" w:space="4" w:color="auto"/>
          <w:bottom w:val="thickThinLargeGap" w:sz="24" w:space="1" w:color="auto"/>
          <w:right w:val="thickThinLargeGap" w:sz="24" w:space="4" w:color="auto"/>
        </w:pBdr>
        <w:ind w:left="0"/>
        <w:jc w:val="both"/>
        <w:rPr>
          <w:rFonts w:asciiTheme="minorHAnsi" w:hAnsiTheme="minorHAnsi" w:cstheme="minorHAnsi"/>
          <w:b/>
        </w:rPr>
      </w:pPr>
    </w:p>
    <w:p w:rsidR="00747EBB" w:rsidRDefault="00563FCB" w:rsidP="00747EBB">
      <w:pPr>
        <w:pStyle w:val="Paragraphedeliste"/>
        <w:pBdr>
          <w:top w:val="thinThickLargeGap" w:sz="24" w:space="1" w:color="auto"/>
          <w:left w:val="thinThickLargeGap" w:sz="24" w:space="4" w:color="auto"/>
          <w:bottom w:val="thickThinLargeGap" w:sz="24" w:space="1" w:color="auto"/>
          <w:right w:val="thickThinLargeGap" w:sz="24" w:space="4" w:color="auto"/>
        </w:pBdr>
        <w:ind w:left="0"/>
        <w:rPr>
          <w:rFonts w:asciiTheme="minorHAnsi" w:hAnsiTheme="minorHAnsi" w:cstheme="minorHAnsi"/>
          <w:b/>
          <w:sz w:val="22"/>
          <w:szCs w:val="22"/>
        </w:rPr>
      </w:pPr>
      <w:r w:rsidRPr="00747EBB">
        <w:rPr>
          <w:rFonts w:ascii="Arial Black" w:hAnsi="Arial Black" w:cstheme="minorHAnsi"/>
          <w:b/>
        </w:rPr>
        <w:t>LES ELEMENTS ET LES REALITES DU CONTEXTE JUSTIFIENT LARGEMENT NOS PROPOSITIONS</w:t>
      </w:r>
      <w:r w:rsidRPr="00A118E5">
        <w:rPr>
          <w:rFonts w:asciiTheme="minorHAnsi" w:hAnsiTheme="minorHAnsi" w:cstheme="minorHAnsi"/>
          <w:b/>
          <w:i/>
        </w:rPr>
        <w:t> </w:t>
      </w:r>
      <w:r w:rsidR="00511C26" w:rsidRPr="00A118E5">
        <w:rPr>
          <w:rFonts w:asciiTheme="minorHAnsi" w:hAnsiTheme="minorHAnsi" w:cstheme="minorHAnsi"/>
          <w:b/>
          <w:i/>
        </w:rPr>
        <w:t>:</w:t>
      </w:r>
      <w:r>
        <w:rPr>
          <w:rFonts w:asciiTheme="minorHAnsi" w:hAnsiTheme="minorHAnsi" w:cstheme="minorHAnsi"/>
          <w:b/>
          <w:i/>
        </w:rPr>
        <w:br/>
      </w:r>
    </w:p>
    <w:p w:rsidR="00B97A41" w:rsidRDefault="00563FCB" w:rsidP="00D41FE4">
      <w:pPr>
        <w:pStyle w:val="Paragraphedeliste"/>
        <w:pBdr>
          <w:top w:val="thinThickLargeGap" w:sz="24" w:space="1" w:color="auto"/>
          <w:left w:val="thinThickLargeGap" w:sz="24" w:space="4" w:color="auto"/>
          <w:bottom w:val="thickThinLargeGap" w:sz="24" w:space="1" w:color="auto"/>
          <w:right w:val="thickThinLargeGap" w:sz="24" w:space="4" w:color="auto"/>
        </w:pBdr>
        <w:ind w:left="0"/>
        <w:rPr>
          <w:rFonts w:asciiTheme="minorHAnsi" w:hAnsiTheme="minorHAnsi" w:cstheme="minorHAnsi"/>
          <w:b/>
          <w:sz w:val="22"/>
          <w:szCs w:val="22"/>
        </w:rPr>
      </w:pP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776EF7" w:rsidRPr="00563FCB">
        <w:rPr>
          <w:rFonts w:asciiTheme="minorHAnsi" w:hAnsiTheme="minorHAnsi" w:cstheme="minorHAnsi"/>
          <w:b/>
          <w:sz w:val="22"/>
          <w:szCs w:val="22"/>
        </w:rPr>
        <w:t>Recensement et statistiques de la population des travailleurs handicapés pour améliorer la connaissance, les actions et leur mise en œuvre en matière d’accès et maintien au travail et retraite</w:t>
      </w:r>
      <w:r w:rsidR="007F32F0" w:rsidRPr="00563FCB">
        <w:rPr>
          <w:rFonts w:asciiTheme="minorHAnsi" w:hAnsiTheme="minorHAnsi" w:cstheme="minorHAnsi"/>
          <w:b/>
          <w:sz w:val="22"/>
          <w:szCs w:val="22"/>
        </w:rPr>
        <w:t>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511C26" w:rsidRPr="00563FCB">
        <w:rPr>
          <w:rFonts w:asciiTheme="minorHAnsi" w:hAnsiTheme="minorHAnsi" w:cstheme="minorHAnsi"/>
          <w:b/>
          <w:sz w:val="22"/>
          <w:szCs w:val="22"/>
        </w:rPr>
        <w:t>Possibilité de départ anticipé à la retraite dès 55 ans</w:t>
      </w:r>
      <w:r w:rsidR="007F32F0" w:rsidRPr="00563FCB">
        <w:rPr>
          <w:rFonts w:asciiTheme="minorHAnsi" w:hAnsiTheme="minorHAnsi" w:cstheme="minorHAnsi"/>
          <w:b/>
          <w:sz w:val="22"/>
          <w:szCs w:val="22"/>
        </w:rPr>
        <w:t>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Ma</w:t>
      </w:r>
      <w:r w:rsidR="00511C26" w:rsidRPr="00563FCB">
        <w:rPr>
          <w:rFonts w:asciiTheme="minorHAnsi" w:hAnsiTheme="minorHAnsi" w:cstheme="minorHAnsi"/>
          <w:b/>
          <w:sz w:val="22"/>
          <w:szCs w:val="22"/>
        </w:rPr>
        <w:t xml:space="preserve">intien de la prise en compte de la </w:t>
      </w:r>
      <w:r w:rsidR="00286D01" w:rsidRPr="00563FCB">
        <w:rPr>
          <w:rFonts w:asciiTheme="minorHAnsi" w:hAnsiTheme="minorHAnsi" w:cstheme="minorHAnsi"/>
          <w:b/>
          <w:sz w:val="22"/>
          <w:szCs w:val="22"/>
        </w:rPr>
        <w:t xml:space="preserve">Reconnaissance de la </w:t>
      </w:r>
      <w:r w:rsidR="00511C26" w:rsidRPr="00563FCB">
        <w:rPr>
          <w:rFonts w:asciiTheme="minorHAnsi" w:hAnsiTheme="minorHAnsi" w:cstheme="minorHAnsi"/>
          <w:b/>
          <w:sz w:val="22"/>
          <w:szCs w:val="22"/>
        </w:rPr>
        <w:t>Q</w:t>
      </w:r>
      <w:r w:rsidR="00286D01" w:rsidRPr="00563FCB">
        <w:rPr>
          <w:rFonts w:asciiTheme="minorHAnsi" w:hAnsiTheme="minorHAnsi" w:cstheme="minorHAnsi"/>
          <w:b/>
          <w:sz w:val="22"/>
          <w:szCs w:val="22"/>
        </w:rPr>
        <w:t xml:space="preserve">ualité des Travailleurs </w:t>
      </w:r>
      <w:r w:rsidR="00511C26" w:rsidRPr="00563FCB">
        <w:rPr>
          <w:rFonts w:asciiTheme="minorHAnsi" w:hAnsiTheme="minorHAnsi" w:cstheme="minorHAnsi"/>
          <w:b/>
          <w:sz w:val="22"/>
          <w:szCs w:val="22"/>
        </w:rPr>
        <w:t>H</w:t>
      </w:r>
      <w:r w:rsidR="00286D01" w:rsidRPr="00563FCB">
        <w:rPr>
          <w:rFonts w:asciiTheme="minorHAnsi" w:hAnsiTheme="minorHAnsi" w:cstheme="minorHAnsi"/>
          <w:b/>
          <w:sz w:val="22"/>
          <w:szCs w:val="22"/>
        </w:rPr>
        <w:t>andicapés (RQTH)</w:t>
      </w:r>
      <w:r w:rsidR="00511C26" w:rsidRPr="00563FCB">
        <w:rPr>
          <w:rFonts w:asciiTheme="minorHAnsi" w:hAnsiTheme="minorHAnsi" w:cstheme="minorHAnsi"/>
          <w:b/>
          <w:sz w:val="22"/>
          <w:szCs w:val="22"/>
        </w:rPr>
        <w:t xml:space="preserve"> et du taux d’invalidité à partir de 50%</w:t>
      </w:r>
      <w:r w:rsidR="007F32F0" w:rsidRPr="00563FCB">
        <w:rPr>
          <w:rFonts w:asciiTheme="minorHAnsi" w:hAnsiTheme="minorHAnsi" w:cstheme="minorHAnsi"/>
          <w:b/>
          <w:sz w:val="22"/>
          <w:szCs w:val="22"/>
        </w:rPr>
        <w:t>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511C26" w:rsidRPr="00563FCB">
        <w:rPr>
          <w:rFonts w:asciiTheme="minorHAnsi" w:hAnsiTheme="minorHAnsi" w:cstheme="minorHAnsi"/>
          <w:b/>
          <w:sz w:val="22"/>
          <w:szCs w:val="22"/>
        </w:rPr>
        <w:t>Valorisation des trimestres cotisés en tant que tr</w:t>
      </w:r>
      <w:r w:rsidR="007F32F0" w:rsidRPr="00563FCB">
        <w:rPr>
          <w:rFonts w:asciiTheme="minorHAnsi" w:hAnsiTheme="minorHAnsi" w:cstheme="minorHAnsi"/>
          <w:b/>
          <w:sz w:val="22"/>
          <w:szCs w:val="22"/>
        </w:rPr>
        <w:t>availleur handicapé et invalide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776EF7" w:rsidRPr="00563FCB">
        <w:rPr>
          <w:rFonts w:asciiTheme="minorHAnsi" w:hAnsiTheme="minorHAnsi" w:cstheme="minorHAnsi"/>
          <w:b/>
          <w:sz w:val="22"/>
          <w:szCs w:val="22"/>
        </w:rPr>
        <w:t>Revalorisation du montant de l’A</w:t>
      </w:r>
      <w:r w:rsidR="00106F06" w:rsidRPr="00563FCB">
        <w:rPr>
          <w:rFonts w:asciiTheme="minorHAnsi" w:hAnsiTheme="minorHAnsi" w:cstheme="minorHAnsi"/>
          <w:b/>
          <w:sz w:val="22"/>
          <w:szCs w:val="22"/>
        </w:rPr>
        <w:t xml:space="preserve">llocation aux </w:t>
      </w:r>
      <w:r w:rsidR="00776EF7" w:rsidRPr="00563FCB">
        <w:rPr>
          <w:rFonts w:asciiTheme="minorHAnsi" w:hAnsiTheme="minorHAnsi" w:cstheme="minorHAnsi"/>
          <w:b/>
          <w:sz w:val="22"/>
          <w:szCs w:val="22"/>
        </w:rPr>
        <w:t>A</w:t>
      </w:r>
      <w:r w:rsidR="00106F06" w:rsidRPr="00563FCB">
        <w:rPr>
          <w:rFonts w:asciiTheme="minorHAnsi" w:hAnsiTheme="minorHAnsi" w:cstheme="minorHAnsi"/>
          <w:b/>
          <w:sz w:val="22"/>
          <w:szCs w:val="22"/>
        </w:rPr>
        <w:t xml:space="preserve">dultes </w:t>
      </w:r>
      <w:r w:rsidR="00776EF7" w:rsidRPr="00563FCB">
        <w:rPr>
          <w:rFonts w:asciiTheme="minorHAnsi" w:hAnsiTheme="minorHAnsi" w:cstheme="minorHAnsi"/>
          <w:b/>
          <w:sz w:val="22"/>
          <w:szCs w:val="22"/>
        </w:rPr>
        <w:t>H</w:t>
      </w:r>
      <w:r w:rsidR="00106F06" w:rsidRPr="00563FCB">
        <w:rPr>
          <w:rFonts w:asciiTheme="minorHAnsi" w:hAnsiTheme="minorHAnsi" w:cstheme="minorHAnsi"/>
          <w:b/>
          <w:sz w:val="22"/>
          <w:szCs w:val="22"/>
        </w:rPr>
        <w:t>andicapés (AAH)</w:t>
      </w:r>
      <w:r w:rsidR="00776EF7" w:rsidRPr="00563FCB">
        <w:rPr>
          <w:rFonts w:asciiTheme="minorHAnsi" w:hAnsiTheme="minorHAnsi" w:cstheme="minorHAnsi"/>
          <w:b/>
          <w:sz w:val="22"/>
          <w:szCs w:val="22"/>
        </w:rPr>
        <w:t>, revenu de remplacement avec une étude personnalisée de son attribution en dessous des 50% d’invalidité</w:t>
      </w:r>
      <w:r w:rsidR="007F32F0" w:rsidRPr="00563FCB">
        <w:rPr>
          <w:rFonts w:asciiTheme="minorHAnsi" w:hAnsiTheme="minorHAnsi" w:cstheme="minorHAnsi"/>
          <w:b/>
          <w:sz w:val="22"/>
          <w:szCs w:val="22"/>
        </w:rPr>
        <w:t>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776EF7" w:rsidRPr="00563FCB">
        <w:rPr>
          <w:rFonts w:asciiTheme="minorHAnsi" w:hAnsiTheme="minorHAnsi" w:cstheme="minorHAnsi"/>
          <w:b/>
          <w:sz w:val="22"/>
          <w:szCs w:val="22"/>
        </w:rPr>
        <w:t>Prise en compte des années trava</w:t>
      </w:r>
      <w:r w:rsidR="00106F06" w:rsidRPr="00563FCB">
        <w:rPr>
          <w:rFonts w:asciiTheme="minorHAnsi" w:hAnsiTheme="minorHAnsi" w:cstheme="minorHAnsi"/>
          <w:b/>
          <w:sz w:val="22"/>
          <w:szCs w:val="22"/>
        </w:rPr>
        <w:t>illées des travailleurs des Etablisse</w:t>
      </w:r>
      <w:r w:rsidR="00747EBB">
        <w:rPr>
          <w:rFonts w:asciiTheme="minorHAnsi" w:hAnsiTheme="minorHAnsi" w:cstheme="minorHAnsi"/>
          <w:b/>
          <w:sz w:val="22"/>
          <w:szCs w:val="22"/>
        </w:rPr>
        <w:t xml:space="preserve">ments et Services d’Aide par le </w:t>
      </w:r>
      <w:r w:rsidR="00106F06" w:rsidRPr="00563FCB">
        <w:rPr>
          <w:rFonts w:asciiTheme="minorHAnsi" w:hAnsiTheme="minorHAnsi" w:cstheme="minorHAnsi"/>
          <w:b/>
          <w:sz w:val="22"/>
          <w:szCs w:val="22"/>
        </w:rPr>
        <w:t>Travail (ESAT)</w:t>
      </w:r>
      <w:r w:rsidR="00776EF7" w:rsidRPr="00563FCB">
        <w:rPr>
          <w:rFonts w:asciiTheme="minorHAnsi" w:hAnsiTheme="minorHAnsi" w:cstheme="minorHAnsi"/>
          <w:b/>
          <w:sz w:val="22"/>
          <w:szCs w:val="22"/>
        </w:rPr>
        <w:t xml:space="preserve"> et des E</w:t>
      </w:r>
      <w:r w:rsidRPr="00563FCB">
        <w:rPr>
          <w:rFonts w:asciiTheme="minorHAnsi" w:hAnsiTheme="minorHAnsi" w:cstheme="minorHAnsi"/>
          <w:b/>
          <w:sz w:val="22"/>
          <w:szCs w:val="22"/>
        </w:rPr>
        <w:t xml:space="preserve">ntreprises </w:t>
      </w:r>
      <w:r w:rsidR="00776EF7" w:rsidRPr="00563FCB">
        <w:rPr>
          <w:rFonts w:asciiTheme="minorHAnsi" w:hAnsiTheme="minorHAnsi" w:cstheme="minorHAnsi"/>
          <w:b/>
          <w:sz w:val="22"/>
          <w:szCs w:val="22"/>
        </w:rPr>
        <w:t>A</w:t>
      </w:r>
      <w:r w:rsidRPr="00563FCB">
        <w:rPr>
          <w:rFonts w:asciiTheme="minorHAnsi" w:hAnsiTheme="minorHAnsi" w:cstheme="minorHAnsi"/>
          <w:b/>
          <w:sz w:val="22"/>
          <w:szCs w:val="22"/>
        </w:rPr>
        <w:t>daptées (EA)</w:t>
      </w:r>
      <w:r w:rsidR="00776EF7" w:rsidRPr="00563FCB">
        <w:rPr>
          <w:rFonts w:asciiTheme="minorHAnsi" w:hAnsiTheme="minorHAnsi" w:cstheme="minorHAnsi"/>
          <w:b/>
          <w:sz w:val="22"/>
          <w:szCs w:val="22"/>
        </w:rPr>
        <w:t xml:space="preserve"> pour la retraite</w:t>
      </w:r>
      <w:r w:rsidR="007F32F0" w:rsidRPr="00563FCB">
        <w:rPr>
          <w:rFonts w:asciiTheme="minorHAnsi" w:hAnsiTheme="minorHAnsi" w:cstheme="minorHAnsi"/>
          <w:b/>
          <w:sz w:val="22"/>
          <w:szCs w:val="22"/>
        </w:rPr>
        <w:t>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00747EBB" w:rsidRPr="00563FCB">
        <w:rPr>
          <w:rFonts w:asciiTheme="minorHAnsi" w:hAnsiTheme="minorHAnsi" w:cstheme="minorHAnsi"/>
          <w:b/>
          <w:sz w:val="22"/>
          <w:szCs w:val="22"/>
        </w:rPr>
        <w:t xml:space="preserve"> </w:t>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B97A41" w:rsidRPr="00563FCB">
        <w:rPr>
          <w:rFonts w:asciiTheme="minorHAnsi" w:hAnsiTheme="minorHAnsi" w:cstheme="minorHAnsi"/>
          <w:b/>
          <w:sz w:val="22"/>
          <w:szCs w:val="22"/>
        </w:rPr>
        <w:t>Recensement et reconnaissance des aidants familiaux pour les années dédiées à leurs descendants ou ascendants handicapés avec une majoration représentative</w:t>
      </w:r>
      <w:r w:rsidR="007F32F0" w:rsidRPr="00563FCB">
        <w:rPr>
          <w:rFonts w:asciiTheme="minorHAnsi" w:hAnsiTheme="minorHAnsi" w:cstheme="minorHAnsi"/>
          <w:b/>
          <w:sz w:val="22"/>
          <w:szCs w:val="22"/>
        </w:rPr>
        <w:t> ;</w:t>
      </w:r>
      <w:r w:rsidR="00747EBB">
        <w:rPr>
          <w:rFonts w:asciiTheme="minorHAnsi" w:hAnsiTheme="minorHAnsi" w:cstheme="minorHAnsi"/>
          <w:b/>
          <w:sz w:val="22"/>
          <w:szCs w:val="22"/>
        </w:rPr>
        <w:br/>
      </w:r>
      <w:r w:rsidR="00747EBB">
        <w:rPr>
          <w:rFonts w:asciiTheme="minorHAnsi" w:hAnsiTheme="minorHAnsi" w:cstheme="minorHAnsi"/>
          <w:b/>
          <w:sz w:val="22"/>
          <w:szCs w:val="22"/>
        </w:rPr>
        <w:br/>
      </w:r>
      <w:r w:rsidR="00747EBB" w:rsidRPr="00563FCB">
        <w:rPr>
          <w:rFonts w:asciiTheme="minorHAnsi" w:hAnsiTheme="minorHAnsi" w:cstheme="minorHAnsi"/>
          <w:b/>
          <w:sz w:val="22"/>
          <w:szCs w:val="22"/>
        </w:rPr>
        <w:t xml:space="preserve"> </w:t>
      </w:r>
      <w:r w:rsidRPr="00563FCB">
        <w:rPr>
          <w:rFonts w:asciiTheme="minorHAnsi" w:hAnsiTheme="minorHAnsi" w:cstheme="minorHAnsi"/>
          <w:b/>
          <w:sz w:val="22"/>
          <w:szCs w:val="22"/>
        </w:rPr>
        <w:sym w:font="Webdings" w:char="F03A"/>
      </w:r>
      <w:r w:rsidRPr="00563FCB">
        <w:rPr>
          <w:rFonts w:asciiTheme="minorHAnsi" w:hAnsiTheme="minorHAnsi" w:cstheme="minorHAnsi"/>
          <w:b/>
          <w:sz w:val="22"/>
          <w:szCs w:val="22"/>
        </w:rPr>
        <w:t xml:space="preserve"> </w:t>
      </w:r>
      <w:r w:rsidR="00B97A41" w:rsidRPr="00563FCB">
        <w:rPr>
          <w:rFonts w:asciiTheme="minorHAnsi" w:hAnsiTheme="minorHAnsi" w:cstheme="minorHAnsi"/>
          <w:b/>
          <w:sz w:val="22"/>
          <w:szCs w:val="22"/>
        </w:rPr>
        <w:t>Transparence dan</w:t>
      </w:r>
      <w:r w:rsidR="007F32F0" w:rsidRPr="00563FCB">
        <w:rPr>
          <w:rFonts w:asciiTheme="minorHAnsi" w:hAnsiTheme="minorHAnsi" w:cstheme="minorHAnsi"/>
          <w:b/>
          <w:sz w:val="22"/>
          <w:szCs w:val="22"/>
        </w:rPr>
        <w:t>s les décisions des caisses de Sécurité S</w:t>
      </w:r>
      <w:r w:rsidR="00B97A41" w:rsidRPr="00563FCB">
        <w:rPr>
          <w:rFonts w:asciiTheme="minorHAnsi" w:hAnsiTheme="minorHAnsi" w:cstheme="minorHAnsi"/>
          <w:b/>
          <w:sz w:val="22"/>
          <w:szCs w:val="22"/>
        </w:rPr>
        <w:t>ociale quant à l’évaluation et à la décision concernant les taux d’incapacité</w:t>
      </w:r>
      <w:r w:rsidR="002D49CB" w:rsidRPr="00563FCB">
        <w:rPr>
          <w:rFonts w:asciiTheme="minorHAnsi" w:hAnsiTheme="minorHAnsi" w:cstheme="minorHAnsi"/>
          <w:b/>
          <w:sz w:val="22"/>
          <w:szCs w:val="22"/>
        </w:rPr>
        <w:t>.</w:t>
      </w:r>
    </w:p>
    <w:p w:rsidR="00747EBB" w:rsidRDefault="00747EBB" w:rsidP="00747EBB">
      <w:pPr>
        <w:pStyle w:val="Paragraphedeliste"/>
        <w:pBdr>
          <w:top w:val="thinThickLargeGap" w:sz="24" w:space="1" w:color="auto"/>
          <w:left w:val="thinThickLargeGap" w:sz="24" w:space="4" w:color="auto"/>
          <w:bottom w:val="thickThinLargeGap" w:sz="24" w:space="1" w:color="auto"/>
          <w:right w:val="thickThinLargeGap" w:sz="24" w:space="4" w:color="auto"/>
        </w:pBdr>
        <w:ind w:left="0"/>
        <w:jc w:val="both"/>
        <w:rPr>
          <w:rFonts w:asciiTheme="minorHAnsi" w:hAnsiTheme="minorHAnsi" w:cstheme="minorHAnsi"/>
          <w:b/>
          <w:sz w:val="22"/>
          <w:szCs w:val="22"/>
        </w:rPr>
      </w:pPr>
    </w:p>
    <w:p w:rsidR="00747EBB" w:rsidRPr="00563FCB" w:rsidRDefault="00747EBB" w:rsidP="00747EBB">
      <w:pPr>
        <w:pStyle w:val="Paragraphedeliste"/>
        <w:pBdr>
          <w:top w:val="thinThickLargeGap" w:sz="24" w:space="1" w:color="auto"/>
          <w:left w:val="thinThickLargeGap" w:sz="24" w:space="4" w:color="auto"/>
          <w:bottom w:val="thickThinLargeGap" w:sz="24" w:space="1" w:color="auto"/>
          <w:right w:val="thickThinLargeGap" w:sz="24" w:space="4" w:color="auto"/>
        </w:pBdr>
        <w:ind w:left="0"/>
        <w:jc w:val="both"/>
        <w:rPr>
          <w:rFonts w:asciiTheme="minorHAnsi" w:hAnsiTheme="minorHAnsi" w:cstheme="minorHAnsi"/>
          <w:b/>
          <w:sz w:val="22"/>
          <w:szCs w:val="22"/>
        </w:rPr>
      </w:pPr>
    </w:p>
    <w:p w:rsidR="00265CB4" w:rsidRDefault="00265CB4" w:rsidP="00265CB4">
      <w:pPr>
        <w:jc w:val="both"/>
        <w:rPr>
          <w:rFonts w:asciiTheme="minorHAnsi" w:hAnsiTheme="minorHAnsi" w:cstheme="minorHAnsi"/>
          <w:sz w:val="22"/>
          <w:szCs w:val="22"/>
        </w:rPr>
      </w:pPr>
    </w:p>
    <w:p w:rsidR="00265CB4" w:rsidRDefault="00265CB4" w:rsidP="00265CB4">
      <w:pPr>
        <w:jc w:val="right"/>
        <w:rPr>
          <w:rFonts w:asciiTheme="minorHAnsi" w:hAnsiTheme="minorHAnsi" w:cstheme="minorHAnsi"/>
          <w:sz w:val="22"/>
          <w:szCs w:val="22"/>
        </w:rPr>
      </w:pPr>
    </w:p>
    <w:p w:rsidR="00265CB4" w:rsidRDefault="00265CB4" w:rsidP="00265CB4">
      <w:pPr>
        <w:jc w:val="right"/>
        <w:rPr>
          <w:rFonts w:asciiTheme="minorHAnsi" w:hAnsiTheme="minorHAnsi" w:cstheme="minorHAnsi"/>
          <w:sz w:val="22"/>
          <w:szCs w:val="22"/>
        </w:rPr>
      </w:pPr>
    </w:p>
    <w:p w:rsidR="003244D2" w:rsidRDefault="003244D2" w:rsidP="00265CB4">
      <w:pPr>
        <w:jc w:val="right"/>
        <w:rPr>
          <w:rFonts w:asciiTheme="minorHAnsi" w:hAnsiTheme="minorHAnsi" w:cstheme="minorHAnsi"/>
          <w:sz w:val="22"/>
          <w:szCs w:val="22"/>
        </w:rPr>
      </w:pPr>
    </w:p>
    <w:p w:rsidR="003244D2" w:rsidRDefault="00747EBB" w:rsidP="00265CB4">
      <w:pPr>
        <w:jc w:val="right"/>
        <w:rPr>
          <w:rFonts w:asciiTheme="minorHAnsi" w:hAnsiTheme="minorHAnsi" w:cstheme="minorHAnsi"/>
          <w:sz w:val="22"/>
          <w:szCs w:val="22"/>
        </w:rPr>
      </w:pPr>
      <w:r>
        <w:rPr>
          <w:rFonts w:asciiTheme="minorHAnsi" w:hAnsiTheme="minorHAnsi" w:cstheme="minorHAnsi"/>
          <w:sz w:val="22"/>
          <w:szCs w:val="22"/>
        </w:rPr>
        <w:t>Montreuil, le 26 novembre 2013</w:t>
      </w:r>
    </w:p>
    <w:sectPr w:rsidR="003244D2" w:rsidSect="001510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89" w:rsidRDefault="00BC7289" w:rsidP="00AC6CC2">
      <w:r>
        <w:separator/>
      </w:r>
    </w:p>
  </w:endnote>
  <w:endnote w:type="continuationSeparator" w:id="0">
    <w:p w:rsidR="00BC7289" w:rsidRDefault="00BC7289" w:rsidP="00AC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541700"/>
      <w:docPartObj>
        <w:docPartGallery w:val="Page Numbers (Bottom of Page)"/>
        <w:docPartUnique/>
      </w:docPartObj>
    </w:sdtPr>
    <w:sdtEndPr/>
    <w:sdtContent>
      <w:p w:rsidR="00765828" w:rsidRDefault="00765828">
        <w:pPr>
          <w:pStyle w:val="Pieddepage"/>
        </w:pPr>
        <w:r>
          <w:rPr>
            <w:noProof/>
          </w:rPr>
          <mc:AlternateContent>
            <mc:Choice Requires="wps">
              <w:drawing>
                <wp:anchor distT="0" distB="0" distL="114300" distR="114300" simplePos="0" relativeHeight="251658752" behindDoc="0" locked="0" layoutInCell="0" allowOverlap="1" wp14:anchorId="226F40DF" wp14:editId="211860D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65828" w:rsidRDefault="00765828">
                              <w:pPr>
                                <w:jc w:val="center"/>
                              </w:pPr>
                              <w:r>
                                <w:rPr>
                                  <w:sz w:val="22"/>
                                  <w:szCs w:val="22"/>
                                </w:rPr>
                                <w:fldChar w:fldCharType="begin"/>
                              </w:r>
                              <w:r>
                                <w:instrText>PAGE    \* MERGEFORMAT</w:instrText>
                              </w:r>
                              <w:r>
                                <w:rPr>
                                  <w:sz w:val="22"/>
                                  <w:szCs w:val="22"/>
                                </w:rPr>
                                <w:fldChar w:fldCharType="separate"/>
                              </w:r>
                              <w:r w:rsidR="00B82489" w:rsidRPr="00B82489">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F40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875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765828" w:rsidRDefault="00765828">
                        <w:pPr>
                          <w:jc w:val="center"/>
                        </w:pPr>
                        <w:r>
                          <w:rPr>
                            <w:sz w:val="22"/>
                            <w:szCs w:val="22"/>
                          </w:rPr>
                          <w:fldChar w:fldCharType="begin"/>
                        </w:r>
                        <w:r>
                          <w:instrText>PAGE    \* MERGEFORMAT</w:instrText>
                        </w:r>
                        <w:r>
                          <w:rPr>
                            <w:sz w:val="22"/>
                            <w:szCs w:val="22"/>
                          </w:rPr>
                          <w:fldChar w:fldCharType="separate"/>
                        </w:r>
                        <w:r w:rsidR="00B82489" w:rsidRPr="00B82489">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89" w:rsidRDefault="00BC7289" w:rsidP="00AC6CC2">
      <w:r>
        <w:separator/>
      </w:r>
    </w:p>
  </w:footnote>
  <w:footnote w:type="continuationSeparator" w:id="0">
    <w:p w:rsidR="00BC7289" w:rsidRDefault="00BC7289" w:rsidP="00AC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A7F5A"/>
    <w:multiLevelType w:val="hybridMultilevel"/>
    <w:tmpl w:val="D226A220"/>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
    <w:nsid w:val="510906F2"/>
    <w:multiLevelType w:val="hybridMultilevel"/>
    <w:tmpl w:val="3400493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6F8F069C"/>
    <w:multiLevelType w:val="hybridMultilevel"/>
    <w:tmpl w:val="80D05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9A"/>
    <w:rsid w:val="0004655F"/>
    <w:rsid w:val="00070225"/>
    <w:rsid w:val="000B6AE7"/>
    <w:rsid w:val="000C2118"/>
    <w:rsid w:val="000D3CB6"/>
    <w:rsid w:val="00106C8E"/>
    <w:rsid w:val="00106D65"/>
    <w:rsid w:val="00106F06"/>
    <w:rsid w:val="00146EDB"/>
    <w:rsid w:val="001510F3"/>
    <w:rsid w:val="001B651C"/>
    <w:rsid w:val="00210042"/>
    <w:rsid w:val="0021077D"/>
    <w:rsid w:val="0024689C"/>
    <w:rsid w:val="00265CB4"/>
    <w:rsid w:val="00286D01"/>
    <w:rsid w:val="002D49CB"/>
    <w:rsid w:val="003244D2"/>
    <w:rsid w:val="0033229C"/>
    <w:rsid w:val="0037205D"/>
    <w:rsid w:val="00400845"/>
    <w:rsid w:val="00443E20"/>
    <w:rsid w:val="00472092"/>
    <w:rsid w:val="00496948"/>
    <w:rsid w:val="00511C26"/>
    <w:rsid w:val="00563FCB"/>
    <w:rsid w:val="005D139F"/>
    <w:rsid w:val="005E0CFC"/>
    <w:rsid w:val="0060296F"/>
    <w:rsid w:val="00677B30"/>
    <w:rsid w:val="00684A3A"/>
    <w:rsid w:val="006C3D4A"/>
    <w:rsid w:val="00716556"/>
    <w:rsid w:val="00747EBB"/>
    <w:rsid w:val="00765828"/>
    <w:rsid w:val="00776EF7"/>
    <w:rsid w:val="00795D9A"/>
    <w:rsid w:val="007A2833"/>
    <w:rsid w:val="007F32F0"/>
    <w:rsid w:val="0081143A"/>
    <w:rsid w:val="0088022F"/>
    <w:rsid w:val="008C3053"/>
    <w:rsid w:val="0098610C"/>
    <w:rsid w:val="009C15ED"/>
    <w:rsid w:val="009F38BA"/>
    <w:rsid w:val="00A118E5"/>
    <w:rsid w:val="00A42042"/>
    <w:rsid w:val="00A45A0F"/>
    <w:rsid w:val="00AC6CC2"/>
    <w:rsid w:val="00B82489"/>
    <w:rsid w:val="00B97A41"/>
    <w:rsid w:val="00BC7289"/>
    <w:rsid w:val="00C60095"/>
    <w:rsid w:val="00C7733D"/>
    <w:rsid w:val="00CC0585"/>
    <w:rsid w:val="00CE56B0"/>
    <w:rsid w:val="00D34492"/>
    <w:rsid w:val="00D41FE4"/>
    <w:rsid w:val="00D55192"/>
    <w:rsid w:val="00DA57A8"/>
    <w:rsid w:val="00E27397"/>
    <w:rsid w:val="00E74FD4"/>
    <w:rsid w:val="00E81602"/>
    <w:rsid w:val="00EC2B40"/>
    <w:rsid w:val="00F31CBA"/>
    <w:rsid w:val="00F77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6AF26-2E18-45F4-B330-68D95AFB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9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89C"/>
    <w:pPr>
      <w:ind w:left="720"/>
      <w:contextualSpacing/>
    </w:pPr>
  </w:style>
  <w:style w:type="paragraph" w:styleId="Textedebulles">
    <w:name w:val="Balloon Text"/>
    <w:basedOn w:val="Normal"/>
    <w:link w:val="TextedebullesCar"/>
    <w:uiPriority w:val="99"/>
    <w:semiHidden/>
    <w:unhideWhenUsed/>
    <w:rsid w:val="0033229C"/>
    <w:rPr>
      <w:rFonts w:ascii="Tahoma" w:hAnsi="Tahoma" w:cs="Tahoma"/>
      <w:sz w:val="16"/>
      <w:szCs w:val="16"/>
    </w:rPr>
  </w:style>
  <w:style w:type="character" w:customStyle="1" w:styleId="TextedebullesCar">
    <w:name w:val="Texte de bulles Car"/>
    <w:basedOn w:val="Policepardfaut"/>
    <w:link w:val="Textedebulles"/>
    <w:uiPriority w:val="99"/>
    <w:semiHidden/>
    <w:rsid w:val="0033229C"/>
    <w:rPr>
      <w:rFonts w:ascii="Tahoma" w:eastAsia="Times New Roman" w:hAnsi="Tahoma" w:cs="Tahoma"/>
      <w:sz w:val="16"/>
      <w:szCs w:val="16"/>
      <w:lang w:eastAsia="fr-FR"/>
    </w:rPr>
  </w:style>
  <w:style w:type="paragraph" w:styleId="En-tte">
    <w:name w:val="header"/>
    <w:basedOn w:val="Normal"/>
    <w:link w:val="En-tteCar"/>
    <w:uiPriority w:val="99"/>
    <w:unhideWhenUsed/>
    <w:rsid w:val="00AC6CC2"/>
    <w:pPr>
      <w:tabs>
        <w:tab w:val="center" w:pos="4536"/>
        <w:tab w:val="right" w:pos="9072"/>
      </w:tabs>
    </w:pPr>
  </w:style>
  <w:style w:type="character" w:customStyle="1" w:styleId="En-tteCar">
    <w:name w:val="En-tête Car"/>
    <w:basedOn w:val="Policepardfaut"/>
    <w:link w:val="En-tte"/>
    <w:uiPriority w:val="99"/>
    <w:rsid w:val="00AC6CC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C6CC2"/>
    <w:pPr>
      <w:tabs>
        <w:tab w:val="center" w:pos="4536"/>
        <w:tab w:val="right" w:pos="9072"/>
      </w:tabs>
    </w:pPr>
  </w:style>
  <w:style w:type="character" w:customStyle="1" w:styleId="PieddepageCar">
    <w:name w:val="Pied de page Car"/>
    <w:basedOn w:val="Policepardfaut"/>
    <w:link w:val="Pieddepage"/>
    <w:uiPriority w:val="99"/>
    <w:rsid w:val="00AC6CC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fr/themes/document.asp?reg_id=0&amp;ref_id=ip1449&amp;page=sdb"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7468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dc:creator>
  <cp:lastModifiedBy>union départementale Cgt Haute-Saône</cp:lastModifiedBy>
  <cp:revision>3</cp:revision>
  <cp:lastPrinted>2013-11-26T13:23:00Z</cp:lastPrinted>
  <dcterms:created xsi:type="dcterms:W3CDTF">2013-12-03T16:13:00Z</dcterms:created>
  <dcterms:modified xsi:type="dcterms:W3CDTF">2013-12-03T16:14:00Z</dcterms:modified>
</cp:coreProperties>
</file>