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07" w:rsidRPr="00756D07" w:rsidRDefault="00756D07" w:rsidP="00756D07">
      <w:pPr>
        <w:spacing w:before="100" w:beforeAutospacing="1" w:after="100" w:afterAutospacing="1"/>
        <w:outlineLvl w:val="0"/>
        <w:rPr>
          <w:b/>
          <w:bCs/>
          <w:kern w:val="36"/>
          <w:sz w:val="48"/>
          <w:szCs w:val="48"/>
        </w:rPr>
      </w:pPr>
      <w:proofErr w:type="spellStart"/>
      <w:r w:rsidRPr="00756D07">
        <w:rPr>
          <w:b/>
          <w:bCs/>
          <w:kern w:val="36"/>
          <w:sz w:val="48"/>
          <w:szCs w:val="48"/>
        </w:rPr>
        <w:t>Div</w:t>
      </w:r>
      <w:proofErr w:type="spellEnd"/>
      <w:r w:rsidRPr="00756D07">
        <w:rPr>
          <w:b/>
          <w:bCs/>
          <w:kern w:val="36"/>
          <w:sz w:val="48"/>
          <w:szCs w:val="48"/>
        </w:rPr>
        <w:t xml:space="preserve"> </w:t>
      </w:r>
      <w:proofErr w:type="spellStart"/>
      <w:r w:rsidRPr="00756D07">
        <w:rPr>
          <w:b/>
          <w:bCs/>
          <w:kern w:val="36"/>
          <w:sz w:val="48"/>
          <w:szCs w:val="48"/>
        </w:rPr>
        <w:t>Yezh</w:t>
      </w:r>
      <w:proofErr w:type="spellEnd"/>
      <w:r w:rsidRPr="00756D07">
        <w:rPr>
          <w:b/>
          <w:bCs/>
          <w:kern w:val="36"/>
          <w:sz w:val="48"/>
          <w:szCs w:val="48"/>
        </w:rPr>
        <w:t xml:space="preserve">. L'école bilingue en progression </w:t>
      </w:r>
    </w:p>
    <w:p w:rsidR="00756D07" w:rsidRPr="00756D07" w:rsidRDefault="00756D07" w:rsidP="00756D07">
      <w:r w:rsidRPr="00756D07">
        <w:t xml:space="preserve">15 avril 2014 </w:t>
      </w:r>
      <w:r>
        <w:t>(Télégramme)</w:t>
      </w:r>
    </w:p>
    <w:p w:rsidR="00756D07" w:rsidRDefault="00756D07" w:rsidP="00756D07">
      <w:r w:rsidRPr="00756D07">
        <w:br/>
      </w:r>
      <w:hyperlink r:id="rId4" w:tooltip="" w:history="1">
        <w:r>
          <w:rPr>
            <w:noProof/>
            <w:color w:val="0000FF"/>
          </w:rPr>
          <w:drawing>
            <wp:inline distT="0" distB="0" distL="0" distR="0">
              <wp:extent cx="6286500" cy="3543300"/>
              <wp:effectExtent l="19050" t="0" r="0" b="0"/>
              <wp:docPr id="1" name="Image 1" descr="http://www.letelegramme.fr/images/2014/04/15/anthony-le-crom-et-david-redoute-copresidents-de-div-yezh_1876433_660x372.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telegramme.fr/images/2014/04/15/anthony-le-crom-et-david-redoute-copresidents-de-div-yezh_1876433_660x372.jpg">
                        <a:hlinkClick r:id="rId4" tooltip="&quot;&quot;"/>
                      </pic:cNvPr>
                      <pic:cNvPicPr>
                        <a:picLocks noChangeAspect="1" noChangeArrowheads="1"/>
                      </pic:cNvPicPr>
                    </pic:nvPicPr>
                    <pic:blipFill>
                      <a:blip r:embed="rId5" cstate="print"/>
                      <a:srcRect/>
                      <a:stretch>
                        <a:fillRect/>
                      </a:stretch>
                    </pic:blipFill>
                    <pic:spPr bwMode="auto">
                      <a:xfrm>
                        <a:off x="0" y="0"/>
                        <a:ext cx="6286500" cy="3543300"/>
                      </a:xfrm>
                      <a:prstGeom prst="rect">
                        <a:avLst/>
                      </a:prstGeom>
                      <a:noFill/>
                      <a:ln w="9525">
                        <a:noFill/>
                        <a:miter lim="800000"/>
                        <a:headEnd/>
                        <a:tailEnd/>
                      </a:ln>
                    </pic:spPr>
                  </pic:pic>
                </a:graphicData>
              </a:graphic>
            </wp:inline>
          </w:drawing>
        </w:r>
        <w:r w:rsidRPr="00756D07">
          <w:rPr>
            <w:color w:val="0000FF"/>
            <w:u w:val="single"/>
          </w:rPr>
          <w:t xml:space="preserve">Anthony Le </w:t>
        </w:r>
        <w:proofErr w:type="spellStart"/>
        <w:r w:rsidRPr="00756D07">
          <w:rPr>
            <w:color w:val="0000FF"/>
            <w:u w:val="single"/>
          </w:rPr>
          <w:t>Crom</w:t>
        </w:r>
        <w:proofErr w:type="spellEnd"/>
        <w:r w:rsidRPr="00756D07">
          <w:rPr>
            <w:color w:val="0000FF"/>
            <w:u w:val="single"/>
          </w:rPr>
          <w:t xml:space="preserve"> et David Redoute, coprésidents de </w:t>
        </w:r>
        <w:proofErr w:type="spellStart"/>
        <w:r w:rsidRPr="00756D07">
          <w:rPr>
            <w:color w:val="0000FF"/>
            <w:u w:val="single"/>
          </w:rPr>
          <w:t>Div</w:t>
        </w:r>
        <w:proofErr w:type="spellEnd"/>
        <w:r w:rsidRPr="00756D07">
          <w:rPr>
            <w:color w:val="0000FF"/>
            <w:u w:val="single"/>
          </w:rPr>
          <w:t xml:space="preserve"> </w:t>
        </w:r>
        <w:proofErr w:type="spellStart"/>
        <w:r w:rsidRPr="00756D07">
          <w:rPr>
            <w:color w:val="0000FF"/>
            <w:u w:val="single"/>
          </w:rPr>
          <w:t>Yezh</w:t>
        </w:r>
        <w:proofErr w:type="spellEnd"/>
        <w:r w:rsidRPr="00756D07">
          <w:rPr>
            <w:color w:val="0000FF"/>
            <w:u w:val="single"/>
          </w:rPr>
          <w:t>.</w:t>
        </w:r>
        <w:r w:rsidRPr="00756D07">
          <w:rPr>
            <w:color w:val="0000FF"/>
            <w:u w:val="single"/>
          </w:rPr>
          <w:t xml:space="preserve"> </w:t>
        </w:r>
      </w:hyperlink>
      <w:r>
        <w:t xml:space="preserve"> </w:t>
      </w:r>
    </w:p>
    <w:p w:rsidR="00756D07" w:rsidRDefault="00756D07" w:rsidP="00756D07"/>
    <w:p w:rsidR="00D46384" w:rsidRDefault="00756D07" w:rsidP="00756D07">
      <w:r w:rsidRPr="00756D07">
        <w:t xml:space="preserve">L'assemblée générale de l'association régionale </w:t>
      </w:r>
      <w:proofErr w:type="spellStart"/>
      <w:r w:rsidRPr="00756D07">
        <w:t>Div</w:t>
      </w:r>
      <w:proofErr w:type="spellEnd"/>
      <w:r w:rsidRPr="00756D07">
        <w:t xml:space="preserve"> </w:t>
      </w:r>
      <w:proofErr w:type="spellStart"/>
      <w:r w:rsidRPr="00756D07">
        <w:t>Yezh</w:t>
      </w:r>
      <w:proofErr w:type="spellEnd"/>
      <w:r w:rsidRPr="00756D07">
        <w:t xml:space="preserve">, pour l'enseignement du breton à l'école publique, s'est tenue, samedi, à l'école Paul-Langevin. Avec une progression de 6,5 % d'inscrits, la filière bilingue se porte bien : 6.662 élèves ont fait leur rentrée, en septembre 2013, dans 93 écoles, 18 collèges et six lycées bretons. D'où la nécessité, pour </w:t>
      </w:r>
      <w:proofErr w:type="spellStart"/>
      <w:r w:rsidRPr="00756D07">
        <w:t>Div</w:t>
      </w:r>
      <w:proofErr w:type="spellEnd"/>
      <w:r w:rsidRPr="00756D07">
        <w:t xml:space="preserve"> </w:t>
      </w:r>
      <w:proofErr w:type="spellStart"/>
      <w:r w:rsidRPr="00756D07">
        <w:t>Yezh</w:t>
      </w:r>
      <w:proofErr w:type="spellEnd"/>
      <w:r w:rsidRPr="00756D07">
        <w:t xml:space="preserve">, d'améliorer les conditions d'apprentissage, en s'appuyant sur la charte européenne des langues régionales ou minoritaires qui pourrait être ratifiée par la France. L'indispensable serait d'obtenir des outils pour que les langues régionales aient un statut et une sécurité juridique. « Notre ambition est que l'enseignement bilingue fasse l'objet d'une véritable politique de développement et que nous passions, de la part de l'institution, d'une simple réponse à la demande, à un plan pluriannuel d'offre en enseignement bilingue », expliquent David Redoute et Anthony Le </w:t>
      </w:r>
      <w:proofErr w:type="spellStart"/>
      <w:r w:rsidRPr="00756D07">
        <w:t>Crom</w:t>
      </w:r>
      <w:proofErr w:type="spellEnd"/>
      <w:r w:rsidRPr="00756D07">
        <w:t xml:space="preserve">, coprésidents de </w:t>
      </w:r>
      <w:proofErr w:type="spellStart"/>
      <w:r w:rsidRPr="00756D07">
        <w:t>Div</w:t>
      </w:r>
      <w:proofErr w:type="spellEnd"/>
      <w:r w:rsidRPr="00756D07">
        <w:t xml:space="preserve"> </w:t>
      </w:r>
      <w:proofErr w:type="spellStart"/>
      <w:r w:rsidRPr="00756D07">
        <w:t>Yezh</w:t>
      </w:r>
      <w:proofErr w:type="spellEnd"/>
      <w:r w:rsidRPr="00756D07">
        <w:t xml:space="preserve">. </w:t>
      </w:r>
      <w:r w:rsidRPr="00756D07">
        <w:br/>
      </w:r>
      <w:r w:rsidRPr="00756D07">
        <w:br/>
      </w:r>
      <w:r w:rsidRPr="00756D07">
        <w:rPr>
          <w:b/>
          <w:bCs/>
        </w:rPr>
        <w:t xml:space="preserve">Inquiétudes à Paul Langevin </w:t>
      </w:r>
      <w:r w:rsidRPr="00756D07">
        <w:br/>
      </w:r>
      <w:r w:rsidRPr="00756D07">
        <w:br/>
        <w:t xml:space="preserve">En clair, ne pas attendre la demande de parents, mais proposer l'apprentissage dès la classe de grande section. « Ce sera possible si les enseignants sont formés, si les moyens sont conséquents et si les postes ne sont pas supprimés comme il en est question à Paul-Langevin par exemple. Il semblerait que le demi-poste mis sur la sellette serait maintenu, mais au détriment de la maternelle. Qu'en est-il si on déshabille Paul pour habiller Jean » ? Pour </w:t>
      </w:r>
      <w:proofErr w:type="spellStart"/>
      <w:r w:rsidRPr="00756D07">
        <w:t>Div</w:t>
      </w:r>
      <w:proofErr w:type="spellEnd"/>
      <w:r w:rsidRPr="00756D07">
        <w:t xml:space="preserve"> </w:t>
      </w:r>
      <w:proofErr w:type="spellStart"/>
      <w:r w:rsidRPr="00756D07">
        <w:t>Yezh</w:t>
      </w:r>
      <w:proofErr w:type="spellEnd"/>
      <w:r w:rsidRPr="00756D07">
        <w:t>, les enveloppes budgétaires doivent être allouées à la formation sur un cursus de trois ans. Elle réclame une réforme du Capes, une augmentation de postes au concours, un environnement bilingue y compris pour les Agents spécialisés des écoles maternelles (</w:t>
      </w:r>
      <w:proofErr w:type="spellStart"/>
      <w:r w:rsidRPr="00756D07">
        <w:t>Atsem</w:t>
      </w:r>
      <w:proofErr w:type="spellEnd"/>
      <w:r w:rsidRPr="00756D07">
        <w:t>). Les coprésidents ont contacté la nouvelle équipe municipale afin d'obtenir leur soutien.</w:t>
      </w:r>
    </w:p>
    <w:sectPr w:rsidR="00D46384" w:rsidSect="00D463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6D07"/>
    <w:rsid w:val="005F2C6C"/>
    <w:rsid w:val="00756D07"/>
    <w:rsid w:val="00A04A33"/>
    <w:rsid w:val="00D463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33"/>
    <w:rPr>
      <w:sz w:val="24"/>
      <w:szCs w:val="24"/>
    </w:rPr>
  </w:style>
  <w:style w:type="paragraph" w:styleId="Titre1">
    <w:name w:val="heading 1"/>
    <w:basedOn w:val="Normal"/>
    <w:next w:val="Normal"/>
    <w:link w:val="Titre1Car"/>
    <w:uiPriority w:val="9"/>
    <w:qFormat/>
    <w:rsid w:val="00A04A3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A04A33"/>
    <w:pPr>
      <w:keepNext/>
      <w:keepLines/>
      <w:spacing w:before="200" w:line="276" w:lineRule="auto"/>
      <w:outlineLvl w:val="1"/>
    </w:pPr>
    <w:rPr>
      <w:rFonts w:ascii="Cambria" w:eastAsia="Calibri" w:hAnsi="Cambria" w:cs="Cambria"/>
      <w:b/>
      <w:bCs/>
      <w:color w:val="4F81BD"/>
      <w:sz w:val="26"/>
      <w:szCs w:val="26"/>
      <w:lang w:eastAsia="en-US"/>
    </w:rPr>
  </w:style>
  <w:style w:type="paragraph" w:styleId="Titre3">
    <w:name w:val="heading 3"/>
    <w:basedOn w:val="Normal"/>
    <w:next w:val="Normal"/>
    <w:link w:val="Titre3Car"/>
    <w:qFormat/>
    <w:rsid w:val="00A04A33"/>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A04A33"/>
    <w:pPr>
      <w:keepNext/>
      <w:spacing w:before="240" w:after="60"/>
      <w:outlineLvl w:val="3"/>
    </w:pPr>
    <w:rPr>
      <w:b/>
      <w:bCs/>
      <w:sz w:val="28"/>
      <w:szCs w:val="28"/>
    </w:rPr>
  </w:style>
  <w:style w:type="paragraph" w:styleId="Titre5">
    <w:name w:val="heading 5"/>
    <w:basedOn w:val="Normal"/>
    <w:next w:val="Normal"/>
    <w:link w:val="Titre5Car"/>
    <w:qFormat/>
    <w:rsid w:val="00A04A33"/>
    <w:pPr>
      <w:spacing w:before="240" w:after="60"/>
      <w:outlineLvl w:val="4"/>
    </w:pPr>
    <w:rPr>
      <w:b/>
      <w:bCs/>
      <w:i/>
      <w:iCs/>
      <w:sz w:val="26"/>
      <w:szCs w:val="26"/>
    </w:rPr>
  </w:style>
  <w:style w:type="paragraph" w:styleId="Titre6">
    <w:name w:val="heading 6"/>
    <w:basedOn w:val="Normal"/>
    <w:next w:val="Normal"/>
    <w:link w:val="Titre6Car"/>
    <w:qFormat/>
    <w:rsid w:val="00A04A33"/>
    <w:pPr>
      <w:spacing w:before="240" w:after="60"/>
      <w:outlineLvl w:val="5"/>
    </w:pPr>
    <w:rPr>
      <w:b/>
      <w:bCs/>
      <w:sz w:val="22"/>
      <w:szCs w:val="22"/>
    </w:rPr>
  </w:style>
  <w:style w:type="paragraph" w:styleId="Titre7">
    <w:name w:val="heading 7"/>
    <w:basedOn w:val="Normal"/>
    <w:next w:val="Normal"/>
    <w:link w:val="Titre7Car"/>
    <w:qFormat/>
    <w:rsid w:val="00A04A33"/>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4A33"/>
    <w:rPr>
      <w:rFonts w:ascii="Arial" w:hAnsi="Arial" w:cs="Arial"/>
      <w:b/>
      <w:bCs/>
      <w:kern w:val="32"/>
      <w:sz w:val="32"/>
      <w:szCs w:val="32"/>
      <w:lang w:val="fr-FR" w:eastAsia="fr-FR" w:bidi="ar-SA"/>
    </w:rPr>
  </w:style>
  <w:style w:type="character" w:customStyle="1" w:styleId="Titre2Car">
    <w:name w:val="Titre 2 Car"/>
    <w:basedOn w:val="Policepardfaut"/>
    <w:link w:val="Titre2"/>
    <w:rsid w:val="00A04A33"/>
    <w:rPr>
      <w:rFonts w:ascii="Cambria" w:eastAsia="Calibri" w:hAnsi="Cambria" w:cs="Cambria"/>
      <w:b/>
      <w:bCs/>
      <w:color w:val="4F81BD"/>
      <w:sz w:val="26"/>
      <w:szCs w:val="26"/>
      <w:lang w:val="fr-FR" w:eastAsia="en-US" w:bidi="ar-SA"/>
    </w:rPr>
  </w:style>
  <w:style w:type="character" w:customStyle="1" w:styleId="Titre3Car">
    <w:name w:val="Titre 3 Car"/>
    <w:basedOn w:val="Policepardfaut"/>
    <w:link w:val="Titre3"/>
    <w:rsid w:val="00A04A33"/>
    <w:rPr>
      <w:rFonts w:ascii="Arial" w:hAnsi="Arial" w:cs="Arial"/>
      <w:b/>
      <w:bCs/>
      <w:sz w:val="26"/>
      <w:szCs w:val="26"/>
    </w:rPr>
  </w:style>
  <w:style w:type="character" w:customStyle="1" w:styleId="Titre4Car">
    <w:name w:val="Titre 4 Car"/>
    <w:basedOn w:val="Policepardfaut"/>
    <w:link w:val="Titre4"/>
    <w:rsid w:val="00A04A33"/>
    <w:rPr>
      <w:b/>
      <w:bCs/>
      <w:sz w:val="28"/>
      <w:szCs w:val="28"/>
    </w:rPr>
  </w:style>
  <w:style w:type="character" w:customStyle="1" w:styleId="Titre5Car">
    <w:name w:val="Titre 5 Car"/>
    <w:basedOn w:val="Policepardfaut"/>
    <w:link w:val="Titre5"/>
    <w:rsid w:val="00A04A33"/>
    <w:rPr>
      <w:b/>
      <w:bCs/>
      <w:i/>
      <w:iCs/>
      <w:sz w:val="26"/>
      <w:szCs w:val="26"/>
      <w:lang w:val="fr-FR" w:eastAsia="fr-FR" w:bidi="ar-SA"/>
    </w:rPr>
  </w:style>
  <w:style w:type="character" w:customStyle="1" w:styleId="Titre6Car">
    <w:name w:val="Titre 6 Car"/>
    <w:basedOn w:val="Policepardfaut"/>
    <w:link w:val="Titre6"/>
    <w:rsid w:val="00A04A33"/>
    <w:rPr>
      <w:b/>
      <w:bCs/>
      <w:sz w:val="22"/>
      <w:szCs w:val="22"/>
    </w:rPr>
  </w:style>
  <w:style w:type="character" w:customStyle="1" w:styleId="Titre7Car">
    <w:name w:val="Titre 7 Car"/>
    <w:basedOn w:val="Policepardfaut"/>
    <w:link w:val="Titre7"/>
    <w:rsid w:val="00A04A33"/>
    <w:rPr>
      <w:sz w:val="24"/>
      <w:szCs w:val="24"/>
    </w:rPr>
  </w:style>
  <w:style w:type="paragraph" w:styleId="Titre">
    <w:name w:val="Title"/>
    <w:basedOn w:val="Normal"/>
    <w:link w:val="TitreCar"/>
    <w:qFormat/>
    <w:rsid w:val="00A04A33"/>
    <w:pPr>
      <w:autoSpaceDE w:val="0"/>
      <w:autoSpaceDN w:val="0"/>
      <w:adjustRightInd w:val="0"/>
      <w:jc w:val="center"/>
    </w:pPr>
    <w:rPr>
      <w:b/>
      <w:bCs/>
      <w:sz w:val="28"/>
      <w:szCs w:val="28"/>
    </w:rPr>
  </w:style>
  <w:style w:type="character" w:customStyle="1" w:styleId="TitreCar">
    <w:name w:val="Titre Car"/>
    <w:basedOn w:val="Policepardfaut"/>
    <w:link w:val="Titre"/>
    <w:rsid w:val="00A04A33"/>
    <w:rPr>
      <w:b/>
      <w:bCs/>
      <w:sz w:val="28"/>
      <w:szCs w:val="28"/>
    </w:rPr>
  </w:style>
  <w:style w:type="character" w:styleId="lev">
    <w:name w:val="Strong"/>
    <w:basedOn w:val="Policepardfaut"/>
    <w:uiPriority w:val="22"/>
    <w:qFormat/>
    <w:rsid w:val="00A04A33"/>
    <w:rPr>
      <w:b/>
      <w:bCs/>
    </w:rPr>
  </w:style>
  <w:style w:type="character" w:styleId="Accentuation">
    <w:name w:val="Emphasis"/>
    <w:basedOn w:val="Policepardfaut"/>
    <w:qFormat/>
    <w:rsid w:val="00A04A33"/>
    <w:rPr>
      <w:i/>
      <w:iCs/>
    </w:rPr>
  </w:style>
  <w:style w:type="paragraph" w:styleId="Paragraphedeliste">
    <w:name w:val="List Paragraph"/>
    <w:basedOn w:val="Normal"/>
    <w:qFormat/>
    <w:rsid w:val="00A04A33"/>
    <w:pPr>
      <w:ind w:left="708"/>
    </w:pPr>
  </w:style>
  <w:style w:type="character" w:styleId="Lienhypertexte">
    <w:name w:val="Hyperlink"/>
    <w:basedOn w:val="Policepardfaut"/>
    <w:uiPriority w:val="99"/>
    <w:semiHidden/>
    <w:unhideWhenUsed/>
    <w:rsid w:val="00756D07"/>
    <w:rPr>
      <w:color w:val="0000FF"/>
      <w:u w:val="single"/>
    </w:rPr>
  </w:style>
  <w:style w:type="paragraph" w:styleId="Textedebulles">
    <w:name w:val="Balloon Text"/>
    <w:basedOn w:val="Normal"/>
    <w:link w:val="TextedebullesCar"/>
    <w:uiPriority w:val="99"/>
    <w:semiHidden/>
    <w:unhideWhenUsed/>
    <w:rsid w:val="00756D07"/>
    <w:rPr>
      <w:rFonts w:ascii="Tahoma" w:hAnsi="Tahoma" w:cs="Tahoma"/>
      <w:sz w:val="16"/>
      <w:szCs w:val="16"/>
    </w:rPr>
  </w:style>
  <w:style w:type="character" w:customStyle="1" w:styleId="TextedebullesCar">
    <w:name w:val="Texte de bulles Car"/>
    <w:basedOn w:val="Policepardfaut"/>
    <w:link w:val="Textedebulles"/>
    <w:uiPriority w:val="99"/>
    <w:semiHidden/>
    <w:rsid w:val="00756D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03243">
      <w:bodyDiv w:val="1"/>
      <w:marLeft w:val="0"/>
      <w:marRight w:val="0"/>
      <w:marTop w:val="0"/>
      <w:marBottom w:val="0"/>
      <w:divBdr>
        <w:top w:val="none" w:sz="0" w:space="0" w:color="auto"/>
        <w:left w:val="none" w:sz="0" w:space="0" w:color="auto"/>
        <w:bottom w:val="none" w:sz="0" w:space="0" w:color="auto"/>
        <w:right w:val="none" w:sz="0" w:space="0" w:color="auto"/>
      </w:divBdr>
      <w:divsChild>
        <w:div w:id="160773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etelegramme.fr/images/2014/04/15/anthony-le-crom-et-david-redoute-copresidents-de-div-yezh_1876433_660x37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1782</Characters>
  <Application>Microsoft Office Word</Application>
  <DocSecurity>0</DocSecurity>
  <Lines>14</Lines>
  <Paragraphs>4</Paragraphs>
  <ScaleCrop>false</ScaleCrop>
  <Company>TOSHIBA</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pierre</dc:creator>
  <cp:lastModifiedBy>jean pierre</cp:lastModifiedBy>
  <cp:revision>1</cp:revision>
  <dcterms:created xsi:type="dcterms:W3CDTF">2014-05-20T16:49:00Z</dcterms:created>
  <dcterms:modified xsi:type="dcterms:W3CDTF">2014-05-20T16:59:00Z</dcterms:modified>
</cp:coreProperties>
</file>