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FED" w:rsidRPr="000B6237" w:rsidRDefault="00D63FED" w:rsidP="00D63FED">
      <w:pPr>
        <w:spacing w:after="0"/>
        <w:jc w:val="center"/>
        <w:rPr>
          <w:rFonts w:ascii="AR CHRISTY" w:hAnsi="AR CHRISTY"/>
          <w:b/>
          <w:sz w:val="40"/>
          <w:szCs w:val="40"/>
          <w:lang w:val="fr-FR"/>
        </w:rPr>
      </w:pPr>
      <w:r w:rsidRPr="000B6237">
        <w:rPr>
          <w:rFonts w:ascii="AR CHRISTY" w:hAnsi="AR CHRISTY"/>
          <w:b/>
          <w:sz w:val="40"/>
          <w:szCs w:val="40"/>
          <w:lang w:val="fr-FR"/>
        </w:rPr>
        <w:t>Journée européenne des langues</w:t>
      </w:r>
    </w:p>
    <w:p w:rsidR="00D63FED" w:rsidRPr="000B6237" w:rsidRDefault="00D63FED" w:rsidP="006122D5">
      <w:pPr>
        <w:spacing w:after="0" w:line="312" w:lineRule="auto"/>
        <w:rPr>
          <w:b/>
          <w:bCs/>
          <w:lang w:val="fr-FR"/>
        </w:rPr>
      </w:pPr>
      <w:r w:rsidRPr="000B6237">
        <w:rPr>
          <w:b/>
          <w:bCs/>
          <w:lang w:val="fr-FR"/>
        </w:rPr>
        <w:t>A l'initiative du Conseil de l'Europe (Strasbourg), la Journée européenne des langues est célébrée chaque année le 26 septembre depuis 2001.</w:t>
      </w:r>
    </w:p>
    <w:p w:rsidR="00D63FED" w:rsidRPr="00CF3131" w:rsidRDefault="00D63FED" w:rsidP="006122D5">
      <w:pPr>
        <w:spacing w:after="0" w:line="312" w:lineRule="auto"/>
        <w:jc w:val="both"/>
        <w:rPr>
          <w:b/>
          <w:lang w:val="fr-FR"/>
        </w:rPr>
      </w:pPr>
      <w:r w:rsidRPr="00CF3131">
        <w:rPr>
          <w:color w:val="000000"/>
          <w:lang w:val="fr-FR"/>
        </w:rPr>
        <w:t xml:space="preserve">Les 800 millions d'Européens dans les 47 </w:t>
      </w:r>
      <w:r>
        <w:rPr>
          <w:color w:val="000000"/>
          <w:lang w:val="fr-FR"/>
        </w:rPr>
        <w:t>É</w:t>
      </w:r>
      <w:r w:rsidRPr="00CF3131">
        <w:rPr>
          <w:color w:val="000000"/>
          <w:lang w:val="fr-FR"/>
        </w:rPr>
        <w:t xml:space="preserve">tats membres du Conseil de l'Europe sont encouragés à apprendre plus de langues, à tout âge, tant à l'école qu'en dehors. Convaincu que la diversité linguistique est une voie vers une meilleure communication interculturelle et l'un des éléments clé du riche patrimoine culturel du continent, le </w:t>
      </w:r>
      <w:r w:rsidRPr="00CF3131">
        <w:rPr>
          <w:b/>
          <w:color w:val="000000"/>
          <w:lang w:val="fr-FR"/>
        </w:rPr>
        <w:t>Conseil de l'Europe soutient le plurilinguisme</w:t>
      </w:r>
      <w:r w:rsidRPr="00CF3131">
        <w:rPr>
          <w:color w:val="000000"/>
          <w:lang w:val="fr-FR"/>
        </w:rPr>
        <w:t xml:space="preserve"> à travers toute l'Europe.</w:t>
      </w:r>
    </w:p>
    <w:p w:rsidR="00D63FED" w:rsidRPr="00CF3131" w:rsidRDefault="00D63FED" w:rsidP="006122D5">
      <w:pPr>
        <w:pStyle w:val="NormaleWeb"/>
        <w:spacing w:after="0" w:line="312" w:lineRule="auto"/>
        <w:jc w:val="both"/>
        <w:rPr>
          <w:rFonts w:asciiTheme="minorHAnsi" w:hAnsiTheme="minorHAnsi"/>
          <w:sz w:val="22"/>
          <w:szCs w:val="22"/>
          <w:lang w:val="fr-FR"/>
        </w:rPr>
      </w:pPr>
      <w:r w:rsidRPr="00CF3131">
        <w:rPr>
          <w:rFonts w:asciiTheme="minorHAnsi" w:hAnsiTheme="minorHAnsi"/>
          <w:sz w:val="22"/>
          <w:szCs w:val="22"/>
          <w:lang w:val="fr-FR"/>
        </w:rPr>
        <w:t>A l'occasion de la Journée, une série d'</w:t>
      </w:r>
      <w:hyperlink r:id="rId6" w:history="1">
        <w:r w:rsidRPr="00CF3131">
          <w:rPr>
            <w:rFonts w:asciiTheme="minorHAnsi" w:hAnsiTheme="minorHAnsi"/>
            <w:sz w:val="22"/>
            <w:szCs w:val="22"/>
            <w:lang w:val="fr-FR"/>
          </w:rPr>
          <w:t>événements</w:t>
        </w:r>
      </w:hyperlink>
      <w:r w:rsidRPr="00CF3131">
        <w:rPr>
          <w:rFonts w:asciiTheme="minorHAnsi" w:hAnsiTheme="minorHAnsi"/>
          <w:sz w:val="22"/>
          <w:szCs w:val="22"/>
          <w:lang w:val="fr-FR"/>
        </w:rPr>
        <w:t xml:space="preserve"> est organisée dans toute l'Europe, mais aussi au-delà: manifestations pour et avec les enfants, émissions de radio et de télévision, cours de langues, conférences, etc. Les autorités nationales et les divers partenaires, notamment les écoles, sont libres de décider de la nature des activités qu'ils souhaitent organiser. </w:t>
      </w:r>
    </w:p>
    <w:p w:rsidR="00D63FED" w:rsidRPr="00CF3131" w:rsidRDefault="00D63FED" w:rsidP="006122D5">
      <w:pPr>
        <w:pStyle w:val="NormaleWeb"/>
        <w:spacing w:after="0" w:line="312" w:lineRule="auto"/>
        <w:jc w:val="both"/>
        <w:rPr>
          <w:rFonts w:asciiTheme="minorHAnsi" w:hAnsiTheme="minorHAnsi"/>
          <w:sz w:val="22"/>
          <w:szCs w:val="22"/>
          <w:lang w:val="fr-FR"/>
        </w:rPr>
      </w:pPr>
      <w:r w:rsidRPr="00CF3131">
        <w:rPr>
          <w:rFonts w:asciiTheme="minorHAnsi" w:hAnsiTheme="minorHAnsi"/>
          <w:sz w:val="22"/>
          <w:szCs w:val="22"/>
          <w:lang w:val="fr-FR"/>
        </w:rPr>
        <w:t>Les objectifs généraux de la Journée européenne des langues sont les suivants:</w:t>
      </w:r>
    </w:p>
    <w:p w:rsidR="00D63FED" w:rsidRPr="001C6CE7" w:rsidRDefault="00D63FED" w:rsidP="006122D5">
      <w:pPr>
        <w:numPr>
          <w:ilvl w:val="0"/>
          <w:numId w:val="1"/>
        </w:numPr>
        <w:spacing w:after="0" w:line="312" w:lineRule="auto"/>
        <w:jc w:val="both"/>
        <w:rPr>
          <w:rFonts w:eastAsia="Times New Roman" w:cs="Times New Roman"/>
          <w:color w:val="000000"/>
          <w:lang w:val="fr-FR" w:eastAsia="it-IT"/>
        </w:rPr>
      </w:pPr>
      <w:r w:rsidRPr="001C6CE7">
        <w:rPr>
          <w:rFonts w:eastAsia="Times New Roman" w:cs="Times New Roman"/>
          <w:color w:val="000000"/>
          <w:lang w:val="fr-FR" w:eastAsia="it-IT"/>
        </w:rPr>
        <w:t xml:space="preserve">sensibiliser le public à </w:t>
      </w:r>
      <w:r w:rsidRPr="001C6CE7">
        <w:rPr>
          <w:rFonts w:eastAsia="Times New Roman" w:cs="Times New Roman"/>
          <w:b/>
          <w:color w:val="000000"/>
          <w:lang w:val="fr-FR" w:eastAsia="it-IT"/>
        </w:rPr>
        <w:t>l'importance de l'apprentissage des langues</w:t>
      </w:r>
      <w:r w:rsidRPr="001C6CE7">
        <w:rPr>
          <w:rFonts w:eastAsia="Times New Roman" w:cs="Times New Roman"/>
          <w:color w:val="000000"/>
          <w:lang w:val="fr-FR" w:eastAsia="it-IT"/>
        </w:rPr>
        <w:t xml:space="preserve"> et de la </w:t>
      </w:r>
      <w:r w:rsidRPr="001C6CE7">
        <w:rPr>
          <w:rFonts w:eastAsia="Times New Roman" w:cs="Times New Roman"/>
          <w:b/>
          <w:color w:val="000000"/>
          <w:lang w:val="fr-FR" w:eastAsia="it-IT"/>
        </w:rPr>
        <w:t xml:space="preserve">diversification des diverses langues apprises </w:t>
      </w:r>
      <w:r w:rsidRPr="001C6CE7">
        <w:rPr>
          <w:rFonts w:eastAsia="Times New Roman" w:cs="Times New Roman"/>
          <w:color w:val="000000"/>
          <w:lang w:val="fr-FR" w:eastAsia="it-IT"/>
        </w:rPr>
        <w:t>afin de favoriser le plurilinguisme et la compréhension interculturelle;</w:t>
      </w:r>
    </w:p>
    <w:p w:rsidR="00D63FED" w:rsidRPr="001C6CE7" w:rsidRDefault="00D63FED" w:rsidP="006122D5">
      <w:pPr>
        <w:numPr>
          <w:ilvl w:val="0"/>
          <w:numId w:val="1"/>
        </w:numPr>
        <w:spacing w:after="0" w:line="312" w:lineRule="auto"/>
        <w:jc w:val="both"/>
        <w:rPr>
          <w:rFonts w:eastAsia="Times New Roman" w:cs="Times New Roman"/>
          <w:color w:val="000000"/>
          <w:lang w:val="fr-FR" w:eastAsia="it-IT"/>
        </w:rPr>
      </w:pPr>
      <w:r w:rsidRPr="001C6CE7">
        <w:rPr>
          <w:rFonts w:eastAsia="Times New Roman" w:cs="Times New Roman"/>
          <w:b/>
          <w:color w:val="000000"/>
          <w:lang w:val="fr-FR" w:eastAsia="it-IT"/>
        </w:rPr>
        <w:t>promouvoir la riche diversité culturelle et linguistique de l'Europe</w:t>
      </w:r>
      <w:r w:rsidRPr="001C6CE7">
        <w:rPr>
          <w:rFonts w:eastAsia="Times New Roman" w:cs="Times New Roman"/>
          <w:color w:val="000000"/>
          <w:lang w:val="fr-FR" w:eastAsia="it-IT"/>
        </w:rPr>
        <w:t xml:space="preserve">, qui doit être maintenue et cultivée; </w:t>
      </w:r>
    </w:p>
    <w:p w:rsidR="00D63FED" w:rsidRPr="001C6CE7" w:rsidRDefault="00D63FED" w:rsidP="006122D5">
      <w:pPr>
        <w:numPr>
          <w:ilvl w:val="0"/>
          <w:numId w:val="1"/>
        </w:numPr>
        <w:spacing w:after="0" w:line="312" w:lineRule="auto"/>
        <w:jc w:val="both"/>
        <w:rPr>
          <w:rFonts w:eastAsia="Times New Roman" w:cs="Times New Roman"/>
          <w:color w:val="000000"/>
          <w:lang w:val="fr-FR" w:eastAsia="it-IT"/>
        </w:rPr>
      </w:pPr>
      <w:r w:rsidRPr="001C6CE7">
        <w:rPr>
          <w:rFonts w:eastAsia="Times New Roman" w:cs="Times New Roman"/>
          <w:b/>
          <w:color w:val="000000"/>
          <w:lang w:val="fr-FR" w:eastAsia="it-IT"/>
        </w:rPr>
        <w:t>encourager l'apprentissage tout au long de la vie</w:t>
      </w:r>
      <w:r w:rsidRPr="001C6CE7">
        <w:rPr>
          <w:rFonts w:eastAsia="Times New Roman" w:cs="Times New Roman"/>
          <w:color w:val="000000"/>
          <w:lang w:val="fr-FR" w:eastAsia="it-IT"/>
        </w:rPr>
        <w:t xml:space="preserve"> dans et en dehors du contexte scolaire, que ce soit durant les études, pour ses besoins professionnels, pour des raisons de mobilité ou simplement pour le plaisir et l'échange. </w:t>
      </w:r>
    </w:p>
    <w:p w:rsidR="00D63FED" w:rsidRPr="000B6237" w:rsidRDefault="00D63FED" w:rsidP="00D63FED">
      <w:pPr>
        <w:spacing w:after="0" w:line="240" w:lineRule="auto"/>
        <w:jc w:val="center"/>
        <w:rPr>
          <w:rFonts w:ascii="AR CHRISTY" w:eastAsia="Times New Roman" w:hAnsi="AR CHRISTY" w:cs="Times New Roman"/>
          <w:b/>
          <w:color w:val="000000"/>
          <w:sz w:val="40"/>
          <w:szCs w:val="40"/>
          <w:lang w:val="fr-FR" w:eastAsia="it-IT"/>
        </w:rPr>
      </w:pPr>
      <w:bookmarkStart w:id="0" w:name="_GoBack"/>
      <w:bookmarkEnd w:id="0"/>
      <w:r w:rsidRPr="000B6237">
        <w:rPr>
          <w:rFonts w:ascii="AR CHRISTY" w:eastAsia="Times New Roman" w:hAnsi="AR CHRISTY" w:cs="Times New Roman"/>
          <w:b/>
          <w:color w:val="000000"/>
          <w:sz w:val="40"/>
          <w:szCs w:val="40"/>
          <w:lang w:val="fr-FR" w:eastAsia="it-IT"/>
        </w:rPr>
        <w:t>Pourquoi apprendre le français ?</w:t>
      </w:r>
    </w:p>
    <w:p w:rsidR="00D63FED" w:rsidRPr="00EE1BE2" w:rsidRDefault="00D63FED" w:rsidP="006122D5">
      <w:pPr>
        <w:spacing w:after="0"/>
        <w:rPr>
          <w:rFonts w:eastAsia="Times New Roman" w:cs="Times New Roman"/>
          <w:b/>
          <w:color w:val="000000"/>
          <w:sz w:val="24"/>
          <w:szCs w:val="24"/>
          <w:lang w:val="fr-FR" w:eastAsia="it-IT"/>
        </w:rPr>
      </w:pPr>
      <w:r w:rsidRPr="00EE1BE2">
        <w:rPr>
          <w:rFonts w:eastAsia="Times New Roman" w:cs="Times New Roman"/>
          <w:b/>
          <w:color w:val="000000"/>
          <w:sz w:val="24"/>
          <w:szCs w:val="24"/>
          <w:lang w:val="fr-FR" w:eastAsia="it-IT"/>
        </w:rPr>
        <w:t xml:space="preserve">Pour sa dimension </w:t>
      </w:r>
      <w:r>
        <w:rPr>
          <w:rFonts w:eastAsia="Times New Roman" w:cs="Times New Roman"/>
          <w:b/>
          <w:color w:val="000000"/>
          <w:sz w:val="24"/>
          <w:szCs w:val="24"/>
          <w:lang w:val="fr-FR" w:eastAsia="it-IT"/>
        </w:rPr>
        <w:t>internationale</w:t>
      </w:r>
      <w:r w:rsidRPr="00EE1BE2">
        <w:rPr>
          <w:rFonts w:eastAsia="Times New Roman" w:cs="Times New Roman"/>
          <w:b/>
          <w:color w:val="000000"/>
          <w:sz w:val="24"/>
          <w:szCs w:val="24"/>
          <w:lang w:val="fr-FR" w:eastAsia="it-IT"/>
        </w:rPr>
        <w:t> :</w:t>
      </w:r>
    </w:p>
    <w:p w:rsidR="00D63FED" w:rsidRPr="00CF3131" w:rsidRDefault="00D63FED" w:rsidP="006122D5">
      <w:pPr>
        <w:pStyle w:val="Paragrafoelenco"/>
        <w:numPr>
          <w:ilvl w:val="0"/>
          <w:numId w:val="2"/>
        </w:numPr>
        <w:spacing w:after="0"/>
        <w:rPr>
          <w:rFonts w:eastAsia="Times New Roman" w:cs="Times New Roman"/>
          <w:color w:val="000000"/>
          <w:sz w:val="24"/>
          <w:szCs w:val="24"/>
          <w:lang w:val="fr-FR" w:eastAsia="it-IT"/>
        </w:rPr>
      </w:pPr>
      <w:r w:rsidRPr="00CF3131">
        <w:rPr>
          <w:rFonts w:eastAsia="Times New Roman" w:cs="Times New Roman"/>
          <w:color w:val="000000"/>
          <w:sz w:val="24"/>
          <w:szCs w:val="24"/>
          <w:lang w:val="fr-FR" w:eastAsia="it-IT"/>
        </w:rPr>
        <w:t xml:space="preserve">La francophonie compte </w:t>
      </w:r>
      <w:r>
        <w:rPr>
          <w:rFonts w:eastAsia="Times New Roman" w:cs="Times New Roman"/>
          <w:color w:val="000000"/>
          <w:sz w:val="24"/>
          <w:szCs w:val="24"/>
          <w:lang w:val="fr-FR" w:eastAsia="it-IT"/>
        </w:rPr>
        <w:t xml:space="preserve">…………… </w:t>
      </w:r>
      <w:r w:rsidRPr="00CF3131">
        <w:rPr>
          <w:rFonts w:eastAsia="Times New Roman" w:cs="Times New Roman"/>
          <w:color w:val="000000"/>
          <w:sz w:val="24"/>
          <w:szCs w:val="24"/>
          <w:lang w:val="fr-FR" w:eastAsia="it-IT"/>
        </w:rPr>
        <w:t xml:space="preserve">pays membres : </w:t>
      </w:r>
      <w:r>
        <w:rPr>
          <w:rFonts w:eastAsia="Times New Roman" w:cs="Times New Roman"/>
          <w:color w:val="000000"/>
          <w:sz w:val="24"/>
          <w:szCs w:val="24"/>
          <w:lang w:val="fr-FR" w:eastAsia="it-IT"/>
        </w:rPr>
        <w:t>………………..</w:t>
      </w:r>
      <w:r w:rsidRPr="00CF3131">
        <w:rPr>
          <w:rFonts w:eastAsia="Times New Roman" w:cs="Times New Roman"/>
          <w:color w:val="000000"/>
          <w:sz w:val="24"/>
          <w:szCs w:val="24"/>
          <w:lang w:val="fr-FR" w:eastAsia="it-IT"/>
        </w:rPr>
        <w:t xml:space="preserve"> millions de francophones</w:t>
      </w:r>
    </w:p>
    <w:p w:rsidR="00D63FED" w:rsidRPr="00CF3131" w:rsidRDefault="00D63FED" w:rsidP="006122D5">
      <w:pPr>
        <w:pStyle w:val="Paragrafoelenco"/>
        <w:numPr>
          <w:ilvl w:val="0"/>
          <w:numId w:val="2"/>
        </w:numPr>
        <w:spacing w:after="0"/>
        <w:rPr>
          <w:rFonts w:eastAsia="Times New Roman" w:cs="Times New Roman"/>
          <w:color w:val="000000"/>
          <w:sz w:val="24"/>
          <w:szCs w:val="24"/>
          <w:lang w:val="fr-FR" w:eastAsia="it-IT"/>
        </w:rPr>
      </w:pPr>
      <w:r w:rsidRPr="00CF3131">
        <w:rPr>
          <w:rFonts w:eastAsia="Times New Roman" w:cs="Times New Roman"/>
          <w:color w:val="000000"/>
          <w:sz w:val="24"/>
          <w:szCs w:val="24"/>
          <w:lang w:val="fr-FR" w:eastAsia="it-IT"/>
        </w:rPr>
        <w:t>Avec l’</w:t>
      </w:r>
      <w:proofErr w:type="gramStart"/>
      <w:r>
        <w:rPr>
          <w:rFonts w:eastAsia="Times New Roman" w:cs="Times New Roman"/>
          <w:color w:val="000000"/>
          <w:sz w:val="24"/>
          <w:szCs w:val="24"/>
          <w:lang w:val="fr-FR" w:eastAsia="it-IT"/>
        </w:rPr>
        <w:t>…………………….</w:t>
      </w:r>
      <w:r w:rsidRPr="00CF3131">
        <w:rPr>
          <w:rFonts w:eastAsia="Times New Roman" w:cs="Times New Roman"/>
          <w:color w:val="000000"/>
          <w:sz w:val="24"/>
          <w:szCs w:val="24"/>
          <w:lang w:val="fr-FR" w:eastAsia="it-IT"/>
        </w:rPr>
        <w:t>,</w:t>
      </w:r>
      <w:proofErr w:type="gramEnd"/>
      <w:r w:rsidRPr="00CF3131">
        <w:rPr>
          <w:rFonts w:eastAsia="Times New Roman" w:cs="Times New Roman"/>
          <w:color w:val="000000"/>
          <w:sz w:val="24"/>
          <w:szCs w:val="24"/>
          <w:lang w:val="fr-FR" w:eastAsia="it-IT"/>
        </w:rPr>
        <w:t xml:space="preserve"> le français est la seule langue parlée sur les </w:t>
      </w:r>
      <w:r>
        <w:rPr>
          <w:rFonts w:eastAsia="Times New Roman" w:cs="Times New Roman"/>
          <w:color w:val="000000"/>
          <w:sz w:val="24"/>
          <w:szCs w:val="24"/>
          <w:lang w:val="fr-FR" w:eastAsia="it-IT"/>
        </w:rPr>
        <w:t>……………………………..</w:t>
      </w:r>
    </w:p>
    <w:p w:rsidR="00D63FED" w:rsidRPr="00CF3131" w:rsidRDefault="00D63FED" w:rsidP="006122D5">
      <w:pPr>
        <w:pStyle w:val="Paragrafoelenco"/>
        <w:numPr>
          <w:ilvl w:val="0"/>
          <w:numId w:val="2"/>
        </w:numPr>
        <w:spacing w:after="0"/>
        <w:rPr>
          <w:rFonts w:eastAsia="Times New Roman" w:cs="Times New Roman"/>
          <w:color w:val="000000"/>
          <w:sz w:val="24"/>
          <w:szCs w:val="24"/>
          <w:lang w:val="fr-FR" w:eastAsia="it-IT"/>
        </w:rPr>
      </w:pPr>
      <w:r w:rsidRPr="00CF3131">
        <w:rPr>
          <w:rFonts w:eastAsia="Times New Roman" w:cs="Times New Roman"/>
          <w:color w:val="000000"/>
          <w:sz w:val="24"/>
          <w:szCs w:val="24"/>
          <w:lang w:val="fr-FR" w:eastAsia="it-IT"/>
        </w:rPr>
        <w:t>C’est la langue officielle de l’</w:t>
      </w:r>
      <w:proofErr w:type="gramStart"/>
      <w:r>
        <w:rPr>
          <w:rFonts w:eastAsia="Times New Roman" w:cs="Times New Roman"/>
          <w:color w:val="000000"/>
          <w:sz w:val="24"/>
          <w:szCs w:val="24"/>
          <w:lang w:val="fr-FR" w:eastAsia="it-IT"/>
        </w:rPr>
        <w:t>……………..</w:t>
      </w:r>
      <w:r w:rsidRPr="00CF3131">
        <w:rPr>
          <w:rFonts w:eastAsia="Times New Roman" w:cs="Times New Roman"/>
          <w:color w:val="000000"/>
          <w:sz w:val="24"/>
          <w:szCs w:val="24"/>
          <w:lang w:val="fr-FR" w:eastAsia="it-IT"/>
        </w:rPr>
        <w:t>,</w:t>
      </w:r>
      <w:proofErr w:type="gramEnd"/>
      <w:r w:rsidRPr="00CF3131">
        <w:rPr>
          <w:rFonts w:eastAsia="Times New Roman" w:cs="Times New Roman"/>
          <w:color w:val="000000"/>
          <w:sz w:val="24"/>
          <w:szCs w:val="24"/>
          <w:lang w:val="fr-FR" w:eastAsia="it-IT"/>
        </w:rPr>
        <w:t xml:space="preserve"> de l’Unesco, de l’Otan, de l’Ocde, du Bureau International du Travail, de l’</w:t>
      </w:r>
      <w:r>
        <w:rPr>
          <w:rFonts w:eastAsia="Times New Roman" w:cs="Times New Roman"/>
          <w:color w:val="000000"/>
          <w:sz w:val="24"/>
          <w:szCs w:val="24"/>
          <w:lang w:val="fr-FR" w:eastAsia="it-IT"/>
        </w:rPr>
        <w:t>…………………………………</w:t>
      </w:r>
      <w:r w:rsidRPr="00CF3131">
        <w:rPr>
          <w:rFonts w:eastAsia="Times New Roman" w:cs="Times New Roman"/>
          <w:color w:val="000000"/>
          <w:sz w:val="24"/>
          <w:szCs w:val="24"/>
          <w:lang w:val="fr-FR" w:eastAsia="it-IT"/>
        </w:rPr>
        <w:t xml:space="preserve">, du </w:t>
      </w:r>
      <w:r>
        <w:rPr>
          <w:rFonts w:eastAsia="Times New Roman" w:cs="Times New Roman"/>
          <w:color w:val="000000"/>
          <w:sz w:val="24"/>
          <w:szCs w:val="24"/>
          <w:lang w:val="fr-FR" w:eastAsia="it-IT"/>
        </w:rPr>
        <w:t>……………………………..</w:t>
      </w:r>
      <w:r w:rsidRPr="00CF3131">
        <w:rPr>
          <w:rFonts w:eastAsia="Times New Roman" w:cs="Times New Roman"/>
          <w:color w:val="000000"/>
          <w:sz w:val="24"/>
          <w:szCs w:val="24"/>
          <w:lang w:val="fr-FR" w:eastAsia="it-IT"/>
        </w:rPr>
        <w:t>, de la Croix Rouge</w:t>
      </w:r>
    </w:p>
    <w:p w:rsidR="00D63FED" w:rsidRPr="00CF3131" w:rsidRDefault="00D63FED" w:rsidP="006122D5">
      <w:pPr>
        <w:pStyle w:val="Paragrafoelenco"/>
        <w:numPr>
          <w:ilvl w:val="0"/>
          <w:numId w:val="2"/>
        </w:numPr>
        <w:spacing w:after="0"/>
        <w:rPr>
          <w:rFonts w:eastAsia="Times New Roman" w:cs="Times New Roman"/>
          <w:color w:val="000000"/>
          <w:sz w:val="24"/>
          <w:szCs w:val="24"/>
          <w:lang w:val="fr-FR" w:eastAsia="it-IT"/>
        </w:rPr>
      </w:pPr>
      <w:r w:rsidRPr="00CF3131">
        <w:rPr>
          <w:rFonts w:eastAsia="Times New Roman" w:cs="Times New Roman"/>
          <w:color w:val="000000"/>
          <w:sz w:val="24"/>
          <w:szCs w:val="24"/>
          <w:lang w:val="fr-FR" w:eastAsia="it-IT"/>
        </w:rPr>
        <w:t xml:space="preserve">La France est la </w:t>
      </w:r>
      <w:r>
        <w:rPr>
          <w:rFonts w:eastAsia="Times New Roman" w:cs="Times New Roman"/>
          <w:color w:val="000000"/>
          <w:sz w:val="24"/>
          <w:szCs w:val="24"/>
          <w:lang w:val="fr-FR" w:eastAsia="it-IT"/>
        </w:rPr>
        <w:t>…………</w:t>
      </w:r>
      <w:r w:rsidRPr="00CF3131">
        <w:rPr>
          <w:rFonts w:eastAsia="Times New Roman" w:cs="Times New Roman"/>
          <w:color w:val="000000"/>
          <w:sz w:val="24"/>
          <w:szCs w:val="24"/>
          <w:lang w:val="fr-FR" w:eastAsia="it-IT"/>
        </w:rPr>
        <w:t xml:space="preserve"> destination touristique au monde (avec l’Espagne et les </w:t>
      </w:r>
      <w:r>
        <w:rPr>
          <w:rFonts w:eastAsia="Times New Roman" w:cs="Times New Roman"/>
          <w:color w:val="000000"/>
          <w:sz w:val="24"/>
          <w:szCs w:val="24"/>
          <w:lang w:val="fr-FR" w:eastAsia="it-IT"/>
        </w:rPr>
        <w:t>É</w:t>
      </w:r>
      <w:r w:rsidRPr="00CF3131">
        <w:rPr>
          <w:rFonts w:eastAsia="Times New Roman" w:cs="Times New Roman"/>
          <w:color w:val="000000"/>
          <w:sz w:val="24"/>
          <w:szCs w:val="24"/>
          <w:lang w:val="fr-FR" w:eastAsia="it-IT"/>
        </w:rPr>
        <w:t>tats-Unis).</w:t>
      </w:r>
    </w:p>
    <w:p w:rsidR="00D63FED" w:rsidRPr="00CF3131" w:rsidRDefault="00D63FED" w:rsidP="006122D5">
      <w:pPr>
        <w:pStyle w:val="Paragrafoelenco"/>
        <w:numPr>
          <w:ilvl w:val="0"/>
          <w:numId w:val="2"/>
        </w:numPr>
        <w:spacing w:after="0"/>
        <w:rPr>
          <w:rFonts w:eastAsia="Times New Roman" w:cs="Times New Roman"/>
          <w:color w:val="000000"/>
          <w:sz w:val="24"/>
          <w:szCs w:val="24"/>
          <w:lang w:val="fr-FR" w:eastAsia="it-IT"/>
        </w:rPr>
      </w:pPr>
      <w:r w:rsidRPr="00CF3131">
        <w:rPr>
          <w:rFonts w:eastAsia="Times New Roman" w:cs="Times New Roman"/>
          <w:color w:val="000000"/>
          <w:sz w:val="24"/>
          <w:szCs w:val="24"/>
          <w:lang w:val="fr-FR" w:eastAsia="it-IT"/>
        </w:rPr>
        <w:t xml:space="preserve">C’est la </w:t>
      </w:r>
      <w:r>
        <w:rPr>
          <w:rFonts w:eastAsia="Times New Roman" w:cs="Times New Roman"/>
          <w:color w:val="000000"/>
          <w:sz w:val="24"/>
          <w:szCs w:val="24"/>
          <w:lang w:val="fr-FR" w:eastAsia="it-IT"/>
        </w:rPr>
        <w:t>…………………………</w:t>
      </w:r>
      <w:r w:rsidRPr="00CF3131">
        <w:rPr>
          <w:rFonts w:eastAsia="Times New Roman" w:cs="Times New Roman"/>
          <w:color w:val="000000"/>
          <w:sz w:val="24"/>
          <w:szCs w:val="24"/>
          <w:lang w:val="fr-FR" w:eastAsia="it-IT"/>
        </w:rPr>
        <w:t xml:space="preserve"> langue sur Internet</w:t>
      </w:r>
    </w:p>
    <w:p w:rsidR="00D63FED" w:rsidRPr="00CF3131" w:rsidRDefault="00D63FED" w:rsidP="006122D5">
      <w:pPr>
        <w:spacing w:after="0"/>
        <w:rPr>
          <w:rFonts w:eastAsia="Times New Roman" w:cs="Times New Roman"/>
          <w:b/>
          <w:color w:val="000000"/>
          <w:sz w:val="24"/>
          <w:szCs w:val="24"/>
          <w:lang w:val="fr-FR" w:eastAsia="it-IT"/>
        </w:rPr>
      </w:pPr>
      <w:r w:rsidRPr="00CF3131">
        <w:rPr>
          <w:rFonts w:eastAsia="Times New Roman" w:cs="Times New Roman"/>
          <w:b/>
          <w:color w:val="000000"/>
          <w:sz w:val="24"/>
          <w:szCs w:val="24"/>
          <w:lang w:val="fr-FR" w:eastAsia="it-IT"/>
        </w:rPr>
        <w:t>Pour sa dimension économique :</w:t>
      </w:r>
    </w:p>
    <w:p w:rsidR="00D63FED" w:rsidRPr="00CF3131" w:rsidRDefault="00D63FED" w:rsidP="006122D5">
      <w:pPr>
        <w:pStyle w:val="Paragrafoelenco"/>
        <w:numPr>
          <w:ilvl w:val="0"/>
          <w:numId w:val="3"/>
        </w:numPr>
        <w:spacing w:after="0"/>
        <w:rPr>
          <w:rFonts w:eastAsia="Times New Roman" w:cs="Times New Roman"/>
          <w:color w:val="000000"/>
          <w:sz w:val="24"/>
          <w:szCs w:val="24"/>
          <w:lang w:val="fr-FR" w:eastAsia="it-IT"/>
        </w:rPr>
      </w:pPr>
      <w:r w:rsidRPr="00CF3131">
        <w:rPr>
          <w:rFonts w:eastAsia="Times New Roman" w:cs="Times New Roman"/>
          <w:color w:val="000000"/>
          <w:sz w:val="24"/>
          <w:szCs w:val="24"/>
          <w:lang w:val="fr-FR" w:eastAsia="it-IT"/>
        </w:rPr>
        <w:t xml:space="preserve">La France est la </w:t>
      </w:r>
      <w:r>
        <w:rPr>
          <w:rFonts w:eastAsia="Times New Roman" w:cs="Times New Roman"/>
          <w:color w:val="000000"/>
          <w:sz w:val="24"/>
          <w:szCs w:val="24"/>
          <w:lang w:val="fr-FR" w:eastAsia="it-IT"/>
        </w:rPr>
        <w:t>…………………………….</w:t>
      </w:r>
      <w:r w:rsidRPr="00CF3131">
        <w:rPr>
          <w:rFonts w:eastAsia="Times New Roman" w:cs="Times New Roman"/>
          <w:color w:val="000000"/>
          <w:sz w:val="24"/>
          <w:szCs w:val="24"/>
          <w:lang w:val="fr-FR" w:eastAsia="it-IT"/>
        </w:rPr>
        <w:t xml:space="preserve"> puissance économique mondiale</w:t>
      </w:r>
    </w:p>
    <w:p w:rsidR="00D63FED" w:rsidRPr="00CF3131" w:rsidRDefault="00D63FED" w:rsidP="006122D5">
      <w:pPr>
        <w:pStyle w:val="Paragrafoelenco"/>
        <w:numPr>
          <w:ilvl w:val="0"/>
          <w:numId w:val="3"/>
        </w:numPr>
        <w:spacing w:after="0"/>
        <w:rPr>
          <w:rFonts w:eastAsia="Times New Roman" w:cs="Times New Roman"/>
          <w:color w:val="000000"/>
          <w:sz w:val="24"/>
          <w:szCs w:val="24"/>
          <w:lang w:val="fr-FR" w:eastAsia="it-IT"/>
        </w:rPr>
      </w:pPr>
      <w:r w:rsidRPr="00CF3131">
        <w:rPr>
          <w:rFonts w:eastAsia="Times New Roman" w:cs="Times New Roman"/>
          <w:color w:val="000000"/>
          <w:sz w:val="24"/>
          <w:szCs w:val="24"/>
          <w:lang w:val="fr-FR" w:eastAsia="it-IT"/>
        </w:rPr>
        <w:t>L’Allemagne et l’</w:t>
      </w:r>
      <w:r>
        <w:rPr>
          <w:rFonts w:eastAsia="Times New Roman" w:cs="Times New Roman"/>
          <w:color w:val="000000"/>
          <w:sz w:val="24"/>
          <w:szCs w:val="24"/>
          <w:lang w:val="fr-FR" w:eastAsia="it-IT"/>
        </w:rPr>
        <w:t>…………………………</w:t>
      </w:r>
      <w:r w:rsidRPr="00CF3131">
        <w:rPr>
          <w:rFonts w:eastAsia="Times New Roman" w:cs="Times New Roman"/>
          <w:color w:val="000000"/>
          <w:sz w:val="24"/>
          <w:szCs w:val="24"/>
          <w:lang w:val="fr-FR" w:eastAsia="it-IT"/>
        </w:rPr>
        <w:t xml:space="preserve"> sont les premiers partenaires économiques de la France</w:t>
      </w:r>
    </w:p>
    <w:p w:rsidR="00D63FED" w:rsidRPr="00CF3131" w:rsidRDefault="00D63FED" w:rsidP="006122D5">
      <w:pPr>
        <w:pStyle w:val="Paragrafoelenco"/>
        <w:numPr>
          <w:ilvl w:val="0"/>
          <w:numId w:val="3"/>
        </w:numPr>
        <w:spacing w:after="0"/>
        <w:rPr>
          <w:rFonts w:eastAsia="Times New Roman" w:cs="Times New Roman"/>
          <w:color w:val="000000"/>
          <w:sz w:val="24"/>
          <w:szCs w:val="24"/>
          <w:lang w:val="fr-FR" w:eastAsia="it-IT"/>
        </w:rPr>
      </w:pPr>
      <w:r w:rsidRPr="00CF3131">
        <w:rPr>
          <w:rFonts w:eastAsia="Times New Roman" w:cs="Times New Roman"/>
          <w:color w:val="000000"/>
          <w:sz w:val="24"/>
          <w:szCs w:val="24"/>
          <w:lang w:val="fr-FR" w:eastAsia="it-IT"/>
        </w:rPr>
        <w:t xml:space="preserve">De nombreuses </w:t>
      </w:r>
      <w:r>
        <w:rPr>
          <w:rFonts w:eastAsia="Times New Roman" w:cs="Times New Roman"/>
          <w:color w:val="000000"/>
          <w:sz w:val="24"/>
          <w:szCs w:val="24"/>
          <w:lang w:val="fr-FR" w:eastAsia="it-IT"/>
        </w:rPr>
        <w:t>……………………</w:t>
      </w:r>
      <w:r w:rsidRPr="00CF3131">
        <w:rPr>
          <w:rFonts w:eastAsia="Times New Roman" w:cs="Times New Roman"/>
          <w:color w:val="000000"/>
          <w:sz w:val="24"/>
          <w:szCs w:val="24"/>
          <w:lang w:val="fr-FR" w:eastAsia="it-IT"/>
        </w:rPr>
        <w:t xml:space="preserve"> dans des secteurs de pointe (télécommunications, nouvelles technologies, énergie, transport, </w:t>
      </w:r>
      <w:proofErr w:type="gramStart"/>
      <w:r>
        <w:rPr>
          <w:rFonts w:eastAsia="Times New Roman" w:cs="Times New Roman"/>
          <w:color w:val="000000"/>
          <w:sz w:val="24"/>
          <w:szCs w:val="24"/>
          <w:lang w:val="fr-FR" w:eastAsia="it-IT"/>
        </w:rPr>
        <w:t>……………………….</w:t>
      </w:r>
      <w:r w:rsidRPr="00CF3131">
        <w:rPr>
          <w:rFonts w:eastAsia="Times New Roman" w:cs="Times New Roman"/>
          <w:color w:val="000000"/>
          <w:sz w:val="24"/>
          <w:szCs w:val="24"/>
          <w:lang w:val="fr-FR" w:eastAsia="it-IT"/>
        </w:rPr>
        <w:t>,</w:t>
      </w:r>
      <w:proofErr w:type="gramEnd"/>
      <w:r w:rsidRPr="00CF3131">
        <w:rPr>
          <w:rFonts w:eastAsia="Times New Roman" w:cs="Times New Roman"/>
          <w:color w:val="000000"/>
          <w:sz w:val="24"/>
          <w:szCs w:val="24"/>
          <w:lang w:val="fr-FR" w:eastAsia="it-IT"/>
        </w:rPr>
        <w:t xml:space="preserve"> banques, assurances…)</w:t>
      </w:r>
    </w:p>
    <w:p w:rsidR="00D63FED" w:rsidRPr="00CF3131" w:rsidRDefault="00D63FED" w:rsidP="006122D5">
      <w:pPr>
        <w:spacing w:after="0"/>
        <w:rPr>
          <w:rFonts w:eastAsia="Times New Roman" w:cs="Times New Roman"/>
          <w:b/>
          <w:color w:val="000000"/>
          <w:sz w:val="24"/>
          <w:szCs w:val="24"/>
          <w:lang w:val="fr-FR" w:eastAsia="it-IT"/>
        </w:rPr>
      </w:pPr>
      <w:r w:rsidRPr="00CF3131">
        <w:rPr>
          <w:rFonts w:eastAsia="Times New Roman" w:cs="Times New Roman"/>
          <w:b/>
          <w:color w:val="000000"/>
          <w:sz w:val="24"/>
          <w:szCs w:val="24"/>
          <w:lang w:val="fr-FR" w:eastAsia="it-IT"/>
        </w:rPr>
        <w:t>Pour sa dimension culturelle :</w:t>
      </w:r>
    </w:p>
    <w:p w:rsidR="00D63FED" w:rsidRPr="00CF3131" w:rsidRDefault="00D63FED" w:rsidP="006122D5">
      <w:pPr>
        <w:pStyle w:val="Paragrafoelenco"/>
        <w:numPr>
          <w:ilvl w:val="0"/>
          <w:numId w:val="4"/>
        </w:numPr>
        <w:spacing w:after="0"/>
        <w:rPr>
          <w:rFonts w:eastAsia="Times New Roman" w:cs="Times New Roman"/>
          <w:color w:val="000000"/>
          <w:sz w:val="24"/>
          <w:szCs w:val="24"/>
          <w:lang w:val="fr-FR" w:eastAsia="it-IT"/>
        </w:rPr>
      </w:pPr>
      <w:r w:rsidRPr="00CF3131">
        <w:rPr>
          <w:rFonts w:eastAsia="Times New Roman" w:cs="Times New Roman"/>
          <w:color w:val="000000"/>
          <w:sz w:val="24"/>
          <w:szCs w:val="24"/>
          <w:lang w:val="fr-FR" w:eastAsia="it-IT"/>
        </w:rPr>
        <w:t xml:space="preserve">C’est la langue de la </w:t>
      </w:r>
      <w:proofErr w:type="gramStart"/>
      <w:r>
        <w:rPr>
          <w:rFonts w:eastAsia="Times New Roman" w:cs="Times New Roman"/>
          <w:color w:val="000000"/>
          <w:sz w:val="24"/>
          <w:szCs w:val="24"/>
          <w:lang w:val="fr-FR" w:eastAsia="it-IT"/>
        </w:rPr>
        <w:t>…………………….</w:t>
      </w:r>
      <w:r w:rsidRPr="00CF3131">
        <w:rPr>
          <w:rFonts w:eastAsia="Times New Roman" w:cs="Times New Roman"/>
          <w:color w:val="000000"/>
          <w:sz w:val="24"/>
          <w:szCs w:val="24"/>
          <w:lang w:val="fr-FR" w:eastAsia="it-IT"/>
        </w:rPr>
        <w:t>,</w:t>
      </w:r>
      <w:proofErr w:type="gramEnd"/>
      <w:r w:rsidRPr="00CF3131">
        <w:rPr>
          <w:rFonts w:eastAsia="Times New Roman" w:cs="Times New Roman"/>
          <w:color w:val="000000"/>
          <w:sz w:val="24"/>
          <w:szCs w:val="24"/>
          <w:lang w:val="fr-FR" w:eastAsia="it-IT"/>
        </w:rPr>
        <w:t xml:space="preserve"> l’</w:t>
      </w:r>
      <w:r>
        <w:rPr>
          <w:rFonts w:eastAsia="Times New Roman" w:cs="Times New Roman"/>
          <w:color w:val="000000"/>
          <w:sz w:val="24"/>
          <w:szCs w:val="24"/>
          <w:lang w:val="fr-FR" w:eastAsia="it-IT"/>
        </w:rPr>
        <w:t>………………….</w:t>
      </w:r>
      <w:r w:rsidRPr="00CF3131">
        <w:rPr>
          <w:rFonts w:eastAsia="Times New Roman" w:cs="Times New Roman"/>
          <w:color w:val="000000"/>
          <w:sz w:val="24"/>
          <w:szCs w:val="24"/>
          <w:lang w:val="fr-FR" w:eastAsia="it-IT"/>
        </w:rPr>
        <w:t>, l’architecture, le cinéma, l’</w:t>
      </w:r>
      <w:r>
        <w:rPr>
          <w:rFonts w:eastAsia="Times New Roman" w:cs="Times New Roman"/>
          <w:color w:val="000000"/>
          <w:sz w:val="24"/>
          <w:szCs w:val="24"/>
          <w:lang w:val="fr-FR" w:eastAsia="it-IT"/>
        </w:rPr>
        <w:t>……………..</w:t>
      </w:r>
      <w:r w:rsidRPr="00CF3131">
        <w:rPr>
          <w:rFonts w:eastAsia="Times New Roman" w:cs="Times New Roman"/>
          <w:color w:val="000000"/>
          <w:sz w:val="24"/>
          <w:szCs w:val="24"/>
          <w:lang w:val="fr-FR" w:eastAsia="it-IT"/>
        </w:rPr>
        <w:t>…</w:t>
      </w:r>
    </w:p>
    <w:p w:rsidR="00D63FED" w:rsidRPr="00CF3131" w:rsidRDefault="00D63FED" w:rsidP="006122D5">
      <w:pPr>
        <w:pStyle w:val="Paragrafoelenco"/>
        <w:numPr>
          <w:ilvl w:val="0"/>
          <w:numId w:val="4"/>
        </w:numPr>
        <w:spacing w:after="0"/>
        <w:rPr>
          <w:rFonts w:eastAsia="Times New Roman" w:cs="Times New Roman"/>
          <w:color w:val="000000"/>
          <w:sz w:val="24"/>
          <w:szCs w:val="24"/>
          <w:lang w:val="fr-FR" w:eastAsia="it-IT"/>
        </w:rPr>
      </w:pPr>
      <w:r w:rsidRPr="00CF3131">
        <w:rPr>
          <w:rFonts w:eastAsia="Times New Roman" w:cs="Times New Roman"/>
          <w:color w:val="000000"/>
          <w:sz w:val="24"/>
          <w:szCs w:val="24"/>
          <w:lang w:val="fr-FR" w:eastAsia="it-IT"/>
        </w:rPr>
        <w:t xml:space="preserve">C’est la langue de la </w:t>
      </w:r>
      <w:proofErr w:type="gramStart"/>
      <w:r>
        <w:rPr>
          <w:rFonts w:eastAsia="Times New Roman" w:cs="Times New Roman"/>
          <w:color w:val="000000"/>
          <w:sz w:val="24"/>
          <w:szCs w:val="24"/>
          <w:lang w:val="fr-FR" w:eastAsia="it-IT"/>
        </w:rPr>
        <w:t>……………..…………….</w:t>
      </w:r>
      <w:r w:rsidRPr="00CF3131">
        <w:rPr>
          <w:rFonts w:eastAsia="Times New Roman" w:cs="Times New Roman"/>
          <w:color w:val="000000"/>
          <w:sz w:val="24"/>
          <w:szCs w:val="24"/>
          <w:lang w:val="fr-FR" w:eastAsia="it-IT"/>
        </w:rPr>
        <w:t>,</w:t>
      </w:r>
      <w:proofErr w:type="gramEnd"/>
      <w:r w:rsidRPr="00CF3131">
        <w:rPr>
          <w:rFonts w:eastAsia="Times New Roman" w:cs="Times New Roman"/>
          <w:color w:val="000000"/>
          <w:sz w:val="24"/>
          <w:szCs w:val="24"/>
          <w:lang w:val="fr-FR" w:eastAsia="it-IT"/>
        </w:rPr>
        <w:t xml:space="preserve"> de la </w:t>
      </w:r>
      <w:r>
        <w:rPr>
          <w:rFonts w:eastAsia="Times New Roman" w:cs="Times New Roman"/>
          <w:color w:val="000000"/>
          <w:sz w:val="24"/>
          <w:szCs w:val="24"/>
          <w:lang w:val="fr-FR" w:eastAsia="it-IT"/>
        </w:rPr>
        <w:t>…………………….</w:t>
      </w:r>
      <w:r w:rsidRPr="00CF3131">
        <w:rPr>
          <w:rFonts w:eastAsia="Times New Roman" w:cs="Times New Roman"/>
          <w:color w:val="000000"/>
          <w:sz w:val="24"/>
          <w:szCs w:val="24"/>
          <w:lang w:val="fr-FR" w:eastAsia="it-IT"/>
        </w:rPr>
        <w:t>, de l’amour…</w:t>
      </w:r>
    </w:p>
    <w:p w:rsidR="00D63FED" w:rsidRPr="00CF3131" w:rsidRDefault="00D63FED" w:rsidP="006122D5">
      <w:pPr>
        <w:pStyle w:val="Paragrafoelenco"/>
        <w:numPr>
          <w:ilvl w:val="0"/>
          <w:numId w:val="4"/>
        </w:numPr>
        <w:spacing w:after="0"/>
        <w:rPr>
          <w:rFonts w:eastAsia="Times New Roman" w:cs="Times New Roman"/>
          <w:color w:val="000000"/>
          <w:sz w:val="24"/>
          <w:szCs w:val="24"/>
          <w:lang w:val="fr-FR" w:eastAsia="it-IT"/>
        </w:rPr>
      </w:pPr>
      <w:r w:rsidRPr="00CF3131">
        <w:rPr>
          <w:rFonts w:eastAsia="Times New Roman" w:cs="Times New Roman"/>
          <w:color w:val="000000"/>
          <w:sz w:val="24"/>
          <w:szCs w:val="24"/>
          <w:lang w:val="fr-FR" w:eastAsia="it-IT"/>
        </w:rPr>
        <w:t xml:space="preserve">Une langue pour </w:t>
      </w:r>
      <w:r>
        <w:rPr>
          <w:rFonts w:eastAsia="Times New Roman" w:cs="Times New Roman"/>
          <w:color w:val="000000"/>
          <w:sz w:val="24"/>
          <w:szCs w:val="24"/>
          <w:lang w:val="fr-FR" w:eastAsia="it-IT"/>
        </w:rPr>
        <w:t>………………………….</w:t>
      </w:r>
      <w:r w:rsidRPr="00CF3131">
        <w:rPr>
          <w:rFonts w:eastAsia="Times New Roman" w:cs="Times New Roman"/>
          <w:color w:val="000000"/>
          <w:sz w:val="24"/>
          <w:szCs w:val="24"/>
          <w:lang w:val="fr-FR" w:eastAsia="it-IT"/>
        </w:rPr>
        <w:t>…et c’est aussi une très belle langue !</w:t>
      </w:r>
    </w:p>
    <w:p w:rsidR="00D63FED" w:rsidRPr="00CF3131" w:rsidRDefault="00D63FED" w:rsidP="006122D5">
      <w:pPr>
        <w:spacing w:after="0"/>
        <w:rPr>
          <w:rFonts w:eastAsia="Times New Roman" w:cs="Times New Roman"/>
          <w:b/>
          <w:color w:val="000000"/>
          <w:sz w:val="24"/>
          <w:szCs w:val="24"/>
          <w:lang w:val="fr-FR" w:eastAsia="it-IT"/>
        </w:rPr>
      </w:pPr>
      <w:r w:rsidRPr="00CF3131">
        <w:rPr>
          <w:rFonts w:eastAsia="Times New Roman" w:cs="Times New Roman"/>
          <w:b/>
          <w:color w:val="000000"/>
          <w:sz w:val="24"/>
          <w:szCs w:val="24"/>
          <w:lang w:val="fr-FR" w:eastAsia="it-IT"/>
        </w:rPr>
        <w:t>Parce qu’apprendre le français c’est découvrir une autre dimension :</w:t>
      </w:r>
    </w:p>
    <w:p w:rsidR="00D63FED" w:rsidRDefault="00D63FED" w:rsidP="006122D5">
      <w:pPr>
        <w:pStyle w:val="Paragrafoelenco"/>
        <w:numPr>
          <w:ilvl w:val="0"/>
          <w:numId w:val="5"/>
        </w:numPr>
        <w:spacing w:after="0"/>
        <w:rPr>
          <w:rFonts w:eastAsia="Times New Roman" w:cs="Times New Roman"/>
          <w:color w:val="000000"/>
          <w:sz w:val="24"/>
          <w:szCs w:val="24"/>
          <w:lang w:val="fr-FR" w:eastAsia="it-IT"/>
        </w:rPr>
      </w:pPr>
      <w:r w:rsidRPr="00CF3131">
        <w:rPr>
          <w:rFonts w:eastAsia="Times New Roman" w:cs="Times New Roman"/>
          <w:color w:val="000000"/>
          <w:sz w:val="24"/>
          <w:szCs w:val="24"/>
          <w:lang w:val="fr-FR" w:eastAsia="it-IT"/>
        </w:rPr>
        <w:t>Apprendre plusieurs langues c’</w:t>
      </w:r>
      <w:proofErr w:type="spellStart"/>
      <w:r w:rsidRPr="00CF3131">
        <w:rPr>
          <w:rFonts w:eastAsia="Times New Roman" w:cs="Times New Roman"/>
          <w:color w:val="000000"/>
          <w:sz w:val="24"/>
          <w:szCs w:val="24"/>
          <w:lang w:val="fr-FR" w:eastAsia="it-IT"/>
        </w:rPr>
        <w:t>est</w:t>
      </w:r>
      <w:proofErr w:type="spellEnd"/>
      <w:r w:rsidRPr="00CF3131">
        <w:rPr>
          <w:rFonts w:eastAsia="Times New Roman" w:cs="Times New Roman"/>
          <w:color w:val="000000"/>
          <w:sz w:val="24"/>
          <w:szCs w:val="24"/>
          <w:lang w:val="fr-FR" w:eastAsia="it-IT"/>
        </w:rPr>
        <w:t xml:space="preserve"> s’</w:t>
      </w:r>
      <w:r>
        <w:rPr>
          <w:rFonts w:eastAsia="Times New Roman" w:cs="Times New Roman"/>
          <w:color w:val="000000"/>
          <w:sz w:val="24"/>
          <w:szCs w:val="24"/>
          <w:lang w:val="fr-FR" w:eastAsia="it-IT"/>
        </w:rPr>
        <w:t>……………………………….</w:t>
      </w:r>
      <w:r w:rsidRPr="00CF3131">
        <w:rPr>
          <w:rFonts w:eastAsia="Times New Roman" w:cs="Times New Roman"/>
          <w:color w:val="000000"/>
          <w:sz w:val="24"/>
          <w:szCs w:val="24"/>
          <w:lang w:val="fr-FR" w:eastAsia="it-IT"/>
        </w:rPr>
        <w:t xml:space="preserve"> au monde, aux autres…</w:t>
      </w:r>
    </w:p>
    <w:p w:rsidR="00D63FED" w:rsidRDefault="00D63FED" w:rsidP="00D63FED">
      <w:pPr>
        <w:spacing w:after="0" w:line="240" w:lineRule="auto"/>
        <w:rPr>
          <w:rFonts w:eastAsia="Times New Roman" w:cs="Times New Roman"/>
          <w:color w:val="000000"/>
          <w:sz w:val="24"/>
          <w:szCs w:val="24"/>
          <w:lang w:val="fr-FR" w:eastAsia="it-IT"/>
        </w:rPr>
      </w:pPr>
    </w:p>
    <w:p w:rsidR="00D63FED" w:rsidRPr="006122D5" w:rsidRDefault="00D63FED" w:rsidP="006122D5">
      <w:pPr>
        <w:pStyle w:val="Paragrafoelenco"/>
        <w:numPr>
          <w:ilvl w:val="0"/>
          <w:numId w:val="5"/>
        </w:numPr>
        <w:spacing w:after="0" w:line="240" w:lineRule="auto"/>
        <w:rPr>
          <w:rFonts w:eastAsia="Times New Roman" w:cs="Times New Roman"/>
          <w:color w:val="000000"/>
          <w:sz w:val="24"/>
          <w:szCs w:val="24"/>
          <w:lang w:val="fr-FR" w:eastAsia="it-IT"/>
        </w:rPr>
      </w:pPr>
      <w:r w:rsidRPr="006122D5">
        <w:rPr>
          <w:rFonts w:eastAsia="Times New Roman" w:cs="Times New Roman"/>
          <w:color w:val="000000"/>
          <w:sz w:val="24"/>
          <w:szCs w:val="24"/>
          <w:lang w:val="fr-FR" w:eastAsia="it-IT"/>
        </w:rPr>
        <w:t>Fais des exemples de multinationales de la grande distribution.</w:t>
      </w:r>
    </w:p>
    <w:p w:rsidR="006122D5" w:rsidRPr="006122D5" w:rsidRDefault="00D63FED" w:rsidP="006122D5">
      <w:pPr>
        <w:pStyle w:val="Paragrafoelenco"/>
        <w:numPr>
          <w:ilvl w:val="0"/>
          <w:numId w:val="5"/>
        </w:numPr>
        <w:spacing w:after="0" w:line="240" w:lineRule="auto"/>
        <w:rPr>
          <w:rFonts w:eastAsia="Times New Roman" w:cs="Times New Roman"/>
          <w:color w:val="000000"/>
          <w:sz w:val="24"/>
          <w:szCs w:val="24"/>
          <w:lang w:val="fr-FR" w:eastAsia="it-IT"/>
        </w:rPr>
      </w:pPr>
      <w:r w:rsidRPr="006122D5">
        <w:rPr>
          <w:rFonts w:eastAsia="Times New Roman" w:cs="Times New Roman"/>
          <w:color w:val="000000"/>
          <w:sz w:val="24"/>
          <w:szCs w:val="24"/>
          <w:lang w:val="fr-FR" w:eastAsia="it-IT"/>
        </w:rPr>
        <w:t xml:space="preserve">Quelles sont les deux langues étrangères que tu étudies au collège ? Tu les aimes ? Laquelle tu préfères ? Pourquoi ? </w:t>
      </w:r>
    </w:p>
    <w:p w:rsidR="006122D5" w:rsidRPr="006122D5" w:rsidRDefault="00D63FED" w:rsidP="006122D5">
      <w:pPr>
        <w:pStyle w:val="Paragrafoelenco"/>
        <w:numPr>
          <w:ilvl w:val="0"/>
          <w:numId w:val="5"/>
        </w:numPr>
        <w:spacing w:after="0" w:line="240" w:lineRule="auto"/>
        <w:rPr>
          <w:rFonts w:eastAsia="Times New Roman" w:cs="Times New Roman"/>
          <w:color w:val="000000"/>
          <w:sz w:val="24"/>
          <w:szCs w:val="24"/>
          <w:lang w:val="fr-FR" w:eastAsia="it-IT"/>
        </w:rPr>
      </w:pPr>
      <w:r w:rsidRPr="006122D5">
        <w:rPr>
          <w:rFonts w:eastAsia="Times New Roman" w:cs="Times New Roman"/>
          <w:color w:val="000000"/>
          <w:sz w:val="24"/>
          <w:szCs w:val="24"/>
          <w:lang w:val="fr-FR" w:eastAsia="it-IT"/>
        </w:rPr>
        <w:t xml:space="preserve">Tu penses qu’il est important d’étudier les langues étrangères ? Pourquoi ? </w:t>
      </w:r>
    </w:p>
    <w:p w:rsidR="006122D5" w:rsidRPr="006122D5" w:rsidRDefault="00D63FED" w:rsidP="006122D5">
      <w:pPr>
        <w:pStyle w:val="Paragrafoelenco"/>
        <w:numPr>
          <w:ilvl w:val="0"/>
          <w:numId w:val="5"/>
        </w:numPr>
        <w:spacing w:after="0" w:line="240" w:lineRule="auto"/>
        <w:rPr>
          <w:rFonts w:eastAsia="Times New Roman" w:cs="Times New Roman"/>
          <w:color w:val="000000"/>
          <w:sz w:val="24"/>
          <w:szCs w:val="24"/>
          <w:lang w:val="fr-FR" w:eastAsia="it-IT"/>
        </w:rPr>
      </w:pPr>
      <w:r w:rsidRPr="006122D5">
        <w:rPr>
          <w:rFonts w:eastAsia="Times New Roman" w:cs="Times New Roman"/>
          <w:color w:val="000000"/>
          <w:sz w:val="24"/>
          <w:szCs w:val="24"/>
          <w:lang w:val="fr-FR" w:eastAsia="it-IT"/>
        </w:rPr>
        <w:t xml:space="preserve">Il y a d’autres langues que tu aimerais étudier ? </w:t>
      </w:r>
    </w:p>
    <w:p w:rsidR="00D63FED" w:rsidRPr="006122D5" w:rsidRDefault="00D63FED" w:rsidP="006122D5">
      <w:pPr>
        <w:pStyle w:val="Paragrafoelenco"/>
        <w:numPr>
          <w:ilvl w:val="0"/>
          <w:numId w:val="5"/>
        </w:numPr>
        <w:spacing w:after="0" w:line="240" w:lineRule="auto"/>
        <w:rPr>
          <w:rFonts w:eastAsia="Times New Roman" w:cs="Times New Roman"/>
          <w:color w:val="000000"/>
          <w:sz w:val="24"/>
          <w:szCs w:val="24"/>
          <w:lang w:val="fr-FR" w:eastAsia="it-IT"/>
        </w:rPr>
      </w:pPr>
      <w:r w:rsidRPr="006122D5">
        <w:rPr>
          <w:rFonts w:eastAsia="Times New Roman" w:cs="Times New Roman"/>
          <w:color w:val="000000"/>
          <w:sz w:val="24"/>
          <w:szCs w:val="24"/>
          <w:lang w:val="fr-FR" w:eastAsia="it-IT"/>
        </w:rPr>
        <w:t>Tu penses continuer l’étude des langues au lycée ?</w:t>
      </w:r>
    </w:p>
    <w:p w:rsidR="00986191" w:rsidRPr="006122D5" w:rsidRDefault="00986191">
      <w:pPr>
        <w:rPr>
          <w:lang w:val="fr-FR"/>
        </w:rPr>
      </w:pPr>
    </w:p>
    <w:sectPr w:rsidR="00986191" w:rsidRPr="006122D5" w:rsidSect="006122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 CHRISTY">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A1210"/>
    <w:multiLevelType w:val="hybridMultilevel"/>
    <w:tmpl w:val="239461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4537381"/>
    <w:multiLevelType w:val="multilevel"/>
    <w:tmpl w:val="48740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8C0D5D"/>
    <w:multiLevelType w:val="hybridMultilevel"/>
    <w:tmpl w:val="CF1E34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1647FB6"/>
    <w:multiLevelType w:val="hybridMultilevel"/>
    <w:tmpl w:val="60784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2AC2EFE"/>
    <w:multiLevelType w:val="hybridMultilevel"/>
    <w:tmpl w:val="247E78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FED"/>
    <w:rsid w:val="006122D5"/>
    <w:rsid w:val="00986191"/>
    <w:rsid w:val="00D63F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3FE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63FED"/>
    <w:pPr>
      <w:spacing w:after="192" w:line="240" w:lineRule="auto"/>
    </w:pPr>
    <w:rPr>
      <w:rFonts w:ascii="Verdana" w:eastAsia="Times New Roman" w:hAnsi="Verdana" w:cs="Times New Roman"/>
      <w:color w:val="000000"/>
      <w:sz w:val="24"/>
      <w:szCs w:val="24"/>
      <w:lang w:eastAsia="it-IT"/>
    </w:rPr>
  </w:style>
  <w:style w:type="paragraph" w:styleId="Paragrafoelenco">
    <w:name w:val="List Paragraph"/>
    <w:basedOn w:val="Normale"/>
    <w:uiPriority w:val="34"/>
    <w:qFormat/>
    <w:rsid w:val="00D63F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3FE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63FED"/>
    <w:pPr>
      <w:spacing w:after="192" w:line="240" w:lineRule="auto"/>
    </w:pPr>
    <w:rPr>
      <w:rFonts w:ascii="Verdana" w:eastAsia="Times New Roman" w:hAnsi="Verdana" w:cs="Times New Roman"/>
      <w:color w:val="000000"/>
      <w:sz w:val="24"/>
      <w:szCs w:val="24"/>
      <w:lang w:eastAsia="it-IT"/>
    </w:rPr>
  </w:style>
  <w:style w:type="paragraph" w:styleId="Paragrafoelenco">
    <w:name w:val="List Paragraph"/>
    <w:basedOn w:val="Normale"/>
    <w:uiPriority w:val="34"/>
    <w:qFormat/>
    <w:rsid w:val="00D63F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l.ecml.at/LinkClick.aspx?link=1772&amp;tabid=1455&amp;language=fr-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 Sala</dc:creator>
  <cp:lastModifiedBy>Michela Sala</cp:lastModifiedBy>
  <cp:revision>2</cp:revision>
  <cp:lastPrinted>2016-09-21T06:33:00Z</cp:lastPrinted>
  <dcterms:created xsi:type="dcterms:W3CDTF">2016-09-21T06:35:00Z</dcterms:created>
  <dcterms:modified xsi:type="dcterms:W3CDTF">2016-09-21T06:35:00Z</dcterms:modified>
</cp:coreProperties>
</file>