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960" w:type="dxa"/>
        <w:jc w:val="center"/>
        <w:tblCellSpacing w:w="0" w:type="dxa"/>
        <w:shd w:val="clear" w:color="auto" w:fill="FFFFFF"/>
        <w:tblCellMar>
          <w:left w:w="0" w:type="dxa"/>
          <w:right w:w="0" w:type="dxa"/>
        </w:tblCellMar>
        <w:tblLook w:val="04A0"/>
      </w:tblPr>
      <w:tblGrid>
        <w:gridCol w:w="6960"/>
      </w:tblGrid>
      <w:tr w:rsidR="00103F54" w:rsidRPr="00103F54" w:rsidTr="00103F54">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6276"/>
              <w:gridCol w:w="684"/>
            </w:tblGrid>
            <w:tr w:rsidR="00103F54" w:rsidRPr="00103F54">
              <w:trPr>
                <w:tblCellSpacing w:w="0" w:type="dxa"/>
                <w:jc w:val="center"/>
              </w:trPr>
              <w:tc>
                <w:tcPr>
                  <w:tcW w:w="16968" w:type="dxa"/>
                  <w:vAlign w:val="center"/>
                  <w:hideMark/>
                </w:tcPr>
                <w:p w:rsidR="00103F54" w:rsidRPr="00103F54" w:rsidRDefault="003D1295" w:rsidP="00103F54">
                  <w:pPr>
                    <w:spacing w:after="0" w:line="240" w:lineRule="auto"/>
                    <w:jc w:val="center"/>
                    <w:rPr>
                      <w:rFonts w:ascii="Arial" w:eastAsia="Times New Roman" w:hAnsi="Arial" w:cs="Arial"/>
                      <w:b/>
                      <w:bCs/>
                      <w:sz w:val="20"/>
                      <w:lang w:eastAsia="fr-FR"/>
                    </w:rPr>
                  </w:pPr>
                  <w:r>
                    <w:rPr>
                      <w:rFonts w:ascii="Arial" w:eastAsia="Times New Roman" w:hAnsi="Arial" w:cs="Arial"/>
                      <w:noProof/>
                      <w:sz w:val="13"/>
                      <w:szCs w:val="13"/>
                      <w:lang w:eastAsia="fr-FR"/>
                    </w:rPr>
                    <w:drawing>
                      <wp:inline distT="0" distB="0" distL="0" distR="0">
                        <wp:extent cx="1421130" cy="1287780"/>
                        <wp:effectExtent l="19050" t="0" r="7620" b="0"/>
                        <wp:docPr id="17" name="Image 17" descr="C:\Users\gaudeau\AppData\Local\Microsoft\Windows\INetCache\Content.Word\arton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gaudeau\AppData\Local\Microsoft\Windows\INetCache\Content.Word\arton21.jpg"/>
                                <pic:cNvPicPr>
                                  <a:picLocks noChangeAspect="1" noChangeArrowheads="1"/>
                                </pic:cNvPicPr>
                              </pic:nvPicPr>
                              <pic:blipFill>
                                <a:blip r:embed="rId5" cstate="print"/>
                                <a:srcRect/>
                                <a:stretch>
                                  <a:fillRect/>
                                </a:stretch>
                              </pic:blipFill>
                              <pic:spPr bwMode="auto">
                                <a:xfrm>
                                  <a:off x="0" y="0"/>
                                  <a:ext cx="1435281" cy="1300603"/>
                                </a:xfrm>
                                <a:prstGeom prst="rect">
                                  <a:avLst/>
                                </a:prstGeom>
                                <a:noFill/>
                                <a:ln w="9525">
                                  <a:noFill/>
                                  <a:miter lim="800000"/>
                                  <a:headEnd/>
                                  <a:tailEnd/>
                                </a:ln>
                              </pic:spPr>
                            </pic:pic>
                          </a:graphicData>
                        </a:graphic>
                      </wp:inline>
                    </w:drawing>
                  </w:r>
                  <w:r w:rsidR="00103F54" w:rsidRPr="00103F54">
                    <w:rPr>
                      <w:rFonts w:ascii="Arial" w:eastAsia="Times New Roman" w:hAnsi="Arial" w:cs="Arial"/>
                      <w:b/>
                      <w:bCs/>
                      <w:sz w:val="20"/>
                      <w:lang w:eastAsia="fr-FR"/>
                    </w:rPr>
                    <w:t>Les échafaudages sont des équ</w:t>
                  </w:r>
                  <w:r w:rsidR="00103F54" w:rsidRPr="00103F54">
                    <w:rPr>
                      <w:rFonts w:ascii="Arial" w:eastAsia="Times New Roman" w:hAnsi="Arial" w:cs="Arial"/>
                      <w:b/>
                      <w:bCs/>
                      <w:sz w:val="20"/>
                      <w:lang w:eastAsia="fr-FR"/>
                    </w:rPr>
                    <w:t>i</w:t>
                  </w:r>
                  <w:r w:rsidR="00103F54" w:rsidRPr="00103F54">
                    <w:rPr>
                      <w:rFonts w:ascii="Arial" w:eastAsia="Times New Roman" w:hAnsi="Arial" w:cs="Arial"/>
                      <w:b/>
                      <w:bCs/>
                      <w:sz w:val="20"/>
                      <w:lang w:eastAsia="fr-FR"/>
                    </w:rPr>
                    <w:t>pements de travail indispensables pour le secteur du bâtiment. Mais les travaux nécessitant l’utilisation d’un échafaudage deme</w:t>
                  </w:r>
                  <w:r w:rsidR="00103F54" w:rsidRPr="00103F54">
                    <w:rPr>
                      <w:rFonts w:ascii="Arial" w:eastAsia="Times New Roman" w:hAnsi="Arial" w:cs="Arial"/>
                      <w:b/>
                      <w:bCs/>
                      <w:sz w:val="20"/>
                      <w:lang w:eastAsia="fr-FR"/>
                    </w:rPr>
                    <w:t>u</w:t>
                  </w:r>
                  <w:r w:rsidR="00103F54" w:rsidRPr="00103F54">
                    <w:rPr>
                      <w:rFonts w:ascii="Arial" w:eastAsia="Times New Roman" w:hAnsi="Arial" w:cs="Arial"/>
                      <w:b/>
                      <w:bCs/>
                      <w:sz w:val="20"/>
                      <w:lang w:eastAsia="fr-FR"/>
                    </w:rPr>
                    <w:t>rent à l’origine du risque majeur d’accidents graves dans les entr</w:t>
                  </w:r>
                  <w:r w:rsidR="00103F54" w:rsidRPr="00103F54">
                    <w:rPr>
                      <w:rFonts w:ascii="Arial" w:eastAsia="Times New Roman" w:hAnsi="Arial" w:cs="Arial"/>
                      <w:b/>
                      <w:bCs/>
                      <w:sz w:val="20"/>
                      <w:lang w:eastAsia="fr-FR"/>
                    </w:rPr>
                    <w:t>e</w:t>
                  </w:r>
                  <w:r w:rsidR="00103F54" w:rsidRPr="00103F54">
                    <w:rPr>
                      <w:rFonts w:ascii="Arial" w:eastAsia="Times New Roman" w:hAnsi="Arial" w:cs="Arial"/>
                      <w:b/>
                      <w:bCs/>
                      <w:sz w:val="20"/>
                      <w:lang w:eastAsia="fr-FR"/>
                    </w:rPr>
                    <w:t>prises du BTP (chutes de hauteur, chute d’objet, effondrement d’échafaudage…). Presque la moitié de l’ensemble des manqu</w:t>
                  </w:r>
                  <w:r w:rsidR="00103F54" w:rsidRPr="00103F54">
                    <w:rPr>
                      <w:rFonts w:ascii="Arial" w:eastAsia="Times New Roman" w:hAnsi="Arial" w:cs="Arial"/>
                      <w:b/>
                      <w:bCs/>
                      <w:sz w:val="20"/>
                      <w:lang w:eastAsia="fr-FR"/>
                    </w:rPr>
                    <w:t>e</w:t>
                  </w:r>
                  <w:r w:rsidR="00103F54" w:rsidRPr="00103F54">
                    <w:rPr>
                      <w:rFonts w:ascii="Arial" w:eastAsia="Times New Roman" w:hAnsi="Arial" w:cs="Arial"/>
                      <w:b/>
                      <w:bCs/>
                      <w:sz w:val="20"/>
                      <w:lang w:eastAsia="fr-FR"/>
                    </w:rPr>
                    <w:t>ments relevés par les inspecteurs lors de leurs visites de cha</w:t>
                  </w:r>
                  <w:r w:rsidR="00103F54" w:rsidRPr="00103F54">
                    <w:rPr>
                      <w:rFonts w:ascii="Arial" w:eastAsia="Times New Roman" w:hAnsi="Arial" w:cs="Arial"/>
                      <w:b/>
                      <w:bCs/>
                      <w:sz w:val="20"/>
                      <w:lang w:eastAsia="fr-FR"/>
                    </w:rPr>
                    <w:t>n</w:t>
                  </w:r>
                  <w:r w:rsidR="00103F54" w:rsidRPr="00103F54">
                    <w:rPr>
                      <w:rFonts w:ascii="Arial" w:eastAsia="Times New Roman" w:hAnsi="Arial" w:cs="Arial"/>
                      <w:b/>
                      <w:bCs/>
                      <w:sz w:val="20"/>
                      <w:lang w:eastAsia="fr-FR"/>
                    </w:rPr>
                    <w:t>tiers porte sur le mauvais état ou l’utilisation incorrecte d’échafaudages.</w:t>
                  </w:r>
                </w:p>
              </w:tc>
              <w:tc>
                <w:tcPr>
                  <w:tcW w:w="2496" w:type="dxa"/>
                  <w:vAlign w:val="center"/>
                  <w:hideMark/>
                </w:tcPr>
                <w:p w:rsidR="003D1295" w:rsidRDefault="003D1295" w:rsidP="00103F54">
                  <w:pPr>
                    <w:spacing w:after="0" w:line="240" w:lineRule="auto"/>
                    <w:jc w:val="center"/>
                    <w:rPr>
                      <w:rFonts w:ascii="Arial" w:eastAsia="Times New Roman" w:hAnsi="Arial" w:cs="Arial"/>
                      <w:sz w:val="13"/>
                      <w:szCs w:val="13"/>
                      <w:lang w:eastAsia="fr-FR"/>
                    </w:rPr>
                  </w:pPr>
                </w:p>
                <w:p w:rsidR="003D1295" w:rsidRDefault="003D1295" w:rsidP="00103F54">
                  <w:pPr>
                    <w:spacing w:after="0" w:line="240" w:lineRule="auto"/>
                    <w:jc w:val="center"/>
                    <w:rPr>
                      <w:rFonts w:ascii="Arial" w:eastAsia="Times New Roman" w:hAnsi="Arial" w:cs="Arial"/>
                      <w:sz w:val="13"/>
                      <w:szCs w:val="13"/>
                      <w:lang w:eastAsia="fr-FR"/>
                    </w:rPr>
                  </w:pPr>
                </w:p>
                <w:p w:rsidR="00103F54" w:rsidRDefault="00103F54" w:rsidP="00103F54">
                  <w:pPr>
                    <w:spacing w:after="0" w:line="240" w:lineRule="auto"/>
                    <w:jc w:val="center"/>
                    <w:rPr>
                      <w:rFonts w:ascii="Arial" w:eastAsia="Times New Roman" w:hAnsi="Arial" w:cs="Arial"/>
                      <w:noProof/>
                      <w:sz w:val="13"/>
                      <w:szCs w:val="13"/>
                      <w:lang w:eastAsia="fr-FR"/>
                    </w:rPr>
                  </w:pPr>
                  <w:r w:rsidRPr="00103F54">
                    <w:rPr>
                      <w:rFonts w:ascii="Arial" w:eastAsia="Times New Roman" w:hAnsi="Arial" w:cs="Arial"/>
                      <w:sz w:val="13"/>
                      <w:szCs w:val="13"/>
                      <w:lang w:eastAsia="fr-FR"/>
                    </w:rPr>
                    <w:br/>
                  </w:r>
                </w:p>
                <w:p w:rsidR="003D1295" w:rsidRDefault="003D1295" w:rsidP="00103F54">
                  <w:pPr>
                    <w:spacing w:after="0" w:line="240" w:lineRule="auto"/>
                    <w:jc w:val="center"/>
                    <w:rPr>
                      <w:rFonts w:ascii="Arial" w:eastAsia="Times New Roman" w:hAnsi="Arial" w:cs="Arial"/>
                      <w:noProof/>
                      <w:sz w:val="13"/>
                      <w:szCs w:val="13"/>
                      <w:lang w:eastAsia="fr-FR"/>
                    </w:rPr>
                  </w:pPr>
                </w:p>
                <w:p w:rsidR="00103F54" w:rsidRPr="00103F54" w:rsidRDefault="00103F54" w:rsidP="00103F54">
                  <w:pPr>
                    <w:spacing w:after="0" w:line="240" w:lineRule="auto"/>
                    <w:jc w:val="center"/>
                    <w:rPr>
                      <w:rFonts w:ascii="Arial" w:eastAsia="Times New Roman" w:hAnsi="Arial" w:cs="Arial"/>
                      <w:sz w:val="13"/>
                      <w:szCs w:val="13"/>
                      <w:lang w:eastAsia="fr-FR"/>
                    </w:rPr>
                  </w:pPr>
                </w:p>
              </w:tc>
            </w:tr>
          </w:tbl>
          <w:p w:rsidR="00103F54" w:rsidRPr="00103F54" w:rsidRDefault="00103F54" w:rsidP="00103F54">
            <w:pPr>
              <w:spacing w:before="100" w:beforeAutospacing="1" w:after="100" w:afterAutospacing="1" w:line="576" w:lineRule="atLeast"/>
              <w:rPr>
                <w:rFonts w:ascii="Arial" w:eastAsia="Times New Roman" w:hAnsi="Arial" w:cs="Arial"/>
                <w:sz w:val="13"/>
                <w:szCs w:val="13"/>
                <w:lang w:eastAsia="fr-FR"/>
              </w:rPr>
            </w:pPr>
            <w:r w:rsidRPr="00103F54">
              <w:rPr>
                <w:rFonts w:ascii="Arial" w:eastAsia="Times New Roman" w:hAnsi="Arial" w:cs="Arial"/>
                <w:sz w:val="13"/>
                <w:szCs w:val="13"/>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103F54" w:rsidRPr="00103F54" w:rsidRDefault="00103F54" w:rsidP="00103F54">
            <w:p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sz w:val="20"/>
                <w:szCs w:val="20"/>
                <w:lang w:eastAsia="fr-FR"/>
              </w:rPr>
              <w:t>Les échafaudages sont des équipements de travail indispensables pour le secteur du bâtiment. Ils garantissent l'efficacité et la sécurité des travaux d</w:t>
            </w:r>
            <w:r w:rsidRPr="00103F54">
              <w:rPr>
                <w:rFonts w:ascii="Arial" w:eastAsia="Times New Roman" w:hAnsi="Arial" w:cs="Arial"/>
                <w:sz w:val="20"/>
                <w:szCs w:val="20"/>
                <w:lang w:eastAsia="fr-FR"/>
              </w:rPr>
              <w:t>u</w:t>
            </w:r>
            <w:r w:rsidRPr="00103F54">
              <w:rPr>
                <w:rFonts w:ascii="Arial" w:eastAsia="Times New Roman" w:hAnsi="Arial" w:cs="Arial"/>
                <w:sz w:val="20"/>
                <w:szCs w:val="20"/>
                <w:lang w:eastAsia="fr-FR"/>
              </w:rPr>
              <w:t>rant chaque phase de construction ou de réparation en permettant l’accès aux façades, toits, charpentes, murs et plafonds. Mais les travaux nécessitant l’utilisation d’un échafaudage demeurent à l’origine du risque majeur d’accidents graves dans les entreprises du BTP (chutes de ha</w:t>
            </w:r>
            <w:r w:rsidRPr="00103F54">
              <w:rPr>
                <w:rFonts w:ascii="Arial" w:eastAsia="Times New Roman" w:hAnsi="Arial" w:cs="Arial"/>
                <w:sz w:val="20"/>
                <w:szCs w:val="20"/>
                <w:lang w:eastAsia="fr-FR"/>
              </w:rPr>
              <w:t>u</w:t>
            </w:r>
            <w:r w:rsidRPr="00103F54">
              <w:rPr>
                <w:rFonts w:ascii="Arial" w:eastAsia="Times New Roman" w:hAnsi="Arial" w:cs="Arial"/>
                <w:sz w:val="20"/>
                <w:szCs w:val="20"/>
                <w:lang w:eastAsia="fr-FR"/>
              </w:rPr>
              <w:t>teur, chute d’objet, effondrement d’échafaudage…). Presque la moitié de l’ensemble des manquements relevés par les inspecteurs lors de leurs visites de chantiers porte sur le mauvais état ou l’utilisation incorrecte d’échafaudages.</w:t>
            </w:r>
            <w:r w:rsidRPr="00103F54">
              <w:rPr>
                <w:rFonts w:ascii="Arial" w:eastAsia="Times New Roman" w:hAnsi="Arial" w:cs="Arial"/>
                <w:sz w:val="20"/>
                <w:szCs w:val="20"/>
                <w:lang w:eastAsia="fr-FR"/>
              </w:rPr>
              <w:br/>
              <w:t>Pour garantir la sécurité du personnel, la réglementation prévoit des contrôles périodiques des échafaudages et impose une formation aux personnes cha</w:t>
            </w:r>
            <w:r w:rsidRPr="00103F54">
              <w:rPr>
                <w:rFonts w:ascii="Arial" w:eastAsia="Times New Roman" w:hAnsi="Arial" w:cs="Arial"/>
                <w:sz w:val="20"/>
                <w:szCs w:val="20"/>
                <w:lang w:eastAsia="fr-FR"/>
              </w:rPr>
              <w:t>r</w:t>
            </w:r>
            <w:r w:rsidRPr="00103F54">
              <w:rPr>
                <w:rFonts w:ascii="Arial" w:eastAsia="Times New Roman" w:hAnsi="Arial" w:cs="Arial"/>
                <w:sz w:val="20"/>
                <w:szCs w:val="20"/>
                <w:lang w:eastAsia="fr-FR"/>
              </w:rPr>
              <w:t>gées de monter, démonter ou modifier ces installations. Les échafaudages sont non seulement des sources de da</w:t>
            </w:r>
            <w:r w:rsidRPr="00103F54">
              <w:rPr>
                <w:rFonts w:ascii="Arial" w:eastAsia="Times New Roman" w:hAnsi="Arial" w:cs="Arial"/>
                <w:sz w:val="20"/>
                <w:szCs w:val="20"/>
                <w:lang w:eastAsia="fr-FR"/>
              </w:rPr>
              <w:t>n</w:t>
            </w:r>
            <w:r w:rsidRPr="00103F54">
              <w:rPr>
                <w:rFonts w:ascii="Arial" w:eastAsia="Times New Roman" w:hAnsi="Arial" w:cs="Arial"/>
                <w:sz w:val="20"/>
                <w:szCs w:val="20"/>
                <w:lang w:eastAsia="fr-FR"/>
              </w:rPr>
              <w:t>gers pour les monteurs, mais aussi pour les ouvriers de tous les corps de métier appelés à travailler dessus et pour les autres travailleurs ou passants au sol.</w:t>
            </w:r>
            <w:r w:rsidRPr="00103F54">
              <w:rPr>
                <w:rFonts w:ascii="Arial" w:eastAsia="Times New Roman" w:hAnsi="Arial" w:cs="Arial"/>
                <w:sz w:val="20"/>
                <w:szCs w:val="20"/>
                <w:lang w:eastAsia="fr-FR"/>
              </w:rPr>
              <w:br/>
              <w:t>Les échafaudages sont des structures réticulées formées d'éléments verticaux (poteaux), d'éléments horizontaux (moises longitudinales et transversales) et d'éléments pour le contreventement assurant la stabilité (diagonales, jambes de force, goussets), avec des accessoires d'appui sur le sol et de soutien en tête.</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br/>
              <w:t>On distingue :</w:t>
            </w:r>
          </w:p>
          <w:p w:rsidR="00103F54" w:rsidRPr="00103F54" w:rsidRDefault="00103F54" w:rsidP="00103F54">
            <w:pPr>
              <w:numPr>
                <w:ilvl w:val="0"/>
                <w:numId w:val="1"/>
              </w:num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b/>
                <w:bCs/>
                <w:sz w:val="20"/>
                <w:lang w:eastAsia="fr-FR"/>
              </w:rPr>
              <w:t>Les échafaudages fixes de pied </w:t>
            </w:r>
            <w:r w:rsidRPr="00103F54">
              <w:rPr>
                <w:rFonts w:ascii="Arial" w:eastAsia="Times New Roman" w:hAnsi="Arial" w:cs="Arial"/>
                <w:sz w:val="20"/>
                <w:szCs w:val="20"/>
                <w:lang w:eastAsia="fr-FR"/>
              </w:rPr>
              <w:t>(échafaudage de façade, multid</w:t>
            </w:r>
            <w:r w:rsidRPr="00103F54">
              <w:rPr>
                <w:rFonts w:ascii="Arial" w:eastAsia="Times New Roman" w:hAnsi="Arial" w:cs="Arial"/>
                <w:sz w:val="20"/>
                <w:szCs w:val="20"/>
                <w:lang w:eastAsia="fr-FR"/>
              </w:rPr>
              <w:t>i</w:t>
            </w:r>
            <w:r w:rsidRPr="00103F54">
              <w:rPr>
                <w:rFonts w:ascii="Arial" w:eastAsia="Times New Roman" w:hAnsi="Arial" w:cs="Arial"/>
                <w:sz w:val="20"/>
                <w:szCs w:val="20"/>
                <w:lang w:eastAsia="fr-FR"/>
              </w:rPr>
              <w:t>rectionnel),</w:t>
            </w:r>
          </w:p>
        </w:tc>
      </w:tr>
      <w:tr w:rsidR="00103F54" w:rsidRPr="00103F54" w:rsidTr="00103F54">
        <w:trPr>
          <w:tblCellSpacing w:w="0" w:type="dxa"/>
          <w:jc w:val="center"/>
        </w:trPr>
        <w:tc>
          <w:tcPr>
            <w:tcW w:w="0" w:type="auto"/>
            <w:shd w:val="clear" w:color="auto" w:fill="FFFFFF"/>
            <w:vAlign w:val="center"/>
            <w:hideMark/>
          </w:tcPr>
          <w:p w:rsidR="00103F54" w:rsidRPr="00103F54" w:rsidRDefault="00103F54" w:rsidP="00103F54">
            <w:pPr>
              <w:spacing w:after="0" w:line="240" w:lineRule="auto"/>
              <w:jc w:val="center"/>
              <w:rPr>
                <w:rFonts w:ascii="Arial" w:eastAsia="Times New Roman" w:hAnsi="Arial" w:cs="Arial"/>
                <w:b/>
                <w:bCs/>
                <w:sz w:val="20"/>
                <w:lang w:eastAsia="fr-FR"/>
              </w:rPr>
            </w:pPr>
          </w:p>
        </w:tc>
      </w:tr>
      <w:tr w:rsidR="00103F54" w:rsidRPr="00103F54" w:rsidTr="00103F54">
        <w:trPr>
          <w:tblCellSpacing w:w="0" w:type="dxa"/>
          <w:jc w:val="center"/>
        </w:trPr>
        <w:tc>
          <w:tcPr>
            <w:tcW w:w="0" w:type="auto"/>
            <w:shd w:val="clear" w:color="auto" w:fill="FFFFFF"/>
            <w:vAlign w:val="center"/>
            <w:hideMark/>
          </w:tcPr>
          <w:p w:rsidR="00103F54" w:rsidRPr="00103F54" w:rsidRDefault="00103F54" w:rsidP="00103F54">
            <w:pPr>
              <w:spacing w:after="100" w:line="240" w:lineRule="auto"/>
              <w:rPr>
                <w:rFonts w:ascii="Arial" w:eastAsia="Times New Roman" w:hAnsi="Arial" w:cs="Arial"/>
                <w:sz w:val="13"/>
                <w:szCs w:val="13"/>
                <w:lang w:eastAsia="fr-FR"/>
              </w:rPr>
            </w:pPr>
            <w:r w:rsidRPr="00103F54">
              <w:rPr>
                <w:rFonts w:ascii="Arial" w:eastAsia="Times New Roman" w:hAnsi="Arial" w:cs="Arial"/>
                <w:sz w:val="20"/>
                <w:szCs w:val="20"/>
                <w:lang w:eastAsia="fr-FR"/>
              </w:rPr>
              <w:t>- dont la structure est composée uniquement de tubes et colliers. Le choix des éléments s'est fixé sur des tubes car le moment d'inertie est égal pour toutes les directions, particulièrement pour les éléments comprimés (poteaux, diag</w:t>
            </w:r>
            <w:r w:rsidRPr="00103F54">
              <w:rPr>
                <w:rFonts w:ascii="Arial" w:eastAsia="Times New Roman" w:hAnsi="Arial" w:cs="Arial"/>
                <w:sz w:val="20"/>
                <w:szCs w:val="20"/>
                <w:lang w:eastAsia="fr-FR"/>
              </w:rPr>
              <w:t>o</w:t>
            </w:r>
            <w:r w:rsidRPr="00103F54">
              <w:rPr>
                <w:rFonts w:ascii="Arial" w:eastAsia="Times New Roman" w:hAnsi="Arial" w:cs="Arial"/>
                <w:sz w:val="20"/>
                <w:szCs w:val="20"/>
                <w:lang w:eastAsia="fr-FR"/>
              </w:rPr>
              <w:t>nales), les plus usités étant les tubes rond en acier.</w:t>
            </w:r>
            <w:r w:rsidRPr="00103F54">
              <w:rPr>
                <w:rFonts w:ascii="Arial" w:eastAsia="Times New Roman" w:hAnsi="Arial" w:cs="Arial"/>
                <w:sz w:val="20"/>
                <w:szCs w:val="20"/>
                <w:lang w:eastAsia="fr-FR"/>
              </w:rPr>
              <w:br/>
              <w:t>- en structure métallique construite à partir d’éléments préfabriqués, reposant au sol ou sur des appuis solides par l’intermédiaire de platines et vérins. Il est généralement ancré à l’ouvrage.</w:t>
            </w:r>
            <w:r w:rsidRPr="00103F54">
              <w:rPr>
                <w:rFonts w:ascii="Arial" w:eastAsia="Times New Roman" w:hAnsi="Arial" w:cs="Arial"/>
                <w:sz w:val="20"/>
                <w:lang w:eastAsia="fr-FR"/>
              </w:rPr>
              <w:t> </w:t>
            </w:r>
          </w:p>
        </w:tc>
      </w:tr>
      <w:tr w:rsidR="00103F54" w:rsidRPr="00103F54" w:rsidTr="00103F54">
        <w:trPr>
          <w:tblCellSpacing w:w="0" w:type="dxa"/>
          <w:jc w:val="center"/>
        </w:trPr>
        <w:tc>
          <w:tcPr>
            <w:tcW w:w="0" w:type="auto"/>
            <w:shd w:val="clear" w:color="auto" w:fill="FFFFFF"/>
            <w:vAlign w:val="center"/>
            <w:hideMark/>
          </w:tcPr>
          <w:p w:rsidR="00103F54" w:rsidRPr="00103F54" w:rsidRDefault="00103F54" w:rsidP="00103F54">
            <w:pPr>
              <w:spacing w:after="0" w:line="240" w:lineRule="auto"/>
              <w:rPr>
                <w:rFonts w:ascii="Arial" w:eastAsia="Times New Roman" w:hAnsi="Arial" w:cs="Arial"/>
                <w:sz w:val="13"/>
                <w:szCs w:val="13"/>
                <w:lang w:eastAsia="fr-FR"/>
              </w:rPr>
            </w:pPr>
            <w:r w:rsidRPr="00103F54">
              <w:rPr>
                <w:rFonts w:ascii="Arial" w:eastAsia="Times New Roman" w:hAnsi="Arial" w:cs="Arial"/>
                <w:sz w:val="20"/>
                <w:szCs w:val="20"/>
                <w:lang w:eastAsia="fr-FR"/>
              </w:rPr>
              <w:t>Ces structures sont équipées de planchers de travail et de moyens d’accès.</w:t>
            </w:r>
            <w:r w:rsidRPr="00103F54">
              <w:rPr>
                <w:rFonts w:ascii="Arial" w:eastAsia="Times New Roman" w:hAnsi="Arial" w:cs="Arial"/>
                <w:sz w:val="20"/>
                <w:szCs w:val="20"/>
                <w:lang w:eastAsia="fr-FR"/>
              </w:rPr>
              <w:br/>
              <w:t>Ces échafaudages sont destinés à permettre l'accès des ouvriers en tous points d'un b</w:t>
            </w:r>
            <w:r w:rsidRPr="00103F54">
              <w:rPr>
                <w:rFonts w:ascii="Arial" w:eastAsia="Times New Roman" w:hAnsi="Arial" w:cs="Arial"/>
                <w:sz w:val="20"/>
                <w:szCs w:val="20"/>
                <w:lang w:eastAsia="fr-FR"/>
              </w:rPr>
              <w:t>â</w:t>
            </w:r>
            <w:r w:rsidRPr="00103F54">
              <w:rPr>
                <w:rFonts w:ascii="Arial" w:eastAsia="Times New Roman" w:hAnsi="Arial" w:cs="Arial"/>
                <w:sz w:val="20"/>
                <w:szCs w:val="20"/>
                <w:lang w:eastAsia="fr-FR"/>
              </w:rPr>
              <w:t>timent de grande hauteur et /ou d’architecture complexe (pont, barrage, clocher …) à éd</w:t>
            </w:r>
            <w:r w:rsidRPr="00103F54">
              <w:rPr>
                <w:rFonts w:ascii="Arial" w:eastAsia="Times New Roman" w:hAnsi="Arial" w:cs="Arial"/>
                <w:sz w:val="20"/>
                <w:szCs w:val="20"/>
                <w:lang w:eastAsia="fr-FR"/>
              </w:rPr>
              <w:t>i</w:t>
            </w:r>
            <w:r w:rsidRPr="00103F54">
              <w:rPr>
                <w:rFonts w:ascii="Arial" w:eastAsia="Times New Roman" w:hAnsi="Arial" w:cs="Arial"/>
                <w:sz w:val="20"/>
                <w:szCs w:val="20"/>
                <w:lang w:eastAsia="fr-FR"/>
              </w:rPr>
              <w:t>fier ou à réparer.</w:t>
            </w:r>
          </w:p>
        </w:tc>
      </w:tr>
      <w:tr w:rsidR="00103F54" w:rsidRPr="00103F54" w:rsidTr="00103F54">
        <w:trPr>
          <w:tblCellSpacing w:w="0" w:type="dxa"/>
          <w:jc w:val="center"/>
        </w:trPr>
        <w:tc>
          <w:tcPr>
            <w:tcW w:w="0" w:type="auto"/>
            <w:shd w:val="clear" w:color="auto" w:fill="FFFFFF"/>
            <w:vAlign w:val="center"/>
            <w:hideMark/>
          </w:tcPr>
          <w:p w:rsidR="00103F54" w:rsidRPr="00103F54" w:rsidRDefault="00103F54" w:rsidP="00103F54">
            <w:pPr>
              <w:numPr>
                <w:ilvl w:val="0"/>
                <w:numId w:val="2"/>
              </w:num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b/>
                <w:bCs/>
                <w:sz w:val="20"/>
                <w:lang w:eastAsia="fr-FR"/>
              </w:rPr>
              <w:t>Les échafaudages roulants.</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t>Les échafaudages sur roues sont d</w:t>
            </w:r>
            <w:r w:rsidRPr="00103F54">
              <w:rPr>
                <w:rFonts w:ascii="Arial" w:eastAsia="Times New Roman" w:hAnsi="Arial" w:cs="Arial"/>
                <w:sz w:val="20"/>
                <w:szCs w:val="20"/>
                <w:lang w:eastAsia="fr-FR"/>
              </w:rPr>
              <w:t>a</w:t>
            </w:r>
            <w:r w:rsidRPr="00103F54">
              <w:rPr>
                <w:rFonts w:ascii="Arial" w:eastAsia="Times New Roman" w:hAnsi="Arial" w:cs="Arial"/>
                <w:sz w:val="20"/>
                <w:szCs w:val="20"/>
                <w:lang w:eastAsia="fr-FR"/>
              </w:rPr>
              <w:t>vantage util</w:t>
            </w:r>
            <w:r w:rsidRPr="00103F54">
              <w:rPr>
                <w:rFonts w:ascii="Arial" w:eastAsia="Times New Roman" w:hAnsi="Arial" w:cs="Arial"/>
                <w:sz w:val="20"/>
                <w:szCs w:val="20"/>
                <w:lang w:eastAsia="fr-FR"/>
              </w:rPr>
              <w:t>i</w:t>
            </w:r>
            <w:r w:rsidRPr="00103F54">
              <w:rPr>
                <w:rFonts w:ascii="Arial" w:eastAsia="Times New Roman" w:hAnsi="Arial" w:cs="Arial"/>
                <w:sz w:val="20"/>
                <w:szCs w:val="20"/>
                <w:lang w:eastAsia="fr-FR"/>
              </w:rPr>
              <w:t>sés lors de la phase de finition d’un ouvrage par la plupart des utilisateurs du se</w:t>
            </w:r>
            <w:r w:rsidRPr="00103F54">
              <w:rPr>
                <w:rFonts w:ascii="Arial" w:eastAsia="Times New Roman" w:hAnsi="Arial" w:cs="Arial"/>
                <w:sz w:val="20"/>
                <w:szCs w:val="20"/>
                <w:lang w:eastAsia="fr-FR"/>
              </w:rPr>
              <w:t>c</w:t>
            </w:r>
            <w:r w:rsidRPr="00103F54">
              <w:rPr>
                <w:rFonts w:ascii="Arial" w:eastAsia="Times New Roman" w:hAnsi="Arial" w:cs="Arial"/>
                <w:sz w:val="20"/>
                <w:szCs w:val="20"/>
                <w:lang w:eastAsia="fr-FR"/>
              </w:rPr>
              <w:t>teur du second œuvre (peintres, plâtriers…) Les échafaudages roulants sont vite mis en place, polyvalents et avant</w:t>
            </w:r>
            <w:r w:rsidRPr="00103F54">
              <w:rPr>
                <w:rFonts w:ascii="Arial" w:eastAsia="Times New Roman" w:hAnsi="Arial" w:cs="Arial"/>
                <w:sz w:val="20"/>
                <w:szCs w:val="20"/>
                <w:lang w:eastAsia="fr-FR"/>
              </w:rPr>
              <w:t>a</w:t>
            </w:r>
            <w:r w:rsidRPr="00103F54">
              <w:rPr>
                <w:rFonts w:ascii="Arial" w:eastAsia="Times New Roman" w:hAnsi="Arial" w:cs="Arial"/>
                <w:sz w:val="20"/>
                <w:szCs w:val="20"/>
                <w:lang w:eastAsia="fr-FR"/>
              </w:rPr>
              <w:t>geux en cout.</w:t>
            </w:r>
          </w:p>
          <w:p w:rsidR="00103F54" w:rsidRPr="00103F54" w:rsidRDefault="00103F54" w:rsidP="00103F54">
            <w:pPr>
              <w:numPr>
                <w:ilvl w:val="0"/>
                <w:numId w:val="2"/>
              </w:num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b/>
                <w:bCs/>
                <w:sz w:val="20"/>
                <w:lang w:eastAsia="fr-FR"/>
              </w:rPr>
              <w:t>Les échafaudages sur tréteaux</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t>sont le plus souvent utilisés pour des travaux à des petites hauteurs comme la construction de murs par l’intérieur d’un bâtiment</w:t>
            </w:r>
          </w:p>
          <w:p w:rsidR="00103F54" w:rsidRPr="00103F54" w:rsidRDefault="00103F54" w:rsidP="00103F54">
            <w:pPr>
              <w:numPr>
                <w:ilvl w:val="0"/>
                <w:numId w:val="2"/>
              </w:num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b/>
                <w:bCs/>
                <w:sz w:val="20"/>
                <w:lang w:eastAsia="fr-FR"/>
              </w:rPr>
              <w:t>Les échafaudages sur consoles</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t>sont utilisés surtout pour la con</w:t>
            </w:r>
            <w:r w:rsidRPr="00103F54">
              <w:rPr>
                <w:rFonts w:ascii="Arial" w:eastAsia="Times New Roman" w:hAnsi="Arial" w:cs="Arial"/>
                <w:sz w:val="20"/>
                <w:szCs w:val="20"/>
                <w:lang w:eastAsia="fr-FR"/>
              </w:rPr>
              <w:t>s</w:t>
            </w:r>
            <w:r w:rsidRPr="00103F54">
              <w:rPr>
                <w:rFonts w:ascii="Arial" w:eastAsia="Times New Roman" w:hAnsi="Arial" w:cs="Arial"/>
                <w:sz w:val="20"/>
                <w:szCs w:val="20"/>
                <w:lang w:eastAsia="fr-FR"/>
              </w:rPr>
              <w:t>truction ou la réparation de maisons individuelles.</w:t>
            </w:r>
          </w:p>
          <w:p w:rsidR="00103F54" w:rsidRPr="00103F54" w:rsidRDefault="00103F54" w:rsidP="00103F54">
            <w:pPr>
              <w:numPr>
                <w:ilvl w:val="0"/>
                <w:numId w:val="2"/>
              </w:num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b/>
                <w:bCs/>
                <w:sz w:val="20"/>
                <w:lang w:eastAsia="fr-FR"/>
              </w:rPr>
              <w:lastRenderedPageBreak/>
              <w:t>Les échafaudages sur taquets d’échelle sont interdits.</w:t>
            </w:r>
          </w:p>
        </w:tc>
      </w:tr>
      <w:tr w:rsidR="00103F54" w:rsidRPr="00103F54" w:rsidTr="00103F54">
        <w:trPr>
          <w:tblCellSpacing w:w="0" w:type="dxa"/>
          <w:jc w:val="center"/>
        </w:trPr>
        <w:tc>
          <w:tcPr>
            <w:tcW w:w="0" w:type="auto"/>
            <w:shd w:val="clear" w:color="auto" w:fill="FFFFFF"/>
            <w:vAlign w:val="center"/>
            <w:hideMark/>
          </w:tcPr>
          <w:p w:rsidR="00103F54" w:rsidRPr="00103F54" w:rsidRDefault="00103F54" w:rsidP="00103F54">
            <w:pPr>
              <w:spacing w:after="240" w:line="240" w:lineRule="auto"/>
              <w:rPr>
                <w:rFonts w:ascii="Arial" w:eastAsia="Times New Roman" w:hAnsi="Arial" w:cs="Arial"/>
                <w:sz w:val="13"/>
                <w:szCs w:val="13"/>
                <w:lang w:eastAsia="fr-FR"/>
              </w:rPr>
            </w:pPr>
            <w:r w:rsidRPr="00103F54">
              <w:rPr>
                <w:rFonts w:ascii="Arial" w:eastAsia="Times New Roman" w:hAnsi="Arial" w:cs="Arial"/>
                <w:b/>
                <w:bCs/>
                <w:sz w:val="20"/>
                <w:szCs w:val="20"/>
                <w:lang w:eastAsia="fr-FR"/>
              </w:rPr>
              <w:lastRenderedPageBreak/>
              <w:br/>
            </w:r>
            <w:r w:rsidRPr="00103F54">
              <w:rPr>
                <w:rFonts w:ascii="Arial" w:eastAsia="Times New Roman" w:hAnsi="Arial" w:cs="Arial"/>
                <w:b/>
                <w:bCs/>
                <w:sz w:val="20"/>
                <w:u w:val="single"/>
                <w:lang w:eastAsia="fr-FR"/>
              </w:rPr>
              <w:t>Les principaux risques</w:t>
            </w:r>
            <w:r w:rsidRPr="00103F54">
              <w:rPr>
                <w:rFonts w:ascii="Arial" w:eastAsia="Times New Roman" w:hAnsi="Arial" w:cs="Arial"/>
                <w:sz w:val="20"/>
                <w:szCs w:val="20"/>
                <w:lang w:eastAsia="fr-FR"/>
              </w:rPr>
              <w:br/>
            </w:r>
            <w:r w:rsidRPr="00103F54">
              <w:rPr>
                <w:rFonts w:ascii="Arial" w:eastAsia="Times New Roman" w:hAnsi="Arial" w:cs="Arial"/>
                <w:sz w:val="20"/>
                <w:szCs w:val="20"/>
                <w:lang w:eastAsia="fr-FR"/>
              </w:rPr>
              <w:br/>
              <w:t>Les risques occasionnés par les échafaudages sont notamment :</w:t>
            </w:r>
            <w:r w:rsidRPr="00103F54">
              <w:rPr>
                <w:rFonts w:ascii="Arial" w:eastAsia="Times New Roman" w:hAnsi="Arial" w:cs="Arial"/>
                <w:sz w:val="20"/>
                <w:szCs w:val="20"/>
                <w:lang w:eastAsia="fr-FR"/>
              </w:rPr>
              <w:br/>
              <w:t>- les chutes de hauteur,</w:t>
            </w:r>
            <w:r w:rsidRPr="00103F54">
              <w:rPr>
                <w:rFonts w:ascii="Arial" w:eastAsia="Times New Roman" w:hAnsi="Arial" w:cs="Arial"/>
                <w:sz w:val="20"/>
                <w:szCs w:val="20"/>
                <w:lang w:eastAsia="fr-FR"/>
              </w:rPr>
              <w:br/>
              <w:t>- les chutes d’objets,</w:t>
            </w:r>
            <w:r w:rsidRPr="00103F54">
              <w:rPr>
                <w:rFonts w:ascii="Arial" w:eastAsia="Times New Roman" w:hAnsi="Arial" w:cs="Arial"/>
                <w:sz w:val="20"/>
                <w:szCs w:val="20"/>
                <w:lang w:eastAsia="fr-FR"/>
              </w:rPr>
              <w:br/>
              <w:t>- la manutention,</w:t>
            </w:r>
            <w:r w:rsidRPr="00103F54">
              <w:rPr>
                <w:rFonts w:ascii="Arial" w:eastAsia="Times New Roman" w:hAnsi="Arial" w:cs="Arial"/>
                <w:sz w:val="20"/>
                <w:szCs w:val="20"/>
                <w:lang w:eastAsia="fr-FR"/>
              </w:rPr>
              <w:br/>
              <w:t>- l’électrisation,</w:t>
            </w:r>
            <w:r w:rsidRPr="00103F54">
              <w:rPr>
                <w:rFonts w:ascii="Arial" w:eastAsia="Times New Roman" w:hAnsi="Arial" w:cs="Arial"/>
                <w:sz w:val="20"/>
                <w:szCs w:val="20"/>
                <w:lang w:eastAsia="fr-FR"/>
              </w:rPr>
              <w:br/>
              <w:t>- l’effondrement partiel ou complet de l’échafaudage,</w:t>
            </w:r>
            <w:r w:rsidRPr="00103F54">
              <w:rPr>
                <w:rFonts w:ascii="Arial" w:eastAsia="Times New Roman" w:hAnsi="Arial" w:cs="Arial"/>
                <w:sz w:val="20"/>
                <w:szCs w:val="20"/>
                <w:lang w:eastAsia="fr-FR"/>
              </w:rPr>
              <w:br/>
              <w:t>- le renversement de l’échafaudage</w:t>
            </w:r>
            <w:r w:rsidRPr="00103F54">
              <w:rPr>
                <w:rFonts w:ascii="Arial" w:eastAsia="Times New Roman" w:hAnsi="Arial" w:cs="Arial"/>
                <w:sz w:val="20"/>
                <w:szCs w:val="20"/>
                <w:lang w:eastAsia="fr-FR"/>
              </w:rPr>
              <w:br/>
            </w:r>
            <w:r w:rsidRPr="00103F54">
              <w:rPr>
                <w:rFonts w:ascii="Arial" w:eastAsia="Times New Roman" w:hAnsi="Arial" w:cs="Arial"/>
                <w:sz w:val="20"/>
                <w:szCs w:val="20"/>
                <w:lang w:eastAsia="fr-FR"/>
              </w:rPr>
              <w:br/>
              <w:t>La chute de l'échafaudage et la chute sur l'échafaudage représentent avec plus de 50%, le plus grand risque d'accident dans le domaine des accidents d'échafaudage, suivi de « se heurter, se coincer ».</w:t>
            </w:r>
            <w:r w:rsidRPr="00103F54">
              <w:rPr>
                <w:rFonts w:ascii="Arial" w:eastAsia="Times New Roman" w:hAnsi="Arial" w:cs="Arial"/>
                <w:sz w:val="20"/>
                <w:szCs w:val="20"/>
                <w:lang w:eastAsia="fr-FR"/>
              </w:rPr>
              <w:br/>
              <w:t>Ces risques peuvent être aggravés en fonction de l’environnement du cha</w:t>
            </w:r>
            <w:r w:rsidRPr="00103F54">
              <w:rPr>
                <w:rFonts w:ascii="Arial" w:eastAsia="Times New Roman" w:hAnsi="Arial" w:cs="Arial"/>
                <w:sz w:val="20"/>
                <w:szCs w:val="20"/>
                <w:lang w:eastAsia="fr-FR"/>
              </w:rPr>
              <w:t>n</w:t>
            </w:r>
            <w:r w:rsidRPr="00103F54">
              <w:rPr>
                <w:rFonts w:ascii="Arial" w:eastAsia="Times New Roman" w:hAnsi="Arial" w:cs="Arial"/>
                <w:sz w:val="20"/>
                <w:szCs w:val="20"/>
                <w:lang w:eastAsia="fr-FR"/>
              </w:rPr>
              <w:t>tier, particuli</w:t>
            </w:r>
            <w:r w:rsidRPr="00103F54">
              <w:rPr>
                <w:rFonts w:ascii="Arial" w:eastAsia="Times New Roman" w:hAnsi="Arial" w:cs="Arial"/>
                <w:sz w:val="20"/>
                <w:szCs w:val="20"/>
                <w:lang w:eastAsia="fr-FR"/>
              </w:rPr>
              <w:t>è</w:t>
            </w:r>
            <w:r w:rsidRPr="00103F54">
              <w:rPr>
                <w:rFonts w:ascii="Arial" w:eastAsia="Times New Roman" w:hAnsi="Arial" w:cs="Arial"/>
                <w:sz w:val="20"/>
                <w:szCs w:val="20"/>
                <w:lang w:eastAsia="fr-FR"/>
              </w:rPr>
              <w:t>rement dans les cas suivants :</w:t>
            </w:r>
          </w:p>
        </w:tc>
      </w:tr>
      <w:tr w:rsidR="00103F54" w:rsidRPr="00103F54" w:rsidTr="00103F54">
        <w:trPr>
          <w:tblCellSpacing w:w="0" w:type="dxa"/>
          <w:jc w:val="center"/>
        </w:trPr>
        <w:tc>
          <w:tcPr>
            <w:tcW w:w="0" w:type="auto"/>
            <w:shd w:val="clear" w:color="auto" w:fill="FFFFFF"/>
            <w:vAlign w:val="center"/>
            <w:hideMark/>
          </w:tcPr>
          <w:p w:rsidR="00103F54" w:rsidRPr="00103F54" w:rsidRDefault="00103F54" w:rsidP="00103F54">
            <w:pPr>
              <w:spacing w:after="100" w:line="240" w:lineRule="auto"/>
              <w:rPr>
                <w:rFonts w:ascii="Arial" w:eastAsia="Times New Roman" w:hAnsi="Arial" w:cs="Arial"/>
                <w:sz w:val="13"/>
                <w:szCs w:val="13"/>
                <w:lang w:eastAsia="fr-FR"/>
              </w:rPr>
            </w:pPr>
            <w:r w:rsidRPr="00103F54">
              <w:rPr>
                <w:rFonts w:ascii="Arial" w:eastAsia="Times New Roman" w:hAnsi="Arial" w:cs="Arial"/>
                <w:sz w:val="20"/>
                <w:szCs w:val="20"/>
                <w:lang w:eastAsia="fr-FR"/>
              </w:rPr>
              <w:t xml:space="preserve">- Voie publique très passagère à proximité </w:t>
            </w:r>
            <w:r w:rsidRPr="00103F54">
              <w:rPr>
                <w:rFonts w:ascii="Arial" w:eastAsia="Times New Roman" w:hAnsi="Arial" w:cs="Arial"/>
                <w:sz w:val="20"/>
                <w:szCs w:val="20"/>
                <w:lang w:eastAsia="fr-FR"/>
              </w:rPr>
              <w:br/>
              <w:t xml:space="preserve">- Lignes électriques ou caténaires proches </w:t>
            </w:r>
            <w:r w:rsidRPr="00103F54">
              <w:rPr>
                <w:rFonts w:ascii="Arial" w:eastAsia="Times New Roman" w:hAnsi="Arial" w:cs="Arial"/>
                <w:sz w:val="20"/>
                <w:szCs w:val="20"/>
                <w:lang w:eastAsia="fr-FR"/>
              </w:rPr>
              <w:br/>
              <w:t>- Conditions climatiques sévères, vent fort et gel</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br/>
              <w:t>- Situation géographique : terrain en déclivité, sol instable, travaux aux abords et au-dessus de l’eau ...</w:t>
            </w:r>
          </w:p>
        </w:tc>
      </w:tr>
      <w:tr w:rsidR="00103F54" w:rsidRPr="00103F54" w:rsidTr="00103F54">
        <w:trPr>
          <w:tblCellSpacing w:w="0" w:type="dxa"/>
          <w:jc w:val="center"/>
        </w:trPr>
        <w:tc>
          <w:tcPr>
            <w:tcW w:w="0" w:type="auto"/>
            <w:shd w:val="clear" w:color="auto" w:fill="FFFFFF"/>
            <w:vAlign w:val="center"/>
            <w:hideMark/>
          </w:tcPr>
          <w:p w:rsidR="00103F54" w:rsidRPr="00103F54" w:rsidRDefault="00103F54" w:rsidP="00103F54">
            <w:pPr>
              <w:spacing w:after="0" w:line="240" w:lineRule="auto"/>
              <w:rPr>
                <w:rFonts w:ascii="Arial" w:eastAsia="Times New Roman" w:hAnsi="Arial" w:cs="Arial"/>
                <w:sz w:val="13"/>
                <w:szCs w:val="13"/>
                <w:lang w:eastAsia="fr-FR"/>
              </w:rPr>
            </w:pPr>
            <w:r w:rsidRPr="00103F54">
              <w:rPr>
                <w:rFonts w:ascii="Arial" w:eastAsia="Times New Roman" w:hAnsi="Arial" w:cs="Arial"/>
                <w:sz w:val="20"/>
                <w:szCs w:val="20"/>
                <w:lang w:eastAsia="fr-FR"/>
              </w:rPr>
              <w:br/>
            </w:r>
            <w:r w:rsidRPr="00103F54">
              <w:rPr>
                <w:rFonts w:ascii="Arial" w:eastAsia="Times New Roman" w:hAnsi="Arial" w:cs="Arial"/>
                <w:b/>
                <w:bCs/>
                <w:sz w:val="20"/>
                <w:u w:val="single"/>
                <w:lang w:eastAsia="fr-FR"/>
              </w:rPr>
              <w:t>Les causes d’accidents</w:t>
            </w:r>
            <w:r w:rsidRPr="00103F54">
              <w:rPr>
                <w:rFonts w:ascii="Arial" w:eastAsia="Times New Roman" w:hAnsi="Arial" w:cs="Arial"/>
                <w:sz w:val="20"/>
                <w:szCs w:val="20"/>
                <w:lang w:eastAsia="fr-FR"/>
              </w:rPr>
              <w:br/>
            </w:r>
            <w:r w:rsidRPr="00103F54">
              <w:rPr>
                <w:rFonts w:ascii="Arial" w:eastAsia="Times New Roman" w:hAnsi="Arial" w:cs="Arial"/>
                <w:sz w:val="20"/>
                <w:szCs w:val="20"/>
                <w:lang w:eastAsia="fr-FR"/>
              </w:rPr>
              <w:br/>
              <w:t>Les causes d'accident sont nombreuses, mais la construction non appropriée d'un éch</w:t>
            </w:r>
            <w:r w:rsidRPr="00103F54">
              <w:rPr>
                <w:rFonts w:ascii="Arial" w:eastAsia="Times New Roman" w:hAnsi="Arial" w:cs="Arial"/>
                <w:sz w:val="20"/>
                <w:szCs w:val="20"/>
                <w:lang w:eastAsia="fr-FR"/>
              </w:rPr>
              <w:t>a</w:t>
            </w:r>
            <w:r w:rsidRPr="00103F54">
              <w:rPr>
                <w:rFonts w:ascii="Arial" w:eastAsia="Times New Roman" w:hAnsi="Arial" w:cs="Arial"/>
                <w:sz w:val="20"/>
                <w:szCs w:val="20"/>
                <w:lang w:eastAsia="fr-FR"/>
              </w:rPr>
              <w:t>faudage et le manque de coordination sont les principales.</w:t>
            </w:r>
            <w:r w:rsidRPr="00103F54">
              <w:rPr>
                <w:rFonts w:ascii="Arial" w:eastAsia="Times New Roman" w:hAnsi="Arial" w:cs="Arial"/>
                <w:sz w:val="20"/>
                <w:szCs w:val="20"/>
                <w:lang w:eastAsia="fr-FR"/>
              </w:rPr>
              <w:br/>
              <w:t>Dans ce contexte, il est donc extrêmement important que les parties pr</w:t>
            </w:r>
            <w:r w:rsidRPr="00103F54">
              <w:rPr>
                <w:rFonts w:ascii="Arial" w:eastAsia="Times New Roman" w:hAnsi="Arial" w:cs="Arial"/>
                <w:sz w:val="20"/>
                <w:szCs w:val="20"/>
                <w:lang w:eastAsia="fr-FR"/>
              </w:rPr>
              <w:t>e</w:t>
            </w:r>
            <w:r w:rsidRPr="00103F54">
              <w:rPr>
                <w:rFonts w:ascii="Arial" w:eastAsia="Times New Roman" w:hAnsi="Arial" w:cs="Arial"/>
                <w:sz w:val="20"/>
                <w:szCs w:val="20"/>
                <w:lang w:eastAsia="fr-FR"/>
              </w:rPr>
              <w:t>nantes unissent leurs efforts:</w:t>
            </w:r>
          </w:p>
          <w:p w:rsidR="00103F54" w:rsidRPr="00103F54" w:rsidRDefault="00103F54" w:rsidP="00103F54">
            <w:pPr>
              <w:numPr>
                <w:ilvl w:val="0"/>
                <w:numId w:val="3"/>
              </w:num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sz w:val="20"/>
                <w:szCs w:val="20"/>
                <w:lang w:eastAsia="fr-FR"/>
              </w:rPr>
              <w:t>planificateurs et maîtres d'ouvrages, chefs de chantiers</w:t>
            </w:r>
          </w:p>
          <w:p w:rsidR="00103F54" w:rsidRPr="00103F54" w:rsidRDefault="00103F54" w:rsidP="00103F54">
            <w:pPr>
              <w:numPr>
                <w:ilvl w:val="0"/>
                <w:numId w:val="3"/>
              </w:num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sz w:val="20"/>
                <w:szCs w:val="20"/>
                <w:lang w:eastAsia="fr-FR"/>
              </w:rPr>
              <w:t>monteurs échafaudeurs</w:t>
            </w:r>
          </w:p>
          <w:p w:rsidR="00103F54" w:rsidRPr="00103F54" w:rsidRDefault="00103F54" w:rsidP="00103F54">
            <w:pPr>
              <w:numPr>
                <w:ilvl w:val="0"/>
                <w:numId w:val="3"/>
              </w:num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sz w:val="20"/>
                <w:szCs w:val="20"/>
                <w:lang w:eastAsia="fr-FR"/>
              </w:rPr>
              <w:t>utilisateurs d'échafaudages</w:t>
            </w:r>
          </w:p>
          <w:p w:rsidR="00103F54" w:rsidRPr="00103F54" w:rsidRDefault="00103F54" w:rsidP="00103F54">
            <w:p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sz w:val="20"/>
                <w:szCs w:val="20"/>
                <w:lang w:eastAsia="fr-FR"/>
              </w:rPr>
              <w:t>Ces trois groupes de personnes jouent un rôle capital pour la sécurité des échafaudages. Les projets de construction actuels sont complexes, les délais souvent très courts. La planification, la préparation du travail et la collaboration jouent donc un rôle d’autant plus important.</w:t>
            </w:r>
            <w:r w:rsidRPr="00103F54">
              <w:rPr>
                <w:rFonts w:ascii="Arial" w:eastAsia="Times New Roman" w:hAnsi="Arial" w:cs="Arial"/>
                <w:sz w:val="20"/>
                <w:szCs w:val="20"/>
                <w:lang w:eastAsia="fr-FR"/>
              </w:rPr>
              <w:br/>
            </w:r>
            <w:r w:rsidRPr="00103F54">
              <w:rPr>
                <w:rFonts w:ascii="Arial" w:eastAsia="Times New Roman" w:hAnsi="Arial" w:cs="Arial"/>
                <w:sz w:val="20"/>
                <w:szCs w:val="20"/>
                <w:lang w:eastAsia="fr-FR"/>
              </w:rPr>
              <w:br/>
            </w:r>
            <w:r w:rsidRPr="00103F54">
              <w:rPr>
                <w:rFonts w:ascii="Arial" w:eastAsia="Times New Roman" w:hAnsi="Arial" w:cs="Arial"/>
                <w:b/>
                <w:bCs/>
                <w:sz w:val="20"/>
                <w:u w:val="single"/>
                <w:lang w:eastAsia="fr-FR"/>
              </w:rPr>
              <w:t>Les mesures de prévention</w:t>
            </w:r>
            <w:r w:rsidRPr="00103F54">
              <w:rPr>
                <w:rFonts w:ascii="Arial" w:eastAsia="Times New Roman" w:hAnsi="Arial" w:cs="Arial"/>
                <w:sz w:val="20"/>
                <w:szCs w:val="20"/>
                <w:lang w:eastAsia="fr-FR"/>
              </w:rPr>
              <w:br/>
            </w:r>
            <w:r w:rsidRPr="00103F54">
              <w:rPr>
                <w:rFonts w:ascii="Arial" w:eastAsia="Times New Roman" w:hAnsi="Arial" w:cs="Arial"/>
                <w:sz w:val="20"/>
                <w:szCs w:val="20"/>
                <w:lang w:eastAsia="fr-FR"/>
              </w:rPr>
              <w:br/>
              <w:t>La recommandation R 408 de la CNAMTS du 10 Juin 2004 a pour objet de favoriser une mise en œuvre efficace d’un échafaudage fixe ou roulant en sécurité.</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br/>
              <w:t>Parmi les nombreux conseils, on peut noter :</w:t>
            </w:r>
          </w:p>
          <w:p w:rsidR="00103F54" w:rsidRPr="00103F54" w:rsidRDefault="00103F54" w:rsidP="00103F54">
            <w:pPr>
              <w:numPr>
                <w:ilvl w:val="0"/>
                <w:numId w:val="4"/>
              </w:num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sz w:val="20"/>
                <w:szCs w:val="20"/>
                <w:lang w:eastAsia="fr-FR"/>
              </w:rPr>
              <w:t>Les échafaudages doivent être montés et utilisés conformément aux dispositions prévues par le fabricant et maintenus dans cette config</w:t>
            </w:r>
            <w:r w:rsidRPr="00103F54">
              <w:rPr>
                <w:rFonts w:ascii="Arial" w:eastAsia="Times New Roman" w:hAnsi="Arial" w:cs="Arial"/>
                <w:sz w:val="20"/>
                <w:szCs w:val="20"/>
                <w:lang w:eastAsia="fr-FR"/>
              </w:rPr>
              <w:t>u</w:t>
            </w:r>
            <w:r w:rsidRPr="00103F54">
              <w:rPr>
                <w:rFonts w:ascii="Arial" w:eastAsia="Times New Roman" w:hAnsi="Arial" w:cs="Arial"/>
                <w:sz w:val="20"/>
                <w:szCs w:val="20"/>
                <w:lang w:eastAsia="fr-FR"/>
              </w:rPr>
              <w:t>ration. Dans ce but, il convient avant utilisation et périodiquement de s'assurer que toutes les prescri</w:t>
            </w:r>
            <w:r w:rsidRPr="00103F54">
              <w:rPr>
                <w:rFonts w:ascii="Arial" w:eastAsia="Times New Roman" w:hAnsi="Arial" w:cs="Arial"/>
                <w:sz w:val="20"/>
                <w:szCs w:val="20"/>
                <w:lang w:eastAsia="fr-FR"/>
              </w:rPr>
              <w:t>p</w:t>
            </w:r>
            <w:r w:rsidRPr="00103F54">
              <w:rPr>
                <w:rFonts w:ascii="Arial" w:eastAsia="Times New Roman" w:hAnsi="Arial" w:cs="Arial"/>
                <w:sz w:val="20"/>
                <w:szCs w:val="20"/>
                <w:lang w:eastAsia="fr-FR"/>
              </w:rPr>
              <w:t>tions de montage sont respectées et maintenues. Ceci concerne aussi les dispositions en matière de stab</w:t>
            </w:r>
            <w:r w:rsidRPr="00103F54">
              <w:rPr>
                <w:rFonts w:ascii="Arial" w:eastAsia="Times New Roman" w:hAnsi="Arial" w:cs="Arial"/>
                <w:sz w:val="20"/>
                <w:szCs w:val="20"/>
                <w:lang w:eastAsia="fr-FR"/>
              </w:rPr>
              <w:t>i</w:t>
            </w:r>
            <w:r w:rsidRPr="00103F54">
              <w:rPr>
                <w:rFonts w:ascii="Arial" w:eastAsia="Times New Roman" w:hAnsi="Arial" w:cs="Arial"/>
                <w:sz w:val="20"/>
                <w:szCs w:val="20"/>
                <w:lang w:eastAsia="fr-FR"/>
              </w:rPr>
              <w:t>lisation de l'échafaudage.</w:t>
            </w:r>
          </w:p>
          <w:p w:rsidR="00103F54" w:rsidRPr="00103F54" w:rsidRDefault="00103F54" w:rsidP="00103F54">
            <w:pPr>
              <w:numPr>
                <w:ilvl w:val="0"/>
                <w:numId w:val="4"/>
              </w:num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sz w:val="20"/>
                <w:szCs w:val="20"/>
                <w:lang w:eastAsia="fr-FR"/>
              </w:rPr>
              <w:t>Les monteurs doivent être formés à leur tâche et les utilisateurs ave</w:t>
            </w:r>
            <w:r w:rsidRPr="00103F54">
              <w:rPr>
                <w:rFonts w:ascii="Arial" w:eastAsia="Times New Roman" w:hAnsi="Arial" w:cs="Arial"/>
                <w:sz w:val="20"/>
                <w:szCs w:val="20"/>
                <w:lang w:eastAsia="fr-FR"/>
              </w:rPr>
              <w:t>r</w:t>
            </w:r>
            <w:r w:rsidRPr="00103F54">
              <w:rPr>
                <w:rFonts w:ascii="Arial" w:eastAsia="Times New Roman" w:hAnsi="Arial" w:cs="Arial"/>
                <w:sz w:val="20"/>
                <w:szCs w:val="20"/>
                <w:lang w:eastAsia="fr-FR"/>
              </w:rPr>
              <w:t>tis des choses à faire et à ne pas faire pour utiliser l'échafaudage en sécurité.</w:t>
            </w:r>
          </w:p>
          <w:p w:rsidR="00103F54" w:rsidRPr="00103F54" w:rsidRDefault="00103F54" w:rsidP="00103F54">
            <w:pPr>
              <w:numPr>
                <w:ilvl w:val="0"/>
                <w:numId w:val="4"/>
              </w:num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sz w:val="20"/>
                <w:szCs w:val="20"/>
                <w:lang w:eastAsia="fr-FR"/>
              </w:rPr>
              <w:t>L'accès aux planchers de travail doit être réalisé par l'intérieur, grâce à des planchers équipés de trappes et d'échelles d'accès, de préf</w:t>
            </w:r>
            <w:r w:rsidRPr="00103F54">
              <w:rPr>
                <w:rFonts w:ascii="Arial" w:eastAsia="Times New Roman" w:hAnsi="Arial" w:cs="Arial"/>
                <w:sz w:val="20"/>
                <w:szCs w:val="20"/>
                <w:lang w:eastAsia="fr-FR"/>
              </w:rPr>
              <w:t>é</w:t>
            </w:r>
            <w:r w:rsidRPr="00103F54">
              <w:rPr>
                <w:rFonts w:ascii="Arial" w:eastAsia="Times New Roman" w:hAnsi="Arial" w:cs="Arial"/>
                <w:sz w:val="20"/>
                <w:szCs w:val="20"/>
                <w:lang w:eastAsia="fr-FR"/>
              </w:rPr>
              <w:t>rence inclinées. Un garde-corps supplémentaire doit être prévu au n</w:t>
            </w:r>
            <w:r w:rsidRPr="00103F54">
              <w:rPr>
                <w:rFonts w:ascii="Arial" w:eastAsia="Times New Roman" w:hAnsi="Arial" w:cs="Arial"/>
                <w:sz w:val="20"/>
                <w:szCs w:val="20"/>
                <w:lang w:eastAsia="fr-FR"/>
              </w:rPr>
              <w:t>i</w:t>
            </w:r>
            <w:r w:rsidRPr="00103F54">
              <w:rPr>
                <w:rFonts w:ascii="Arial" w:eastAsia="Times New Roman" w:hAnsi="Arial" w:cs="Arial"/>
                <w:sz w:val="20"/>
                <w:szCs w:val="20"/>
                <w:lang w:eastAsia="fr-FR"/>
              </w:rPr>
              <w:t>veau de la travée d'accès pour éviter le risque de chute de hauteur depuis l'échelle.</w:t>
            </w:r>
          </w:p>
          <w:p w:rsidR="00103F54" w:rsidRPr="00103F54" w:rsidRDefault="00103F54" w:rsidP="00103F54">
            <w:pPr>
              <w:numPr>
                <w:ilvl w:val="0"/>
                <w:numId w:val="4"/>
              </w:num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sz w:val="20"/>
                <w:szCs w:val="20"/>
                <w:lang w:eastAsia="fr-FR"/>
              </w:rPr>
              <w:t>Vérification du matériel : Les composants d’un échafaudage doivent faire l’objet d’une vérification de leur bon état de conservation avant toute opération de montage d’un échafaudage. Le matériel endo</w:t>
            </w:r>
            <w:r w:rsidRPr="00103F54">
              <w:rPr>
                <w:rFonts w:ascii="Arial" w:eastAsia="Times New Roman" w:hAnsi="Arial" w:cs="Arial"/>
                <w:sz w:val="20"/>
                <w:szCs w:val="20"/>
                <w:lang w:eastAsia="fr-FR"/>
              </w:rPr>
              <w:t>m</w:t>
            </w:r>
            <w:r w:rsidRPr="00103F54">
              <w:rPr>
                <w:rFonts w:ascii="Arial" w:eastAsia="Times New Roman" w:hAnsi="Arial" w:cs="Arial"/>
                <w:sz w:val="20"/>
                <w:szCs w:val="20"/>
                <w:lang w:eastAsia="fr-FR"/>
              </w:rPr>
              <w:t>magé ne doit jamais être utilisé.</w:t>
            </w:r>
          </w:p>
          <w:p w:rsidR="00103F54" w:rsidRPr="00103F54" w:rsidRDefault="00103F54" w:rsidP="00103F54">
            <w:pPr>
              <w:numPr>
                <w:ilvl w:val="0"/>
                <w:numId w:val="4"/>
              </w:num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sz w:val="20"/>
                <w:szCs w:val="20"/>
                <w:lang w:eastAsia="fr-FR"/>
              </w:rPr>
              <w:t>Charges : Vérifier que le plancher ne soit pas surchargé.</w:t>
            </w:r>
          </w:p>
          <w:p w:rsidR="00103F54" w:rsidRPr="00103F54" w:rsidRDefault="00103F54" w:rsidP="00103F54">
            <w:pPr>
              <w:numPr>
                <w:ilvl w:val="0"/>
                <w:numId w:val="4"/>
              </w:num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sz w:val="20"/>
                <w:szCs w:val="20"/>
                <w:lang w:eastAsia="fr-FR"/>
              </w:rPr>
              <w:t xml:space="preserve">Appuis au sol : Les surfaces d’appuis sont à déterminer en fonction </w:t>
            </w:r>
            <w:r w:rsidRPr="00103F54">
              <w:rPr>
                <w:rFonts w:ascii="Arial" w:eastAsia="Times New Roman" w:hAnsi="Arial" w:cs="Arial"/>
                <w:sz w:val="20"/>
                <w:szCs w:val="20"/>
                <w:lang w:eastAsia="fr-FR"/>
              </w:rPr>
              <w:lastRenderedPageBreak/>
              <w:t>des charges de l’échafaudage, poids propre et charges d’exploitation. Ces charges permettent de déterminer la pression au sol en fonction de la surface d’appui.</w:t>
            </w:r>
          </w:p>
          <w:p w:rsidR="00103F54" w:rsidRPr="00103F54" w:rsidRDefault="00103F54" w:rsidP="00103F54">
            <w:pPr>
              <w:numPr>
                <w:ilvl w:val="0"/>
                <w:numId w:val="4"/>
              </w:num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sz w:val="20"/>
                <w:szCs w:val="20"/>
                <w:lang w:eastAsia="fr-FR"/>
              </w:rPr>
              <w:t>Pour un échafaudage roulant :</w:t>
            </w:r>
            <w:r w:rsidRPr="00103F54">
              <w:rPr>
                <w:rFonts w:ascii="Arial" w:eastAsia="Times New Roman" w:hAnsi="Arial" w:cs="Arial"/>
                <w:sz w:val="20"/>
                <w:szCs w:val="20"/>
                <w:lang w:eastAsia="fr-FR"/>
              </w:rPr>
              <w:br/>
              <w:t>Les roues d’un échafaudage roulant doivent toujours être bloquées pendant le travail. Vérifier aussi que les roues ne soient pas surcha</w:t>
            </w:r>
            <w:r w:rsidRPr="00103F54">
              <w:rPr>
                <w:rFonts w:ascii="Arial" w:eastAsia="Times New Roman" w:hAnsi="Arial" w:cs="Arial"/>
                <w:sz w:val="20"/>
                <w:szCs w:val="20"/>
                <w:lang w:eastAsia="fr-FR"/>
              </w:rPr>
              <w:t>r</w:t>
            </w:r>
            <w:r w:rsidRPr="00103F54">
              <w:rPr>
                <w:rFonts w:ascii="Arial" w:eastAsia="Times New Roman" w:hAnsi="Arial" w:cs="Arial"/>
                <w:sz w:val="20"/>
                <w:szCs w:val="20"/>
                <w:lang w:eastAsia="fr-FR"/>
              </w:rPr>
              <w:t>gées.</w:t>
            </w:r>
            <w:r w:rsidRPr="00103F54">
              <w:rPr>
                <w:rFonts w:ascii="Arial" w:eastAsia="Times New Roman" w:hAnsi="Arial" w:cs="Arial"/>
                <w:sz w:val="20"/>
                <w:szCs w:val="20"/>
                <w:lang w:eastAsia="fr-FR"/>
              </w:rPr>
              <w:br/>
              <w:t>L’échafaudage doit être équipé de chaque côté ouvert d’une prote</w:t>
            </w:r>
            <w:r w:rsidRPr="00103F54">
              <w:rPr>
                <w:rFonts w:ascii="Arial" w:eastAsia="Times New Roman" w:hAnsi="Arial" w:cs="Arial"/>
                <w:sz w:val="20"/>
                <w:szCs w:val="20"/>
                <w:lang w:eastAsia="fr-FR"/>
              </w:rPr>
              <w:t>c</w:t>
            </w:r>
            <w:r w:rsidRPr="00103F54">
              <w:rPr>
                <w:rFonts w:ascii="Arial" w:eastAsia="Times New Roman" w:hAnsi="Arial" w:cs="Arial"/>
                <w:sz w:val="20"/>
                <w:szCs w:val="20"/>
                <w:lang w:eastAsia="fr-FR"/>
              </w:rPr>
              <w:t>tion antichute (constituée d’une lisse supérieure, d’une lisse interm</w:t>
            </w:r>
            <w:r w:rsidRPr="00103F54">
              <w:rPr>
                <w:rFonts w:ascii="Arial" w:eastAsia="Times New Roman" w:hAnsi="Arial" w:cs="Arial"/>
                <w:sz w:val="20"/>
                <w:szCs w:val="20"/>
                <w:lang w:eastAsia="fr-FR"/>
              </w:rPr>
              <w:t>é</w:t>
            </w:r>
            <w:r w:rsidRPr="00103F54">
              <w:rPr>
                <w:rFonts w:ascii="Arial" w:eastAsia="Times New Roman" w:hAnsi="Arial" w:cs="Arial"/>
                <w:sz w:val="20"/>
                <w:szCs w:val="20"/>
                <w:lang w:eastAsia="fr-FR"/>
              </w:rPr>
              <w:t>diaire et d’une plinthe).</w:t>
            </w:r>
            <w:r w:rsidRPr="00103F54">
              <w:rPr>
                <w:rFonts w:ascii="Arial" w:eastAsia="Times New Roman" w:hAnsi="Arial" w:cs="Arial"/>
                <w:sz w:val="20"/>
                <w:szCs w:val="20"/>
                <w:lang w:eastAsia="fr-FR"/>
              </w:rPr>
              <w:br/>
              <w:t>Opter pour un échafaudage avec des trappes dans les planchers de travail pour pouvoir y accéder par l’intérieur. Ne jamais accéder à un échafaudage roulant par l’extérieur.</w:t>
            </w:r>
            <w:r w:rsidRPr="00103F54">
              <w:rPr>
                <w:rFonts w:ascii="Arial" w:eastAsia="Times New Roman" w:hAnsi="Arial" w:cs="Arial"/>
                <w:sz w:val="20"/>
                <w:szCs w:val="20"/>
                <w:lang w:eastAsia="fr-FR"/>
              </w:rPr>
              <w:br/>
              <w:t>Le plancher de travail d’un échafaudage roulant ne doit jamais être utilisé comme lieu de stockage.</w:t>
            </w:r>
            <w:r w:rsidRPr="00103F54">
              <w:rPr>
                <w:rFonts w:ascii="Arial" w:eastAsia="Times New Roman" w:hAnsi="Arial" w:cs="Arial"/>
                <w:sz w:val="20"/>
                <w:szCs w:val="20"/>
                <w:lang w:eastAsia="fr-FR"/>
              </w:rPr>
              <w:br/>
              <w:t>Ne pas installer de passerelle entre deux échafaudages à moins que les 2 échafaudages roulants ne puissent bouger et que la passerelle soit pourvue de garde-corps.</w:t>
            </w:r>
            <w:r w:rsidRPr="00103F54">
              <w:rPr>
                <w:rFonts w:ascii="Arial" w:eastAsia="Times New Roman" w:hAnsi="Arial" w:cs="Arial"/>
                <w:sz w:val="20"/>
                <w:szCs w:val="20"/>
                <w:lang w:eastAsia="fr-FR"/>
              </w:rPr>
              <w:br/>
              <w:t>Ne pas utiliser d’échafaudages métalliques à proximité de conduites électriques sans faire isoler celles-ci.</w:t>
            </w:r>
            <w:r w:rsidRPr="00103F54">
              <w:rPr>
                <w:rFonts w:ascii="Arial" w:eastAsia="Times New Roman" w:hAnsi="Arial" w:cs="Arial"/>
                <w:sz w:val="20"/>
                <w:szCs w:val="20"/>
                <w:lang w:eastAsia="fr-FR"/>
              </w:rPr>
              <w:br/>
              <w:t>Ne pas bâcher un échafaudage roulant à moins que le calcul n’ait été établi en tenant compte d’une prise au vent plus élevée.</w:t>
            </w:r>
            <w:r w:rsidRPr="00103F54">
              <w:rPr>
                <w:rFonts w:ascii="Arial" w:eastAsia="Times New Roman" w:hAnsi="Arial" w:cs="Arial"/>
                <w:sz w:val="20"/>
                <w:szCs w:val="20"/>
                <w:lang w:eastAsia="fr-FR"/>
              </w:rPr>
              <w:br/>
              <w:t>Protéger le passage autour de l’échafaudage au moyen d’une signal</w:t>
            </w:r>
            <w:r w:rsidRPr="00103F54">
              <w:rPr>
                <w:rFonts w:ascii="Arial" w:eastAsia="Times New Roman" w:hAnsi="Arial" w:cs="Arial"/>
                <w:sz w:val="20"/>
                <w:szCs w:val="20"/>
                <w:lang w:eastAsia="fr-FR"/>
              </w:rPr>
              <w:t>i</w:t>
            </w:r>
            <w:r w:rsidRPr="00103F54">
              <w:rPr>
                <w:rFonts w:ascii="Arial" w:eastAsia="Times New Roman" w:hAnsi="Arial" w:cs="Arial"/>
                <w:sz w:val="20"/>
                <w:szCs w:val="20"/>
                <w:lang w:eastAsia="fr-FR"/>
              </w:rPr>
              <w:t>sation et d’un balisage adéquats.</w:t>
            </w:r>
            <w:r w:rsidRPr="00103F54">
              <w:rPr>
                <w:rFonts w:ascii="Arial" w:eastAsia="Times New Roman" w:hAnsi="Arial" w:cs="Arial"/>
                <w:sz w:val="20"/>
                <w:szCs w:val="20"/>
                <w:lang w:eastAsia="fr-FR"/>
              </w:rPr>
              <w:br/>
              <w:t>S’assurer qu’aucun objet ou qu’aucune personne ne puisse tomber de l’échafaudage lorsque celui-ci est déplacé.</w:t>
            </w:r>
            <w:r w:rsidRPr="00103F54">
              <w:rPr>
                <w:rFonts w:ascii="Arial" w:eastAsia="Times New Roman" w:hAnsi="Arial" w:cs="Arial"/>
                <w:sz w:val="20"/>
                <w:szCs w:val="20"/>
                <w:lang w:eastAsia="fr-FR"/>
              </w:rPr>
              <w:br/>
              <w:t>Déplacer uniquement un échafaudage roulant dans le sens longitud</w:t>
            </w:r>
            <w:r w:rsidRPr="00103F54">
              <w:rPr>
                <w:rFonts w:ascii="Arial" w:eastAsia="Times New Roman" w:hAnsi="Arial" w:cs="Arial"/>
                <w:sz w:val="20"/>
                <w:szCs w:val="20"/>
                <w:lang w:eastAsia="fr-FR"/>
              </w:rPr>
              <w:t>i</w:t>
            </w:r>
            <w:r w:rsidRPr="00103F54">
              <w:rPr>
                <w:rFonts w:ascii="Arial" w:eastAsia="Times New Roman" w:hAnsi="Arial" w:cs="Arial"/>
                <w:sz w:val="20"/>
                <w:szCs w:val="20"/>
                <w:lang w:eastAsia="fr-FR"/>
              </w:rPr>
              <w:t>nal ou en diagonale mais jamais dans le sens de la largeur.</w:t>
            </w:r>
          </w:p>
          <w:p w:rsidR="00103F54" w:rsidRPr="00103F54" w:rsidRDefault="00103F54" w:rsidP="00103F54">
            <w:p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b/>
                <w:bCs/>
                <w:sz w:val="20"/>
                <w:u w:val="single"/>
                <w:lang w:eastAsia="fr-FR"/>
              </w:rPr>
              <w:t>Equipement de protection individuelle pour les monteurs d’échafaudages</w:t>
            </w:r>
          </w:p>
          <w:p w:rsidR="00103F54" w:rsidRPr="00103F54" w:rsidRDefault="00103F54" w:rsidP="00103F54">
            <w:pPr>
              <w:numPr>
                <w:ilvl w:val="0"/>
                <w:numId w:val="5"/>
              </w:num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b/>
                <w:bCs/>
                <w:sz w:val="20"/>
                <w:lang w:eastAsia="fr-FR"/>
              </w:rPr>
              <w:t>Chaussures de sécurité</w:t>
            </w:r>
            <w:r w:rsidRPr="00103F54">
              <w:rPr>
                <w:rFonts w:ascii="Arial" w:eastAsia="Times New Roman" w:hAnsi="Arial" w:cs="Arial"/>
                <w:sz w:val="20"/>
                <w:szCs w:val="20"/>
                <w:lang w:eastAsia="fr-FR"/>
              </w:rPr>
              <w:br/>
              <w:t>chaussures montantes obligatoires</w:t>
            </w:r>
          </w:p>
          <w:p w:rsidR="00103F54" w:rsidRPr="00103F54" w:rsidRDefault="00103F54" w:rsidP="00103F54">
            <w:pPr>
              <w:numPr>
                <w:ilvl w:val="0"/>
                <w:numId w:val="5"/>
              </w:num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b/>
                <w:bCs/>
                <w:sz w:val="20"/>
                <w:lang w:eastAsia="fr-FR"/>
              </w:rPr>
              <w:t>Casque de protection</w:t>
            </w:r>
            <w:r w:rsidRPr="00103F54">
              <w:rPr>
                <w:rFonts w:ascii="Arial" w:eastAsia="Times New Roman" w:hAnsi="Arial" w:cs="Arial"/>
                <w:sz w:val="20"/>
                <w:szCs w:val="20"/>
                <w:lang w:eastAsia="fr-FR"/>
              </w:rPr>
              <w:br/>
              <w:t>protection contre la chute d’objets et les coups à la tête</w:t>
            </w:r>
          </w:p>
          <w:p w:rsidR="00103F54" w:rsidRPr="00103F54" w:rsidRDefault="00103F54" w:rsidP="00103F54">
            <w:pPr>
              <w:numPr>
                <w:ilvl w:val="0"/>
                <w:numId w:val="5"/>
              </w:num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b/>
                <w:bCs/>
                <w:sz w:val="20"/>
                <w:lang w:eastAsia="fr-FR"/>
              </w:rPr>
              <w:t>Lunettes de protection</w:t>
            </w:r>
            <w:r w:rsidRPr="00103F54">
              <w:rPr>
                <w:rFonts w:ascii="Arial" w:eastAsia="Times New Roman" w:hAnsi="Arial" w:cs="Arial"/>
                <w:sz w:val="20"/>
                <w:szCs w:val="20"/>
                <w:lang w:eastAsia="fr-FR"/>
              </w:rPr>
              <w:br/>
              <w:t>protection lors du démontage d’échafaudages et contre la lumière du soleil</w:t>
            </w:r>
          </w:p>
          <w:p w:rsidR="00103F54" w:rsidRPr="00103F54" w:rsidRDefault="00103F54" w:rsidP="00103F54">
            <w:pPr>
              <w:numPr>
                <w:ilvl w:val="0"/>
                <w:numId w:val="5"/>
              </w:num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b/>
                <w:bCs/>
                <w:sz w:val="20"/>
                <w:lang w:eastAsia="fr-FR"/>
              </w:rPr>
              <w:t>Gants</w:t>
            </w:r>
            <w:r w:rsidRPr="00103F54">
              <w:rPr>
                <w:rFonts w:ascii="Arial" w:eastAsia="Times New Roman" w:hAnsi="Arial" w:cs="Arial"/>
                <w:sz w:val="20"/>
                <w:szCs w:val="20"/>
                <w:lang w:eastAsia="fr-FR"/>
              </w:rPr>
              <w:br/>
              <w:t>protection contre le froid, l’humidité et les objets pointus</w:t>
            </w:r>
          </w:p>
          <w:p w:rsidR="00103F54" w:rsidRPr="00103F54" w:rsidRDefault="00103F54" w:rsidP="00103F54">
            <w:pPr>
              <w:numPr>
                <w:ilvl w:val="0"/>
                <w:numId w:val="5"/>
              </w:num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b/>
                <w:bCs/>
                <w:sz w:val="20"/>
                <w:lang w:eastAsia="fr-FR"/>
              </w:rPr>
              <w:t>Gilet de sauvetage</w:t>
            </w:r>
            <w:r w:rsidRPr="00103F54">
              <w:rPr>
                <w:rFonts w:ascii="Arial" w:eastAsia="Times New Roman" w:hAnsi="Arial" w:cs="Arial"/>
                <w:sz w:val="20"/>
                <w:szCs w:val="20"/>
                <w:lang w:eastAsia="fr-FR"/>
              </w:rPr>
              <w:br/>
              <w:t>pour les travaux aux abords ou au-dessus de l’eau</w:t>
            </w:r>
          </w:p>
          <w:p w:rsidR="00103F54" w:rsidRPr="00103F54" w:rsidRDefault="00103F54" w:rsidP="00103F54">
            <w:pPr>
              <w:numPr>
                <w:ilvl w:val="0"/>
                <w:numId w:val="5"/>
              </w:num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b/>
                <w:bCs/>
                <w:sz w:val="20"/>
                <w:lang w:eastAsia="fr-FR"/>
              </w:rPr>
              <w:t>Harnais d'antichute</w:t>
            </w:r>
            <w:r w:rsidRPr="00103F54">
              <w:rPr>
                <w:rFonts w:ascii="Arial" w:eastAsia="Times New Roman" w:hAnsi="Arial" w:cs="Arial"/>
                <w:sz w:val="20"/>
                <w:szCs w:val="20"/>
                <w:lang w:eastAsia="fr-FR"/>
              </w:rPr>
              <w:br/>
              <w:t>Il est constitué de différentes sangles qui, en cas de chute, réparti</w:t>
            </w:r>
            <w:r w:rsidRPr="00103F54">
              <w:rPr>
                <w:rFonts w:ascii="Arial" w:eastAsia="Times New Roman" w:hAnsi="Arial" w:cs="Arial"/>
                <w:sz w:val="20"/>
                <w:szCs w:val="20"/>
                <w:lang w:eastAsia="fr-FR"/>
              </w:rPr>
              <w:t>s</w:t>
            </w:r>
            <w:r w:rsidRPr="00103F54">
              <w:rPr>
                <w:rFonts w:ascii="Arial" w:eastAsia="Times New Roman" w:hAnsi="Arial" w:cs="Arial"/>
                <w:sz w:val="20"/>
                <w:szCs w:val="20"/>
                <w:lang w:eastAsia="fr-FR"/>
              </w:rPr>
              <w:t>sent les efforts sur les parties les plus solides du corps (cuisses, ba</w:t>
            </w:r>
            <w:r w:rsidRPr="00103F54">
              <w:rPr>
                <w:rFonts w:ascii="Arial" w:eastAsia="Times New Roman" w:hAnsi="Arial" w:cs="Arial"/>
                <w:sz w:val="20"/>
                <w:szCs w:val="20"/>
                <w:lang w:eastAsia="fr-FR"/>
              </w:rPr>
              <w:t>s</w:t>
            </w:r>
            <w:r w:rsidRPr="00103F54">
              <w:rPr>
                <w:rFonts w:ascii="Arial" w:eastAsia="Times New Roman" w:hAnsi="Arial" w:cs="Arial"/>
                <w:sz w:val="20"/>
                <w:szCs w:val="20"/>
                <w:lang w:eastAsia="fr-FR"/>
              </w:rPr>
              <w:t>sin)</w:t>
            </w:r>
          </w:p>
          <w:p w:rsidR="00103F54" w:rsidRPr="00103F54" w:rsidRDefault="00103F54" w:rsidP="00103F54">
            <w:pPr>
              <w:numPr>
                <w:ilvl w:val="0"/>
                <w:numId w:val="5"/>
              </w:num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b/>
                <w:bCs/>
                <w:sz w:val="20"/>
                <w:lang w:eastAsia="fr-FR"/>
              </w:rPr>
              <w:t>Antichute </w:t>
            </w:r>
            <w:r w:rsidRPr="00103F54">
              <w:rPr>
                <w:rFonts w:ascii="Arial" w:eastAsia="Times New Roman" w:hAnsi="Arial" w:cs="Arial"/>
                <w:sz w:val="20"/>
                <w:szCs w:val="20"/>
                <w:lang w:eastAsia="fr-FR"/>
              </w:rPr>
              <w:br/>
              <w:t>système qui se bloque dès que l’accélération de l’utilisateur est trop importante, avec accrochage à un niveau supérieur à celui de la taille. Il doit permettre de stopper la chute dans son premier mètre.</w:t>
            </w:r>
          </w:p>
          <w:p w:rsidR="00103F54" w:rsidRPr="00103F54" w:rsidRDefault="00103F54" w:rsidP="00103F54">
            <w:pPr>
              <w:numPr>
                <w:ilvl w:val="0"/>
                <w:numId w:val="5"/>
              </w:num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b/>
                <w:bCs/>
                <w:sz w:val="20"/>
                <w:lang w:eastAsia="fr-FR"/>
              </w:rPr>
              <w:t>Absorbeur d’énergie</w:t>
            </w:r>
            <w:r w:rsidRPr="00103F54">
              <w:rPr>
                <w:rFonts w:ascii="Arial" w:eastAsia="Times New Roman" w:hAnsi="Arial" w:cs="Arial"/>
                <w:sz w:val="20"/>
                <w:szCs w:val="20"/>
                <w:lang w:eastAsia="fr-FR"/>
              </w:rPr>
              <w:br/>
              <w:t>dispositif obligatoire dès que la chute peut dépasser un mètre. Il amo</w:t>
            </w:r>
            <w:r w:rsidRPr="00103F54">
              <w:rPr>
                <w:rFonts w:ascii="Arial" w:eastAsia="Times New Roman" w:hAnsi="Arial" w:cs="Arial"/>
                <w:sz w:val="20"/>
                <w:szCs w:val="20"/>
                <w:lang w:eastAsia="fr-FR"/>
              </w:rPr>
              <w:t>r</w:t>
            </w:r>
            <w:r w:rsidRPr="00103F54">
              <w:rPr>
                <w:rFonts w:ascii="Arial" w:eastAsia="Times New Roman" w:hAnsi="Arial" w:cs="Arial"/>
                <w:sz w:val="20"/>
                <w:szCs w:val="20"/>
                <w:lang w:eastAsia="fr-FR"/>
              </w:rPr>
              <w:t>tit la chute afin de limiter les effets de la décélération en dessous d’un seuil qui provoquerait des lésions du corps humain.</w:t>
            </w:r>
          </w:p>
          <w:p w:rsidR="00103F54" w:rsidRPr="00103F54" w:rsidRDefault="00103F54" w:rsidP="00103F54">
            <w:pPr>
              <w:numPr>
                <w:ilvl w:val="0"/>
                <w:numId w:val="5"/>
              </w:num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b/>
                <w:bCs/>
                <w:sz w:val="20"/>
                <w:lang w:eastAsia="fr-FR"/>
              </w:rPr>
              <w:t>Système de liaison</w:t>
            </w:r>
            <w:r w:rsidRPr="00103F54">
              <w:rPr>
                <w:rFonts w:ascii="Arial" w:eastAsia="Times New Roman" w:hAnsi="Arial" w:cs="Arial"/>
                <w:sz w:val="20"/>
                <w:szCs w:val="20"/>
                <w:lang w:eastAsia="fr-FR"/>
              </w:rPr>
              <w:br/>
              <w:t>Il est composé d’une longe et d’un dispositif d’attache (mousqueton par exemple). La longueur de la longe ou de l’ensemble constitué par la longe et l’absorbeur ne doit pas dépasser 2 mètres.</w:t>
            </w:r>
          </w:p>
          <w:p w:rsidR="00103F54" w:rsidRPr="00103F54" w:rsidRDefault="00103F54" w:rsidP="00103F54">
            <w:p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b/>
                <w:bCs/>
                <w:sz w:val="20"/>
                <w:u w:val="single"/>
                <w:lang w:eastAsia="fr-FR"/>
              </w:rPr>
              <w:t>Protections collectives</w:t>
            </w:r>
            <w:r w:rsidRPr="00103F54">
              <w:rPr>
                <w:rFonts w:ascii="Arial" w:eastAsia="Times New Roman" w:hAnsi="Arial" w:cs="Arial"/>
                <w:sz w:val="20"/>
                <w:szCs w:val="20"/>
                <w:lang w:eastAsia="fr-FR"/>
              </w:rPr>
              <w:br/>
            </w:r>
            <w:r w:rsidRPr="00103F54">
              <w:rPr>
                <w:rFonts w:ascii="Arial" w:eastAsia="Times New Roman" w:hAnsi="Arial" w:cs="Arial"/>
                <w:sz w:val="20"/>
                <w:szCs w:val="20"/>
                <w:lang w:eastAsia="fr-FR"/>
              </w:rPr>
              <w:br/>
              <w:t>La gamme de sécurité et protection pour échafaudages comporte notamment :</w:t>
            </w:r>
          </w:p>
          <w:p w:rsidR="00103F54" w:rsidRPr="00103F54" w:rsidRDefault="00103F54" w:rsidP="00103F54">
            <w:pPr>
              <w:numPr>
                <w:ilvl w:val="0"/>
                <w:numId w:val="6"/>
              </w:num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sz w:val="20"/>
                <w:szCs w:val="20"/>
                <w:lang w:eastAsia="fr-FR"/>
              </w:rPr>
              <w:t>le garde - corps de montage et de sécurité</w:t>
            </w:r>
          </w:p>
          <w:p w:rsidR="00103F54" w:rsidRPr="00103F54" w:rsidRDefault="00103F54" w:rsidP="00103F54">
            <w:pPr>
              <w:numPr>
                <w:ilvl w:val="0"/>
                <w:numId w:val="6"/>
              </w:num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sz w:val="20"/>
                <w:szCs w:val="20"/>
                <w:lang w:eastAsia="fr-FR"/>
              </w:rPr>
              <w:t>les liens pour bâche pour la sécurisation des bâches d'échafaudages sur les échafaudages,</w:t>
            </w:r>
          </w:p>
          <w:p w:rsidR="00103F54" w:rsidRPr="00103F54" w:rsidRDefault="00103F54" w:rsidP="00103F54">
            <w:pPr>
              <w:numPr>
                <w:ilvl w:val="0"/>
                <w:numId w:val="6"/>
              </w:num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sz w:val="20"/>
                <w:szCs w:val="20"/>
                <w:lang w:eastAsia="fr-FR"/>
              </w:rPr>
              <w:t xml:space="preserve">les filets à débris et les systèmes de filets de sécurité pour le captage </w:t>
            </w:r>
            <w:r w:rsidRPr="00103F54">
              <w:rPr>
                <w:rFonts w:ascii="Arial" w:eastAsia="Times New Roman" w:hAnsi="Arial" w:cs="Arial"/>
                <w:sz w:val="20"/>
                <w:szCs w:val="20"/>
                <w:lang w:eastAsia="fr-FR"/>
              </w:rPr>
              <w:lastRenderedPageBreak/>
              <w:t>des chutes de débris,</w:t>
            </w:r>
          </w:p>
          <w:p w:rsidR="00103F54" w:rsidRPr="00103F54" w:rsidRDefault="00103F54" w:rsidP="00103F54">
            <w:pPr>
              <w:numPr>
                <w:ilvl w:val="0"/>
                <w:numId w:val="6"/>
              </w:num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sz w:val="20"/>
                <w:szCs w:val="20"/>
                <w:lang w:eastAsia="fr-FR"/>
              </w:rPr>
              <w:t>les plaques pour pieds d'échafaudage pour la stabilité des échafa</w:t>
            </w:r>
            <w:r w:rsidRPr="00103F54">
              <w:rPr>
                <w:rFonts w:ascii="Arial" w:eastAsia="Times New Roman" w:hAnsi="Arial" w:cs="Arial"/>
                <w:sz w:val="20"/>
                <w:szCs w:val="20"/>
                <w:lang w:eastAsia="fr-FR"/>
              </w:rPr>
              <w:t>u</w:t>
            </w:r>
            <w:r w:rsidRPr="00103F54">
              <w:rPr>
                <w:rFonts w:ascii="Arial" w:eastAsia="Times New Roman" w:hAnsi="Arial" w:cs="Arial"/>
                <w:sz w:val="20"/>
                <w:szCs w:val="20"/>
                <w:lang w:eastAsia="fr-FR"/>
              </w:rPr>
              <w:t>dages,</w:t>
            </w:r>
          </w:p>
          <w:p w:rsidR="00103F54" w:rsidRPr="00103F54" w:rsidRDefault="00103F54" w:rsidP="00103F54">
            <w:pPr>
              <w:numPr>
                <w:ilvl w:val="0"/>
                <w:numId w:val="6"/>
              </w:num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sz w:val="20"/>
                <w:szCs w:val="20"/>
                <w:lang w:eastAsia="fr-FR"/>
              </w:rPr>
              <w:t>les capes pour extrémités de tubes et le ruban adhésif de sécurité.</w:t>
            </w:r>
          </w:p>
          <w:p w:rsidR="00103F54" w:rsidRPr="00103F54" w:rsidRDefault="00103F54" w:rsidP="00103F54">
            <w:pPr>
              <w:numPr>
                <w:ilvl w:val="0"/>
                <w:numId w:val="6"/>
              </w:num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sz w:val="20"/>
                <w:szCs w:val="20"/>
                <w:lang w:eastAsia="fr-FR"/>
              </w:rPr>
              <w:t>la Barrière Ecluse qui protège toutes les personnes travaillant sur un échafaudage en sécurisant le chargement ou le déchargement sur l'échafaudage et protège l'opérateur à tous les stades de l'approv</w:t>
            </w:r>
            <w:r w:rsidRPr="00103F54">
              <w:rPr>
                <w:rFonts w:ascii="Arial" w:eastAsia="Times New Roman" w:hAnsi="Arial" w:cs="Arial"/>
                <w:sz w:val="20"/>
                <w:szCs w:val="20"/>
                <w:lang w:eastAsia="fr-FR"/>
              </w:rPr>
              <w:t>i</w:t>
            </w:r>
            <w:r w:rsidRPr="00103F54">
              <w:rPr>
                <w:rFonts w:ascii="Arial" w:eastAsia="Times New Roman" w:hAnsi="Arial" w:cs="Arial"/>
                <w:sz w:val="20"/>
                <w:szCs w:val="20"/>
                <w:lang w:eastAsia="fr-FR"/>
              </w:rPr>
              <w:t>sionnement.</w:t>
            </w:r>
          </w:p>
          <w:p w:rsidR="00103F54" w:rsidRPr="00103F54" w:rsidRDefault="00103F54" w:rsidP="00103F54">
            <w:p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sz w:val="20"/>
                <w:szCs w:val="20"/>
                <w:lang w:eastAsia="fr-FR"/>
              </w:rPr>
              <w:br/>
            </w:r>
            <w:r w:rsidRPr="00103F54">
              <w:rPr>
                <w:rFonts w:ascii="Arial" w:eastAsia="Times New Roman" w:hAnsi="Arial" w:cs="Arial"/>
                <w:b/>
                <w:bCs/>
                <w:sz w:val="20"/>
                <w:u w:val="single"/>
                <w:lang w:eastAsia="fr-FR"/>
              </w:rPr>
              <w:t>Réglementations diverses et normes applicables aux échafaudages de pied et aux échafaudages roulants</w:t>
            </w:r>
          </w:p>
          <w:p w:rsidR="00103F54" w:rsidRPr="00103F54" w:rsidRDefault="00103F54" w:rsidP="00103F54">
            <w:pPr>
              <w:numPr>
                <w:ilvl w:val="0"/>
                <w:numId w:val="7"/>
              </w:num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b/>
                <w:bCs/>
                <w:sz w:val="20"/>
                <w:lang w:eastAsia="fr-FR"/>
              </w:rPr>
              <w:t>Le Code du Travail</w:t>
            </w:r>
          </w:p>
          <w:p w:rsidR="00103F54" w:rsidRPr="00103F54" w:rsidRDefault="00103F54" w:rsidP="00103F54">
            <w:p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sz w:val="20"/>
                <w:szCs w:val="20"/>
                <w:lang w:eastAsia="fr-FR"/>
              </w:rPr>
              <w:t>- Décret n°2004-924 du 1er Septembre 2004 relatif à l’utilisation des équip</w:t>
            </w:r>
            <w:r w:rsidRPr="00103F54">
              <w:rPr>
                <w:rFonts w:ascii="Arial" w:eastAsia="Times New Roman" w:hAnsi="Arial" w:cs="Arial"/>
                <w:sz w:val="20"/>
                <w:szCs w:val="20"/>
                <w:lang w:eastAsia="fr-FR"/>
              </w:rPr>
              <w:t>e</w:t>
            </w:r>
            <w:r w:rsidRPr="00103F54">
              <w:rPr>
                <w:rFonts w:ascii="Arial" w:eastAsia="Times New Roman" w:hAnsi="Arial" w:cs="Arial"/>
                <w:sz w:val="20"/>
                <w:szCs w:val="20"/>
                <w:lang w:eastAsia="fr-FR"/>
              </w:rPr>
              <w:t>ments de tr</w:t>
            </w:r>
            <w:r w:rsidRPr="00103F54">
              <w:rPr>
                <w:rFonts w:ascii="Arial" w:eastAsia="Times New Roman" w:hAnsi="Arial" w:cs="Arial"/>
                <w:sz w:val="20"/>
                <w:szCs w:val="20"/>
                <w:lang w:eastAsia="fr-FR"/>
              </w:rPr>
              <w:t>a</w:t>
            </w:r>
            <w:r w:rsidRPr="00103F54">
              <w:rPr>
                <w:rFonts w:ascii="Arial" w:eastAsia="Times New Roman" w:hAnsi="Arial" w:cs="Arial"/>
                <w:sz w:val="20"/>
                <w:szCs w:val="20"/>
                <w:lang w:eastAsia="fr-FR"/>
              </w:rPr>
              <w:t>vail mis</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br/>
              <w:t>- à disposition pour des travaux temporaires en hauteur</w:t>
            </w:r>
            <w:r w:rsidRPr="00103F54">
              <w:rPr>
                <w:rFonts w:ascii="Arial" w:eastAsia="Times New Roman" w:hAnsi="Arial" w:cs="Arial"/>
                <w:sz w:val="20"/>
                <w:szCs w:val="20"/>
                <w:lang w:eastAsia="fr-FR"/>
              </w:rPr>
              <w:br/>
              <w:t>- Arrêté du 21 décembre 2004 relatif aux vérifications des échafaudages</w:t>
            </w:r>
            <w:r w:rsidRPr="00103F54">
              <w:rPr>
                <w:rFonts w:ascii="Arial" w:eastAsia="Times New Roman" w:hAnsi="Arial" w:cs="Arial"/>
                <w:sz w:val="20"/>
                <w:szCs w:val="20"/>
                <w:lang w:eastAsia="fr-FR"/>
              </w:rPr>
              <w:br/>
              <w:t>- CIRCULAIRE DRT 2005/ 08 du 27 juin 2005 relative à la mise en œuvre du décret du 1er septembre 2004 et de l’arrêté du 21 décembre 2004</w:t>
            </w:r>
            <w:r w:rsidRPr="00103F54">
              <w:rPr>
                <w:rFonts w:ascii="Arial" w:eastAsia="Times New Roman" w:hAnsi="Arial" w:cs="Arial"/>
                <w:sz w:val="20"/>
                <w:szCs w:val="20"/>
                <w:lang w:eastAsia="fr-FR"/>
              </w:rPr>
              <w:br/>
            </w:r>
            <w:r w:rsidRPr="00103F54">
              <w:rPr>
                <w:rFonts w:ascii="Arial" w:eastAsia="Times New Roman" w:hAnsi="Arial" w:cs="Arial"/>
                <w:sz w:val="20"/>
                <w:szCs w:val="20"/>
                <w:lang w:eastAsia="fr-FR"/>
              </w:rPr>
              <w:br/>
            </w:r>
            <w:r w:rsidRPr="00103F54">
              <w:rPr>
                <w:rFonts w:ascii="Arial" w:eastAsia="Times New Roman" w:hAnsi="Arial" w:cs="Arial"/>
                <w:sz w:val="20"/>
                <w:szCs w:val="20"/>
                <w:u w:val="single"/>
                <w:lang w:eastAsia="fr-FR"/>
              </w:rPr>
              <w:t>Décret n°2008-244 du 7 mars 2008 - art. (V)</w:t>
            </w:r>
            <w:r w:rsidRPr="00103F54">
              <w:rPr>
                <w:rFonts w:ascii="Arial" w:eastAsia="Times New Roman" w:hAnsi="Arial" w:cs="Arial"/>
                <w:sz w:val="20"/>
                <w:szCs w:val="20"/>
                <w:lang w:eastAsia="fr-FR"/>
              </w:rPr>
              <w:br/>
              <w:t>Article R4323-69</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br/>
              <w:t>Les échafaudages ne peuvent être montés, démontés ou sensiblement mod</w:t>
            </w:r>
            <w:r w:rsidRPr="00103F54">
              <w:rPr>
                <w:rFonts w:ascii="Arial" w:eastAsia="Times New Roman" w:hAnsi="Arial" w:cs="Arial"/>
                <w:sz w:val="20"/>
                <w:szCs w:val="20"/>
                <w:lang w:eastAsia="fr-FR"/>
              </w:rPr>
              <w:t>i</w:t>
            </w:r>
            <w:r w:rsidRPr="00103F54">
              <w:rPr>
                <w:rFonts w:ascii="Arial" w:eastAsia="Times New Roman" w:hAnsi="Arial" w:cs="Arial"/>
                <w:sz w:val="20"/>
                <w:szCs w:val="20"/>
                <w:lang w:eastAsia="fr-FR"/>
              </w:rPr>
              <w:t>fiés que sous la direction d'une personne compétente et par des travailleurs qui ont reçu une formation adéquate et spécifique aux opérations envisagées.</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br/>
              <w:t>Le contenu de cette formation est précisé aux articles</w:t>
            </w:r>
            <w:r w:rsidRPr="00103F54">
              <w:rPr>
                <w:rFonts w:ascii="Arial" w:eastAsia="Times New Roman" w:hAnsi="Arial" w:cs="Arial"/>
                <w:sz w:val="20"/>
                <w:lang w:eastAsia="fr-FR"/>
              </w:rPr>
              <w:t> </w:t>
            </w:r>
            <w:r w:rsidRPr="00103F54">
              <w:rPr>
                <w:rFonts w:ascii="Arial" w:eastAsia="Times New Roman" w:hAnsi="Arial" w:cs="Arial"/>
                <w:color w:val="0000FF"/>
                <w:sz w:val="20"/>
                <w:szCs w:val="20"/>
                <w:u w:val="single"/>
                <w:lang w:eastAsia="fr-FR"/>
              </w:rPr>
              <w:t>R. 4141-13</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t>et</w:t>
            </w:r>
            <w:r w:rsidRPr="00103F54">
              <w:rPr>
                <w:rFonts w:ascii="Arial" w:eastAsia="Times New Roman" w:hAnsi="Arial" w:cs="Arial"/>
                <w:sz w:val="20"/>
                <w:lang w:eastAsia="fr-FR"/>
              </w:rPr>
              <w:t> </w:t>
            </w:r>
            <w:r w:rsidRPr="00103F54">
              <w:rPr>
                <w:rFonts w:ascii="Arial" w:eastAsia="Times New Roman" w:hAnsi="Arial" w:cs="Arial"/>
                <w:color w:val="0000FF"/>
                <w:sz w:val="20"/>
                <w:szCs w:val="20"/>
                <w:u w:val="single"/>
                <w:lang w:eastAsia="fr-FR"/>
              </w:rPr>
              <w:t>R. 4141-17</w:t>
            </w:r>
            <w:r w:rsidRPr="00103F54">
              <w:rPr>
                <w:rFonts w:ascii="Arial" w:eastAsia="Times New Roman" w:hAnsi="Arial" w:cs="Arial"/>
                <w:sz w:val="20"/>
                <w:szCs w:val="20"/>
                <w:lang w:eastAsia="fr-FR"/>
              </w:rPr>
              <w:t>. Il co</w:t>
            </w:r>
            <w:r w:rsidRPr="00103F54">
              <w:rPr>
                <w:rFonts w:ascii="Arial" w:eastAsia="Times New Roman" w:hAnsi="Arial" w:cs="Arial"/>
                <w:sz w:val="20"/>
                <w:szCs w:val="20"/>
                <w:lang w:eastAsia="fr-FR"/>
              </w:rPr>
              <w:t>m</w:t>
            </w:r>
            <w:r w:rsidRPr="00103F54">
              <w:rPr>
                <w:rFonts w:ascii="Arial" w:eastAsia="Times New Roman" w:hAnsi="Arial" w:cs="Arial"/>
                <w:sz w:val="20"/>
                <w:szCs w:val="20"/>
                <w:lang w:eastAsia="fr-FR"/>
              </w:rPr>
              <w:t>porte, notamment :</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br/>
              <w:t>1° La compréhension du plan de montage, de démontage ou de transform</w:t>
            </w:r>
            <w:r w:rsidRPr="00103F54">
              <w:rPr>
                <w:rFonts w:ascii="Arial" w:eastAsia="Times New Roman" w:hAnsi="Arial" w:cs="Arial"/>
                <w:sz w:val="20"/>
                <w:szCs w:val="20"/>
                <w:lang w:eastAsia="fr-FR"/>
              </w:rPr>
              <w:t>a</w:t>
            </w:r>
            <w:r w:rsidRPr="00103F54">
              <w:rPr>
                <w:rFonts w:ascii="Arial" w:eastAsia="Times New Roman" w:hAnsi="Arial" w:cs="Arial"/>
                <w:sz w:val="20"/>
                <w:szCs w:val="20"/>
                <w:lang w:eastAsia="fr-FR"/>
              </w:rPr>
              <w:t>tion de l'éch</w:t>
            </w:r>
            <w:r w:rsidRPr="00103F54">
              <w:rPr>
                <w:rFonts w:ascii="Arial" w:eastAsia="Times New Roman" w:hAnsi="Arial" w:cs="Arial"/>
                <w:sz w:val="20"/>
                <w:szCs w:val="20"/>
                <w:lang w:eastAsia="fr-FR"/>
              </w:rPr>
              <w:t>a</w:t>
            </w:r>
            <w:r w:rsidRPr="00103F54">
              <w:rPr>
                <w:rFonts w:ascii="Arial" w:eastAsia="Times New Roman" w:hAnsi="Arial" w:cs="Arial"/>
                <w:sz w:val="20"/>
                <w:szCs w:val="20"/>
                <w:lang w:eastAsia="fr-FR"/>
              </w:rPr>
              <w:t>faudage ;</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br/>
              <w:t>2° La sécurité lors du montage, du démontage ou de la transformation de l'échafaudage ;</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br/>
              <w:t>3° Les mesures de prévention des risques de chute de personnes ou d'objets ;</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br/>
              <w:t>4° Les mesures de sécurité en cas de changement des conditions météorol</w:t>
            </w:r>
            <w:r w:rsidRPr="00103F54">
              <w:rPr>
                <w:rFonts w:ascii="Arial" w:eastAsia="Times New Roman" w:hAnsi="Arial" w:cs="Arial"/>
                <w:sz w:val="20"/>
                <w:szCs w:val="20"/>
                <w:lang w:eastAsia="fr-FR"/>
              </w:rPr>
              <w:t>o</w:t>
            </w:r>
            <w:r w:rsidRPr="00103F54">
              <w:rPr>
                <w:rFonts w:ascii="Arial" w:eastAsia="Times New Roman" w:hAnsi="Arial" w:cs="Arial"/>
                <w:sz w:val="20"/>
                <w:szCs w:val="20"/>
                <w:lang w:eastAsia="fr-FR"/>
              </w:rPr>
              <w:t>giques qui pourrait être préjudiciable aux personnes en affectant la sécurité de l'échafaudage ;</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br/>
              <w:t>5° Les conditions en matière d'efforts de structure admissibles ;</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br/>
              <w:t>6° Tout autre risque que les opérations de montage, de démontage et de transformation précitées peuvent comporter.</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br/>
              <w:t>Cette formation est renouvelée dans les conditions prévues à l'article</w:t>
            </w:r>
            <w:r w:rsidRPr="00103F54">
              <w:rPr>
                <w:rFonts w:ascii="Arial" w:eastAsia="Times New Roman" w:hAnsi="Arial" w:cs="Arial"/>
                <w:sz w:val="20"/>
                <w:lang w:eastAsia="fr-FR"/>
              </w:rPr>
              <w:t> </w:t>
            </w:r>
            <w:r w:rsidRPr="00103F54">
              <w:rPr>
                <w:rFonts w:ascii="Arial" w:eastAsia="Times New Roman" w:hAnsi="Arial" w:cs="Arial"/>
                <w:color w:val="0000FF"/>
                <w:sz w:val="20"/>
                <w:szCs w:val="20"/>
                <w:u w:val="single"/>
                <w:lang w:eastAsia="fr-FR"/>
              </w:rPr>
              <w:t>R. 4323-3</w:t>
            </w:r>
            <w:r w:rsidRPr="00103F54">
              <w:rPr>
                <w:rFonts w:ascii="Arial" w:eastAsia="Times New Roman" w:hAnsi="Arial" w:cs="Arial"/>
                <w:sz w:val="20"/>
                <w:szCs w:val="20"/>
                <w:lang w:eastAsia="fr-FR"/>
              </w:rPr>
              <w:t>.</w:t>
            </w:r>
            <w:r w:rsidRPr="00103F54">
              <w:rPr>
                <w:rFonts w:ascii="Arial" w:eastAsia="Times New Roman" w:hAnsi="Arial" w:cs="Arial"/>
                <w:sz w:val="20"/>
                <w:szCs w:val="20"/>
                <w:lang w:eastAsia="fr-FR"/>
              </w:rPr>
              <w:br/>
            </w:r>
            <w:r w:rsidRPr="00103F54">
              <w:rPr>
                <w:rFonts w:ascii="Arial" w:eastAsia="Times New Roman" w:hAnsi="Arial" w:cs="Arial"/>
                <w:sz w:val="20"/>
                <w:szCs w:val="20"/>
                <w:lang w:eastAsia="fr-FR"/>
              </w:rPr>
              <w:br/>
              <w:t>Article R4323-70</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br/>
              <w:t>La personne qui dirige le montage, le démontage ou la modification d'un éch</w:t>
            </w:r>
            <w:r w:rsidRPr="00103F54">
              <w:rPr>
                <w:rFonts w:ascii="Arial" w:eastAsia="Times New Roman" w:hAnsi="Arial" w:cs="Arial"/>
                <w:sz w:val="20"/>
                <w:szCs w:val="20"/>
                <w:lang w:eastAsia="fr-FR"/>
              </w:rPr>
              <w:t>a</w:t>
            </w:r>
            <w:r w:rsidRPr="00103F54">
              <w:rPr>
                <w:rFonts w:ascii="Arial" w:eastAsia="Times New Roman" w:hAnsi="Arial" w:cs="Arial"/>
                <w:sz w:val="20"/>
                <w:szCs w:val="20"/>
                <w:lang w:eastAsia="fr-FR"/>
              </w:rPr>
              <w:t>faudage et les travailleurs qui y participent disposent de la notice du fabricant ou du plan de montage et de démontage, notamment de toutes les instru</w:t>
            </w:r>
            <w:r w:rsidRPr="00103F54">
              <w:rPr>
                <w:rFonts w:ascii="Arial" w:eastAsia="Times New Roman" w:hAnsi="Arial" w:cs="Arial"/>
                <w:sz w:val="20"/>
                <w:szCs w:val="20"/>
                <w:lang w:eastAsia="fr-FR"/>
              </w:rPr>
              <w:t>c</w:t>
            </w:r>
            <w:r w:rsidRPr="00103F54">
              <w:rPr>
                <w:rFonts w:ascii="Arial" w:eastAsia="Times New Roman" w:hAnsi="Arial" w:cs="Arial"/>
                <w:sz w:val="20"/>
                <w:szCs w:val="20"/>
                <w:lang w:eastAsia="fr-FR"/>
              </w:rPr>
              <w:t>tions qu'ils peuvent comporter.</w:t>
            </w:r>
            <w:r w:rsidRPr="00103F54">
              <w:rPr>
                <w:rFonts w:ascii="Arial" w:eastAsia="Times New Roman" w:hAnsi="Arial" w:cs="Arial"/>
                <w:sz w:val="20"/>
                <w:szCs w:val="20"/>
                <w:lang w:eastAsia="fr-FR"/>
              </w:rPr>
              <w:br/>
              <w:t>Lorsque le montage de l'échafaudage correspond à celui prévu par la notice du fabricant, il est réalisé conformément à la note de calcul à laquelle renvoie cette notice.</w:t>
            </w:r>
            <w:r w:rsidRPr="00103F54">
              <w:rPr>
                <w:rFonts w:ascii="Arial" w:eastAsia="Times New Roman" w:hAnsi="Arial" w:cs="Arial"/>
                <w:sz w:val="20"/>
                <w:szCs w:val="20"/>
                <w:lang w:eastAsia="fr-FR"/>
              </w:rPr>
              <w:br/>
              <w:t>Lorsque cette note de calcul n'est pas disponible ou que les configurations structurelles envisagées ne sont pas prévues par celle-ci, un calcul de rési</w:t>
            </w:r>
            <w:r w:rsidRPr="00103F54">
              <w:rPr>
                <w:rFonts w:ascii="Arial" w:eastAsia="Times New Roman" w:hAnsi="Arial" w:cs="Arial"/>
                <w:sz w:val="20"/>
                <w:szCs w:val="20"/>
                <w:lang w:eastAsia="fr-FR"/>
              </w:rPr>
              <w:t>s</w:t>
            </w:r>
            <w:r w:rsidRPr="00103F54">
              <w:rPr>
                <w:rFonts w:ascii="Arial" w:eastAsia="Times New Roman" w:hAnsi="Arial" w:cs="Arial"/>
                <w:sz w:val="20"/>
                <w:szCs w:val="20"/>
                <w:lang w:eastAsia="fr-FR"/>
              </w:rPr>
              <w:t>tance et de stabilité est réalisé par une personne compétente.</w:t>
            </w:r>
            <w:r w:rsidRPr="00103F54">
              <w:rPr>
                <w:rFonts w:ascii="Arial" w:eastAsia="Times New Roman" w:hAnsi="Arial" w:cs="Arial"/>
                <w:sz w:val="20"/>
                <w:szCs w:val="20"/>
                <w:lang w:eastAsia="fr-FR"/>
              </w:rPr>
              <w:br/>
              <w:t>Lorsque la configuration envisagée de l'échafaudage ne correspond pas à un montage prévu par la notice, un plan de montage, d'utilisation et de démo</w:t>
            </w:r>
            <w:r w:rsidRPr="00103F54">
              <w:rPr>
                <w:rFonts w:ascii="Arial" w:eastAsia="Times New Roman" w:hAnsi="Arial" w:cs="Arial"/>
                <w:sz w:val="20"/>
                <w:szCs w:val="20"/>
                <w:lang w:eastAsia="fr-FR"/>
              </w:rPr>
              <w:t>n</w:t>
            </w:r>
            <w:r w:rsidRPr="00103F54">
              <w:rPr>
                <w:rFonts w:ascii="Arial" w:eastAsia="Times New Roman" w:hAnsi="Arial" w:cs="Arial"/>
                <w:sz w:val="20"/>
                <w:szCs w:val="20"/>
                <w:lang w:eastAsia="fr-FR"/>
              </w:rPr>
              <w:t>tage est établi par une personne compétente.</w:t>
            </w:r>
            <w:r w:rsidRPr="00103F54">
              <w:rPr>
                <w:rFonts w:ascii="Arial" w:eastAsia="Times New Roman" w:hAnsi="Arial" w:cs="Arial"/>
                <w:sz w:val="20"/>
                <w:szCs w:val="20"/>
                <w:lang w:eastAsia="fr-FR"/>
              </w:rPr>
              <w:br/>
              <w:t>Ces documents sont conservés sur le lieu de travail.</w:t>
            </w:r>
            <w:r w:rsidRPr="00103F54">
              <w:rPr>
                <w:rFonts w:ascii="Arial" w:eastAsia="Times New Roman" w:hAnsi="Arial" w:cs="Arial"/>
                <w:sz w:val="20"/>
                <w:szCs w:val="20"/>
                <w:lang w:eastAsia="fr-FR"/>
              </w:rPr>
              <w:br/>
            </w:r>
            <w:r w:rsidRPr="00103F54">
              <w:rPr>
                <w:rFonts w:ascii="Arial" w:eastAsia="Times New Roman" w:hAnsi="Arial" w:cs="Arial"/>
                <w:sz w:val="20"/>
                <w:szCs w:val="20"/>
                <w:lang w:eastAsia="fr-FR"/>
              </w:rPr>
              <w:br/>
              <w:t>Article R4323-71</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br/>
              <w:t>Une protection appropriée contre le risque de chute de hauteur et le risque de chute d'o</w:t>
            </w:r>
            <w:r w:rsidRPr="00103F54">
              <w:rPr>
                <w:rFonts w:ascii="Arial" w:eastAsia="Times New Roman" w:hAnsi="Arial" w:cs="Arial"/>
                <w:sz w:val="20"/>
                <w:szCs w:val="20"/>
                <w:lang w:eastAsia="fr-FR"/>
              </w:rPr>
              <w:t>b</w:t>
            </w:r>
            <w:r w:rsidRPr="00103F54">
              <w:rPr>
                <w:rFonts w:ascii="Arial" w:eastAsia="Times New Roman" w:hAnsi="Arial" w:cs="Arial"/>
                <w:sz w:val="20"/>
                <w:szCs w:val="20"/>
                <w:lang w:eastAsia="fr-FR"/>
              </w:rPr>
              <w:t>jet est assurée avant l'accès à tout niveau d'un échafaudage lors de son montage, de son démontage ou de sa transformation.</w:t>
            </w:r>
            <w:r w:rsidRPr="00103F54">
              <w:rPr>
                <w:rFonts w:ascii="Arial" w:eastAsia="Times New Roman" w:hAnsi="Arial" w:cs="Arial"/>
                <w:sz w:val="20"/>
                <w:szCs w:val="20"/>
                <w:lang w:eastAsia="fr-FR"/>
              </w:rPr>
              <w:br/>
            </w:r>
            <w:r w:rsidRPr="00103F54">
              <w:rPr>
                <w:rFonts w:ascii="Arial" w:eastAsia="Times New Roman" w:hAnsi="Arial" w:cs="Arial"/>
                <w:sz w:val="20"/>
                <w:szCs w:val="20"/>
                <w:lang w:eastAsia="fr-FR"/>
              </w:rPr>
              <w:br/>
              <w:t>Article R4323-72</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br/>
              <w:t>Les matériaux constitutifs des éléments d'un échafaudage sont d'une solidité et d'une résistance appropriées à leur emploi.</w:t>
            </w:r>
            <w:r w:rsidRPr="00103F54">
              <w:rPr>
                <w:rFonts w:ascii="Arial" w:eastAsia="Times New Roman" w:hAnsi="Arial" w:cs="Arial"/>
                <w:sz w:val="20"/>
                <w:szCs w:val="20"/>
                <w:lang w:eastAsia="fr-FR"/>
              </w:rPr>
              <w:br/>
              <w:t>Les assemblages sont réalisés de manière sûre, à l'aide d'éléments comp</w:t>
            </w:r>
            <w:r w:rsidRPr="00103F54">
              <w:rPr>
                <w:rFonts w:ascii="Arial" w:eastAsia="Times New Roman" w:hAnsi="Arial" w:cs="Arial"/>
                <w:sz w:val="20"/>
                <w:szCs w:val="20"/>
                <w:lang w:eastAsia="fr-FR"/>
              </w:rPr>
              <w:t>a</w:t>
            </w:r>
            <w:r w:rsidRPr="00103F54">
              <w:rPr>
                <w:rFonts w:ascii="Arial" w:eastAsia="Times New Roman" w:hAnsi="Arial" w:cs="Arial"/>
                <w:sz w:val="20"/>
                <w:szCs w:val="20"/>
                <w:lang w:eastAsia="fr-FR"/>
              </w:rPr>
              <w:lastRenderedPageBreak/>
              <w:t>tibles d'une même origine et dans les conditions pour lesquelles ils ont été testés.</w:t>
            </w:r>
            <w:r w:rsidRPr="00103F54">
              <w:rPr>
                <w:rFonts w:ascii="Arial" w:eastAsia="Times New Roman" w:hAnsi="Arial" w:cs="Arial"/>
                <w:sz w:val="20"/>
                <w:szCs w:val="20"/>
                <w:lang w:eastAsia="fr-FR"/>
              </w:rPr>
              <w:br/>
              <w:t>Ces éléments font l'objet d'une vérification de leur bon état de conservation avant toute opération de montage d'un échafaudage.</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br/>
            </w:r>
            <w:r w:rsidRPr="00103F54">
              <w:rPr>
                <w:rFonts w:ascii="Arial" w:eastAsia="Times New Roman" w:hAnsi="Arial" w:cs="Arial"/>
                <w:sz w:val="20"/>
                <w:szCs w:val="20"/>
                <w:lang w:eastAsia="fr-FR"/>
              </w:rPr>
              <w:br/>
              <w:t>Article R4323-73</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br/>
              <w:t>La stabilité de l'échafaudage doit être assurée.</w:t>
            </w:r>
            <w:r w:rsidRPr="00103F54">
              <w:rPr>
                <w:rFonts w:ascii="Arial" w:eastAsia="Times New Roman" w:hAnsi="Arial" w:cs="Arial"/>
                <w:sz w:val="20"/>
                <w:szCs w:val="20"/>
                <w:lang w:eastAsia="fr-FR"/>
              </w:rPr>
              <w:br/>
              <w:t>Tout échafaudage est construit et installé de manière à empêcher, en cours d'utilisation, le déplacement d'une quelconque de ses parties constituantes par rapport à l'ensemble.</w:t>
            </w:r>
            <w:r w:rsidRPr="00103F54">
              <w:rPr>
                <w:rFonts w:ascii="Arial" w:eastAsia="Times New Roman" w:hAnsi="Arial" w:cs="Arial"/>
                <w:sz w:val="20"/>
                <w:szCs w:val="20"/>
                <w:lang w:eastAsia="fr-FR"/>
              </w:rPr>
              <w:br/>
            </w:r>
            <w:r w:rsidRPr="00103F54">
              <w:rPr>
                <w:rFonts w:ascii="Arial" w:eastAsia="Times New Roman" w:hAnsi="Arial" w:cs="Arial"/>
                <w:sz w:val="20"/>
                <w:szCs w:val="20"/>
                <w:lang w:eastAsia="fr-FR"/>
              </w:rPr>
              <w:br/>
              <w:t>Article R4323-74</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br/>
              <w:t>Les échafaudages fixes sont construits et installés de manière à supporter les efforts au</w:t>
            </w:r>
            <w:r w:rsidRPr="00103F54">
              <w:rPr>
                <w:rFonts w:ascii="Arial" w:eastAsia="Times New Roman" w:hAnsi="Arial" w:cs="Arial"/>
                <w:sz w:val="20"/>
                <w:szCs w:val="20"/>
                <w:lang w:eastAsia="fr-FR"/>
              </w:rPr>
              <w:t>x</w:t>
            </w:r>
            <w:r w:rsidRPr="00103F54">
              <w:rPr>
                <w:rFonts w:ascii="Arial" w:eastAsia="Times New Roman" w:hAnsi="Arial" w:cs="Arial"/>
                <w:sz w:val="20"/>
                <w:szCs w:val="20"/>
                <w:lang w:eastAsia="fr-FR"/>
              </w:rPr>
              <w:t>quels ils sont soumis et à résister aux contraintes résultant des conditions atmosph</w:t>
            </w:r>
            <w:r w:rsidRPr="00103F54">
              <w:rPr>
                <w:rFonts w:ascii="Arial" w:eastAsia="Times New Roman" w:hAnsi="Arial" w:cs="Arial"/>
                <w:sz w:val="20"/>
                <w:szCs w:val="20"/>
                <w:lang w:eastAsia="fr-FR"/>
              </w:rPr>
              <w:t>é</w:t>
            </w:r>
            <w:r w:rsidRPr="00103F54">
              <w:rPr>
                <w:rFonts w:ascii="Arial" w:eastAsia="Times New Roman" w:hAnsi="Arial" w:cs="Arial"/>
                <w:sz w:val="20"/>
                <w:szCs w:val="20"/>
                <w:lang w:eastAsia="fr-FR"/>
              </w:rPr>
              <w:t>riques, notamment des effets du vent. Ils sont ancrés ou amarrés à tout point présentant une résistance suffisante ou protégés contre le risque de glissement et de renversement par tout autre moyen d'efficacité équivalente.</w:t>
            </w:r>
            <w:r w:rsidRPr="00103F54">
              <w:rPr>
                <w:rFonts w:ascii="Arial" w:eastAsia="Times New Roman" w:hAnsi="Arial" w:cs="Arial"/>
                <w:sz w:val="20"/>
                <w:szCs w:val="20"/>
                <w:lang w:eastAsia="fr-FR"/>
              </w:rPr>
              <w:br/>
              <w:t>La surface portante a une résistance suffisante pour s'opposer à tout affai</w:t>
            </w:r>
            <w:r w:rsidRPr="00103F54">
              <w:rPr>
                <w:rFonts w:ascii="Arial" w:eastAsia="Times New Roman" w:hAnsi="Arial" w:cs="Arial"/>
                <w:sz w:val="20"/>
                <w:szCs w:val="20"/>
                <w:lang w:eastAsia="fr-FR"/>
              </w:rPr>
              <w:t>s</w:t>
            </w:r>
            <w:r w:rsidRPr="00103F54">
              <w:rPr>
                <w:rFonts w:ascii="Arial" w:eastAsia="Times New Roman" w:hAnsi="Arial" w:cs="Arial"/>
                <w:sz w:val="20"/>
                <w:szCs w:val="20"/>
                <w:lang w:eastAsia="fr-FR"/>
              </w:rPr>
              <w:t>sement d'a</w:t>
            </w:r>
            <w:r w:rsidRPr="00103F54">
              <w:rPr>
                <w:rFonts w:ascii="Arial" w:eastAsia="Times New Roman" w:hAnsi="Arial" w:cs="Arial"/>
                <w:sz w:val="20"/>
                <w:szCs w:val="20"/>
                <w:lang w:eastAsia="fr-FR"/>
              </w:rPr>
              <w:t>p</w:t>
            </w:r>
            <w:r w:rsidRPr="00103F54">
              <w:rPr>
                <w:rFonts w:ascii="Arial" w:eastAsia="Times New Roman" w:hAnsi="Arial" w:cs="Arial"/>
                <w:sz w:val="20"/>
                <w:szCs w:val="20"/>
                <w:lang w:eastAsia="fr-FR"/>
              </w:rPr>
              <w:t>pui.</w:t>
            </w:r>
            <w:r w:rsidRPr="00103F54">
              <w:rPr>
                <w:rFonts w:ascii="Arial" w:eastAsia="Times New Roman" w:hAnsi="Arial" w:cs="Arial"/>
                <w:sz w:val="20"/>
                <w:szCs w:val="20"/>
                <w:lang w:eastAsia="fr-FR"/>
              </w:rPr>
              <w:br/>
            </w:r>
            <w:r w:rsidRPr="00103F54">
              <w:rPr>
                <w:rFonts w:ascii="Arial" w:eastAsia="Times New Roman" w:hAnsi="Arial" w:cs="Arial"/>
                <w:sz w:val="20"/>
                <w:szCs w:val="20"/>
                <w:lang w:eastAsia="fr-FR"/>
              </w:rPr>
              <w:br/>
              <w:t>Article R4323-75</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br/>
              <w:t>Le déplacement ou le basculement inopiné des échafaudages roulants lors du montage, du démontage et de l'utilisation est empêché par des dispositifs appropriés.</w:t>
            </w:r>
            <w:r w:rsidRPr="00103F54">
              <w:rPr>
                <w:rFonts w:ascii="Arial" w:eastAsia="Times New Roman" w:hAnsi="Arial" w:cs="Arial"/>
                <w:sz w:val="20"/>
                <w:szCs w:val="20"/>
                <w:lang w:eastAsia="fr-FR"/>
              </w:rPr>
              <w:br/>
              <w:t>Aucun travailleur ne doit demeurer sur un échafaudage roulant lors de son déplacement.</w:t>
            </w:r>
            <w:r w:rsidRPr="00103F54">
              <w:rPr>
                <w:rFonts w:ascii="Arial" w:eastAsia="Times New Roman" w:hAnsi="Arial" w:cs="Arial"/>
                <w:sz w:val="20"/>
                <w:szCs w:val="20"/>
                <w:lang w:eastAsia="fr-FR"/>
              </w:rPr>
              <w:br/>
            </w:r>
            <w:r w:rsidRPr="00103F54">
              <w:rPr>
                <w:rFonts w:ascii="Arial" w:eastAsia="Times New Roman" w:hAnsi="Arial" w:cs="Arial"/>
                <w:sz w:val="20"/>
                <w:szCs w:val="20"/>
                <w:lang w:eastAsia="fr-FR"/>
              </w:rPr>
              <w:br/>
              <w:t>Article R4323-76</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br/>
              <w:t>La charge admissible d'un échafaudage est indiquée de manière visible sur l'échafaudage ainsi que sur chacun de ses planchers.</w:t>
            </w:r>
            <w:r w:rsidRPr="00103F54">
              <w:rPr>
                <w:rFonts w:ascii="Arial" w:eastAsia="Times New Roman" w:hAnsi="Arial" w:cs="Arial"/>
                <w:sz w:val="20"/>
                <w:szCs w:val="20"/>
                <w:lang w:eastAsia="fr-FR"/>
              </w:rPr>
              <w:br/>
            </w:r>
            <w:r w:rsidRPr="00103F54">
              <w:rPr>
                <w:rFonts w:ascii="Arial" w:eastAsia="Times New Roman" w:hAnsi="Arial" w:cs="Arial"/>
                <w:sz w:val="20"/>
                <w:szCs w:val="20"/>
                <w:lang w:eastAsia="fr-FR"/>
              </w:rPr>
              <w:br/>
              <w:t>Article R4323-77</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br/>
              <w:t>Les échafaudages sont munis sur les côtés extérieurs de dispositifs de prote</w:t>
            </w:r>
            <w:r w:rsidRPr="00103F54">
              <w:rPr>
                <w:rFonts w:ascii="Arial" w:eastAsia="Times New Roman" w:hAnsi="Arial" w:cs="Arial"/>
                <w:sz w:val="20"/>
                <w:szCs w:val="20"/>
                <w:lang w:eastAsia="fr-FR"/>
              </w:rPr>
              <w:t>c</w:t>
            </w:r>
            <w:r w:rsidRPr="00103F54">
              <w:rPr>
                <w:rFonts w:ascii="Arial" w:eastAsia="Times New Roman" w:hAnsi="Arial" w:cs="Arial"/>
                <w:sz w:val="20"/>
                <w:szCs w:val="20"/>
                <w:lang w:eastAsia="fr-FR"/>
              </w:rPr>
              <w:t>tion colle</w:t>
            </w:r>
            <w:r w:rsidRPr="00103F54">
              <w:rPr>
                <w:rFonts w:ascii="Arial" w:eastAsia="Times New Roman" w:hAnsi="Arial" w:cs="Arial"/>
                <w:sz w:val="20"/>
                <w:szCs w:val="20"/>
                <w:lang w:eastAsia="fr-FR"/>
              </w:rPr>
              <w:t>c</w:t>
            </w:r>
            <w:r w:rsidRPr="00103F54">
              <w:rPr>
                <w:rFonts w:ascii="Arial" w:eastAsia="Times New Roman" w:hAnsi="Arial" w:cs="Arial"/>
                <w:sz w:val="20"/>
                <w:szCs w:val="20"/>
                <w:lang w:eastAsia="fr-FR"/>
              </w:rPr>
              <w:t>tive tels que prévus à l'article R. 4323-59.</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br/>
            </w:r>
            <w:r w:rsidRPr="00103F54">
              <w:rPr>
                <w:rFonts w:ascii="Arial" w:eastAsia="Times New Roman" w:hAnsi="Arial" w:cs="Arial"/>
                <w:sz w:val="20"/>
                <w:szCs w:val="20"/>
                <w:lang w:eastAsia="fr-FR"/>
              </w:rPr>
              <w:br/>
              <w:t>Article R4323-78</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br/>
              <w:t>Les dimensions, la forme et la disposition des planchers d'un échafaudage sont appr</w:t>
            </w:r>
            <w:r w:rsidRPr="00103F54">
              <w:rPr>
                <w:rFonts w:ascii="Arial" w:eastAsia="Times New Roman" w:hAnsi="Arial" w:cs="Arial"/>
                <w:sz w:val="20"/>
                <w:szCs w:val="20"/>
                <w:lang w:eastAsia="fr-FR"/>
              </w:rPr>
              <w:t>o</w:t>
            </w:r>
            <w:r w:rsidRPr="00103F54">
              <w:rPr>
                <w:rFonts w:ascii="Arial" w:eastAsia="Times New Roman" w:hAnsi="Arial" w:cs="Arial"/>
                <w:sz w:val="20"/>
                <w:szCs w:val="20"/>
                <w:lang w:eastAsia="fr-FR"/>
              </w:rPr>
              <w:t>priées à la nature du travail à exécuter et adaptées aux charges à supporter. Elles pe</w:t>
            </w:r>
            <w:r w:rsidRPr="00103F54">
              <w:rPr>
                <w:rFonts w:ascii="Arial" w:eastAsia="Times New Roman" w:hAnsi="Arial" w:cs="Arial"/>
                <w:sz w:val="20"/>
                <w:szCs w:val="20"/>
                <w:lang w:eastAsia="fr-FR"/>
              </w:rPr>
              <w:t>r</w:t>
            </w:r>
            <w:r w:rsidRPr="00103F54">
              <w:rPr>
                <w:rFonts w:ascii="Arial" w:eastAsia="Times New Roman" w:hAnsi="Arial" w:cs="Arial"/>
                <w:sz w:val="20"/>
                <w:szCs w:val="20"/>
                <w:lang w:eastAsia="fr-FR"/>
              </w:rPr>
              <w:t>mettent de travailler et de circuler de manière sûre. Les planchers des échafaudages sont montés de telle sorte que leurs composants ne puissent pas se déplacer lors de leur util</w:t>
            </w:r>
            <w:r w:rsidRPr="00103F54">
              <w:rPr>
                <w:rFonts w:ascii="Arial" w:eastAsia="Times New Roman" w:hAnsi="Arial" w:cs="Arial"/>
                <w:sz w:val="20"/>
                <w:szCs w:val="20"/>
                <w:lang w:eastAsia="fr-FR"/>
              </w:rPr>
              <w:t>i</w:t>
            </w:r>
            <w:r w:rsidRPr="00103F54">
              <w:rPr>
                <w:rFonts w:ascii="Arial" w:eastAsia="Times New Roman" w:hAnsi="Arial" w:cs="Arial"/>
                <w:sz w:val="20"/>
                <w:szCs w:val="20"/>
                <w:lang w:eastAsia="fr-FR"/>
              </w:rPr>
              <w:t>sation. Aucun vide de plus de 20 centimètres ne doit exister entre le bord des planchers et l'ouvrage ou l'équ</w:t>
            </w:r>
            <w:r w:rsidRPr="00103F54">
              <w:rPr>
                <w:rFonts w:ascii="Arial" w:eastAsia="Times New Roman" w:hAnsi="Arial" w:cs="Arial"/>
                <w:sz w:val="20"/>
                <w:szCs w:val="20"/>
                <w:lang w:eastAsia="fr-FR"/>
              </w:rPr>
              <w:t>i</w:t>
            </w:r>
            <w:r w:rsidRPr="00103F54">
              <w:rPr>
                <w:rFonts w:ascii="Arial" w:eastAsia="Times New Roman" w:hAnsi="Arial" w:cs="Arial"/>
                <w:sz w:val="20"/>
                <w:szCs w:val="20"/>
                <w:lang w:eastAsia="fr-FR"/>
              </w:rPr>
              <w:t>pement contre lequel l'échafaudage est établi.</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br/>
              <w:t>Lorsque la configuration de l'ouvrage ou de l'équipement ne permet pas de respecter cette limite de distance, le risque de chute est prévenu par l'utilis</w:t>
            </w:r>
            <w:r w:rsidRPr="00103F54">
              <w:rPr>
                <w:rFonts w:ascii="Arial" w:eastAsia="Times New Roman" w:hAnsi="Arial" w:cs="Arial"/>
                <w:sz w:val="20"/>
                <w:szCs w:val="20"/>
                <w:lang w:eastAsia="fr-FR"/>
              </w:rPr>
              <w:t>a</w:t>
            </w:r>
            <w:r w:rsidRPr="00103F54">
              <w:rPr>
                <w:rFonts w:ascii="Arial" w:eastAsia="Times New Roman" w:hAnsi="Arial" w:cs="Arial"/>
                <w:sz w:val="20"/>
                <w:szCs w:val="20"/>
                <w:lang w:eastAsia="fr-FR"/>
              </w:rPr>
              <w:t>tion de dispositifs de protection collective ou individuelle dans les conditions et selon les modalités définies aux articles R. 4323-58 à R. 4323-61. Il en va de même lorsque l'échafaudage est établi contre un ouvrage ou un équipement ne dépassant pas d'une hauteur suffisante le niveau du plancher de cet éch</w:t>
            </w:r>
            <w:r w:rsidRPr="00103F54">
              <w:rPr>
                <w:rFonts w:ascii="Arial" w:eastAsia="Times New Roman" w:hAnsi="Arial" w:cs="Arial"/>
                <w:sz w:val="20"/>
                <w:szCs w:val="20"/>
                <w:lang w:eastAsia="fr-FR"/>
              </w:rPr>
              <w:t>a</w:t>
            </w:r>
            <w:r w:rsidRPr="00103F54">
              <w:rPr>
                <w:rFonts w:ascii="Arial" w:eastAsia="Times New Roman" w:hAnsi="Arial" w:cs="Arial"/>
                <w:sz w:val="20"/>
                <w:szCs w:val="20"/>
                <w:lang w:eastAsia="fr-FR"/>
              </w:rPr>
              <w:t>faudage.</w:t>
            </w:r>
            <w:r w:rsidRPr="00103F54">
              <w:rPr>
                <w:rFonts w:ascii="Arial" w:eastAsia="Times New Roman" w:hAnsi="Arial" w:cs="Arial"/>
                <w:sz w:val="20"/>
                <w:szCs w:val="20"/>
                <w:lang w:eastAsia="fr-FR"/>
              </w:rPr>
              <w:br/>
            </w:r>
            <w:r w:rsidRPr="00103F54">
              <w:rPr>
                <w:rFonts w:ascii="Arial" w:eastAsia="Times New Roman" w:hAnsi="Arial" w:cs="Arial"/>
                <w:sz w:val="20"/>
                <w:szCs w:val="20"/>
                <w:lang w:eastAsia="fr-FR"/>
              </w:rPr>
              <w:br/>
              <w:t>Article R4323-79</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br/>
              <w:t>Des moyens d'accès sûrs et en nombre suffisant sont aménagés entre les différents pla</w:t>
            </w:r>
            <w:r w:rsidRPr="00103F54">
              <w:rPr>
                <w:rFonts w:ascii="Arial" w:eastAsia="Times New Roman" w:hAnsi="Arial" w:cs="Arial"/>
                <w:sz w:val="20"/>
                <w:szCs w:val="20"/>
                <w:lang w:eastAsia="fr-FR"/>
              </w:rPr>
              <w:t>n</w:t>
            </w:r>
            <w:r w:rsidRPr="00103F54">
              <w:rPr>
                <w:rFonts w:ascii="Arial" w:eastAsia="Times New Roman" w:hAnsi="Arial" w:cs="Arial"/>
                <w:sz w:val="20"/>
                <w:szCs w:val="20"/>
                <w:lang w:eastAsia="fr-FR"/>
              </w:rPr>
              <w:t>chers de l'échafaudage.</w:t>
            </w:r>
            <w:r w:rsidRPr="00103F54">
              <w:rPr>
                <w:rFonts w:ascii="Arial" w:eastAsia="Times New Roman" w:hAnsi="Arial" w:cs="Arial"/>
                <w:sz w:val="20"/>
                <w:szCs w:val="20"/>
                <w:lang w:eastAsia="fr-FR"/>
              </w:rPr>
              <w:br/>
            </w:r>
            <w:r w:rsidRPr="00103F54">
              <w:rPr>
                <w:rFonts w:ascii="Arial" w:eastAsia="Times New Roman" w:hAnsi="Arial" w:cs="Arial"/>
                <w:sz w:val="20"/>
                <w:szCs w:val="20"/>
                <w:lang w:eastAsia="fr-FR"/>
              </w:rPr>
              <w:br/>
              <w:t>Article R4323-80</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br/>
              <w:t>Lorsque certaines parties d'un échafaudage ne sont pas prêtes à l'emploi notamment pendant le montage, le démontage ou les transformations, ces parties constituent des zones d'accès limité qui sont équipées de dispositifs évitant que les personnes non autor</w:t>
            </w:r>
            <w:r w:rsidRPr="00103F54">
              <w:rPr>
                <w:rFonts w:ascii="Arial" w:eastAsia="Times New Roman" w:hAnsi="Arial" w:cs="Arial"/>
                <w:sz w:val="20"/>
                <w:szCs w:val="20"/>
                <w:lang w:eastAsia="fr-FR"/>
              </w:rPr>
              <w:t>i</w:t>
            </w:r>
            <w:r w:rsidRPr="00103F54">
              <w:rPr>
                <w:rFonts w:ascii="Arial" w:eastAsia="Times New Roman" w:hAnsi="Arial" w:cs="Arial"/>
                <w:sz w:val="20"/>
                <w:szCs w:val="20"/>
                <w:lang w:eastAsia="fr-FR"/>
              </w:rPr>
              <w:t>sées puissent y pénétrer.</w:t>
            </w:r>
            <w:r w:rsidRPr="00103F54">
              <w:rPr>
                <w:rFonts w:ascii="Arial" w:eastAsia="Times New Roman" w:hAnsi="Arial" w:cs="Arial"/>
                <w:sz w:val="20"/>
                <w:szCs w:val="20"/>
                <w:lang w:eastAsia="fr-FR"/>
              </w:rPr>
              <w:br/>
              <w:t>Les mesures appropriées sont prises pour protéger les travailleurs autorisés à pénétrer dans ces zones.</w:t>
            </w:r>
          </w:p>
          <w:p w:rsidR="00103F54" w:rsidRPr="00103F54" w:rsidRDefault="00103F54" w:rsidP="00103F54">
            <w:pPr>
              <w:numPr>
                <w:ilvl w:val="0"/>
                <w:numId w:val="8"/>
              </w:numPr>
              <w:spacing w:before="100" w:beforeAutospacing="1" w:after="100" w:afterAutospacing="1" w:line="240" w:lineRule="auto"/>
              <w:rPr>
                <w:rFonts w:ascii="Arial" w:eastAsia="Times New Roman" w:hAnsi="Arial" w:cs="Arial"/>
                <w:sz w:val="13"/>
                <w:szCs w:val="13"/>
                <w:lang w:eastAsia="fr-FR"/>
              </w:rPr>
            </w:pPr>
            <w:r w:rsidRPr="00103F54">
              <w:rPr>
                <w:rFonts w:ascii="Arial" w:eastAsia="Times New Roman" w:hAnsi="Arial" w:cs="Arial"/>
                <w:b/>
                <w:bCs/>
                <w:sz w:val="20"/>
                <w:lang w:eastAsia="fr-FR"/>
              </w:rPr>
              <w:t>Les normes</w:t>
            </w:r>
          </w:p>
          <w:p w:rsidR="00103F54" w:rsidRPr="00103F54" w:rsidRDefault="00103F54" w:rsidP="00103F54">
            <w:pPr>
              <w:spacing w:after="0" w:line="240" w:lineRule="auto"/>
              <w:rPr>
                <w:rFonts w:ascii="Arial" w:eastAsia="Times New Roman" w:hAnsi="Arial" w:cs="Arial"/>
                <w:sz w:val="13"/>
                <w:szCs w:val="13"/>
                <w:lang w:eastAsia="fr-FR"/>
              </w:rPr>
            </w:pPr>
            <w:r w:rsidRPr="00103F54">
              <w:rPr>
                <w:rFonts w:ascii="Arial" w:eastAsia="Times New Roman" w:hAnsi="Arial" w:cs="Arial"/>
                <w:b/>
                <w:bCs/>
                <w:sz w:val="20"/>
                <w:lang w:eastAsia="fr-FR"/>
              </w:rPr>
              <w:t>NF EN 12810-1</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t>Échafaudages de façade en composants préfabriqués. EN 12810-2 Éch</w:t>
            </w:r>
            <w:r w:rsidRPr="00103F54">
              <w:rPr>
                <w:rFonts w:ascii="Arial" w:eastAsia="Times New Roman" w:hAnsi="Arial" w:cs="Arial"/>
                <w:sz w:val="20"/>
                <w:szCs w:val="20"/>
                <w:lang w:eastAsia="fr-FR"/>
              </w:rPr>
              <w:t>a</w:t>
            </w:r>
            <w:r w:rsidRPr="00103F54">
              <w:rPr>
                <w:rFonts w:ascii="Arial" w:eastAsia="Times New Roman" w:hAnsi="Arial" w:cs="Arial"/>
                <w:sz w:val="20"/>
                <w:szCs w:val="20"/>
                <w:lang w:eastAsia="fr-FR"/>
              </w:rPr>
              <w:t>faudages de façade en composants préfabriqués. : Méthodes particulières pour le calcul des structures</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br/>
            </w:r>
            <w:r w:rsidRPr="00103F54">
              <w:rPr>
                <w:rFonts w:ascii="Arial" w:eastAsia="Times New Roman" w:hAnsi="Arial" w:cs="Arial"/>
                <w:sz w:val="20"/>
                <w:szCs w:val="20"/>
                <w:lang w:eastAsia="fr-FR"/>
              </w:rPr>
              <w:lastRenderedPageBreak/>
              <w:br/>
            </w:r>
            <w:r w:rsidRPr="00103F54">
              <w:rPr>
                <w:rFonts w:ascii="Arial" w:eastAsia="Times New Roman" w:hAnsi="Arial" w:cs="Arial"/>
                <w:b/>
                <w:bCs/>
                <w:sz w:val="20"/>
                <w:lang w:eastAsia="fr-FR"/>
              </w:rPr>
              <w:t>NF EN 12811 -1</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t>Échafaudages de pieds : Exigences de performance et de conception. EN 12811-2 Informations concernant les matériaux. EN 12811-3 Méthodes d'essais.</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br/>
            </w:r>
            <w:r w:rsidRPr="00103F54">
              <w:rPr>
                <w:rFonts w:ascii="Arial" w:eastAsia="Times New Roman" w:hAnsi="Arial" w:cs="Arial"/>
                <w:sz w:val="20"/>
                <w:szCs w:val="20"/>
                <w:lang w:eastAsia="fr-FR"/>
              </w:rPr>
              <w:br/>
            </w:r>
            <w:r w:rsidRPr="00103F54">
              <w:rPr>
                <w:rFonts w:ascii="Arial" w:eastAsia="Times New Roman" w:hAnsi="Arial" w:cs="Arial"/>
                <w:b/>
                <w:bCs/>
                <w:sz w:val="20"/>
                <w:lang w:eastAsia="fr-FR"/>
              </w:rPr>
              <w:t>NF EN 1004</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t>: Échafaudages roulants de service d’une hauteur supérieure à 2,50 m en éléments préfabriqués : matériaux, dimensions, charges de calcul et exigences de sécur</w:t>
            </w:r>
            <w:r w:rsidRPr="00103F54">
              <w:rPr>
                <w:rFonts w:ascii="Arial" w:eastAsia="Times New Roman" w:hAnsi="Arial" w:cs="Arial"/>
                <w:sz w:val="20"/>
                <w:szCs w:val="20"/>
                <w:lang w:eastAsia="fr-FR"/>
              </w:rPr>
              <w:t>i</w:t>
            </w:r>
            <w:r w:rsidRPr="00103F54">
              <w:rPr>
                <w:rFonts w:ascii="Arial" w:eastAsia="Times New Roman" w:hAnsi="Arial" w:cs="Arial"/>
                <w:sz w:val="20"/>
                <w:szCs w:val="20"/>
                <w:lang w:eastAsia="fr-FR"/>
              </w:rPr>
              <w:t>té.</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br/>
            </w:r>
            <w:r w:rsidRPr="00103F54">
              <w:rPr>
                <w:rFonts w:ascii="Arial" w:eastAsia="Times New Roman" w:hAnsi="Arial" w:cs="Arial"/>
                <w:sz w:val="20"/>
                <w:szCs w:val="20"/>
                <w:lang w:eastAsia="fr-FR"/>
              </w:rPr>
              <w:br/>
            </w:r>
            <w:r w:rsidRPr="00103F54">
              <w:rPr>
                <w:rFonts w:ascii="Arial" w:eastAsia="Times New Roman" w:hAnsi="Arial" w:cs="Arial"/>
                <w:b/>
                <w:bCs/>
                <w:sz w:val="20"/>
                <w:lang w:eastAsia="fr-FR"/>
              </w:rPr>
              <w:t>NF EN 1298</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t>: Échafaudages roulants de service. Règles et grandes lignes pour la prép</w:t>
            </w:r>
            <w:r w:rsidRPr="00103F54">
              <w:rPr>
                <w:rFonts w:ascii="Arial" w:eastAsia="Times New Roman" w:hAnsi="Arial" w:cs="Arial"/>
                <w:sz w:val="20"/>
                <w:szCs w:val="20"/>
                <w:lang w:eastAsia="fr-FR"/>
              </w:rPr>
              <w:t>a</w:t>
            </w:r>
            <w:r w:rsidRPr="00103F54">
              <w:rPr>
                <w:rFonts w:ascii="Arial" w:eastAsia="Times New Roman" w:hAnsi="Arial" w:cs="Arial"/>
                <w:sz w:val="20"/>
                <w:szCs w:val="20"/>
                <w:lang w:eastAsia="fr-FR"/>
              </w:rPr>
              <w:t>ration d'un manuel d'opération.</w:t>
            </w:r>
            <w:r w:rsidRPr="00103F54">
              <w:rPr>
                <w:rFonts w:ascii="Arial" w:eastAsia="Times New Roman" w:hAnsi="Arial" w:cs="Arial"/>
                <w:sz w:val="20"/>
                <w:szCs w:val="20"/>
                <w:lang w:eastAsia="fr-FR"/>
              </w:rPr>
              <w:br/>
            </w:r>
            <w:r w:rsidRPr="00103F54">
              <w:rPr>
                <w:rFonts w:ascii="Arial" w:eastAsia="Times New Roman" w:hAnsi="Arial" w:cs="Arial"/>
                <w:sz w:val="20"/>
                <w:szCs w:val="20"/>
                <w:lang w:eastAsia="fr-FR"/>
              </w:rPr>
              <w:br/>
            </w:r>
            <w:r w:rsidRPr="00103F54">
              <w:rPr>
                <w:rFonts w:ascii="Arial" w:eastAsia="Times New Roman" w:hAnsi="Arial" w:cs="Arial"/>
                <w:b/>
                <w:bCs/>
                <w:sz w:val="20"/>
                <w:lang w:eastAsia="fr-FR"/>
              </w:rPr>
              <w:t>NF P 93-520</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t>: Équipement de chantier. Échafaudages roulants préfabriqués de faible hauteur.</w:t>
            </w:r>
            <w:r w:rsidRPr="00103F54">
              <w:rPr>
                <w:rFonts w:ascii="Arial" w:eastAsia="Times New Roman" w:hAnsi="Arial" w:cs="Arial"/>
                <w:sz w:val="20"/>
                <w:szCs w:val="20"/>
                <w:lang w:eastAsia="fr-FR"/>
              </w:rPr>
              <w:br/>
            </w:r>
            <w:r w:rsidRPr="00103F54">
              <w:rPr>
                <w:rFonts w:ascii="Arial" w:eastAsia="Times New Roman" w:hAnsi="Arial" w:cs="Arial"/>
                <w:sz w:val="20"/>
                <w:szCs w:val="20"/>
                <w:lang w:eastAsia="fr-FR"/>
              </w:rPr>
              <w:br/>
            </w:r>
            <w:r w:rsidRPr="00103F54">
              <w:rPr>
                <w:rFonts w:ascii="Arial" w:eastAsia="Times New Roman" w:hAnsi="Arial" w:cs="Arial"/>
                <w:b/>
                <w:bCs/>
                <w:sz w:val="20"/>
                <w:lang w:eastAsia="fr-FR"/>
              </w:rPr>
              <w:t>NF HD 1000 </w:t>
            </w:r>
            <w:r w:rsidRPr="00103F54">
              <w:rPr>
                <w:rFonts w:ascii="Arial" w:eastAsia="Times New Roman" w:hAnsi="Arial" w:cs="Arial"/>
                <w:sz w:val="20"/>
                <w:szCs w:val="20"/>
                <w:lang w:eastAsia="fr-FR"/>
              </w:rPr>
              <w:t>: Échafaudages de service en éléments préfabriqués. matériaux, dime</w:t>
            </w:r>
            <w:r w:rsidRPr="00103F54">
              <w:rPr>
                <w:rFonts w:ascii="Arial" w:eastAsia="Times New Roman" w:hAnsi="Arial" w:cs="Arial"/>
                <w:sz w:val="20"/>
                <w:szCs w:val="20"/>
                <w:lang w:eastAsia="fr-FR"/>
              </w:rPr>
              <w:t>n</w:t>
            </w:r>
            <w:r w:rsidRPr="00103F54">
              <w:rPr>
                <w:rFonts w:ascii="Arial" w:eastAsia="Times New Roman" w:hAnsi="Arial" w:cs="Arial"/>
                <w:sz w:val="20"/>
                <w:szCs w:val="20"/>
                <w:lang w:eastAsia="fr-FR"/>
              </w:rPr>
              <w:t>sions, charges de calcul et exigences de sécurité.</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br/>
            </w:r>
            <w:r w:rsidRPr="00103F54">
              <w:rPr>
                <w:rFonts w:ascii="Arial" w:eastAsia="Times New Roman" w:hAnsi="Arial" w:cs="Arial"/>
                <w:sz w:val="20"/>
                <w:szCs w:val="20"/>
                <w:lang w:eastAsia="fr-FR"/>
              </w:rPr>
              <w:br/>
            </w:r>
            <w:r w:rsidRPr="00103F54">
              <w:rPr>
                <w:rFonts w:ascii="Arial" w:eastAsia="Times New Roman" w:hAnsi="Arial" w:cs="Arial"/>
                <w:b/>
                <w:bCs/>
                <w:sz w:val="20"/>
                <w:lang w:eastAsia="fr-FR"/>
              </w:rPr>
              <w:t>NF EN 1263-1</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t>: Filets de sécurité : Exigences de sécurité, méthodes d'essai. NF EN 1263-2 : exigence de sécurité pour le montage de filets de sécurité.</w:t>
            </w:r>
            <w:r w:rsidRPr="00103F54">
              <w:rPr>
                <w:rFonts w:ascii="Arial" w:eastAsia="Times New Roman" w:hAnsi="Arial" w:cs="Arial"/>
                <w:sz w:val="20"/>
                <w:szCs w:val="20"/>
                <w:lang w:eastAsia="fr-FR"/>
              </w:rPr>
              <w:br/>
            </w:r>
            <w:r w:rsidRPr="00103F54">
              <w:rPr>
                <w:rFonts w:ascii="Arial" w:eastAsia="Times New Roman" w:hAnsi="Arial" w:cs="Arial"/>
                <w:sz w:val="20"/>
                <w:szCs w:val="20"/>
                <w:lang w:eastAsia="fr-FR"/>
              </w:rPr>
              <w:br/>
            </w:r>
            <w:r w:rsidRPr="00103F54">
              <w:rPr>
                <w:rFonts w:ascii="Arial" w:eastAsia="Times New Roman" w:hAnsi="Arial" w:cs="Arial"/>
                <w:b/>
                <w:bCs/>
                <w:sz w:val="20"/>
                <w:lang w:eastAsia="fr-FR"/>
              </w:rPr>
              <w:t>NF P93-312</w:t>
            </w:r>
            <w:r w:rsidRPr="00103F54">
              <w:rPr>
                <w:rFonts w:ascii="Arial" w:eastAsia="Times New Roman" w:hAnsi="Arial" w:cs="Arial"/>
                <w:sz w:val="20"/>
                <w:szCs w:val="20"/>
                <w:lang w:eastAsia="fr-FR"/>
              </w:rPr>
              <w:t> : Filets de sécurité – Supports</w:t>
            </w:r>
            <w:r w:rsidRPr="00103F54">
              <w:rPr>
                <w:rFonts w:ascii="Arial" w:eastAsia="Times New Roman" w:hAnsi="Arial" w:cs="Arial"/>
                <w:sz w:val="20"/>
                <w:szCs w:val="20"/>
                <w:lang w:eastAsia="fr-FR"/>
              </w:rPr>
              <w:br/>
            </w:r>
            <w:r w:rsidRPr="00103F54">
              <w:rPr>
                <w:rFonts w:ascii="Arial" w:eastAsia="Times New Roman" w:hAnsi="Arial" w:cs="Arial"/>
                <w:sz w:val="20"/>
                <w:szCs w:val="20"/>
                <w:lang w:eastAsia="fr-FR"/>
              </w:rPr>
              <w:br/>
            </w:r>
            <w:r w:rsidRPr="00103F54">
              <w:rPr>
                <w:rFonts w:ascii="Arial" w:eastAsia="Times New Roman" w:hAnsi="Arial" w:cs="Arial"/>
                <w:b/>
                <w:bCs/>
                <w:sz w:val="20"/>
                <w:lang w:eastAsia="fr-FR"/>
              </w:rPr>
              <w:t>NF EN 13374</w:t>
            </w:r>
            <w:r w:rsidRPr="00103F54">
              <w:rPr>
                <w:rFonts w:ascii="Arial" w:eastAsia="Times New Roman" w:hAnsi="Arial" w:cs="Arial"/>
                <w:sz w:val="20"/>
                <w:lang w:eastAsia="fr-FR"/>
              </w:rPr>
              <w:t> </w:t>
            </w:r>
            <w:r w:rsidRPr="00103F54">
              <w:rPr>
                <w:rFonts w:ascii="Arial" w:eastAsia="Times New Roman" w:hAnsi="Arial" w:cs="Arial"/>
                <w:sz w:val="20"/>
                <w:szCs w:val="20"/>
                <w:lang w:eastAsia="fr-FR"/>
              </w:rPr>
              <w:t>: Garde-corps périphériques temporaires-spécification du pr</w:t>
            </w:r>
            <w:r w:rsidRPr="00103F54">
              <w:rPr>
                <w:rFonts w:ascii="Arial" w:eastAsia="Times New Roman" w:hAnsi="Arial" w:cs="Arial"/>
                <w:sz w:val="20"/>
                <w:szCs w:val="20"/>
                <w:lang w:eastAsia="fr-FR"/>
              </w:rPr>
              <w:t>o</w:t>
            </w:r>
            <w:r w:rsidRPr="00103F54">
              <w:rPr>
                <w:rFonts w:ascii="Arial" w:eastAsia="Times New Roman" w:hAnsi="Arial" w:cs="Arial"/>
                <w:sz w:val="20"/>
                <w:szCs w:val="20"/>
                <w:lang w:eastAsia="fr-FR"/>
              </w:rPr>
              <w:t>duit, méthode d'essai</w:t>
            </w:r>
            <w:r w:rsidRPr="00103F54">
              <w:rPr>
                <w:rFonts w:ascii="Arial" w:eastAsia="Times New Roman" w:hAnsi="Arial" w:cs="Arial"/>
                <w:sz w:val="20"/>
                <w:szCs w:val="20"/>
                <w:lang w:eastAsia="fr-FR"/>
              </w:rPr>
              <w:br/>
            </w:r>
            <w:r w:rsidRPr="00103F54">
              <w:rPr>
                <w:rFonts w:ascii="Arial" w:eastAsia="Times New Roman" w:hAnsi="Arial" w:cs="Arial"/>
                <w:sz w:val="20"/>
                <w:szCs w:val="20"/>
                <w:lang w:eastAsia="fr-FR"/>
              </w:rPr>
              <w:br/>
            </w:r>
            <w:r w:rsidRPr="00103F54">
              <w:rPr>
                <w:rFonts w:ascii="Arial" w:eastAsia="Times New Roman" w:hAnsi="Arial" w:cs="Arial"/>
                <w:b/>
                <w:bCs/>
                <w:sz w:val="20"/>
                <w:lang w:eastAsia="fr-FR"/>
              </w:rPr>
              <w:t>NF EN 74-1</w:t>
            </w:r>
            <w:r w:rsidRPr="00103F54">
              <w:rPr>
                <w:rFonts w:ascii="Arial" w:eastAsia="Times New Roman" w:hAnsi="Arial" w:cs="Arial"/>
                <w:sz w:val="20"/>
                <w:szCs w:val="20"/>
                <w:lang w:eastAsia="fr-FR"/>
              </w:rPr>
              <w:t> : Raccords, goujons d'assemblage et semelles pour étaiements et échafa</w:t>
            </w:r>
            <w:r w:rsidRPr="00103F54">
              <w:rPr>
                <w:rFonts w:ascii="Arial" w:eastAsia="Times New Roman" w:hAnsi="Arial" w:cs="Arial"/>
                <w:sz w:val="20"/>
                <w:szCs w:val="20"/>
                <w:lang w:eastAsia="fr-FR"/>
              </w:rPr>
              <w:t>u</w:t>
            </w:r>
            <w:r w:rsidRPr="00103F54">
              <w:rPr>
                <w:rFonts w:ascii="Arial" w:eastAsia="Times New Roman" w:hAnsi="Arial" w:cs="Arial"/>
                <w:sz w:val="20"/>
                <w:szCs w:val="20"/>
                <w:lang w:eastAsia="fr-FR"/>
              </w:rPr>
              <w:t>dages - Partie 1 : raccords de tubes - Exigences et modes opératoires d'essai</w:t>
            </w:r>
          </w:p>
        </w:tc>
      </w:tr>
    </w:tbl>
    <w:p w:rsidR="002C31C6" w:rsidRDefault="002C31C6" w:rsidP="00103F54">
      <w:pPr>
        <w:ind w:left="-1134" w:right="-1134"/>
      </w:pPr>
    </w:p>
    <w:sectPr w:rsidR="002C31C6" w:rsidSect="003D1295">
      <w:pgSz w:w="11906" w:h="16838"/>
      <w:pgMar w:top="284" w:right="454" w:bottom="45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54E63"/>
    <w:multiLevelType w:val="multilevel"/>
    <w:tmpl w:val="D888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557D8E"/>
    <w:multiLevelType w:val="multilevel"/>
    <w:tmpl w:val="1148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29297F"/>
    <w:multiLevelType w:val="multilevel"/>
    <w:tmpl w:val="6480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E9505B"/>
    <w:multiLevelType w:val="multilevel"/>
    <w:tmpl w:val="08AE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FA101A"/>
    <w:multiLevelType w:val="multilevel"/>
    <w:tmpl w:val="9B2C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AA2B92"/>
    <w:multiLevelType w:val="multilevel"/>
    <w:tmpl w:val="6972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000194"/>
    <w:multiLevelType w:val="multilevel"/>
    <w:tmpl w:val="7D20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8A11F6"/>
    <w:multiLevelType w:val="multilevel"/>
    <w:tmpl w:val="8F6E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7"/>
  </w:num>
  <w:num w:numId="5">
    <w:abstractNumId w:val="0"/>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103F54"/>
    <w:rsid w:val="00103F54"/>
    <w:rsid w:val="002C31C6"/>
    <w:rsid w:val="003D12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03F54"/>
    <w:rPr>
      <w:b/>
      <w:bCs/>
    </w:rPr>
  </w:style>
  <w:style w:type="paragraph" w:customStyle="1" w:styleId="titrefondpuce">
    <w:name w:val="titre_fond_puce"/>
    <w:basedOn w:val="Normal"/>
    <w:rsid w:val="00103F5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103F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03F54"/>
  </w:style>
  <w:style w:type="paragraph" w:styleId="Textedebulles">
    <w:name w:val="Balloon Text"/>
    <w:basedOn w:val="Normal"/>
    <w:link w:val="TextedebullesCar"/>
    <w:uiPriority w:val="99"/>
    <w:semiHidden/>
    <w:unhideWhenUsed/>
    <w:rsid w:val="00103F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3F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7582323">
      <w:bodyDiv w:val="1"/>
      <w:marLeft w:val="0"/>
      <w:marRight w:val="0"/>
      <w:marTop w:val="0"/>
      <w:marBottom w:val="0"/>
      <w:divBdr>
        <w:top w:val="none" w:sz="0" w:space="0" w:color="auto"/>
        <w:left w:val="none" w:sz="0" w:space="0" w:color="auto"/>
        <w:bottom w:val="none" w:sz="0" w:space="0" w:color="auto"/>
        <w:right w:val="none" w:sz="0" w:space="0" w:color="auto"/>
      </w:divBdr>
      <w:divsChild>
        <w:div w:id="1766730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725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697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2638</Words>
  <Characters>14511</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gaudeau teddy</dc:creator>
  <cp:lastModifiedBy>gaudeau teddy</cp:lastModifiedBy>
  <cp:revision>2</cp:revision>
  <dcterms:created xsi:type="dcterms:W3CDTF">2015-10-08T08:44:00Z</dcterms:created>
  <dcterms:modified xsi:type="dcterms:W3CDTF">2015-10-08T08:58:00Z</dcterms:modified>
</cp:coreProperties>
</file>