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404" w:rsidRPr="00090404" w:rsidRDefault="00090404" w:rsidP="00090404">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bookmarkStart w:id="0" w:name="_GoBack"/>
      <w:r w:rsidRPr="00090404">
        <w:rPr>
          <w:rFonts w:ascii="Times New Roman" w:eastAsia="Times New Roman" w:hAnsi="Times New Roman" w:cs="Times New Roman"/>
          <w:b/>
          <w:bCs/>
          <w:kern w:val="36"/>
          <w:sz w:val="48"/>
          <w:szCs w:val="48"/>
          <w:lang w:eastAsia="fr-FR"/>
        </w:rPr>
        <w:t>Jeunes travailleurs</w:t>
      </w:r>
    </w:p>
    <w:p w:rsidR="00090404" w:rsidRPr="00090404" w:rsidRDefault="00090404" w:rsidP="00090404">
      <w:pPr>
        <w:spacing w:after="0" w:line="240" w:lineRule="auto"/>
        <w:rPr>
          <w:rFonts w:ascii="Times New Roman" w:eastAsia="Times New Roman" w:hAnsi="Times New Roman" w:cs="Times New Roman"/>
          <w:sz w:val="24"/>
          <w:szCs w:val="24"/>
          <w:lang w:eastAsia="fr-FR"/>
        </w:rPr>
      </w:pPr>
      <w:r w:rsidRPr="00090404">
        <w:rPr>
          <w:rFonts w:ascii="Times New Roman" w:eastAsia="Times New Roman" w:hAnsi="Times New Roman" w:cs="Times New Roman"/>
          <w:sz w:val="24"/>
          <w:szCs w:val="24"/>
          <w:lang w:eastAsia="fr-FR"/>
        </w:rPr>
        <w:fldChar w:fldCharType="begin"/>
      </w:r>
      <w:r w:rsidRPr="00090404">
        <w:rPr>
          <w:rFonts w:ascii="Times New Roman" w:eastAsia="Times New Roman" w:hAnsi="Times New Roman" w:cs="Times New Roman"/>
          <w:sz w:val="24"/>
          <w:szCs w:val="24"/>
          <w:lang w:eastAsia="fr-FR"/>
        </w:rPr>
        <w:instrText xml:space="preserve"> INCLUDEPICTURE "http://www.espace-droit-prevention.com/sites/default/files/styles/medium/public/img_5028.jpg?itok=NimIY64U" \* MERGEFORMATINET </w:instrText>
      </w:r>
      <w:r w:rsidRPr="00090404">
        <w:rPr>
          <w:rFonts w:ascii="Times New Roman" w:eastAsia="Times New Roman" w:hAnsi="Times New Roman" w:cs="Times New Roman"/>
          <w:sz w:val="24"/>
          <w:szCs w:val="24"/>
          <w:lang w:eastAsia="fr-FR"/>
        </w:rPr>
        <w:fldChar w:fldCharType="separate"/>
      </w:r>
      <w:r w:rsidRPr="00090404">
        <w:rPr>
          <w:rFonts w:ascii="Times New Roman" w:eastAsia="Times New Roman" w:hAnsi="Times New Roman" w:cs="Times New Roman"/>
          <w:sz w:val="24"/>
          <w:szCs w:val="24"/>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2.25pt;height:225pt">
            <v:imagedata r:id="rId5" r:href="rId6"/>
          </v:shape>
        </w:pict>
      </w:r>
      <w:r w:rsidRPr="00090404">
        <w:rPr>
          <w:rFonts w:ascii="Times New Roman" w:eastAsia="Times New Roman" w:hAnsi="Times New Roman" w:cs="Times New Roman"/>
          <w:sz w:val="24"/>
          <w:szCs w:val="24"/>
          <w:lang w:eastAsia="fr-FR"/>
        </w:rPr>
        <w:fldChar w:fldCharType="end"/>
      </w:r>
    </w:p>
    <w:p w:rsidR="00090404" w:rsidRPr="00090404" w:rsidRDefault="00090404" w:rsidP="00090404">
      <w:pPr>
        <w:spacing w:after="0" w:line="240" w:lineRule="auto"/>
        <w:rPr>
          <w:rFonts w:ascii="Times New Roman" w:eastAsia="Times New Roman" w:hAnsi="Times New Roman" w:cs="Times New Roman"/>
          <w:sz w:val="24"/>
          <w:szCs w:val="24"/>
          <w:lang w:eastAsia="fr-FR"/>
        </w:rPr>
      </w:pPr>
      <w:hyperlink r:id="rId7" w:history="1">
        <w:r w:rsidRPr="00090404">
          <w:rPr>
            <w:rFonts w:ascii="Times New Roman" w:eastAsia="Times New Roman" w:hAnsi="Times New Roman" w:cs="Times New Roman"/>
            <w:color w:val="0000FF"/>
            <w:sz w:val="24"/>
            <w:szCs w:val="24"/>
            <w:u w:val="single"/>
            <w:lang w:eastAsia="fr-FR"/>
          </w:rPr>
          <w:t>Envoyer l'article</w:t>
        </w:r>
      </w:hyperlink>
      <w:r w:rsidRPr="00090404">
        <w:rPr>
          <w:rFonts w:ascii="Times New Roman" w:eastAsia="Times New Roman" w:hAnsi="Times New Roman" w:cs="Times New Roman"/>
          <w:sz w:val="24"/>
          <w:szCs w:val="24"/>
          <w:lang w:eastAsia="fr-FR"/>
        </w:rPr>
        <w:t xml:space="preserve"> | </w:t>
      </w:r>
      <w:hyperlink r:id="rId8" w:history="1">
        <w:r w:rsidRPr="00090404">
          <w:rPr>
            <w:rFonts w:ascii="Times New Roman" w:eastAsia="Times New Roman" w:hAnsi="Times New Roman" w:cs="Times New Roman"/>
            <w:color w:val="0000FF"/>
            <w:sz w:val="24"/>
            <w:szCs w:val="24"/>
            <w:u w:val="single"/>
            <w:lang w:eastAsia="fr-FR"/>
          </w:rPr>
          <w:t>Partager</w:t>
        </w:r>
      </w:hyperlink>
      <w:r w:rsidRPr="00090404">
        <w:rPr>
          <w:rFonts w:ascii="Times New Roman" w:eastAsia="Times New Roman" w:hAnsi="Times New Roman" w:cs="Times New Roman"/>
          <w:sz w:val="24"/>
          <w:szCs w:val="24"/>
          <w:lang w:eastAsia="fr-FR"/>
        </w:rPr>
        <w:t xml:space="preserve"> </w:t>
      </w:r>
    </w:p>
    <w:p w:rsidR="00090404" w:rsidRPr="00090404" w:rsidRDefault="00090404" w:rsidP="00090404">
      <w:pPr>
        <w:spacing w:before="100" w:beforeAutospacing="1" w:after="100" w:afterAutospacing="1" w:line="240" w:lineRule="auto"/>
        <w:rPr>
          <w:rFonts w:ascii="Times New Roman" w:eastAsia="Times New Roman" w:hAnsi="Times New Roman" w:cs="Times New Roman"/>
          <w:sz w:val="24"/>
          <w:szCs w:val="24"/>
          <w:lang w:eastAsia="fr-FR"/>
        </w:rPr>
      </w:pPr>
      <w:r w:rsidRPr="00090404">
        <w:rPr>
          <w:rFonts w:ascii="Times New Roman" w:eastAsia="Times New Roman" w:hAnsi="Times New Roman" w:cs="Times New Roman"/>
          <w:sz w:val="24"/>
          <w:szCs w:val="24"/>
          <w:lang w:eastAsia="fr-FR"/>
        </w:rPr>
        <w:t>Jeunes travailleurs</w:t>
      </w:r>
    </w:p>
    <w:p w:rsidR="00090404" w:rsidRPr="00090404" w:rsidRDefault="00090404" w:rsidP="00090404">
      <w:pPr>
        <w:spacing w:before="100" w:beforeAutospacing="1" w:after="100" w:afterAutospacing="1" w:line="240" w:lineRule="auto"/>
        <w:rPr>
          <w:rFonts w:ascii="Times New Roman" w:eastAsia="Times New Roman" w:hAnsi="Times New Roman" w:cs="Times New Roman"/>
          <w:sz w:val="24"/>
          <w:szCs w:val="24"/>
          <w:lang w:eastAsia="fr-FR"/>
        </w:rPr>
      </w:pPr>
      <w:r w:rsidRPr="00090404">
        <w:rPr>
          <w:rFonts w:ascii="Times New Roman" w:eastAsia="Times New Roman" w:hAnsi="Times New Roman" w:cs="Times New Roman"/>
          <w:i/>
          <w:iCs/>
          <w:sz w:val="24"/>
          <w:szCs w:val="24"/>
          <w:lang w:eastAsia="fr-FR"/>
        </w:rPr>
        <w:t>Synthèse</w:t>
      </w:r>
    </w:p>
    <w:p w:rsidR="00090404" w:rsidRPr="00090404" w:rsidRDefault="00090404" w:rsidP="00090404">
      <w:pPr>
        <w:spacing w:before="100" w:beforeAutospacing="1" w:after="100" w:afterAutospacing="1" w:line="240" w:lineRule="auto"/>
        <w:rPr>
          <w:rFonts w:ascii="Times New Roman" w:eastAsia="Times New Roman" w:hAnsi="Times New Roman" w:cs="Times New Roman"/>
          <w:sz w:val="24"/>
          <w:szCs w:val="24"/>
          <w:lang w:eastAsia="fr-FR"/>
        </w:rPr>
      </w:pPr>
      <w:r w:rsidRPr="00090404">
        <w:rPr>
          <w:rFonts w:ascii="Times New Roman" w:eastAsia="Times New Roman" w:hAnsi="Times New Roman" w:cs="Times New Roman"/>
          <w:i/>
          <w:iCs/>
          <w:sz w:val="24"/>
          <w:szCs w:val="24"/>
          <w:lang w:eastAsia="fr-FR"/>
        </w:rPr>
        <w:t>Le code du travail institue, pour la protection des jeunes travailleurs et jeunes travailleuses, un âge minimal en deçà duquel il est interdit de les employer. Il détermine en outre les catégories de travaux qu’il est interdit de confier à des jeunes travailleurs de moins de 18 ans, sauf dérogations limitées.</w:t>
      </w:r>
    </w:p>
    <w:p w:rsidR="00090404" w:rsidRPr="00090404" w:rsidRDefault="00090404" w:rsidP="00090404">
      <w:pPr>
        <w:spacing w:beforeAutospacing="1" w:after="100" w:afterAutospacing="1" w:line="240" w:lineRule="auto"/>
        <w:rPr>
          <w:rFonts w:ascii="Times New Roman" w:eastAsia="Times New Roman" w:hAnsi="Times New Roman" w:cs="Times New Roman"/>
          <w:sz w:val="24"/>
          <w:szCs w:val="24"/>
          <w:lang w:eastAsia="fr-FR"/>
        </w:rPr>
      </w:pPr>
      <w:r w:rsidRPr="00090404">
        <w:rPr>
          <w:rFonts w:ascii="Times New Roman" w:eastAsia="Times New Roman" w:hAnsi="Times New Roman" w:cs="Times New Roman"/>
          <w:sz w:val="24"/>
          <w:szCs w:val="24"/>
          <w:lang w:eastAsia="fr-FR"/>
        </w:rPr>
        <w:t>Textes : Code du travail, art. L 4153-1 à L 4153-9 ; art. R 4153-38 à R 4153-52 ; art. D 4153-16 à D 4153-37</w:t>
      </w:r>
    </w:p>
    <w:p w:rsidR="00090404" w:rsidRPr="00090404" w:rsidRDefault="00090404" w:rsidP="00090404">
      <w:pPr>
        <w:spacing w:before="100" w:beforeAutospacing="1" w:after="100" w:afterAutospacing="1" w:line="240" w:lineRule="auto"/>
        <w:rPr>
          <w:rFonts w:ascii="Times New Roman" w:eastAsia="Times New Roman" w:hAnsi="Times New Roman" w:cs="Times New Roman"/>
          <w:sz w:val="24"/>
          <w:szCs w:val="24"/>
          <w:lang w:eastAsia="fr-FR"/>
        </w:rPr>
      </w:pPr>
      <w:hyperlink r:id="rId9" w:anchor="_Toc376680102" w:history="1">
        <w:r w:rsidRPr="00090404">
          <w:rPr>
            <w:rFonts w:ascii="Times New Roman" w:eastAsia="Times New Roman" w:hAnsi="Times New Roman" w:cs="Times New Roman"/>
            <w:color w:val="0000FF"/>
            <w:sz w:val="24"/>
            <w:szCs w:val="24"/>
            <w:u w:val="single"/>
            <w:lang w:eastAsia="fr-FR"/>
          </w:rPr>
          <w:t>Age d'admission</w:t>
        </w:r>
      </w:hyperlink>
    </w:p>
    <w:p w:rsidR="00090404" w:rsidRPr="00090404" w:rsidRDefault="00090404" w:rsidP="00090404">
      <w:pPr>
        <w:spacing w:before="100" w:beforeAutospacing="1" w:after="100" w:afterAutospacing="1" w:line="240" w:lineRule="auto"/>
        <w:rPr>
          <w:rFonts w:ascii="Times New Roman" w:eastAsia="Times New Roman" w:hAnsi="Times New Roman" w:cs="Times New Roman"/>
          <w:sz w:val="24"/>
          <w:szCs w:val="24"/>
          <w:lang w:eastAsia="fr-FR"/>
        </w:rPr>
      </w:pPr>
      <w:hyperlink r:id="rId10" w:anchor="_Toc376680103" w:history="1">
        <w:r w:rsidRPr="00090404">
          <w:rPr>
            <w:rFonts w:ascii="Times New Roman" w:eastAsia="Times New Roman" w:hAnsi="Times New Roman" w:cs="Times New Roman"/>
            <w:color w:val="0000FF"/>
            <w:sz w:val="24"/>
            <w:szCs w:val="24"/>
            <w:u w:val="single"/>
            <w:lang w:eastAsia="fr-FR"/>
          </w:rPr>
          <w:t>Travaux interdits</w:t>
        </w:r>
      </w:hyperlink>
    </w:p>
    <w:p w:rsidR="00090404" w:rsidRPr="00090404" w:rsidRDefault="00090404" w:rsidP="00090404">
      <w:pPr>
        <w:spacing w:before="100" w:beforeAutospacing="1" w:after="100" w:afterAutospacing="1" w:line="240" w:lineRule="auto"/>
        <w:rPr>
          <w:rFonts w:ascii="Times New Roman" w:eastAsia="Times New Roman" w:hAnsi="Times New Roman" w:cs="Times New Roman"/>
          <w:sz w:val="24"/>
          <w:szCs w:val="24"/>
          <w:lang w:eastAsia="fr-FR"/>
        </w:rPr>
      </w:pPr>
      <w:hyperlink r:id="rId11" w:anchor="_Toc376680104" w:history="1">
        <w:r w:rsidRPr="00090404">
          <w:rPr>
            <w:rFonts w:ascii="Times New Roman" w:eastAsia="Times New Roman" w:hAnsi="Times New Roman" w:cs="Times New Roman"/>
            <w:color w:val="0000FF"/>
            <w:sz w:val="24"/>
            <w:szCs w:val="24"/>
            <w:u w:val="single"/>
            <w:lang w:eastAsia="fr-FR"/>
          </w:rPr>
          <w:t>Dérogations</w:t>
        </w:r>
      </w:hyperlink>
    </w:p>
    <w:p w:rsidR="00090404" w:rsidRPr="00090404" w:rsidRDefault="00090404" w:rsidP="00090404">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12" w:anchor="_Toc376680105" w:history="1">
        <w:r w:rsidRPr="00090404">
          <w:rPr>
            <w:rFonts w:ascii="Times New Roman" w:eastAsia="Times New Roman" w:hAnsi="Times New Roman" w:cs="Times New Roman"/>
            <w:color w:val="0000FF"/>
            <w:sz w:val="24"/>
            <w:szCs w:val="24"/>
            <w:u w:val="single"/>
            <w:lang w:eastAsia="fr-FR"/>
          </w:rPr>
          <w:t>Dérogations temporaires pour les jeunes en formation professionnelle</w:t>
        </w:r>
      </w:hyperlink>
    </w:p>
    <w:p w:rsidR="00090404" w:rsidRPr="00090404" w:rsidRDefault="00090404" w:rsidP="00090404">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13" w:anchor="_Toc376680106" w:history="1">
        <w:r w:rsidRPr="00090404">
          <w:rPr>
            <w:rFonts w:ascii="Times New Roman" w:eastAsia="Times New Roman" w:hAnsi="Times New Roman" w:cs="Times New Roman"/>
            <w:color w:val="0000FF"/>
            <w:sz w:val="24"/>
            <w:szCs w:val="24"/>
            <w:u w:val="single"/>
            <w:lang w:eastAsia="fr-FR"/>
          </w:rPr>
          <w:t>Dérogations permanentes pour les jeunes travailleurs</w:t>
        </w:r>
      </w:hyperlink>
    </w:p>
    <w:p w:rsidR="00090404" w:rsidRPr="00090404" w:rsidRDefault="00090404" w:rsidP="00090404">
      <w:pPr>
        <w:spacing w:before="100" w:beforeAutospacing="1" w:after="100" w:afterAutospacing="1" w:line="240" w:lineRule="auto"/>
        <w:rPr>
          <w:rFonts w:ascii="Times New Roman" w:eastAsia="Times New Roman" w:hAnsi="Times New Roman" w:cs="Times New Roman"/>
          <w:sz w:val="24"/>
          <w:szCs w:val="24"/>
          <w:lang w:eastAsia="fr-FR"/>
        </w:rPr>
      </w:pPr>
      <w:r w:rsidRPr="00090404">
        <w:rPr>
          <w:rFonts w:ascii="Times New Roman" w:eastAsia="Times New Roman" w:hAnsi="Times New Roman" w:cs="Times New Roman"/>
          <w:sz w:val="24"/>
          <w:szCs w:val="24"/>
          <w:lang w:eastAsia="fr-FR"/>
        </w:rPr>
        <w:t>Le Code du travail pose des principes spécifiques quant à la protection des jeunes travailleurs, et notamment concernant l’âge, l’interdiction d’effectuer certains travaux… tout en prévoyant certaines possibilités de dérogation.</w:t>
      </w:r>
    </w:p>
    <w:p w:rsidR="00090404" w:rsidRPr="00090404" w:rsidRDefault="00090404" w:rsidP="0009040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90404">
        <w:rPr>
          <w:rFonts w:ascii="Times New Roman" w:eastAsia="Times New Roman" w:hAnsi="Times New Roman" w:cs="Times New Roman"/>
          <w:b/>
          <w:bCs/>
          <w:sz w:val="36"/>
          <w:szCs w:val="36"/>
          <w:lang w:eastAsia="fr-FR"/>
        </w:rPr>
        <w:t>Age d'admission</w:t>
      </w:r>
    </w:p>
    <w:p w:rsidR="00090404" w:rsidRPr="00090404" w:rsidRDefault="00090404" w:rsidP="00090404">
      <w:pPr>
        <w:spacing w:before="100" w:beforeAutospacing="1" w:after="100" w:afterAutospacing="1" w:line="240" w:lineRule="auto"/>
        <w:rPr>
          <w:rFonts w:ascii="Times New Roman" w:eastAsia="Times New Roman" w:hAnsi="Times New Roman" w:cs="Times New Roman"/>
          <w:sz w:val="24"/>
          <w:szCs w:val="24"/>
          <w:lang w:eastAsia="fr-FR"/>
        </w:rPr>
      </w:pPr>
      <w:r w:rsidRPr="00090404">
        <w:rPr>
          <w:rFonts w:ascii="Times New Roman" w:eastAsia="Times New Roman" w:hAnsi="Times New Roman" w:cs="Times New Roman"/>
          <w:sz w:val="24"/>
          <w:szCs w:val="24"/>
          <w:lang w:eastAsia="fr-FR"/>
        </w:rPr>
        <w:lastRenderedPageBreak/>
        <w:t>Il est interdit d'employer des travailleurs de moins de seize ans, sauf s'il s'agit (</w:t>
      </w:r>
      <w:hyperlink r:id="rId14" w:history="1">
        <w:r w:rsidRPr="00090404">
          <w:rPr>
            <w:rFonts w:ascii="Times New Roman" w:eastAsia="Times New Roman" w:hAnsi="Times New Roman" w:cs="Times New Roman"/>
            <w:color w:val="0000FF"/>
            <w:sz w:val="24"/>
            <w:szCs w:val="24"/>
            <w:u w:val="single"/>
            <w:lang w:eastAsia="fr-FR"/>
          </w:rPr>
          <w:t>Code du travail, art. L 4153-1</w:t>
        </w:r>
      </w:hyperlink>
      <w:r w:rsidRPr="00090404">
        <w:rPr>
          <w:rFonts w:ascii="Times New Roman" w:eastAsia="Times New Roman" w:hAnsi="Times New Roman" w:cs="Times New Roman"/>
          <w:sz w:val="24"/>
          <w:szCs w:val="24"/>
          <w:lang w:eastAsia="fr-FR"/>
        </w:rPr>
        <w:t>) :</w:t>
      </w:r>
    </w:p>
    <w:p w:rsidR="00090404" w:rsidRPr="00090404" w:rsidRDefault="00090404" w:rsidP="0009040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90404">
        <w:rPr>
          <w:rFonts w:ascii="Times New Roman" w:eastAsia="Times New Roman" w:hAnsi="Times New Roman" w:cs="Times New Roman"/>
          <w:sz w:val="24"/>
          <w:szCs w:val="24"/>
          <w:lang w:eastAsia="fr-FR"/>
        </w:rPr>
        <w:t>de mineurs de quinze ans et plus titulaires d'un contrat d'apprentissage,</w:t>
      </w:r>
    </w:p>
    <w:p w:rsidR="00090404" w:rsidRPr="00090404" w:rsidRDefault="00090404" w:rsidP="0009040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90404">
        <w:rPr>
          <w:rFonts w:ascii="Times New Roman" w:eastAsia="Times New Roman" w:hAnsi="Times New Roman" w:cs="Times New Roman"/>
          <w:sz w:val="24"/>
          <w:szCs w:val="24"/>
          <w:lang w:eastAsia="fr-FR"/>
        </w:rPr>
        <w:t>d'élèves de l'enseignement général lorsqu'ils font des visites d'information organisées par leurs enseignants ou, durant les deux dernières années de leur scolarité obligatoire, lorsqu'ils suivent des périodes d'observation en entreprise,</w:t>
      </w:r>
    </w:p>
    <w:p w:rsidR="00090404" w:rsidRPr="00090404" w:rsidRDefault="00090404" w:rsidP="0009040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90404">
        <w:rPr>
          <w:rFonts w:ascii="Times New Roman" w:eastAsia="Times New Roman" w:hAnsi="Times New Roman" w:cs="Times New Roman"/>
          <w:sz w:val="24"/>
          <w:szCs w:val="24"/>
          <w:lang w:eastAsia="fr-FR"/>
        </w:rPr>
        <w:t>d'élèves qui suivent un enseignement alterné ou un enseignement professionnel durant les deux dernières années de leur scolarité obligatoire, lorsqu'ils accomplissent des stages d'initiation, d'application ou des périodes de formation en milieu professionnel.</w:t>
      </w:r>
    </w:p>
    <w:p w:rsidR="00090404" w:rsidRPr="00090404" w:rsidRDefault="00090404" w:rsidP="00090404">
      <w:pPr>
        <w:spacing w:before="100" w:beforeAutospacing="1" w:after="100" w:afterAutospacing="1" w:line="240" w:lineRule="auto"/>
        <w:rPr>
          <w:rFonts w:ascii="Times New Roman" w:eastAsia="Times New Roman" w:hAnsi="Times New Roman" w:cs="Times New Roman"/>
          <w:sz w:val="24"/>
          <w:szCs w:val="24"/>
          <w:lang w:eastAsia="fr-FR"/>
        </w:rPr>
      </w:pPr>
      <w:r w:rsidRPr="00090404">
        <w:rPr>
          <w:rFonts w:ascii="Times New Roman" w:eastAsia="Times New Roman" w:hAnsi="Times New Roman" w:cs="Times New Roman"/>
          <w:sz w:val="24"/>
          <w:szCs w:val="24"/>
          <w:lang w:eastAsia="fr-FR"/>
        </w:rPr>
        <w:t>L'inspecteur du travail peut à tout moment requérir un examen médical d'un jeune travailleur âgé de quinze ans et plus pour constater si le travail dont il est chargé excède ses forces. Dans ce cas, l'inspecteur du travail peut exiger son renvoi de l'établissement (</w:t>
      </w:r>
      <w:hyperlink r:id="rId15" w:history="1">
        <w:r w:rsidRPr="00090404">
          <w:rPr>
            <w:rFonts w:ascii="Times New Roman" w:eastAsia="Times New Roman" w:hAnsi="Times New Roman" w:cs="Times New Roman"/>
            <w:color w:val="0000FF"/>
            <w:sz w:val="24"/>
            <w:szCs w:val="24"/>
            <w:u w:val="single"/>
            <w:lang w:eastAsia="fr-FR"/>
          </w:rPr>
          <w:t>Code du travail, art. L 4153-4</w:t>
        </w:r>
      </w:hyperlink>
      <w:r w:rsidRPr="00090404">
        <w:rPr>
          <w:rFonts w:ascii="Times New Roman" w:eastAsia="Times New Roman" w:hAnsi="Times New Roman" w:cs="Times New Roman"/>
          <w:sz w:val="24"/>
          <w:szCs w:val="24"/>
          <w:lang w:eastAsia="fr-FR"/>
        </w:rPr>
        <w:t>).</w:t>
      </w:r>
    </w:p>
    <w:p w:rsidR="00090404" w:rsidRPr="00090404" w:rsidRDefault="00090404" w:rsidP="0009040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90404">
        <w:rPr>
          <w:rFonts w:ascii="Times New Roman" w:eastAsia="Times New Roman" w:hAnsi="Times New Roman" w:cs="Times New Roman"/>
          <w:b/>
          <w:bCs/>
          <w:sz w:val="36"/>
          <w:szCs w:val="36"/>
          <w:lang w:eastAsia="fr-FR"/>
        </w:rPr>
        <w:t>Travaux interdits</w:t>
      </w:r>
    </w:p>
    <w:p w:rsidR="00090404" w:rsidRPr="00090404" w:rsidRDefault="00090404" w:rsidP="00090404">
      <w:pPr>
        <w:spacing w:before="100" w:beforeAutospacing="1" w:after="100" w:afterAutospacing="1" w:line="240" w:lineRule="auto"/>
        <w:rPr>
          <w:rFonts w:ascii="Times New Roman" w:eastAsia="Times New Roman" w:hAnsi="Times New Roman" w:cs="Times New Roman"/>
          <w:sz w:val="24"/>
          <w:szCs w:val="24"/>
          <w:lang w:eastAsia="fr-FR"/>
        </w:rPr>
      </w:pPr>
      <w:r w:rsidRPr="00090404">
        <w:rPr>
          <w:rFonts w:ascii="Times New Roman" w:eastAsia="Times New Roman" w:hAnsi="Times New Roman" w:cs="Times New Roman"/>
          <w:sz w:val="24"/>
          <w:szCs w:val="24"/>
          <w:lang w:eastAsia="fr-FR"/>
        </w:rPr>
        <w:t>Il est interdit d'employer des travailleurs de moins de dix-huit ans dans des catégories de travaux les exposant à des risques pour leur santé, leur sécurité, leur moralité ou excédant leurs forces (</w:t>
      </w:r>
      <w:hyperlink r:id="rId16" w:history="1">
        <w:r w:rsidRPr="00090404">
          <w:rPr>
            <w:rFonts w:ascii="Times New Roman" w:eastAsia="Times New Roman" w:hAnsi="Times New Roman" w:cs="Times New Roman"/>
            <w:color w:val="0000FF"/>
            <w:sz w:val="24"/>
            <w:szCs w:val="24"/>
            <w:u w:val="single"/>
            <w:lang w:eastAsia="fr-FR"/>
          </w:rPr>
          <w:t>Code du travail, art. L 4153-8</w:t>
        </w:r>
      </w:hyperlink>
      <w:r w:rsidRPr="00090404">
        <w:rPr>
          <w:rFonts w:ascii="Times New Roman" w:eastAsia="Times New Roman" w:hAnsi="Times New Roman" w:cs="Times New Roman"/>
          <w:sz w:val="24"/>
          <w:szCs w:val="24"/>
          <w:lang w:eastAsia="fr-FR"/>
        </w:rPr>
        <w:t>) énumérées ci-après :</w:t>
      </w:r>
    </w:p>
    <w:p w:rsidR="00090404" w:rsidRPr="00090404" w:rsidRDefault="00090404" w:rsidP="00090404">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90404">
        <w:rPr>
          <w:rFonts w:ascii="Times New Roman" w:eastAsia="Times New Roman" w:hAnsi="Times New Roman" w:cs="Times New Roman"/>
          <w:sz w:val="24"/>
          <w:szCs w:val="24"/>
          <w:lang w:eastAsia="fr-FR"/>
        </w:rPr>
        <w:t>travaux portant atteinte à l'intégrité physique ou morale (</w:t>
      </w:r>
      <w:hyperlink r:id="rId17" w:history="1">
        <w:r w:rsidRPr="00090404">
          <w:rPr>
            <w:rFonts w:ascii="Times New Roman" w:eastAsia="Times New Roman" w:hAnsi="Times New Roman" w:cs="Times New Roman"/>
            <w:color w:val="0000FF"/>
            <w:sz w:val="24"/>
            <w:szCs w:val="24"/>
            <w:u w:val="single"/>
            <w:lang w:eastAsia="fr-FR"/>
          </w:rPr>
          <w:t>Code du travail, art. D 4153-16</w:t>
        </w:r>
      </w:hyperlink>
      <w:r w:rsidRPr="00090404">
        <w:rPr>
          <w:rFonts w:ascii="Times New Roman" w:eastAsia="Times New Roman" w:hAnsi="Times New Roman" w:cs="Times New Roman"/>
          <w:sz w:val="24"/>
          <w:szCs w:val="24"/>
          <w:lang w:eastAsia="fr-FR"/>
        </w:rPr>
        <w:t>),</w:t>
      </w:r>
    </w:p>
    <w:p w:rsidR="00090404" w:rsidRPr="00090404" w:rsidRDefault="00090404" w:rsidP="00090404">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90404">
        <w:rPr>
          <w:rFonts w:ascii="Times New Roman" w:eastAsia="Times New Roman" w:hAnsi="Times New Roman" w:cs="Times New Roman"/>
          <w:sz w:val="24"/>
          <w:szCs w:val="24"/>
          <w:lang w:eastAsia="fr-FR"/>
        </w:rPr>
        <w:t>travaux exposant à des agents chimiques dangereux (</w:t>
      </w:r>
      <w:hyperlink r:id="rId18" w:history="1">
        <w:r w:rsidRPr="00090404">
          <w:rPr>
            <w:rFonts w:ascii="Times New Roman" w:eastAsia="Times New Roman" w:hAnsi="Times New Roman" w:cs="Times New Roman"/>
            <w:color w:val="0000FF"/>
            <w:sz w:val="24"/>
            <w:szCs w:val="24"/>
            <w:u w:val="single"/>
            <w:lang w:eastAsia="fr-FR"/>
          </w:rPr>
          <w:t>Code du travail, art. D 4153-17 à D 4153-18</w:t>
        </w:r>
      </w:hyperlink>
      <w:r w:rsidRPr="00090404">
        <w:rPr>
          <w:rFonts w:ascii="Times New Roman" w:eastAsia="Times New Roman" w:hAnsi="Times New Roman" w:cs="Times New Roman"/>
          <w:sz w:val="24"/>
          <w:szCs w:val="24"/>
          <w:lang w:eastAsia="fr-FR"/>
        </w:rPr>
        <w:t>),</w:t>
      </w:r>
    </w:p>
    <w:p w:rsidR="00090404" w:rsidRPr="00090404" w:rsidRDefault="00090404" w:rsidP="00090404">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90404">
        <w:rPr>
          <w:rFonts w:ascii="Times New Roman" w:eastAsia="Times New Roman" w:hAnsi="Times New Roman" w:cs="Times New Roman"/>
          <w:sz w:val="24"/>
          <w:szCs w:val="24"/>
          <w:lang w:eastAsia="fr-FR"/>
        </w:rPr>
        <w:t>travaux exposant à des agents biologiques (</w:t>
      </w:r>
      <w:hyperlink r:id="rId19" w:history="1">
        <w:r w:rsidRPr="00090404">
          <w:rPr>
            <w:rFonts w:ascii="Times New Roman" w:eastAsia="Times New Roman" w:hAnsi="Times New Roman" w:cs="Times New Roman"/>
            <w:color w:val="0000FF"/>
            <w:sz w:val="24"/>
            <w:szCs w:val="24"/>
            <w:u w:val="single"/>
            <w:lang w:eastAsia="fr-FR"/>
          </w:rPr>
          <w:t>Code du travail, art. D 4153-19</w:t>
        </w:r>
      </w:hyperlink>
      <w:r w:rsidRPr="00090404">
        <w:rPr>
          <w:rFonts w:ascii="Times New Roman" w:eastAsia="Times New Roman" w:hAnsi="Times New Roman" w:cs="Times New Roman"/>
          <w:sz w:val="24"/>
          <w:szCs w:val="24"/>
          <w:lang w:eastAsia="fr-FR"/>
        </w:rPr>
        <w:t>),</w:t>
      </w:r>
    </w:p>
    <w:p w:rsidR="00090404" w:rsidRPr="00090404" w:rsidRDefault="00090404" w:rsidP="00090404">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90404">
        <w:rPr>
          <w:rFonts w:ascii="Times New Roman" w:eastAsia="Times New Roman" w:hAnsi="Times New Roman" w:cs="Times New Roman"/>
          <w:sz w:val="24"/>
          <w:szCs w:val="24"/>
          <w:lang w:eastAsia="fr-FR"/>
        </w:rPr>
        <w:t>travaux exposant aux vibrations mécaniques (</w:t>
      </w:r>
      <w:hyperlink r:id="rId20" w:history="1">
        <w:r w:rsidRPr="00090404">
          <w:rPr>
            <w:rFonts w:ascii="Times New Roman" w:eastAsia="Times New Roman" w:hAnsi="Times New Roman" w:cs="Times New Roman"/>
            <w:color w:val="0000FF"/>
            <w:sz w:val="24"/>
            <w:szCs w:val="24"/>
            <w:u w:val="single"/>
            <w:lang w:eastAsia="fr-FR"/>
          </w:rPr>
          <w:t>Code du travail, art. D 4153-20</w:t>
        </w:r>
      </w:hyperlink>
      <w:r w:rsidRPr="00090404">
        <w:rPr>
          <w:rFonts w:ascii="Times New Roman" w:eastAsia="Times New Roman" w:hAnsi="Times New Roman" w:cs="Times New Roman"/>
          <w:sz w:val="24"/>
          <w:szCs w:val="24"/>
          <w:lang w:eastAsia="fr-FR"/>
        </w:rPr>
        <w:t>),</w:t>
      </w:r>
    </w:p>
    <w:p w:rsidR="00090404" w:rsidRPr="00090404" w:rsidRDefault="00090404" w:rsidP="00090404">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90404">
        <w:rPr>
          <w:rFonts w:ascii="Times New Roman" w:eastAsia="Times New Roman" w:hAnsi="Times New Roman" w:cs="Times New Roman"/>
          <w:sz w:val="24"/>
          <w:szCs w:val="24"/>
          <w:lang w:eastAsia="fr-FR"/>
        </w:rPr>
        <w:t>travaux exposant à des rayonnements (</w:t>
      </w:r>
      <w:hyperlink r:id="rId21" w:history="1">
        <w:r w:rsidRPr="00090404">
          <w:rPr>
            <w:rFonts w:ascii="Times New Roman" w:eastAsia="Times New Roman" w:hAnsi="Times New Roman" w:cs="Times New Roman"/>
            <w:color w:val="0000FF"/>
            <w:sz w:val="24"/>
            <w:szCs w:val="24"/>
            <w:u w:val="single"/>
            <w:lang w:eastAsia="fr-FR"/>
          </w:rPr>
          <w:t>Code du travail, art. D 4153-21 à D 4153-22</w:t>
        </w:r>
      </w:hyperlink>
      <w:r w:rsidRPr="00090404">
        <w:rPr>
          <w:rFonts w:ascii="Times New Roman" w:eastAsia="Times New Roman" w:hAnsi="Times New Roman" w:cs="Times New Roman"/>
          <w:sz w:val="24"/>
          <w:szCs w:val="24"/>
          <w:lang w:eastAsia="fr-FR"/>
        </w:rPr>
        <w:t>),</w:t>
      </w:r>
    </w:p>
    <w:p w:rsidR="00090404" w:rsidRPr="00090404" w:rsidRDefault="00090404" w:rsidP="00090404">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90404">
        <w:rPr>
          <w:rFonts w:ascii="Times New Roman" w:eastAsia="Times New Roman" w:hAnsi="Times New Roman" w:cs="Times New Roman"/>
          <w:sz w:val="24"/>
          <w:szCs w:val="24"/>
          <w:lang w:eastAsia="fr-FR"/>
        </w:rPr>
        <w:t>travaux en milieu hyperbare (</w:t>
      </w:r>
      <w:hyperlink r:id="rId22" w:history="1">
        <w:r w:rsidRPr="00090404">
          <w:rPr>
            <w:rFonts w:ascii="Times New Roman" w:eastAsia="Times New Roman" w:hAnsi="Times New Roman" w:cs="Times New Roman"/>
            <w:color w:val="0000FF"/>
            <w:sz w:val="24"/>
            <w:szCs w:val="24"/>
            <w:u w:val="single"/>
            <w:lang w:eastAsia="fr-FR"/>
          </w:rPr>
          <w:t>Code du travail, art. D 4153-23</w:t>
        </w:r>
      </w:hyperlink>
      <w:r w:rsidRPr="00090404">
        <w:rPr>
          <w:rFonts w:ascii="Times New Roman" w:eastAsia="Times New Roman" w:hAnsi="Times New Roman" w:cs="Times New Roman"/>
          <w:sz w:val="24"/>
          <w:szCs w:val="24"/>
          <w:lang w:eastAsia="fr-FR"/>
        </w:rPr>
        <w:t>),</w:t>
      </w:r>
    </w:p>
    <w:p w:rsidR="00090404" w:rsidRPr="00090404" w:rsidRDefault="00090404" w:rsidP="00090404">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90404">
        <w:rPr>
          <w:rFonts w:ascii="Times New Roman" w:eastAsia="Times New Roman" w:hAnsi="Times New Roman" w:cs="Times New Roman"/>
          <w:sz w:val="24"/>
          <w:szCs w:val="24"/>
          <w:lang w:eastAsia="fr-FR"/>
        </w:rPr>
        <w:t>travaux exposant à un risque d'origine électrique (</w:t>
      </w:r>
      <w:hyperlink r:id="rId23" w:history="1">
        <w:r w:rsidRPr="00090404">
          <w:rPr>
            <w:rFonts w:ascii="Times New Roman" w:eastAsia="Times New Roman" w:hAnsi="Times New Roman" w:cs="Times New Roman"/>
            <w:color w:val="0000FF"/>
            <w:sz w:val="24"/>
            <w:szCs w:val="24"/>
            <w:u w:val="single"/>
            <w:lang w:eastAsia="fr-FR"/>
          </w:rPr>
          <w:t>Code du travail, art. D 4153-24</w:t>
        </w:r>
      </w:hyperlink>
      <w:r w:rsidRPr="00090404">
        <w:rPr>
          <w:rFonts w:ascii="Times New Roman" w:eastAsia="Times New Roman" w:hAnsi="Times New Roman" w:cs="Times New Roman"/>
          <w:sz w:val="24"/>
          <w:szCs w:val="24"/>
          <w:lang w:eastAsia="fr-FR"/>
        </w:rPr>
        <w:t>),</w:t>
      </w:r>
    </w:p>
    <w:p w:rsidR="00090404" w:rsidRPr="00090404" w:rsidRDefault="00090404" w:rsidP="00090404">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90404">
        <w:rPr>
          <w:rFonts w:ascii="Times New Roman" w:eastAsia="Times New Roman" w:hAnsi="Times New Roman" w:cs="Times New Roman"/>
          <w:sz w:val="24"/>
          <w:szCs w:val="24"/>
          <w:lang w:eastAsia="fr-FR"/>
        </w:rPr>
        <w:t>travaux comportant des risques d'effondrement et d'ensevelissement (</w:t>
      </w:r>
      <w:hyperlink r:id="rId24" w:history="1">
        <w:r w:rsidRPr="00090404">
          <w:rPr>
            <w:rFonts w:ascii="Times New Roman" w:eastAsia="Times New Roman" w:hAnsi="Times New Roman" w:cs="Times New Roman"/>
            <w:color w:val="0000FF"/>
            <w:sz w:val="24"/>
            <w:szCs w:val="24"/>
            <w:u w:val="single"/>
            <w:lang w:eastAsia="fr-FR"/>
          </w:rPr>
          <w:t>Code du travail, art. D 4153-25</w:t>
        </w:r>
      </w:hyperlink>
      <w:r w:rsidRPr="00090404">
        <w:rPr>
          <w:rFonts w:ascii="Times New Roman" w:eastAsia="Times New Roman" w:hAnsi="Times New Roman" w:cs="Times New Roman"/>
          <w:sz w:val="24"/>
          <w:szCs w:val="24"/>
          <w:lang w:eastAsia="fr-FR"/>
        </w:rPr>
        <w:t>),</w:t>
      </w:r>
    </w:p>
    <w:p w:rsidR="00090404" w:rsidRPr="00090404" w:rsidRDefault="00090404" w:rsidP="00090404">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90404">
        <w:rPr>
          <w:rFonts w:ascii="Times New Roman" w:eastAsia="Times New Roman" w:hAnsi="Times New Roman" w:cs="Times New Roman"/>
          <w:sz w:val="24"/>
          <w:szCs w:val="24"/>
          <w:lang w:eastAsia="fr-FR"/>
        </w:rPr>
        <w:t>conduite d'équipements de travail mobiles automoteurs et d'équipements de travail servant au levage (</w:t>
      </w:r>
      <w:hyperlink r:id="rId25" w:history="1">
        <w:r w:rsidRPr="00090404">
          <w:rPr>
            <w:rFonts w:ascii="Times New Roman" w:eastAsia="Times New Roman" w:hAnsi="Times New Roman" w:cs="Times New Roman"/>
            <w:color w:val="0000FF"/>
            <w:sz w:val="24"/>
            <w:szCs w:val="24"/>
            <w:u w:val="single"/>
            <w:lang w:eastAsia="fr-FR"/>
          </w:rPr>
          <w:t>Code du travail, art. D 4153-26 à D 4153-27</w:t>
        </w:r>
      </w:hyperlink>
      <w:r w:rsidRPr="00090404">
        <w:rPr>
          <w:rFonts w:ascii="Times New Roman" w:eastAsia="Times New Roman" w:hAnsi="Times New Roman" w:cs="Times New Roman"/>
          <w:sz w:val="24"/>
          <w:szCs w:val="24"/>
          <w:lang w:eastAsia="fr-FR"/>
        </w:rPr>
        <w:t>),</w:t>
      </w:r>
    </w:p>
    <w:p w:rsidR="00090404" w:rsidRPr="00090404" w:rsidRDefault="00090404" w:rsidP="00090404">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90404">
        <w:rPr>
          <w:rFonts w:ascii="Times New Roman" w:eastAsia="Times New Roman" w:hAnsi="Times New Roman" w:cs="Times New Roman"/>
          <w:sz w:val="24"/>
          <w:szCs w:val="24"/>
          <w:lang w:eastAsia="fr-FR"/>
        </w:rPr>
        <w:t>travaux nécessitant l'utilisation d'équipements de travail (</w:t>
      </w:r>
      <w:hyperlink r:id="rId26" w:history="1">
        <w:r w:rsidRPr="00090404">
          <w:rPr>
            <w:rFonts w:ascii="Times New Roman" w:eastAsia="Times New Roman" w:hAnsi="Times New Roman" w:cs="Times New Roman"/>
            <w:color w:val="0000FF"/>
            <w:sz w:val="24"/>
            <w:szCs w:val="24"/>
            <w:u w:val="single"/>
            <w:lang w:eastAsia="fr-FR"/>
          </w:rPr>
          <w:t>Code du travail, art. D 4153-28 à D 4153-29</w:t>
        </w:r>
      </w:hyperlink>
      <w:r w:rsidRPr="00090404">
        <w:rPr>
          <w:rFonts w:ascii="Times New Roman" w:eastAsia="Times New Roman" w:hAnsi="Times New Roman" w:cs="Times New Roman"/>
          <w:sz w:val="24"/>
          <w:szCs w:val="24"/>
          <w:lang w:eastAsia="fr-FR"/>
        </w:rPr>
        <w:t>),</w:t>
      </w:r>
    </w:p>
    <w:p w:rsidR="00090404" w:rsidRPr="00090404" w:rsidRDefault="00090404" w:rsidP="00090404">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90404">
        <w:rPr>
          <w:rFonts w:ascii="Times New Roman" w:eastAsia="Times New Roman" w:hAnsi="Times New Roman" w:cs="Times New Roman"/>
          <w:sz w:val="24"/>
          <w:szCs w:val="24"/>
          <w:lang w:eastAsia="fr-FR"/>
        </w:rPr>
        <w:t>travaux temporaires en hauteur (</w:t>
      </w:r>
      <w:hyperlink r:id="rId27" w:history="1">
        <w:r w:rsidRPr="00090404">
          <w:rPr>
            <w:rFonts w:ascii="Times New Roman" w:eastAsia="Times New Roman" w:hAnsi="Times New Roman" w:cs="Times New Roman"/>
            <w:color w:val="0000FF"/>
            <w:sz w:val="24"/>
            <w:szCs w:val="24"/>
            <w:u w:val="single"/>
            <w:lang w:eastAsia="fr-FR"/>
          </w:rPr>
          <w:t>Code du travail, art. D 4153-30 à D 4153-32</w:t>
        </w:r>
      </w:hyperlink>
      <w:r w:rsidRPr="00090404">
        <w:rPr>
          <w:rFonts w:ascii="Times New Roman" w:eastAsia="Times New Roman" w:hAnsi="Times New Roman" w:cs="Times New Roman"/>
          <w:sz w:val="24"/>
          <w:szCs w:val="24"/>
          <w:lang w:eastAsia="fr-FR"/>
        </w:rPr>
        <w:t>),</w:t>
      </w:r>
    </w:p>
    <w:p w:rsidR="00090404" w:rsidRPr="00090404" w:rsidRDefault="00090404" w:rsidP="00090404">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90404">
        <w:rPr>
          <w:rFonts w:ascii="Times New Roman" w:eastAsia="Times New Roman" w:hAnsi="Times New Roman" w:cs="Times New Roman"/>
          <w:sz w:val="24"/>
          <w:szCs w:val="24"/>
          <w:lang w:eastAsia="fr-FR"/>
        </w:rPr>
        <w:t>travaux avec des appareils sous pression (</w:t>
      </w:r>
      <w:hyperlink r:id="rId28" w:history="1">
        <w:r w:rsidRPr="00090404">
          <w:rPr>
            <w:rFonts w:ascii="Times New Roman" w:eastAsia="Times New Roman" w:hAnsi="Times New Roman" w:cs="Times New Roman"/>
            <w:color w:val="0000FF"/>
            <w:sz w:val="24"/>
            <w:szCs w:val="24"/>
            <w:u w:val="single"/>
            <w:lang w:eastAsia="fr-FR"/>
          </w:rPr>
          <w:t>Code du travail, art. D 4153-33</w:t>
        </w:r>
      </w:hyperlink>
      <w:r w:rsidRPr="00090404">
        <w:rPr>
          <w:rFonts w:ascii="Times New Roman" w:eastAsia="Times New Roman" w:hAnsi="Times New Roman" w:cs="Times New Roman"/>
          <w:sz w:val="24"/>
          <w:szCs w:val="24"/>
          <w:lang w:eastAsia="fr-FR"/>
        </w:rPr>
        <w:t>),</w:t>
      </w:r>
    </w:p>
    <w:p w:rsidR="00090404" w:rsidRPr="00090404" w:rsidRDefault="00090404" w:rsidP="00090404">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90404">
        <w:rPr>
          <w:rFonts w:ascii="Times New Roman" w:eastAsia="Times New Roman" w:hAnsi="Times New Roman" w:cs="Times New Roman"/>
          <w:sz w:val="24"/>
          <w:szCs w:val="24"/>
          <w:lang w:eastAsia="fr-FR"/>
        </w:rPr>
        <w:t>travaux en milieu confiné (</w:t>
      </w:r>
      <w:hyperlink r:id="rId29" w:history="1">
        <w:r w:rsidRPr="00090404">
          <w:rPr>
            <w:rFonts w:ascii="Times New Roman" w:eastAsia="Times New Roman" w:hAnsi="Times New Roman" w:cs="Times New Roman"/>
            <w:color w:val="0000FF"/>
            <w:sz w:val="24"/>
            <w:szCs w:val="24"/>
            <w:u w:val="single"/>
            <w:lang w:eastAsia="fr-FR"/>
          </w:rPr>
          <w:t>Code du travail, art. D 4153-34</w:t>
        </w:r>
      </w:hyperlink>
      <w:r w:rsidRPr="00090404">
        <w:rPr>
          <w:rFonts w:ascii="Times New Roman" w:eastAsia="Times New Roman" w:hAnsi="Times New Roman" w:cs="Times New Roman"/>
          <w:sz w:val="24"/>
          <w:szCs w:val="24"/>
          <w:lang w:eastAsia="fr-FR"/>
        </w:rPr>
        <w:t>),</w:t>
      </w:r>
    </w:p>
    <w:p w:rsidR="00090404" w:rsidRPr="00090404" w:rsidRDefault="00090404" w:rsidP="00090404">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90404">
        <w:rPr>
          <w:rFonts w:ascii="Times New Roman" w:eastAsia="Times New Roman" w:hAnsi="Times New Roman" w:cs="Times New Roman"/>
          <w:sz w:val="24"/>
          <w:szCs w:val="24"/>
          <w:lang w:eastAsia="fr-FR"/>
        </w:rPr>
        <w:t>travaux au contact du verre ou du métal en fusion (</w:t>
      </w:r>
      <w:hyperlink r:id="rId30" w:history="1">
        <w:r w:rsidRPr="00090404">
          <w:rPr>
            <w:rFonts w:ascii="Times New Roman" w:eastAsia="Times New Roman" w:hAnsi="Times New Roman" w:cs="Times New Roman"/>
            <w:color w:val="0000FF"/>
            <w:sz w:val="24"/>
            <w:szCs w:val="24"/>
            <w:u w:val="single"/>
            <w:lang w:eastAsia="fr-FR"/>
          </w:rPr>
          <w:t>Code du travail, art. D 4153-35</w:t>
        </w:r>
      </w:hyperlink>
      <w:r w:rsidRPr="00090404">
        <w:rPr>
          <w:rFonts w:ascii="Times New Roman" w:eastAsia="Times New Roman" w:hAnsi="Times New Roman" w:cs="Times New Roman"/>
          <w:sz w:val="24"/>
          <w:szCs w:val="24"/>
          <w:lang w:eastAsia="fr-FR"/>
        </w:rPr>
        <w:t>),</w:t>
      </w:r>
    </w:p>
    <w:p w:rsidR="00090404" w:rsidRPr="00090404" w:rsidRDefault="00090404" w:rsidP="00090404">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90404">
        <w:rPr>
          <w:rFonts w:ascii="Times New Roman" w:eastAsia="Times New Roman" w:hAnsi="Times New Roman" w:cs="Times New Roman"/>
          <w:sz w:val="24"/>
          <w:szCs w:val="24"/>
          <w:lang w:eastAsia="fr-FR"/>
        </w:rPr>
        <w:t>travaux exposant à des températures extrêmes (</w:t>
      </w:r>
      <w:hyperlink r:id="rId31" w:history="1">
        <w:r w:rsidRPr="00090404">
          <w:rPr>
            <w:rFonts w:ascii="Times New Roman" w:eastAsia="Times New Roman" w:hAnsi="Times New Roman" w:cs="Times New Roman"/>
            <w:color w:val="0000FF"/>
            <w:sz w:val="24"/>
            <w:szCs w:val="24"/>
            <w:u w:val="single"/>
            <w:lang w:eastAsia="fr-FR"/>
          </w:rPr>
          <w:t>Code du travail, art. D 4153-36</w:t>
        </w:r>
      </w:hyperlink>
      <w:r w:rsidRPr="00090404">
        <w:rPr>
          <w:rFonts w:ascii="Times New Roman" w:eastAsia="Times New Roman" w:hAnsi="Times New Roman" w:cs="Times New Roman"/>
          <w:sz w:val="24"/>
          <w:szCs w:val="24"/>
          <w:lang w:eastAsia="fr-FR"/>
        </w:rPr>
        <w:t>),</w:t>
      </w:r>
    </w:p>
    <w:p w:rsidR="00090404" w:rsidRPr="00090404" w:rsidRDefault="00090404" w:rsidP="00090404">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90404">
        <w:rPr>
          <w:rFonts w:ascii="Times New Roman" w:eastAsia="Times New Roman" w:hAnsi="Times New Roman" w:cs="Times New Roman"/>
          <w:sz w:val="24"/>
          <w:szCs w:val="24"/>
          <w:lang w:eastAsia="fr-FR"/>
        </w:rPr>
        <w:t> travaux en contact d'animaux (</w:t>
      </w:r>
      <w:hyperlink r:id="rId32" w:history="1">
        <w:r w:rsidRPr="00090404">
          <w:rPr>
            <w:rFonts w:ascii="Times New Roman" w:eastAsia="Times New Roman" w:hAnsi="Times New Roman" w:cs="Times New Roman"/>
            <w:color w:val="0000FF"/>
            <w:sz w:val="24"/>
            <w:szCs w:val="24"/>
            <w:u w:val="single"/>
            <w:lang w:eastAsia="fr-FR"/>
          </w:rPr>
          <w:t>Code du travail, art. D 4153-37</w:t>
        </w:r>
      </w:hyperlink>
      <w:r w:rsidRPr="00090404">
        <w:rPr>
          <w:rFonts w:ascii="Times New Roman" w:eastAsia="Times New Roman" w:hAnsi="Times New Roman" w:cs="Times New Roman"/>
          <w:sz w:val="24"/>
          <w:szCs w:val="24"/>
          <w:lang w:eastAsia="fr-FR"/>
        </w:rPr>
        <w:t>).</w:t>
      </w:r>
    </w:p>
    <w:p w:rsidR="00090404" w:rsidRPr="00090404" w:rsidRDefault="00090404" w:rsidP="00090404">
      <w:pPr>
        <w:spacing w:before="100" w:beforeAutospacing="1" w:after="100" w:afterAutospacing="1" w:line="240" w:lineRule="auto"/>
        <w:rPr>
          <w:rFonts w:ascii="Times New Roman" w:eastAsia="Times New Roman" w:hAnsi="Times New Roman" w:cs="Times New Roman"/>
          <w:sz w:val="24"/>
          <w:szCs w:val="24"/>
          <w:lang w:eastAsia="fr-FR"/>
        </w:rPr>
      </w:pPr>
      <w:r w:rsidRPr="00090404">
        <w:rPr>
          <w:rFonts w:ascii="Times New Roman" w:eastAsia="Times New Roman" w:hAnsi="Times New Roman" w:cs="Times New Roman"/>
          <w:sz w:val="24"/>
          <w:szCs w:val="24"/>
          <w:lang w:eastAsia="fr-FR"/>
        </w:rPr>
        <w:t xml:space="preserve">Une </w:t>
      </w:r>
      <w:hyperlink r:id="rId33" w:history="1">
        <w:r w:rsidRPr="00090404">
          <w:rPr>
            <w:rFonts w:ascii="Times New Roman" w:eastAsia="Times New Roman" w:hAnsi="Times New Roman" w:cs="Times New Roman"/>
            <w:color w:val="0000FF"/>
            <w:sz w:val="24"/>
            <w:szCs w:val="24"/>
            <w:u w:val="single"/>
            <w:lang w:eastAsia="fr-FR"/>
          </w:rPr>
          <w:t xml:space="preserve">circulaire du 23 octobre 2013 </w:t>
        </w:r>
      </w:hyperlink>
      <w:r w:rsidRPr="00090404">
        <w:rPr>
          <w:rFonts w:ascii="Times New Roman" w:eastAsia="Times New Roman" w:hAnsi="Times New Roman" w:cs="Times New Roman"/>
          <w:sz w:val="24"/>
          <w:szCs w:val="24"/>
          <w:lang w:eastAsia="fr-FR"/>
        </w:rPr>
        <w:t xml:space="preserve">présente et commente les dispositions des décrets </w:t>
      </w:r>
      <w:hyperlink r:id="rId34" w:history="1">
        <w:r w:rsidRPr="00090404">
          <w:rPr>
            <w:rFonts w:ascii="Times New Roman" w:eastAsia="Times New Roman" w:hAnsi="Times New Roman" w:cs="Times New Roman"/>
            <w:color w:val="0000FF"/>
            <w:sz w:val="24"/>
            <w:szCs w:val="24"/>
            <w:u w:val="single"/>
            <w:lang w:eastAsia="fr-FR"/>
          </w:rPr>
          <w:t>n° 2013-914</w:t>
        </w:r>
      </w:hyperlink>
      <w:r w:rsidRPr="00090404">
        <w:rPr>
          <w:rFonts w:ascii="Times New Roman" w:eastAsia="Times New Roman" w:hAnsi="Times New Roman" w:cs="Times New Roman"/>
          <w:sz w:val="24"/>
          <w:szCs w:val="24"/>
          <w:lang w:eastAsia="fr-FR"/>
        </w:rPr>
        <w:t xml:space="preserve"> et </w:t>
      </w:r>
      <w:hyperlink r:id="rId35" w:history="1">
        <w:r w:rsidRPr="00090404">
          <w:rPr>
            <w:rFonts w:ascii="Times New Roman" w:eastAsia="Times New Roman" w:hAnsi="Times New Roman" w:cs="Times New Roman"/>
            <w:color w:val="0000FF"/>
            <w:sz w:val="24"/>
            <w:szCs w:val="24"/>
            <w:u w:val="single"/>
            <w:lang w:eastAsia="fr-FR"/>
          </w:rPr>
          <w:t>2013-915</w:t>
        </w:r>
      </w:hyperlink>
      <w:r w:rsidRPr="00090404">
        <w:rPr>
          <w:rFonts w:ascii="Times New Roman" w:eastAsia="Times New Roman" w:hAnsi="Times New Roman" w:cs="Times New Roman"/>
          <w:sz w:val="24"/>
          <w:szCs w:val="24"/>
          <w:lang w:eastAsia="fr-FR"/>
        </w:rPr>
        <w:t xml:space="preserve"> du 11 octobre 2013 qui ont actualisé la liste des travaux interdits aux jeunes travailleurs âgés de 15 ans à moins de 18 ans et ont modifié les procédures de dérogation aux interdictions. </w:t>
      </w:r>
    </w:p>
    <w:p w:rsidR="00090404" w:rsidRPr="00090404" w:rsidRDefault="00090404" w:rsidP="00090404">
      <w:pPr>
        <w:spacing w:before="100" w:beforeAutospacing="1" w:after="100" w:afterAutospacing="1" w:line="240" w:lineRule="auto"/>
        <w:rPr>
          <w:rFonts w:ascii="Times New Roman" w:eastAsia="Times New Roman" w:hAnsi="Times New Roman" w:cs="Times New Roman"/>
          <w:sz w:val="24"/>
          <w:szCs w:val="24"/>
          <w:lang w:eastAsia="fr-FR"/>
        </w:rPr>
      </w:pPr>
      <w:r w:rsidRPr="00090404">
        <w:rPr>
          <w:rFonts w:ascii="Times New Roman" w:eastAsia="Times New Roman" w:hAnsi="Times New Roman" w:cs="Times New Roman"/>
          <w:sz w:val="24"/>
          <w:szCs w:val="24"/>
          <w:lang w:eastAsia="fr-FR"/>
        </w:rPr>
        <w:t> </w:t>
      </w:r>
    </w:p>
    <w:p w:rsidR="00090404" w:rsidRPr="00090404" w:rsidRDefault="00090404" w:rsidP="0009040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90404">
        <w:rPr>
          <w:rFonts w:ascii="Times New Roman" w:eastAsia="Times New Roman" w:hAnsi="Times New Roman" w:cs="Times New Roman"/>
          <w:b/>
          <w:bCs/>
          <w:sz w:val="36"/>
          <w:szCs w:val="36"/>
          <w:lang w:eastAsia="fr-FR"/>
        </w:rPr>
        <w:lastRenderedPageBreak/>
        <w:t>Dérogations</w:t>
      </w:r>
    </w:p>
    <w:p w:rsidR="00090404" w:rsidRPr="00090404" w:rsidRDefault="00090404" w:rsidP="00090404">
      <w:pPr>
        <w:spacing w:before="100" w:beforeAutospacing="1" w:after="100" w:afterAutospacing="1" w:line="240" w:lineRule="auto"/>
        <w:rPr>
          <w:rFonts w:ascii="Times New Roman" w:eastAsia="Times New Roman" w:hAnsi="Times New Roman" w:cs="Times New Roman"/>
          <w:sz w:val="24"/>
          <w:szCs w:val="24"/>
          <w:lang w:eastAsia="fr-FR"/>
        </w:rPr>
      </w:pPr>
      <w:r w:rsidRPr="00090404">
        <w:rPr>
          <w:rFonts w:ascii="Times New Roman" w:eastAsia="Times New Roman" w:hAnsi="Times New Roman" w:cs="Times New Roman"/>
          <w:sz w:val="24"/>
          <w:szCs w:val="24"/>
          <w:lang w:eastAsia="fr-FR"/>
        </w:rPr>
        <w:t>Des dérogations sont toutefois possibles dans les conditions déterminées par le Code du travail (</w:t>
      </w:r>
      <w:hyperlink r:id="rId36" w:history="1">
        <w:r w:rsidRPr="00090404">
          <w:rPr>
            <w:rFonts w:ascii="Times New Roman" w:eastAsia="Times New Roman" w:hAnsi="Times New Roman" w:cs="Times New Roman"/>
            <w:color w:val="0000FF"/>
            <w:sz w:val="24"/>
            <w:szCs w:val="24"/>
            <w:u w:val="single"/>
            <w:lang w:eastAsia="fr-FR"/>
          </w:rPr>
          <w:t>Code du travail, art. L 4153-9</w:t>
        </w:r>
      </w:hyperlink>
      <w:r w:rsidRPr="00090404">
        <w:rPr>
          <w:rFonts w:ascii="Times New Roman" w:eastAsia="Times New Roman" w:hAnsi="Times New Roman" w:cs="Times New Roman"/>
          <w:sz w:val="24"/>
          <w:szCs w:val="24"/>
          <w:lang w:eastAsia="fr-FR"/>
        </w:rPr>
        <w:t>).</w:t>
      </w:r>
    </w:p>
    <w:p w:rsidR="00090404" w:rsidRPr="00090404" w:rsidRDefault="00090404" w:rsidP="0009040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90404">
        <w:rPr>
          <w:rFonts w:ascii="Times New Roman" w:eastAsia="Times New Roman" w:hAnsi="Times New Roman" w:cs="Times New Roman"/>
          <w:b/>
          <w:bCs/>
          <w:sz w:val="27"/>
          <w:szCs w:val="27"/>
          <w:lang w:eastAsia="fr-FR"/>
        </w:rPr>
        <w:t>Dérogations temporaires pour les jeunes en formation professionnelle</w:t>
      </w:r>
    </w:p>
    <w:p w:rsidR="00090404" w:rsidRPr="00090404" w:rsidRDefault="00090404" w:rsidP="00090404">
      <w:pPr>
        <w:spacing w:before="100" w:beforeAutospacing="1" w:after="100" w:afterAutospacing="1" w:line="240" w:lineRule="auto"/>
        <w:rPr>
          <w:rFonts w:ascii="Times New Roman" w:eastAsia="Times New Roman" w:hAnsi="Times New Roman" w:cs="Times New Roman"/>
          <w:sz w:val="24"/>
          <w:szCs w:val="24"/>
          <w:lang w:eastAsia="fr-FR"/>
        </w:rPr>
      </w:pPr>
      <w:r w:rsidRPr="00090404">
        <w:rPr>
          <w:rFonts w:ascii="Times New Roman" w:eastAsia="Times New Roman" w:hAnsi="Times New Roman" w:cs="Times New Roman"/>
          <w:sz w:val="24"/>
          <w:szCs w:val="24"/>
          <w:lang w:eastAsia="fr-FR"/>
        </w:rPr>
        <w:t xml:space="preserve">Les jeunes âgés d'au moins quinze ans et de moins de dix-huit ans en formation professionnelle peuvent bénéficier de dérogations. Elles sont octroyées, par décision de l'inspecteur du travail, pour une durée de trois ans, dans les conditions précisées aux </w:t>
      </w:r>
      <w:hyperlink r:id="rId37" w:history="1">
        <w:r w:rsidRPr="00090404">
          <w:rPr>
            <w:rFonts w:ascii="Times New Roman" w:eastAsia="Times New Roman" w:hAnsi="Times New Roman" w:cs="Times New Roman"/>
            <w:color w:val="0000FF"/>
            <w:sz w:val="24"/>
            <w:szCs w:val="24"/>
            <w:u w:val="single"/>
            <w:lang w:eastAsia="fr-FR"/>
          </w:rPr>
          <w:t>articles R 4153-38 à R 4253-48 du Code du travail</w:t>
        </w:r>
      </w:hyperlink>
      <w:r w:rsidRPr="00090404">
        <w:rPr>
          <w:rFonts w:ascii="Times New Roman" w:eastAsia="Times New Roman" w:hAnsi="Times New Roman" w:cs="Times New Roman"/>
          <w:sz w:val="24"/>
          <w:szCs w:val="24"/>
          <w:lang w:eastAsia="fr-FR"/>
        </w:rPr>
        <w:t>.</w:t>
      </w:r>
    </w:p>
    <w:p w:rsidR="00090404" w:rsidRPr="00090404" w:rsidRDefault="00090404" w:rsidP="0009040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90404">
        <w:rPr>
          <w:rFonts w:ascii="Times New Roman" w:eastAsia="Times New Roman" w:hAnsi="Times New Roman" w:cs="Times New Roman"/>
          <w:b/>
          <w:bCs/>
          <w:sz w:val="27"/>
          <w:szCs w:val="27"/>
          <w:lang w:eastAsia="fr-FR"/>
        </w:rPr>
        <w:t>Dérogations permanentes pour les jeunes travailleurs</w:t>
      </w:r>
    </w:p>
    <w:p w:rsidR="00090404" w:rsidRPr="00090404" w:rsidRDefault="00090404" w:rsidP="00090404">
      <w:pPr>
        <w:spacing w:before="100" w:beforeAutospacing="1" w:after="100" w:afterAutospacing="1" w:line="240" w:lineRule="auto"/>
        <w:rPr>
          <w:rFonts w:ascii="Times New Roman" w:eastAsia="Times New Roman" w:hAnsi="Times New Roman" w:cs="Times New Roman"/>
          <w:sz w:val="24"/>
          <w:szCs w:val="24"/>
          <w:lang w:eastAsia="fr-FR"/>
        </w:rPr>
      </w:pPr>
      <w:r w:rsidRPr="00090404">
        <w:rPr>
          <w:rFonts w:ascii="Times New Roman" w:eastAsia="Times New Roman" w:hAnsi="Times New Roman" w:cs="Times New Roman"/>
          <w:sz w:val="24"/>
          <w:szCs w:val="24"/>
          <w:lang w:eastAsia="fr-FR"/>
        </w:rPr>
        <w:t>Les jeunes travailleurs titulaires d'un diplôme ou d'un titre professionnel correspondant à l'activité qu'ils exercent peuvent, si leur aptitude médicale à ces travaux a été constatée, être affectés aux travaux suivants (</w:t>
      </w:r>
      <w:hyperlink r:id="rId38" w:history="1">
        <w:r w:rsidRPr="00090404">
          <w:rPr>
            <w:rFonts w:ascii="Times New Roman" w:eastAsia="Times New Roman" w:hAnsi="Times New Roman" w:cs="Times New Roman"/>
            <w:color w:val="0000FF"/>
            <w:sz w:val="24"/>
            <w:szCs w:val="24"/>
            <w:u w:val="single"/>
            <w:lang w:eastAsia="fr-FR"/>
          </w:rPr>
          <w:t>Code du travail, art. R 4153-49</w:t>
        </w:r>
      </w:hyperlink>
      <w:r w:rsidRPr="00090404">
        <w:rPr>
          <w:rFonts w:ascii="Times New Roman" w:eastAsia="Times New Roman" w:hAnsi="Times New Roman" w:cs="Times New Roman"/>
          <w:sz w:val="24"/>
          <w:szCs w:val="24"/>
          <w:lang w:eastAsia="fr-FR"/>
        </w:rPr>
        <w:t>) :</w:t>
      </w:r>
    </w:p>
    <w:p w:rsidR="00090404" w:rsidRPr="00090404" w:rsidRDefault="00090404" w:rsidP="00090404">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090404">
        <w:rPr>
          <w:rFonts w:ascii="Times New Roman" w:eastAsia="Times New Roman" w:hAnsi="Times New Roman" w:cs="Times New Roman"/>
          <w:sz w:val="24"/>
          <w:szCs w:val="24"/>
          <w:lang w:eastAsia="fr-FR"/>
        </w:rPr>
        <w:t>l’exécution des opérations sur les installations électriques ou des opérations d'ordre électrique ou non dans le voisinage de ces installations, sous réserve et dans les limites fixées par habilitation ;</w:t>
      </w:r>
    </w:p>
    <w:p w:rsidR="00090404" w:rsidRPr="00090404" w:rsidRDefault="00090404" w:rsidP="00090404">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090404">
        <w:rPr>
          <w:rFonts w:ascii="Times New Roman" w:eastAsia="Times New Roman" w:hAnsi="Times New Roman" w:cs="Times New Roman"/>
          <w:sz w:val="24"/>
          <w:szCs w:val="24"/>
          <w:lang w:eastAsia="fr-FR"/>
        </w:rPr>
        <w:t>la conduite d'équipements de travail mobiles automoteurs et d'équipements de travail servant au levage lorsqu'ils ont reçu la formation correspondante et s'ils sont titulaires de l'autorisation de conduite nécessaire s'agissant des équipements dont la conduite est subordonnée à l'obtention d'une telle autorisation ;</w:t>
      </w:r>
    </w:p>
    <w:p w:rsidR="00090404" w:rsidRPr="00090404" w:rsidRDefault="00090404" w:rsidP="00090404">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090404">
        <w:rPr>
          <w:rFonts w:ascii="Times New Roman" w:eastAsia="Times New Roman" w:hAnsi="Times New Roman" w:cs="Times New Roman"/>
          <w:sz w:val="24"/>
          <w:szCs w:val="24"/>
          <w:lang w:eastAsia="fr-FR"/>
        </w:rPr>
        <w:t>travaux comportant des manutentions manuelles excédant 20 % de leur poids si leur aptitude médicale à ces travaux a été constatée.</w:t>
      </w:r>
    </w:p>
    <w:bookmarkEnd w:id="0"/>
    <w:p w:rsidR="001A2490" w:rsidRDefault="001A2490"/>
    <w:sectPr w:rsidR="001A24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41AA0"/>
    <w:multiLevelType w:val="multilevel"/>
    <w:tmpl w:val="5830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FB7250"/>
    <w:multiLevelType w:val="multilevel"/>
    <w:tmpl w:val="6702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2817B2"/>
    <w:multiLevelType w:val="multilevel"/>
    <w:tmpl w:val="8C30B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DE0280"/>
    <w:multiLevelType w:val="multilevel"/>
    <w:tmpl w:val="439A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404"/>
    <w:rsid w:val="00090404"/>
    <w:rsid w:val="001A24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206427-3888-4306-AAE6-B038514E4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0904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09040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09040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040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90404"/>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090404"/>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090404"/>
    <w:rPr>
      <w:color w:val="0000FF"/>
      <w:u w:val="single"/>
    </w:rPr>
  </w:style>
  <w:style w:type="paragraph" w:styleId="NormalWeb">
    <w:name w:val="Normal (Web)"/>
    <w:basedOn w:val="Normal"/>
    <w:uiPriority w:val="99"/>
    <w:semiHidden/>
    <w:unhideWhenUsed/>
    <w:rsid w:val="0009040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904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244132">
      <w:bodyDiv w:val="1"/>
      <w:marLeft w:val="0"/>
      <w:marRight w:val="0"/>
      <w:marTop w:val="0"/>
      <w:marBottom w:val="0"/>
      <w:divBdr>
        <w:top w:val="none" w:sz="0" w:space="0" w:color="auto"/>
        <w:left w:val="none" w:sz="0" w:space="0" w:color="auto"/>
        <w:bottom w:val="none" w:sz="0" w:space="0" w:color="auto"/>
        <w:right w:val="none" w:sz="0" w:space="0" w:color="auto"/>
      </w:divBdr>
      <w:divsChild>
        <w:div w:id="1488589859">
          <w:marLeft w:val="0"/>
          <w:marRight w:val="0"/>
          <w:marTop w:val="0"/>
          <w:marBottom w:val="0"/>
          <w:divBdr>
            <w:top w:val="none" w:sz="0" w:space="0" w:color="auto"/>
            <w:left w:val="none" w:sz="0" w:space="0" w:color="auto"/>
            <w:bottom w:val="none" w:sz="0" w:space="0" w:color="auto"/>
            <w:right w:val="none" w:sz="0" w:space="0" w:color="auto"/>
          </w:divBdr>
        </w:div>
        <w:div w:id="305471148">
          <w:marLeft w:val="0"/>
          <w:marRight w:val="0"/>
          <w:marTop w:val="0"/>
          <w:marBottom w:val="0"/>
          <w:divBdr>
            <w:top w:val="none" w:sz="0" w:space="0" w:color="auto"/>
            <w:left w:val="none" w:sz="0" w:space="0" w:color="auto"/>
            <w:bottom w:val="none" w:sz="0" w:space="0" w:color="auto"/>
            <w:right w:val="none" w:sz="0" w:space="0" w:color="auto"/>
          </w:divBdr>
        </w:div>
        <w:div w:id="2106998808">
          <w:marLeft w:val="0"/>
          <w:marRight w:val="0"/>
          <w:marTop w:val="0"/>
          <w:marBottom w:val="0"/>
          <w:divBdr>
            <w:top w:val="none" w:sz="0" w:space="0" w:color="auto"/>
            <w:left w:val="none" w:sz="0" w:space="0" w:color="auto"/>
            <w:bottom w:val="none" w:sz="0" w:space="0" w:color="auto"/>
            <w:right w:val="none" w:sz="0" w:space="0" w:color="auto"/>
          </w:divBdr>
          <w:divsChild>
            <w:div w:id="1211265005">
              <w:marLeft w:val="0"/>
              <w:marRight w:val="0"/>
              <w:marTop w:val="0"/>
              <w:marBottom w:val="0"/>
              <w:divBdr>
                <w:top w:val="none" w:sz="0" w:space="0" w:color="auto"/>
                <w:left w:val="none" w:sz="0" w:space="0" w:color="auto"/>
                <w:bottom w:val="none" w:sz="0" w:space="0" w:color="auto"/>
                <w:right w:val="none" w:sz="0" w:space="0" w:color="auto"/>
              </w:divBdr>
              <w:divsChild>
                <w:div w:id="17046658">
                  <w:marLeft w:val="0"/>
                  <w:marRight w:val="0"/>
                  <w:marTop w:val="0"/>
                  <w:marBottom w:val="0"/>
                  <w:divBdr>
                    <w:top w:val="none" w:sz="0" w:space="0" w:color="auto"/>
                    <w:left w:val="none" w:sz="0" w:space="0" w:color="auto"/>
                    <w:bottom w:val="none" w:sz="0" w:space="0" w:color="auto"/>
                    <w:right w:val="none" w:sz="0" w:space="0" w:color="auto"/>
                  </w:divBdr>
                  <w:divsChild>
                    <w:div w:id="1179277945">
                      <w:marLeft w:val="0"/>
                      <w:marRight w:val="0"/>
                      <w:marTop w:val="0"/>
                      <w:marBottom w:val="0"/>
                      <w:divBdr>
                        <w:top w:val="none" w:sz="0" w:space="0" w:color="auto"/>
                        <w:left w:val="none" w:sz="0" w:space="0" w:color="auto"/>
                        <w:bottom w:val="none" w:sz="0" w:space="0" w:color="auto"/>
                        <w:right w:val="none" w:sz="0" w:space="0" w:color="auto"/>
                      </w:divBdr>
                      <w:divsChild>
                        <w:div w:id="970407684">
                          <w:marLeft w:val="0"/>
                          <w:marRight w:val="0"/>
                          <w:marTop w:val="0"/>
                          <w:marBottom w:val="0"/>
                          <w:divBdr>
                            <w:top w:val="none" w:sz="0" w:space="0" w:color="auto"/>
                            <w:left w:val="none" w:sz="0" w:space="0" w:color="auto"/>
                            <w:bottom w:val="none" w:sz="0" w:space="0" w:color="auto"/>
                            <w:right w:val="none" w:sz="0" w:space="0" w:color="auto"/>
                          </w:divBdr>
                          <w:divsChild>
                            <w:div w:id="1011297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space-droit-prevention.com/fiches-pratiques/categories-de-travailleurs/jeunes-travailleurs" TargetMode="External"/><Relationship Id="rId18" Type="http://schemas.openxmlformats.org/officeDocument/2006/relationships/hyperlink" Target="http://www.legifrance.gouv.fr/affichCode.do;jsessionid=0C0881DF07D1CB1515CD8D5AD9FFC926.tpdjo15v_1?idSectionTA=LEGISCTA000028058850&amp;cidTexte=LEGITEXT000006072050&amp;dateTexte=20131211" TargetMode="External"/><Relationship Id="rId26" Type="http://schemas.openxmlformats.org/officeDocument/2006/relationships/hyperlink" Target="http://www.legifrance.gouv.fr/affichCode.do;jsessionid=0C0881DF07D1CB1515CD8D5AD9FFC926.tpdjo15v_1?idSectionTA=LEGISCTA000028058803&amp;cidTexte=LEGITEXT000006072050&amp;dateTexte=20131211" TargetMode="External"/><Relationship Id="rId39" Type="http://schemas.openxmlformats.org/officeDocument/2006/relationships/fontTable" Target="fontTable.xml"/><Relationship Id="rId21" Type="http://schemas.openxmlformats.org/officeDocument/2006/relationships/hyperlink" Target="http://www.legifrance.gouv.fr/affichCode.do;jsessionid=0C0881DF07D1CB1515CD8D5AD9FFC926.tpdjo15v_1?idSectionTA=LEGISCTA000028058830&amp;cidTexte=LEGITEXT000006072050&amp;dateTexte=20131211" TargetMode="External"/><Relationship Id="rId34" Type="http://schemas.openxmlformats.org/officeDocument/2006/relationships/hyperlink" Target="http://www.legifrance.gouv.fr/affichTexte.do;jsessionid=BBE61EAA7F229812E043D05A05C135A0.tpdjo03v_3?cidTexte=JORFTEXT000028057255&amp;categorieLien=id" TargetMode="External"/><Relationship Id="rId7" Type="http://schemas.openxmlformats.org/officeDocument/2006/relationships/hyperlink" Target="http://www.espace-droit-prevention.com/fiches-pratiques/categories-de-travailleurs/jeunes-travailleurs" TargetMode="External"/><Relationship Id="rId12" Type="http://schemas.openxmlformats.org/officeDocument/2006/relationships/hyperlink" Target="http://www.espace-droit-prevention.com/fiches-pratiques/categories-de-travailleurs/jeunes-travailleurs" TargetMode="External"/><Relationship Id="rId17" Type="http://schemas.openxmlformats.org/officeDocument/2006/relationships/hyperlink" Target="http://www.legifrance.gouv.fr/affichCode.do;jsessionid=0C0881DF07D1CB1515CD8D5AD9FFC926.tpdjo15v_1?idSectionTA=LEGISCTA000028058854&amp;cidTexte=LEGITEXT000006072050&amp;dateTexte=20131211" TargetMode="External"/><Relationship Id="rId25" Type="http://schemas.openxmlformats.org/officeDocument/2006/relationships/hyperlink" Target="http://www.legifrance.gouv.fr/affichCode.do;jsessionid=0C0881DF07D1CB1515CD8D5AD9FFC926.tpdjo15v_1?idSectionTA=LEGISCTA000028058809&amp;cidTexte=LEGITEXT000006072050&amp;dateTexte=20131211" TargetMode="External"/><Relationship Id="rId33" Type="http://schemas.openxmlformats.org/officeDocument/2006/relationships/hyperlink" Target="http://direccte.gouv.fr/IMG/pdf/Derog_travaux_reglementes_jeunes_circulaire_interministerielle_23_10_2013.pdf" TargetMode="External"/><Relationship Id="rId38" Type="http://schemas.openxmlformats.org/officeDocument/2006/relationships/hyperlink" Target="http://www.legifrance.gouv.fr/affichCodeArticle.do;jsessionid=8BC64FF74D8A31C365A65440FC456536.tpdjo15v_1?idArticle=LEGIARTI000028057952&amp;cidTexte=LEGITEXT000006072050&amp;dateTexte=20131211" TargetMode="External"/><Relationship Id="rId2" Type="http://schemas.openxmlformats.org/officeDocument/2006/relationships/styles" Target="styles.xml"/><Relationship Id="rId16" Type="http://schemas.openxmlformats.org/officeDocument/2006/relationships/hyperlink" Target="http://www.legifrance.gouv.fr/affichCodeArticle.do;jsessionid=0C0881DF07D1CB1515CD8D5AD9FFC926.tpdjo15v_1?idArticle=LEGIARTI000006903187&amp;cidTexte=LEGITEXT000006072050&amp;dateTexte=20131211" TargetMode="External"/><Relationship Id="rId20" Type="http://schemas.openxmlformats.org/officeDocument/2006/relationships/hyperlink" Target="http://www.legifrance.gouv.fr/affichCode.do;jsessionid=0C0881DF07D1CB1515CD8D5AD9FFC926.tpdjo15v_1?idSectionTA=LEGISCTA000028058835&amp;cidTexte=LEGITEXT000006072050&amp;dateTexte=20131211" TargetMode="External"/><Relationship Id="rId29" Type="http://schemas.openxmlformats.org/officeDocument/2006/relationships/hyperlink" Target="http://www.legifrance.gouv.fr/affichCode.do;jsessionid=0C0881DF07D1CB1515CD8D5AD9FFC926.tpdjo15v_1?idSectionTA=LEGISCTA000028058433&amp;cidTexte=LEGITEXT000006072050&amp;dateTexte=20131211" TargetMode="External"/><Relationship Id="rId1" Type="http://schemas.openxmlformats.org/officeDocument/2006/relationships/numbering" Target="numbering.xml"/><Relationship Id="rId6" Type="http://schemas.openxmlformats.org/officeDocument/2006/relationships/image" Target="http://www.espace-droit-prevention.com/sites/default/files/styles/medium/public/img_5028.jpg?itok=NimIY64U" TargetMode="External"/><Relationship Id="rId11" Type="http://schemas.openxmlformats.org/officeDocument/2006/relationships/hyperlink" Target="http://www.espace-droit-prevention.com/fiches-pratiques/categories-de-travailleurs/jeunes-travailleurs" TargetMode="External"/><Relationship Id="rId24" Type="http://schemas.openxmlformats.org/officeDocument/2006/relationships/hyperlink" Target="http://www.legifrance.gouv.fr/affichCode.do;jsessionid=0C0881DF07D1CB1515CD8D5AD9FFC926.tpdjo15v_1?idSectionTA=LEGISCTA000028058813&amp;cidTexte=LEGITEXT000006072050&amp;dateTexte=20131211" TargetMode="External"/><Relationship Id="rId32" Type="http://schemas.openxmlformats.org/officeDocument/2006/relationships/hyperlink" Target="http://www.legifrance.gouv.fr/affichCode.do;jsessionid=0C0881DF07D1CB1515CD8D5AD9FFC926.tpdjo15v_1?idSectionTA=LEGISCTA000028058522&amp;cidTexte=LEGITEXT000006072050&amp;dateTexte=20131211" TargetMode="External"/><Relationship Id="rId37" Type="http://schemas.openxmlformats.org/officeDocument/2006/relationships/hyperlink" Target="http://www.legifrance.gouv.fr/affichCode.do;jsessionid=0C0881DF07D1CB1515CD8D5AD9FFC926.tpdjo15v_1?idSectionTA=LEGISCTA000028058656&amp;cidTexte=LEGITEXT000006072050&amp;dateTexte=20131211" TargetMode="External"/><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legifrance.gouv.fr/affichCodeArticle.do;jsessionid=0C0881DF07D1CB1515CD8D5AD9FFC926.tpdjo15v_1?idArticle=LEGIARTI000006903182&amp;cidTexte=LEGITEXT000006072050&amp;dateTexte=20131211" TargetMode="External"/><Relationship Id="rId23" Type="http://schemas.openxmlformats.org/officeDocument/2006/relationships/hyperlink" Target="http://www.legifrance.gouv.fr/affichCode.do;jsessionid=0C0881DF07D1CB1515CD8D5AD9FFC926.tpdjo15v_1?idSectionTA=LEGISCTA000028058817&amp;cidTexte=LEGITEXT000006072050&amp;dateTexte=20131211" TargetMode="External"/><Relationship Id="rId28" Type="http://schemas.openxmlformats.org/officeDocument/2006/relationships/hyperlink" Target="http://www.legifrance.gouv.fr/affichCode.do;jsessionid=0C0881DF07D1CB1515CD8D5AD9FFC926.tpdjo15v_1?idSectionTA=LEGISCTA000028058406&amp;cidTexte=LEGITEXT000006072050&amp;dateTexte=20131211" TargetMode="External"/><Relationship Id="rId36" Type="http://schemas.openxmlformats.org/officeDocument/2006/relationships/hyperlink" Target="http://www.legifrance.gouv.fr/affichCodeArticle.do;jsessionid=0C0881DF07D1CB1515CD8D5AD9FFC926.tpdjo15v_1?idArticle=LEGIARTI000006903188&amp;cidTexte=LEGITEXT000006072050&amp;dateTexte=20131211" TargetMode="External"/><Relationship Id="rId10" Type="http://schemas.openxmlformats.org/officeDocument/2006/relationships/hyperlink" Target="http://www.espace-droit-prevention.com/fiches-pratiques/categories-de-travailleurs/jeunes-travailleurs" TargetMode="External"/><Relationship Id="rId19" Type="http://schemas.openxmlformats.org/officeDocument/2006/relationships/hyperlink" Target="http://www.legifrance.gouv.fr/affichCode.do;jsessionid=0C0881DF07D1CB1515CD8D5AD9FFC926.tpdjo15v_1?idSectionTA=LEGISCTA000028058840&amp;cidTexte=LEGITEXT000006072050&amp;dateTexte=20131211" TargetMode="External"/><Relationship Id="rId31" Type="http://schemas.openxmlformats.org/officeDocument/2006/relationships/hyperlink" Target="http://www.legifrance.gouv.fr/affichCode.do;jsessionid=0C0881DF07D1CB1515CD8D5AD9FFC926.tpdjo15v_1?idSectionTA=LEGISCTA000028058505&amp;cidTexte=LEGITEXT000006072050&amp;dateTexte=20131211" TargetMode="External"/><Relationship Id="rId4" Type="http://schemas.openxmlformats.org/officeDocument/2006/relationships/webSettings" Target="webSettings.xml"/><Relationship Id="rId9" Type="http://schemas.openxmlformats.org/officeDocument/2006/relationships/hyperlink" Target="http://www.espace-droit-prevention.com/fiches-pratiques/categories-de-travailleurs/jeunes-travailleurs" TargetMode="External"/><Relationship Id="rId14" Type="http://schemas.openxmlformats.org/officeDocument/2006/relationships/hyperlink" Target="http://www.legifrance.gouv.fr/affichCodeArticle.do;jsessionid=0C0881DF07D1CB1515CD8D5AD9FFC926.tpdjo15v_1?idArticle=LEGIARTI000024422145&amp;cidTexte=LEGITEXT000006072050&amp;dateTexte=20131211" TargetMode="External"/><Relationship Id="rId22" Type="http://schemas.openxmlformats.org/officeDocument/2006/relationships/hyperlink" Target="http://www.legifrance.gouv.fr/affichCode.do;jsessionid=0C0881DF07D1CB1515CD8D5AD9FFC926.tpdjo15v_1?idSectionTA=LEGISCTA000028058822&amp;cidTexte=LEGITEXT000006072050&amp;dateTexte=20131211" TargetMode="External"/><Relationship Id="rId27" Type="http://schemas.openxmlformats.org/officeDocument/2006/relationships/hyperlink" Target="http://www.legifrance.gouv.fr/affichCode.do;jsessionid=0C0881DF07D1CB1515CD8D5AD9FFC926.tpdjo15v_1?idSectionTA=LEGISCTA000028058347&amp;cidTexte=LEGITEXT000006072050&amp;dateTexte=20131211" TargetMode="External"/><Relationship Id="rId30" Type="http://schemas.openxmlformats.org/officeDocument/2006/relationships/hyperlink" Target="http://www.legifrance.gouv.fr/affichCode.do;jsessionid=0C0881DF07D1CB1515CD8D5AD9FFC926.tpdjo15v_1?idSectionTA=LEGISCTA000028058462&amp;cidTexte=LEGITEXT000006072050&amp;dateTexte=20131211" TargetMode="External"/><Relationship Id="rId35" Type="http://schemas.openxmlformats.org/officeDocument/2006/relationships/hyperlink" Target="http://www.legifrance.gouv.fr/affichTexte.do?cidTexte=JORFTEXT000028057273&amp;fastPos=1&amp;fastReqId=1535736799&amp;categorieLien=id&amp;oldAction=rechTexte" TargetMode="External"/><Relationship Id="rId8" Type="http://schemas.openxmlformats.org/officeDocument/2006/relationships/hyperlink" Target="http://www.espace-droit-prevention.com/fiches-pratiques/categories-de-travailleurs/jeunes-travailleurs" TargetMode="External"/><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1725</Words>
  <Characters>9488</Characters>
  <Application>Microsoft Office Word</Application>
  <DocSecurity>0</DocSecurity>
  <Lines>79</Lines>
  <Paragraphs>22</Paragraphs>
  <ScaleCrop>false</ScaleCrop>
  <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TEDDY GAUDEAU</dc:creator>
  <cp:keywords/>
  <dc:description/>
  <cp:lastModifiedBy>TEDDY GAUDEAU</cp:lastModifiedBy>
  <cp:revision>2</cp:revision>
  <dcterms:created xsi:type="dcterms:W3CDTF">2017-01-18T10:28:00Z</dcterms:created>
  <dcterms:modified xsi:type="dcterms:W3CDTF">2017-01-18T10:29:00Z</dcterms:modified>
</cp:coreProperties>
</file>