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36" w:rsidRDefault="00D5139E">
      <w:r>
        <w:rPr>
          <w:noProof/>
          <w:lang w:eastAsia="fr-FR"/>
        </w:rPr>
        <w:drawing>
          <wp:inline distT="0" distB="0" distL="0" distR="0">
            <wp:extent cx="1734410" cy="49874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56" cy="49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9E" w:rsidRDefault="00D5139E" w:rsidP="00D5139E">
      <w:pPr>
        <w:pStyle w:val="NormalWeb"/>
        <w:spacing w:after="0"/>
        <w:ind w:left="6" w:right="198"/>
        <w:rPr>
          <w:rFonts w:ascii="Liberation Sans Narrow" w:hAnsi="Liberation Sans Narrow"/>
          <w:sz w:val="16"/>
          <w:szCs w:val="16"/>
        </w:rPr>
      </w:pPr>
      <w:r w:rsidRPr="00D5139E">
        <w:rPr>
          <w:rFonts w:ascii="Liberation Sans Narrow" w:hAnsi="Liberation Sans Narrow"/>
          <w:sz w:val="16"/>
          <w:szCs w:val="16"/>
        </w:rPr>
        <w:t xml:space="preserve">Association loi 1901 inscrite au J.O n°0026 du 29/06/2013 </w:t>
      </w:r>
    </w:p>
    <w:p w:rsidR="00D5139E" w:rsidRPr="00D5139E" w:rsidRDefault="00D5139E" w:rsidP="00D5139E">
      <w:pPr>
        <w:pStyle w:val="NormalWeb"/>
        <w:spacing w:after="0"/>
        <w:ind w:left="6" w:right="198"/>
        <w:rPr>
          <w:sz w:val="16"/>
          <w:szCs w:val="16"/>
        </w:rPr>
      </w:pPr>
      <w:r w:rsidRPr="00D5139E">
        <w:rPr>
          <w:rFonts w:ascii="Liberation Sans Narrow" w:hAnsi="Liberation Sans Narrow"/>
          <w:sz w:val="16"/>
          <w:szCs w:val="16"/>
        </w:rPr>
        <w:t>annonce 00330 - RNA : W173004177</w:t>
      </w:r>
    </w:p>
    <w:p w:rsidR="00D5139E" w:rsidRDefault="00D513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Monsieur  J.P </w:t>
      </w:r>
      <w:proofErr w:type="spellStart"/>
      <w:r>
        <w:t>Mandroux</w:t>
      </w:r>
      <w:proofErr w:type="spellEnd"/>
    </w:p>
    <w:p w:rsidR="00D5139E" w:rsidRDefault="00D5139E" w:rsidP="00787D5E">
      <w:pPr>
        <w:ind w:firstLine="708"/>
      </w:pPr>
      <w:r>
        <w:t>Objet : Projet Beauregard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Hôtel de Ville</w:t>
      </w:r>
    </w:p>
    <w:p w:rsidR="00D5139E" w:rsidRDefault="00D513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BP 1531</w:t>
      </w:r>
    </w:p>
    <w:p w:rsidR="00964E3F" w:rsidRDefault="00D5139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17086 LA ROCHELLE Cedex 2</w:t>
      </w:r>
      <w:r>
        <w:tab/>
      </w:r>
    </w:p>
    <w:p w:rsidR="00D5139E" w:rsidRDefault="00D5139E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E3F">
        <w:t>La Rochelle le, 17 septembre 2013,</w:t>
      </w:r>
    </w:p>
    <w:p w:rsidR="00D5139E" w:rsidRDefault="00C7729C">
      <w:r>
        <w:tab/>
      </w:r>
      <w:r>
        <w:tab/>
      </w:r>
      <w:r w:rsidR="00D5139E">
        <w:t xml:space="preserve">Monsieur  </w:t>
      </w:r>
      <w:proofErr w:type="spellStart"/>
      <w:r w:rsidR="00D5139E">
        <w:t>Mandroux</w:t>
      </w:r>
      <w:proofErr w:type="spellEnd"/>
      <w:r w:rsidR="00D5139E">
        <w:t>,</w:t>
      </w:r>
    </w:p>
    <w:p w:rsidR="00D5139E" w:rsidRDefault="00C7729C" w:rsidP="00787D5E">
      <w:pPr>
        <w:ind w:left="708"/>
      </w:pPr>
      <w:r>
        <w:tab/>
      </w:r>
      <w:r w:rsidR="00D5139E">
        <w:t>Nous vous remercions de l’attention que vous portez à nos inquiétudes</w:t>
      </w:r>
      <w:r w:rsidR="005E1309">
        <w:t xml:space="preserve"> (courrier du 12 juillet adressé aux pétitionnaires et compte-rendu de réunion du 12 juin).</w:t>
      </w:r>
      <w:r w:rsidR="00D5139E">
        <w:t xml:space="preserve"> </w:t>
      </w:r>
    </w:p>
    <w:p w:rsidR="005E1309" w:rsidRDefault="005E1309" w:rsidP="00C7729C">
      <w:pPr>
        <w:ind w:left="708"/>
      </w:pPr>
      <w:r>
        <w:t>Aussi nous nous permettons de préciser quelques points que vous avez abordés  et détaillés  à savoir :</w:t>
      </w:r>
    </w:p>
    <w:p w:rsidR="005E1309" w:rsidRDefault="005E1309" w:rsidP="00C7729C">
      <w:pPr>
        <w:ind w:left="708" w:firstLine="708"/>
      </w:pPr>
      <w:r>
        <w:t>-Réunion publique du 12 octobre 2012 : Il y a été présenté un projet non finalisé, sans concertation préalable avec les habitants du quartier.</w:t>
      </w:r>
    </w:p>
    <w:p w:rsidR="005E1309" w:rsidRDefault="005E1309" w:rsidP="00C7729C">
      <w:pPr>
        <w:ind w:left="708" w:firstLine="708"/>
      </w:pPr>
      <w:r>
        <w:t xml:space="preserve">-Rencontre avec les onze riverains : les aménagements obtenus (suppression du chemin et déplacement des poubelles) ne validaient pas l’ensemble du projet mais étaient une réponse favorable à des inquiétudes </w:t>
      </w:r>
      <w:proofErr w:type="gramStart"/>
      <w:r>
        <w:t>spécifiques .</w:t>
      </w:r>
      <w:proofErr w:type="gramEnd"/>
    </w:p>
    <w:p w:rsidR="005E1309" w:rsidRDefault="005E1309" w:rsidP="00C7729C">
      <w:pPr>
        <w:ind w:left="708" w:firstLine="708"/>
      </w:pPr>
      <w:r>
        <w:t>-Réunion de travail du 12 avril </w:t>
      </w:r>
      <w:r w:rsidR="00787D5E">
        <w:t xml:space="preserve">2013 </w:t>
      </w:r>
      <w:r>
        <w:t>: Aucun compte-rendu écrit n’</w:t>
      </w:r>
      <w:r w:rsidR="00787D5E">
        <w:t>existe à n</w:t>
      </w:r>
      <w:r>
        <w:t>otre connaissance et, il n’est donc pas possible d’y apporter des réponses ou des propositions.</w:t>
      </w:r>
    </w:p>
    <w:p w:rsidR="00C7729C" w:rsidRDefault="005E1309" w:rsidP="00C7729C">
      <w:pPr>
        <w:ind w:firstLine="702"/>
      </w:pPr>
      <w:r>
        <w:t>-</w:t>
      </w:r>
      <w:r w:rsidR="00787D5E">
        <w:t xml:space="preserve">Réunion du 12 juin 2013 : Des points ont été modifiés (hauteur des bâtiments ramenée à R+5 maxi) mais comme l’indique le compte-rendu, des inquiétudes récurrentes  persistent notamment sur le nombre de </w:t>
      </w:r>
      <w:proofErr w:type="gramStart"/>
      <w:r w:rsidR="00787D5E">
        <w:t>logements ,</w:t>
      </w:r>
      <w:proofErr w:type="gramEnd"/>
      <w:r w:rsidR="00787D5E">
        <w:t xml:space="preserve"> sur l’estimation du nombre de véhicules annoncé et les difficultés liées (stationnement, circulation…).</w:t>
      </w:r>
    </w:p>
    <w:p w:rsidR="00C7729C" w:rsidRDefault="00787D5E" w:rsidP="00C7729C">
      <w:pPr>
        <w:ind w:left="702" w:firstLine="708"/>
      </w:pPr>
      <w:r>
        <w:t xml:space="preserve"> Nous sommes étonnés que le nombre de logements prévu à 450 ne prévoit « que » mille habitants alors ce  « micro-quartier » est nous semble </w:t>
      </w:r>
      <w:proofErr w:type="spellStart"/>
      <w:r>
        <w:t>t’il</w:t>
      </w:r>
      <w:proofErr w:type="spellEnd"/>
      <w:r>
        <w:t xml:space="preserve"> dédié en grande partie aux familles ! </w:t>
      </w:r>
    </w:p>
    <w:p w:rsidR="008C5914" w:rsidRDefault="00787D5E" w:rsidP="00C7729C">
      <w:pPr>
        <w:ind w:left="708" w:firstLine="708"/>
      </w:pPr>
      <w:r>
        <w:t xml:space="preserve">De plus quand le PLU prévoit un stationnement dédié par logement de 75m2 et que l’on constate qu’il y a 463 places de parking dédiées cela signifie donc </w:t>
      </w:r>
      <w:r w:rsidR="005266D9">
        <w:t xml:space="preserve"> 1,02 parking par logement !!! </w:t>
      </w:r>
      <w:proofErr w:type="gramStart"/>
      <w:r w:rsidR="005266D9">
        <w:t>d’environ</w:t>
      </w:r>
      <w:proofErr w:type="gramEnd"/>
      <w:r w:rsidR="005266D9">
        <w:t xml:space="preserve"> 75m2 (avec ou sans enfant ?). </w:t>
      </w:r>
    </w:p>
    <w:p w:rsidR="00787D5E" w:rsidRDefault="005266D9" w:rsidP="00C7729C">
      <w:pPr>
        <w:ind w:left="708" w:firstLine="708"/>
      </w:pPr>
      <w:r>
        <w:t xml:space="preserve">Nous apprenons aussi que le prix du m2 est de 140€ </w:t>
      </w:r>
      <w:r w:rsidR="00C7729C">
        <w:t>est donc &lt; a 5% d’après nos calculs du coût du bâtit !</w:t>
      </w:r>
    </w:p>
    <w:p w:rsidR="00C7729C" w:rsidRDefault="008C5914" w:rsidP="008C5914">
      <w:pPr>
        <w:ind w:left="708" w:firstLine="702"/>
      </w:pPr>
      <w:r>
        <w:t>En revanche la mise place de jeux pour enfants en complément du city-stade es</w:t>
      </w:r>
      <w:r w:rsidR="00964E3F">
        <w:t>t</w:t>
      </w:r>
      <w:r>
        <w:t xml:space="preserve"> une très bonne nouvelle.</w:t>
      </w:r>
    </w:p>
    <w:p w:rsidR="00964E3F" w:rsidRDefault="00964E3F" w:rsidP="008C5914">
      <w:pPr>
        <w:ind w:left="708" w:firstLine="702"/>
      </w:pPr>
      <w:r>
        <w:t xml:space="preserve">Je vous prie de </w:t>
      </w:r>
      <w:proofErr w:type="gramStart"/>
      <w:r>
        <w:t>recevoir ,</w:t>
      </w:r>
      <w:proofErr w:type="gramEnd"/>
      <w:r>
        <w:t xml:space="preserve"> Monsieur, l’expression de mes salutations distinguées.</w:t>
      </w:r>
    </w:p>
    <w:p w:rsidR="005266D9" w:rsidRDefault="00D73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Président</w:t>
      </w:r>
    </w:p>
    <w:p w:rsidR="00D739C0" w:rsidRDefault="00D739C0"/>
    <w:p w:rsidR="00D739C0" w:rsidRDefault="00D739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Pascal </w:t>
      </w:r>
      <w:proofErr w:type="spellStart"/>
      <w:r>
        <w:t>Ingremeau</w:t>
      </w:r>
      <w:proofErr w:type="spellEnd"/>
    </w:p>
    <w:p w:rsidR="00787D5E" w:rsidRDefault="00787D5E">
      <w:r>
        <w:lastRenderedPageBreak/>
        <w:tab/>
      </w:r>
      <w:r>
        <w:tab/>
      </w:r>
      <w:r>
        <w:tab/>
      </w:r>
      <w:r>
        <w:tab/>
      </w:r>
    </w:p>
    <w:p w:rsidR="005E1309" w:rsidRDefault="005E1309"/>
    <w:p w:rsidR="00D5139E" w:rsidRDefault="00D5139E"/>
    <w:sectPr w:rsidR="00D5139E" w:rsidSect="00D513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9E"/>
    <w:rsid w:val="004F7E36"/>
    <w:rsid w:val="005266D9"/>
    <w:rsid w:val="005E1309"/>
    <w:rsid w:val="00676C58"/>
    <w:rsid w:val="00787D5E"/>
    <w:rsid w:val="008C5914"/>
    <w:rsid w:val="00964E3F"/>
    <w:rsid w:val="00C7729C"/>
    <w:rsid w:val="00D5139E"/>
    <w:rsid w:val="00D7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3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3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3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13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431B9-F719-4644-A3EC-E0DFCF63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Pascal</cp:lastModifiedBy>
  <cp:revision>4</cp:revision>
  <cp:lastPrinted>2013-09-18T17:04:00Z</cp:lastPrinted>
  <dcterms:created xsi:type="dcterms:W3CDTF">2013-09-17T17:45:00Z</dcterms:created>
  <dcterms:modified xsi:type="dcterms:W3CDTF">2013-09-18T19:49:00Z</dcterms:modified>
</cp:coreProperties>
</file>