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0A475D" w14:textId="77777777" w:rsidR="00D177CD" w:rsidRDefault="00B67D95">
      <w:pPr>
        <w:pStyle w:val="Sansinterligne"/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65D0F03" wp14:editId="0B159E4A">
            <wp:simplePos x="0" y="0"/>
            <wp:positionH relativeFrom="column">
              <wp:posOffset>-369570</wp:posOffset>
            </wp:positionH>
            <wp:positionV relativeFrom="paragraph">
              <wp:posOffset>32385</wp:posOffset>
            </wp:positionV>
            <wp:extent cx="1497965" cy="1505585"/>
            <wp:effectExtent l="0" t="0" r="0" b="0"/>
            <wp:wrapTight wrapText="largest">
              <wp:wrapPolygon edited="0">
                <wp:start x="0" y="0"/>
                <wp:lineTo x="0" y="21500"/>
                <wp:lineTo x="21426" y="21500"/>
                <wp:lineTo x="21426" y="0"/>
                <wp:lineTo x="0" y="0"/>
              </wp:wrapPolygon>
            </wp:wrapTight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50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09706" w14:textId="77777777" w:rsidR="00D177CD" w:rsidRDefault="00D177CD">
      <w:pPr>
        <w:spacing w:line="100" w:lineRule="atLeast"/>
        <w:ind w:left="-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7D38">
        <w:t>Paris,  2</w:t>
      </w:r>
      <w:r w:rsidR="00CD7D38">
        <w:t>6</w:t>
      </w:r>
      <w:r w:rsidRPr="00CD7D38">
        <w:t xml:space="preserve"> mai 2020</w:t>
      </w:r>
    </w:p>
    <w:p w14:paraId="648E8BA8" w14:textId="77777777" w:rsidR="00D177CD" w:rsidRDefault="00D177CD">
      <w:pPr>
        <w:spacing w:line="100" w:lineRule="atLeast"/>
        <w:ind w:left="-567"/>
      </w:pPr>
    </w:p>
    <w:p w14:paraId="4B909B00" w14:textId="77777777" w:rsidR="00D177CD" w:rsidRDefault="00D177CD">
      <w:pPr>
        <w:spacing w:line="100" w:lineRule="atLeast"/>
        <w:ind w:left="-567"/>
      </w:pPr>
    </w:p>
    <w:p w14:paraId="05972938" w14:textId="77777777" w:rsidR="00D177CD" w:rsidRDefault="00D177CD">
      <w:pPr>
        <w:spacing w:line="100" w:lineRule="atLeast"/>
        <w:ind w:left="-567"/>
      </w:pPr>
    </w:p>
    <w:p w14:paraId="1314F122" w14:textId="77777777" w:rsidR="00D177CD" w:rsidRDefault="00D177CD">
      <w:pPr>
        <w:spacing w:line="100" w:lineRule="atLeast"/>
        <w:ind w:left="-567"/>
      </w:pPr>
    </w:p>
    <w:p w14:paraId="25736A23" w14:textId="77777777" w:rsidR="00D177CD" w:rsidRDefault="00D177CD">
      <w:pPr>
        <w:spacing w:line="100" w:lineRule="atLeast"/>
        <w:ind w:left="-567"/>
      </w:pPr>
    </w:p>
    <w:p w14:paraId="57BB90D0" w14:textId="77777777" w:rsidR="00D177CD" w:rsidRDefault="00D177CD">
      <w:pPr>
        <w:spacing w:line="100" w:lineRule="atLeast"/>
        <w:ind w:left="-567"/>
      </w:pPr>
    </w:p>
    <w:p w14:paraId="51AF5C12" w14:textId="77777777" w:rsidR="00D177CD" w:rsidRDefault="00D177CD">
      <w:pPr>
        <w:spacing w:line="100" w:lineRule="atLeast"/>
        <w:ind w:left="-567"/>
      </w:pPr>
    </w:p>
    <w:p w14:paraId="4F6BF694" w14:textId="77777777" w:rsidR="00D177CD" w:rsidRDefault="00D177CD">
      <w:pPr>
        <w:spacing w:line="100" w:lineRule="atLeast"/>
        <w:ind w:left="-567"/>
      </w:pPr>
    </w:p>
    <w:p w14:paraId="7BDF7603" w14:textId="77777777" w:rsidR="00D177CD" w:rsidRDefault="00D177CD">
      <w:pPr>
        <w:spacing w:line="100" w:lineRule="atLeast"/>
        <w:ind w:left="-567"/>
      </w:pPr>
    </w:p>
    <w:p w14:paraId="46BF40A8" w14:textId="77777777" w:rsidR="00D177CD" w:rsidRDefault="00D177CD">
      <w:pPr>
        <w:spacing w:line="100" w:lineRule="atLeast"/>
        <w:ind w:left="-567"/>
      </w:pPr>
      <w:r>
        <w:t>Chère adhérente, cher adhérent,</w:t>
      </w:r>
    </w:p>
    <w:p w14:paraId="322058B4" w14:textId="77777777" w:rsidR="00D177CD" w:rsidRDefault="00D177CD">
      <w:pPr>
        <w:spacing w:line="100" w:lineRule="atLeast"/>
        <w:ind w:left="-567"/>
      </w:pPr>
    </w:p>
    <w:p w14:paraId="1DF7CBE8" w14:textId="77777777" w:rsidR="00D177CD" w:rsidRDefault="00D177CD">
      <w:pPr>
        <w:spacing w:line="100" w:lineRule="atLeast"/>
        <w:ind w:left="-567"/>
      </w:pPr>
    </w:p>
    <w:p w14:paraId="465646F1" w14:textId="77777777" w:rsidR="00D177CD" w:rsidRDefault="00D177CD">
      <w:pPr>
        <w:spacing w:line="100" w:lineRule="atLeast"/>
        <w:ind w:left="-567"/>
      </w:pPr>
      <w:r>
        <w:t xml:space="preserve">Notre premier tour des Trophées 813 arrivé à son terme, voici la sélection pour le deuxième tour dans nos </w:t>
      </w:r>
      <w:r w:rsidR="002F4D32">
        <w:t>cinq</w:t>
      </w:r>
      <w:r>
        <w:t xml:space="preserve"> catégories. </w:t>
      </w:r>
    </w:p>
    <w:p w14:paraId="76EC6636" w14:textId="77777777" w:rsidR="00D177CD" w:rsidRDefault="00D177CD">
      <w:pPr>
        <w:spacing w:line="100" w:lineRule="atLeast"/>
        <w:ind w:left="-567"/>
      </w:pPr>
      <w:r>
        <w:t>Vous avez été, cette année,</w:t>
      </w:r>
      <w:r>
        <w:rPr>
          <w:b/>
          <w:bCs/>
        </w:rPr>
        <w:t xml:space="preserve"> </w:t>
      </w:r>
      <w:r w:rsidRPr="00CD7D38">
        <w:rPr>
          <w:b/>
          <w:bCs/>
        </w:rPr>
        <w:t xml:space="preserve">105 </w:t>
      </w:r>
      <w:r>
        <w:t>à exprimer vos préférences sur les ouvrages qui vous ont marqués en 2019</w:t>
      </w:r>
      <w:r w:rsidR="006B2855">
        <w:t xml:space="preserve"> ; </w:t>
      </w:r>
      <w:r>
        <w:t xml:space="preserve">un beau score que nous espérons bien sûr dépasser au deuxième tour, </w:t>
      </w:r>
      <w:r w:rsidR="00CD7D38">
        <w:t>c</w:t>
      </w:r>
      <w:r>
        <w:t>ar ces</w:t>
      </w:r>
      <w:r w:rsidR="00CD11DD">
        <w:t xml:space="preserve"> Tr</w:t>
      </w:r>
      <w:r>
        <w:t xml:space="preserve">ophées sont avant tout les vôtres, plus il y a de participants, plus les résultats sont le reflet de vos choix. </w:t>
      </w:r>
    </w:p>
    <w:p w14:paraId="661A1D93" w14:textId="77777777" w:rsidR="00D177CD" w:rsidRDefault="00D177CD">
      <w:pPr>
        <w:spacing w:after="28" w:line="100" w:lineRule="atLeast"/>
        <w:jc w:val="both"/>
      </w:pPr>
    </w:p>
    <w:p w14:paraId="12ED8944" w14:textId="77777777" w:rsidR="00D177CD" w:rsidRDefault="00D177CD">
      <w:pPr>
        <w:spacing w:after="28" w:line="100" w:lineRule="atLeast"/>
        <w:ind w:left="-567"/>
        <w:jc w:val="both"/>
      </w:pPr>
      <w:r>
        <w:t xml:space="preserve">Vous n'avez lu que très peu, voire aucun, des ouvrages en sélection ? Vous avez tout l'été - et même plus - pour découvrir les finalistes ! De quoi rattraper ses retards, et même pourquoi pas tout lire : certains de ces livres peuvent s’emprunter en médiathèque. Et si votre bibliothèque ne les possède pas, suggérez-leur l'acquisition ! </w:t>
      </w:r>
    </w:p>
    <w:p w14:paraId="3DB7A8A8" w14:textId="77777777" w:rsidR="00D177CD" w:rsidRDefault="00D177CD">
      <w:pPr>
        <w:spacing w:after="28" w:line="100" w:lineRule="atLeast"/>
        <w:ind w:left="-567"/>
        <w:jc w:val="both"/>
      </w:pPr>
    </w:p>
    <w:p w14:paraId="49CDFC4A" w14:textId="77777777" w:rsidR="00D177CD" w:rsidRDefault="00D177CD">
      <w:pPr>
        <w:spacing w:after="28" w:line="100" w:lineRule="atLeast"/>
        <w:ind w:left="-567"/>
        <w:jc w:val="both"/>
      </w:pPr>
      <w:r>
        <w:rPr>
          <w:b/>
        </w:rPr>
        <w:t xml:space="preserve">Une dernière précision : </w:t>
      </w:r>
      <w:r w:rsidR="00CD11DD">
        <w:rPr>
          <w:b/>
        </w:rPr>
        <w:t>il</w:t>
      </w:r>
      <w:r>
        <w:rPr>
          <w:b/>
        </w:rPr>
        <w:t xml:space="preserve"> n’est pas obligatoire de voter pour les </w:t>
      </w:r>
      <w:r w:rsidR="00CD11DD">
        <w:rPr>
          <w:b/>
        </w:rPr>
        <w:t>cinq</w:t>
      </w:r>
      <w:r>
        <w:rPr>
          <w:b/>
        </w:rPr>
        <w:t xml:space="preserve"> catégories. </w:t>
      </w:r>
    </w:p>
    <w:p w14:paraId="7E5472C1" w14:textId="77777777" w:rsidR="00D177CD" w:rsidRDefault="00D177CD">
      <w:pPr>
        <w:spacing w:after="28" w:line="100" w:lineRule="atLeast"/>
        <w:jc w:val="both"/>
      </w:pPr>
    </w:p>
    <w:p w14:paraId="08C34815" w14:textId="77777777" w:rsidR="00D177CD" w:rsidRDefault="00D177CD">
      <w:pPr>
        <w:spacing w:after="28" w:line="100" w:lineRule="atLeast"/>
        <w:ind w:left="-567"/>
        <w:jc w:val="center"/>
      </w:pPr>
      <w:r>
        <w:rPr>
          <w:rFonts w:eastAsia="Times New Roman"/>
        </w:rPr>
        <w:t xml:space="preserve"> </w:t>
      </w:r>
      <w:r>
        <w:rPr>
          <w:rStyle w:val="Policepardfaut1"/>
          <w:b/>
        </w:rPr>
        <w:t>La date limite pour le 2</w:t>
      </w:r>
      <w:r>
        <w:rPr>
          <w:rStyle w:val="Policepardfaut1"/>
          <w:b/>
          <w:vertAlign w:val="superscript"/>
        </w:rPr>
        <w:t>e</w:t>
      </w:r>
      <w:r>
        <w:rPr>
          <w:rStyle w:val="Policepardfaut1"/>
          <w:b/>
        </w:rPr>
        <w:t xml:space="preserve"> tour est le </w:t>
      </w:r>
      <w:r w:rsidR="00CD7D38">
        <w:rPr>
          <w:rStyle w:val="Policepardfaut1"/>
          <w:b/>
        </w:rPr>
        <w:t xml:space="preserve">dimanche 30 août </w:t>
      </w:r>
    </w:p>
    <w:p w14:paraId="46B10BBF" w14:textId="77777777" w:rsidR="00D177CD" w:rsidRDefault="00D177CD">
      <w:pPr>
        <w:spacing w:after="28" w:line="100" w:lineRule="atLeast"/>
        <w:ind w:left="-567"/>
        <w:jc w:val="center"/>
      </w:pPr>
      <w:r>
        <w:rPr>
          <w:rFonts w:eastAsia="Times New Roman"/>
        </w:rPr>
        <w:t xml:space="preserve"> </w:t>
      </w:r>
      <w:r>
        <w:t>votre réponse est à envoyer à</w:t>
      </w:r>
    </w:p>
    <w:p w14:paraId="111C681F" w14:textId="77777777" w:rsidR="00D177CD" w:rsidRPr="004F42C0" w:rsidRDefault="00D177CD">
      <w:pPr>
        <w:spacing w:after="28" w:line="100" w:lineRule="atLeast"/>
        <w:ind w:left="-567"/>
        <w:jc w:val="center"/>
        <w:rPr>
          <w:rFonts w:eastAsia="Times New Roman"/>
          <w:color w:val="FF0000"/>
        </w:rPr>
      </w:pPr>
      <w:r w:rsidRPr="004F42C0">
        <w:rPr>
          <w:rFonts w:eastAsia="Times New Roman"/>
          <w:color w:val="FF0000"/>
        </w:rPr>
        <w:t xml:space="preserve"> </w:t>
      </w:r>
      <w:r w:rsidR="004F42C0" w:rsidRPr="004F42C0">
        <w:rPr>
          <w:rFonts w:eastAsia="Times New Roman"/>
          <w:color w:val="FF0000"/>
        </w:rPr>
        <w:t>(</w:t>
      </w:r>
      <w:r w:rsidR="004F42C0">
        <w:rPr>
          <w:rFonts w:eastAsia="Times New Roman"/>
          <w:color w:val="FF0000"/>
        </w:rPr>
        <w:t>A</w:t>
      </w:r>
      <w:r w:rsidR="004F42C0" w:rsidRPr="004F42C0">
        <w:rPr>
          <w:rFonts w:eastAsia="Times New Roman"/>
          <w:color w:val="FF0000"/>
        </w:rPr>
        <w:t xml:space="preserve">ttention ! </w:t>
      </w:r>
      <w:r w:rsidR="003472CE">
        <w:rPr>
          <w:rFonts w:eastAsia="Times New Roman"/>
          <w:color w:val="FF0000"/>
        </w:rPr>
        <w:t xml:space="preserve">Nouvelle </w:t>
      </w:r>
      <w:r w:rsidR="004F42C0" w:rsidRPr="004F42C0">
        <w:rPr>
          <w:rFonts w:eastAsia="Times New Roman"/>
          <w:color w:val="FF0000"/>
        </w:rPr>
        <w:t>adresse postale !)</w:t>
      </w:r>
    </w:p>
    <w:p w14:paraId="09D3168D" w14:textId="77777777" w:rsidR="004F42C0" w:rsidRDefault="004F42C0">
      <w:pPr>
        <w:spacing w:after="28" w:line="100" w:lineRule="atLeast"/>
        <w:ind w:left="-567"/>
        <w:jc w:val="center"/>
      </w:pPr>
    </w:p>
    <w:p w14:paraId="0214D5ED" w14:textId="77777777" w:rsidR="00D177CD" w:rsidRDefault="00D177CD">
      <w:pPr>
        <w:spacing w:after="28" w:line="100" w:lineRule="atLeast"/>
        <w:ind w:left="-567"/>
        <w:jc w:val="center"/>
        <w:rPr>
          <w:rStyle w:val="Policepardfaut1"/>
          <w:b/>
        </w:rPr>
      </w:pPr>
      <w:r>
        <w:rPr>
          <w:rFonts w:eastAsia="Times New Roman"/>
        </w:rPr>
        <w:t xml:space="preserve"> </w:t>
      </w:r>
      <w:r>
        <w:rPr>
          <w:rStyle w:val="Policepardfaut1"/>
          <w:b/>
        </w:rPr>
        <w:t xml:space="preserve">Frédéric Prilleux, 22 </w:t>
      </w:r>
      <w:proofErr w:type="spellStart"/>
      <w:r>
        <w:rPr>
          <w:rStyle w:val="Policepardfaut1"/>
          <w:b/>
        </w:rPr>
        <w:t>P</w:t>
      </w:r>
      <w:r w:rsidR="00CD7D38">
        <w:rPr>
          <w:rStyle w:val="Policepardfaut1"/>
          <w:b/>
        </w:rPr>
        <w:t>e</w:t>
      </w:r>
      <w:r>
        <w:rPr>
          <w:rStyle w:val="Policepardfaut1"/>
          <w:b/>
        </w:rPr>
        <w:t>ndhoadic</w:t>
      </w:r>
      <w:proofErr w:type="spellEnd"/>
      <w:r w:rsidR="00CD7D38">
        <w:rPr>
          <w:rStyle w:val="Policepardfaut1"/>
          <w:b/>
        </w:rPr>
        <w:t xml:space="preserve"> - </w:t>
      </w:r>
      <w:r>
        <w:rPr>
          <w:rStyle w:val="Policepardfaut1"/>
          <w:b/>
        </w:rPr>
        <w:t xml:space="preserve">29410 GUICLAN </w:t>
      </w:r>
    </w:p>
    <w:p w14:paraId="745F8923" w14:textId="77777777" w:rsidR="004F42C0" w:rsidRDefault="004F42C0">
      <w:pPr>
        <w:spacing w:after="28" w:line="100" w:lineRule="atLeast"/>
        <w:ind w:left="-567"/>
        <w:jc w:val="center"/>
      </w:pPr>
    </w:p>
    <w:p w14:paraId="101CEBB9" w14:textId="77777777" w:rsidR="00D177CD" w:rsidRDefault="00D177CD">
      <w:pPr>
        <w:spacing w:after="28" w:line="100" w:lineRule="atLeast"/>
        <w:ind w:left="-567"/>
        <w:jc w:val="center"/>
        <w:rPr>
          <w:rFonts w:eastAsia="Times New Roman"/>
        </w:rPr>
      </w:pPr>
      <w:r>
        <w:t>ou par mail</w:t>
      </w:r>
      <w:r>
        <w:rPr>
          <w:rStyle w:val="Policepardfaut1"/>
          <w:b/>
        </w:rPr>
        <w:t xml:space="preserve">  </w:t>
      </w:r>
      <w:hyperlink r:id="rId7" w:anchor="_blank" w:history="1">
        <w:r>
          <w:rPr>
            <w:rStyle w:val="Lienhypertexte"/>
          </w:rPr>
          <w:t>trophees813@gmail.com</w:t>
        </w:r>
      </w:hyperlink>
    </w:p>
    <w:p w14:paraId="408BC0E5" w14:textId="77777777" w:rsidR="00D177CD" w:rsidRDefault="00D177CD">
      <w:pPr>
        <w:spacing w:after="28" w:line="100" w:lineRule="atLeast"/>
        <w:ind w:left="-567"/>
        <w:jc w:val="center"/>
      </w:pPr>
      <w:r>
        <w:rPr>
          <w:rFonts w:eastAsia="Times New Roman"/>
        </w:rPr>
        <w:t xml:space="preserve"> </w:t>
      </w:r>
      <w:r>
        <w:t xml:space="preserve">Le bulletin est disponible sur le blog de l’association à l’adresse suivante : http://www.blog813.com/ </w:t>
      </w:r>
    </w:p>
    <w:p w14:paraId="4C73DCDE" w14:textId="77777777" w:rsidR="00CD7D38" w:rsidRDefault="00CD7D38">
      <w:pPr>
        <w:spacing w:after="28" w:line="100" w:lineRule="atLeast"/>
        <w:ind w:left="-567"/>
        <w:jc w:val="center"/>
      </w:pPr>
    </w:p>
    <w:p w14:paraId="13ED1C06" w14:textId="77777777" w:rsidR="00CD7D38" w:rsidRDefault="00CD7D38">
      <w:pPr>
        <w:spacing w:after="28" w:line="100" w:lineRule="atLeast"/>
        <w:ind w:left="-567"/>
        <w:jc w:val="center"/>
      </w:pPr>
    </w:p>
    <w:p w14:paraId="0A58D0D3" w14:textId="77777777" w:rsidR="00CD7D38" w:rsidRDefault="00CD7D38">
      <w:pPr>
        <w:spacing w:after="28" w:line="100" w:lineRule="atLeast"/>
        <w:ind w:left="-567"/>
        <w:jc w:val="center"/>
      </w:pPr>
    </w:p>
    <w:p w14:paraId="0C4FDC70" w14:textId="77777777" w:rsidR="00CD7D38" w:rsidRDefault="00CD7D38">
      <w:pPr>
        <w:spacing w:after="28" w:line="100" w:lineRule="atLeast"/>
        <w:ind w:left="-567"/>
        <w:jc w:val="center"/>
      </w:pPr>
    </w:p>
    <w:p w14:paraId="6EC8677D" w14:textId="77777777" w:rsidR="00CD7D38" w:rsidRDefault="00CD7D38">
      <w:pPr>
        <w:spacing w:after="28" w:line="100" w:lineRule="atLeast"/>
        <w:ind w:left="-567"/>
        <w:jc w:val="center"/>
      </w:pPr>
    </w:p>
    <w:p w14:paraId="19370619" w14:textId="77777777" w:rsidR="00D177CD" w:rsidRDefault="00D177CD">
      <w:pPr>
        <w:spacing w:line="100" w:lineRule="atLeast"/>
        <w:ind w:left="-567"/>
        <w:jc w:val="center"/>
      </w:pPr>
      <w:r>
        <w:rPr>
          <w:rStyle w:val="Policepardfaut1"/>
          <w:b/>
        </w:rPr>
        <w:t>BONNES LECTURES A TOUS !</w:t>
      </w:r>
    </w:p>
    <w:p w14:paraId="6EF19EE8" w14:textId="77777777" w:rsidR="00D177CD" w:rsidRDefault="00D177CD">
      <w:pPr>
        <w:spacing w:before="120"/>
        <w:rPr>
          <w:rFonts w:ascii="Tahoma" w:hAnsi="Tahoma" w:cs="Tahoma"/>
          <w:b/>
          <w:i/>
          <w:iCs/>
          <w:color w:val="404040"/>
          <w:sz w:val="16"/>
          <w:szCs w:val="16"/>
        </w:rPr>
      </w:pPr>
    </w:p>
    <w:p w14:paraId="466A2277" w14:textId="77777777" w:rsidR="00D177CD" w:rsidRDefault="00D177CD">
      <w:pPr>
        <w:spacing w:before="120"/>
        <w:rPr>
          <w:rFonts w:ascii="Tahoma" w:hAnsi="Tahoma" w:cs="Tahoma"/>
          <w:b/>
          <w:i/>
          <w:iCs/>
          <w:color w:val="404040"/>
          <w:sz w:val="16"/>
          <w:szCs w:val="16"/>
        </w:rPr>
      </w:pPr>
    </w:p>
    <w:p w14:paraId="70B9168E" w14:textId="77777777" w:rsidR="00D177CD" w:rsidRDefault="00D177CD">
      <w:pPr>
        <w:spacing w:before="120"/>
        <w:rPr>
          <w:rFonts w:ascii="Tahoma" w:hAnsi="Tahoma" w:cs="Tahoma"/>
          <w:b/>
          <w:i/>
          <w:iCs/>
          <w:color w:val="404040"/>
          <w:sz w:val="16"/>
          <w:szCs w:val="16"/>
        </w:rPr>
      </w:pPr>
    </w:p>
    <w:p w14:paraId="07A331F0" w14:textId="77777777" w:rsidR="00D177CD" w:rsidRDefault="00D177CD">
      <w:pPr>
        <w:spacing w:before="120"/>
        <w:rPr>
          <w:rFonts w:ascii="Tahoma" w:hAnsi="Tahoma" w:cs="Tahoma"/>
          <w:b/>
          <w:i/>
          <w:iCs/>
          <w:color w:val="404040"/>
          <w:sz w:val="16"/>
          <w:szCs w:val="16"/>
        </w:rPr>
      </w:pPr>
    </w:p>
    <w:p w14:paraId="1ABF6A7A" w14:textId="77777777" w:rsidR="00D177CD" w:rsidRDefault="00D177CD">
      <w:pPr>
        <w:spacing w:before="120"/>
      </w:pPr>
    </w:p>
    <w:p w14:paraId="3C649D31" w14:textId="77777777" w:rsidR="00D177CD" w:rsidRDefault="00D177CD" w:rsidP="008C7A5E">
      <w:pPr>
        <w:spacing w:before="120"/>
        <w:jc w:val="center"/>
      </w:pPr>
      <w:r>
        <w:rPr>
          <w:rFonts w:ascii="Tahoma" w:hAnsi="Tahoma" w:cs="Tahoma"/>
          <w:b/>
          <w:i/>
          <w:iCs/>
          <w:color w:val="404040"/>
          <w:sz w:val="16"/>
          <w:szCs w:val="16"/>
        </w:rPr>
        <w:t xml:space="preserve"> 813 – </w:t>
      </w:r>
      <w:r w:rsidR="008C7A5E">
        <w:rPr>
          <w:rFonts w:ascii="Tahoma" w:hAnsi="Tahoma" w:cs="Tahoma"/>
          <w:b/>
          <w:i/>
          <w:iCs/>
          <w:color w:val="404040"/>
          <w:sz w:val="16"/>
          <w:szCs w:val="16"/>
        </w:rPr>
        <w:t xml:space="preserve">Les </w:t>
      </w:r>
      <w:r>
        <w:rPr>
          <w:rFonts w:ascii="Tahoma" w:hAnsi="Tahoma" w:cs="Tahoma"/>
          <w:b/>
          <w:i/>
          <w:iCs/>
          <w:color w:val="404040"/>
          <w:sz w:val="16"/>
          <w:szCs w:val="16"/>
        </w:rPr>
        <w:t xml:space="preserve">amis des littératures policières  - Siège social : 19 rue </w:t>
      </w:r>
      <w:r>
        <w:rPr>
          <w:rStyle w:val="spelle"/>
          <w:rFonts w:ascii="Tahoma" w:hAnsi="Tahoma" w:cs="Tahoma"/>
          <w:b/>
          <w:i/>
          <w:iCs/>
          <w:color w:val="404040"/>
          <w:sz w:val="16"/>
          <w:szCs w:val="16"/>
        </w:rPr>
        <w:t>Bisson</w:t>
      </w:r>
      <w:r>
        <w:rPr>
          <w:rFonts w:ascii="Tahoma" w:hAnsi="Tahoma" w:cs="Tahoma"/>
          <w:b/>
          <w:i/>
          <w:iCs/>
          <w:color w:val="404040"/>
          <w:sz w:val="16"/>
          <w:szCs w:val="16"/>
        </w:rPr>
        <w:t xml:space="preserve"> – 75020 Paris</w:t>
      </w:r>
    </w:p>
    <w:p w14:paraId="7AEF3697" w14:textId="77777777" w:rsidR="00D177CD" w:rsidRDefault="00D177CD" w:rsidP="008C7A5E">
      <w:pPr>
        <w:spacing w:before="120"/>
        <w:jc w:val="center"/>
      </w:pPr>
      <w:r>
        <w:rPr>
          <w:rFonts w:ascii="Tahoma" w:hAnsi="Tahoma" w:cs="Tahoma"/>
          <w:b/>
          <w:i/>
          <w:iCs/>
          <w:color w:val="404040"/>
          <w:sz w:val="16"/>
          <w:szCs w:val="16"/>
        </w:rPr>
        <w:t>Association régie par la loi du 1</w:t>
      </w:r>
      <w:r>
        <w:rPr>
          <w:rFonts w:ascii="Tahoma" w:hAnsi="Tahoma" w:cs="Tahoma"/>
          <w:b/>
          <w:i/>
          <w:iCs/>
          <w:color w:val="404040"/>
          <w:sz w:val="16"/>
          <w:szCs w:val="16"/>
          <w:vertAlign w:val="superscript"/>
        </w:rPr>
        <w:t>er</w:t>
      </w:r>
      <w:r>
        <w:rPr>
          <w:rFonts w:ascii="Tahoma" w:hAnsi="Tahoma" w:cs="Tahoma"/>
          <w:b/>
          <w:i/>
          <w:iCs/>
          <w:color w:val="404040"/>
          <w:sz w:val="16"/>
          <w:szCs w:val="16"/>
        </w:rPr>
        <w:t xml:space="preserve"> juillet 1901 et le décret d’août 1901</w:t>
      </w:r>
    </w:p>
    <w:p w14:paraId="460E3E3C" w14:textId="77777777" w:rsidR="00D177CD" w:rsidRDefault="00D177CD" w:rsidP="008C7A5E">
      <w:pPr>
        <w:spacing w:before="120" w:line="100" w:lineRule="atLeast"/>
        <w:ind w:left="-15" w:hanging="15"/>
        <w:jc w:val="center"/>
      </w:pPr>
      <w:r>
        <w:rPr>
          <w:rStyle w:val="Policepardfaut1"/>
          <w:rFonts w:ascii="Tahoma" w:hAnsi="Tahoma" w:cs="Tahoma"/>
          <w:b/>
          <w:i/>
          <w:iCs/>
          <w:color w:val="404040"/>
          <w:sz w:val="16"/>
          <w:szCs w:val="16"/>
        </w:rPr>
        <w:t>SIREN : 418 776 787  SIRET : 418 776 787 00032</w:t>
      </w:r>
    </w:p>
    <w:p w14:paraId="2B76558C" w14:textId="77777777" w:rsidR="00D177CD" w:rsidRDefault="00D177CD">
      <w:pPr>
        <w:spacing w:before="120" w:line="100" w:lineRule="atLeast"/>
        <w:ind w:left="-15" w:hanging="15"/>
      </w:pPr>
    </w:p>
    <w:p w14:paraId="75BC95DA" w14:textId="77777777" w:rsidR="00D177CD" w:rsidRDefault="00D177C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>Trophées 813 – Deuxième tour 2020</w:t>
      </w:r>
    </w:p>
    <w:p w14:paraId="5ECDBCA9" w14:textId="77777777" w:rsidR="00D177CD" w:rsidRDefault="00D177C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>BULLETIN DE VOTE A RETOURNER AVANT LE </w:t>
      </w:r>
      <w:r w:rsidR="00CD7D38">
        <w:rPr>
          <w:b/>
          <w:bCs/>
        </w:rPr>
        <w:t>30 août 2020</w:t>
      </w:r>
    </w:p>
    <w:p w14:paraId="15CB91F6" w14:textId="77777777" w:rsidR="00D177CD" w:rsidRDefault="00D177CD">
      <w:pPr>
        <w:jc w:val="center"/>
      </w:pPr>
    </w:p>
    <w:p w14:paraId="3DAB59CB" w14:textId="77777777" w:rsidR="00D177CD" w:rsidRDefault="00D177CD">
      <w:pPr>
        <w:jc w:val="center"/>
      </w:pPr>
    </w:p>
    <w:p w14:paraId="71A088E6" w14:textId="77777777" w:rsidR="00D177CD" w:rsidRDefault="00D177CD">
      <w:pPr>
        <w:spacing w:line="100" w:lineRule="atLeast"/>
        <w:ind w:left="-567"/>
      </w:pPr>
      <w:r>
        <w:rPr>
          <w:b/>
        </w:rPr>
        <w:t>NOM                                                     PRENOM                                            ADHERENT n°</w:t>
      </w:r>
    </w:p>
    <w:p w14:paraId="36B0DCB0" w14:textId="77777777" w:rsidR="00D177CD" w:rsidRDefault="00D177CD">
      <w:pPr>
        <w:spacing w:line="100" w:lineRule="atLeast"/>
        <w:ind w:left="-567"/>
        <w:rPr>
          <w:i/>
          <w:iCs/>
        </w:rPr>
      </w:pPr>
    </w:p>
    <w:p w14:paraId="3A0F0C9A" w14:textId="77777777" w:rsidR="00D177CD" w:rsidRDefault="00D177CD">
      <w:pPr>
        <w:spacing w:line="100" w:lineRule="atLeast"/>
        <w:ind w:left="-567"/>
        <w:rPr>
          <w:i/>
          <w:iCs/>
        </w:rPr>
      </w:pPr>
    </w:p>
    <w:p w14:paraId="6E63406A" w14:textId="77777777" w:rsidR="00D177CD" w:rsidRDefault="00D177CD">
      <w:pPr>
        <w:spacing w:after="28" w:line="100" w:lineRule="atLeast"/>
        <w:ind w:left="-567"/>
        <w:jc w:val="both"/>
      </w:pPr>
      <w:r>
        <w:rPr>
          <w:sz w:val="22"/>
          <w:szCs w:val="22"/>
        </w:rPr>
        <w:t xml:space="preserve">Pour voter, merci de ne sélectionner </w:t>
      </w:r>
      <w:r>
        <w:rPr>
          <w:rStyle w:val="Policepardfaut1"/>
          <w:b/>
          <w:bCs/>
          <w:sz w:val="22"/>
          <w:szCs w:val="22"/>
        </w:rPr>
        <w:t xml:space="preserve">qu’un seul titre par </w:t>
      </w:r>
      <w:r w:rsidR="00B725DB">
        <w:rPr>
          <w:rStyle w:val="Policepardfaut1"/>
          <w:b/>
          <w:bCs/>
          <w:sz w:val="22"/>
          <w:szCs w:val="22"/>
        </w:rPr>
        <w:t xml:space="preserve">Trophée </w:t>
      </w:r>
      <w:r>
        <w:rPr>
          <w:sz w:val="22"/>
          <w:szCs w:val="22"/>
        </w:rPr>
        <w:t>en cochant la case. Si vous envoyez votre bulletin par mail, il suffit de supprimer les autres cases. Tout bulletin comportant plus d'un titre par catégorie sera considéré comme nul.</w:t>
      </w:r>
    </w:p>
    <w:p w14:paraId="70AB25DB" w14:textId="77777777" w:rsidR="00D177CD" w:rsidRDefault="00D177CD">
      <w:pPr>
        <w:spacing w:after="28" w:line="100" w:lineRule="atLeast"/>
        <w:ind w:left="-567"/>
        <w:jc w:val="both"/>
        <w:rPr>
          <w:i/>
          <w:iCs/>
          <w:sz w:val="22"/>
          <w:szCs w:val="22"/>
        </w:rPr>
      </w:pPr>
    </w:p>
    <w:p w14:paraId="70D82C6E" w14:textId="77777777" w:rsidR="00D177CD" w:rsidRDefault="00D177CD">
      <w:pPr>
        <w:spacing w:line="100" w:lineRule="atLeast"/>
        <w:ind w:left="-567"/>
      </w:pPr>
      <w:r>
        <w:rPr>
          <w:b/>
          <w:u w:val="single"/>
        </w:rPr>
        <w:t xml:space="preserve">TROPHEE DU ROMAN FRANCOPHONE  </w:t>
      </w:r>
    </w:p>
    <w:p w14:paraId="302D6B21" w14:textId="77777777" w:rsidR="00D177CD" w:rsidRDefault="00D177CD">
      <w:pPr>
        <w:spacing w:line="100" w:lineRule="atLeast"/>
        <w:ind w:left="-567"/>
      </w:pPr>
    </w:p>
    <w:p w14:paraId="59738B82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Morgan AUDIC</w:t>
      </w:r>
      <w:r w:rsidRPr="00331F71">
        <w:rPr>
          <w:rFonts w:eastAsia="Times New Roman"/>
          <w:i/>
          <w:iCs/>
        </w:rPr>
        <w:t>– De bonnes raisons de mourir</w:t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  <w:t>[Albin Michel]</w:t>
      </w:r>
    </w:p>
    <w:p w14:paraId="40BBCEBF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 w:rsidRPr="00331F71">
        <w:rPr>
          <w:rFonts w:eastAsia="Times New Roman"/>
        </w:rPr>
        <w:t xml:space="preserve"> Thomas CANTALOUBE</w:t>
      </w:r>
      <w:r w:rsidRPr="00331F71">
        <w:rPr>
          <w:rFonts w:eastAsia="Times New Roman"/>
          <w:i/>
        </w:rPr>
        <w:t xml:space="preserve"> - Requiem pour une République</w:t>
      </w:r>
      <w:r w:rsidRPr="00331F71">
        <w:rPr>
          <w:i/>
        </w:rPr>
        <w:tab/>
      </w:r>
      <w:r w:rsidRPr="00331F71">
        <w:tab/>
        <w:t>[Gallimar</w:t>
      </w:r>
      <w:r w:rsidR="00CD7D38" w:rsidRPr="00331F71">
        <w:t>d</w:t>
      </w:r>
      <w:r w:rsidRPr="00331F71">
        <w:t>]</w:t>
      </w:r>
      <w:r w:rsidRPr="00331F71">
        <w:tab/>
        <w:t xml:space="preserve">            </w:t>
      </w:r>
    </w:p>
    <w:p w14:paraId="7FF74B07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Caryl FEREY - </w:t>
      </w:r>
      <w:r>
        <w:rPr>
          <w:rFonts w:eastAsia="Times New Roman"/>
          <w:i/>
          <w:iCs/>
        </w:rPr>
        <w:t>Paz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tab/>
      </w:r>
      <w:r>
        <w:tab/>
      </w:r>
      <w:r w:rsidRPr="00331F71">
        <w:t>[Gallimard]</w:t>
      </w:r>
    </w:p>
    <w:p w14:paraId="4D063CFC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Olivier NOREK- </w:t>
      </w:r>
      <w:r>
        <w:rPr>
          <w:rFonts w:eastAsia="Times New Roman"/>
          <w:i/>
          <w:iCs/>
        </w:rPr>
        <w:t>Surface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</w:rPr>
        <w:t xml:space="preserve">[Michel </w:t>
      </w:r>
      <w:proofErr w:type="spellStart"/>
      <w:r>
        <w:rPr>
          <w:rFonts w:eastAsia="Times New Roman"/>
        </w:rPr>
        <w:t>Lafon</w:t>
      </w:r>
      <w:proofErr w:type="spellEnd"/>
      <w:r>
        <w:rPr>
          <w:rFonts w:eastAsia="Times New Roman"/>
        </w:rPr>
        <w:t>]</w:t>
      </w:r>
    </w:p>
    <w:p w14:paraId="035E69B1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</w:rPr>
        <w:t xml:space="preserve"> Frédéric PAULIN –</w:t>
      </w:r>
      <w:r>
        <w:rPr>
          <w:rFonts w:eastAsia="Times New Roman"/>
          <w:i/>
          <w:iCs/>
        </w:rPr>
        <w:t xml:space="preserve"> Prémices de la chute</w:t>
      </w:r>
      <w:r>
        <w:rPr>
          <w:rFonts w:eastAsia="Times New Roman"/>
          <w:i/>
          <w:iCs/>
        </w:rPr>
        <w:tab/>
      </w:r>
      <w:r>
        <w:rPr>
          <w:rFonts w:eastAsia="Times New Roman"/>
        </w:rPr>
        <w:tab/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ab/>
      </w:r>
      <w:r>
        <w:rPr>
          <w:rFonts w:eastAsia="Times New Roman"/>
          <w:i/>
          <w:iCs/>
        </w:rPr>
        <w:tab/>
      </w:r>
      <w:r>
        <w:rPr>
          <w:rFonts w:eastAsia="Times New Roman"/>
        </w:rPr>
        <w:t>[Agullo]</w:t>
      </w:r>
      <w:r>
        <w:tab/>
      </w:r>
      <w:r>
        <w:tab/>
      </w:r>
    </w:p>
    <w:p w14:paraId="58094C1E" w14:textId="77777777" w:rsidR="00D177CD" w:rsidRDefault="00D177CD">
      <w:pPr>
        <w:spacing w:line="100" w:lineRule="atLeast"/>
        <w:ind w:left="-567"/>
      </w:pPr>
    </w:p>
    <w:p w14:paraId="77BA0A2A" w14:textId="77777777" w:rsidR="00D177CD" w:rsidRDefault="00D177CD">
      <w:pPr>
        <w:spacing w:line="100" w:lineRule="atLeast"/>
        <w:ind w:left="-567" w:right="-227"/>
      </w:pPr>
      <w:r>
        <w:rPr>
          <w:b/>
          <w:sz w:val="22"/>
          <w:szCs w:val="22"/>
          <w:u w:val="single"/>
        </w:rPr>
        <w:t xml:space="preserve">TROPHEE Michèle WITTA- ROMAN ETRANGER </w:t>
      </w:r>
    </w:p>
    <w:p w14:paraId="3724E358" w14:textId="77777777" w:rsidR="00D177CD" w:rsidRDefault="00D177CD">
      <w:pPr>
        <w:spacing w:line="100" w:lineRule="atLeast"/>
        <w:ind w:left="-567"/>
      </w:pPr>
    </w:p>
    <w:p w14:paraId="1D328B00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Victor DEL ARBOL – </w:t>
      </w:r>
      <w:r>
        <w:rPr>
          <w:rFonts w:eastAsia="Times New Roman"/>
          <w:i/>
          <w:iCs/>
        </w:rPr>
        <w:t>Par delà la pluie</w:t>
      </w:r>
      <w:r>
        <w:rPr>
          <w:rFonts w:eastAsia="Times New Roman"/>
          <w:i/>
          <w:iCs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tab/>
      </w:r>
      <w:r>
        <w:tab/>
      </w:r>
      <w:r w:rsidRPr="00331F71">
        <w:rPr>
          <w:rFonts w:eastAsia="Times New Roman"/>
        </w:rPr>
        <w:t>[Actes Sud]</w:t>
      </w:r>
      <w:r w:rsidRPr="00331F71">
        <w:rPr>
          <w:rFonts w:eastAsia="Times New Roman"/>
        </w:rPr>
        <w:tab/>
      </w:r>
    </w:p>
    <w:p w14:paraId="370B4549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 w:rsidRPr="00331F71">
        <w:rPr>
          <w:rFonts w:eastAsia="Times New Roman"/>
        </w:rPr>
        <w:t xml:space="preserve"> Eva DOLAN  –</w:t>
      </w:r>
      <w:r w:rsidRPr="00331F71">
        <w:rPr>
          <w:rFonts w:eastAsia="Times New Roman"/>
          <w:i/>
          <w:iCs/>
        </w:rPr>
        <w:t xml:space="preserve"> Haine pour haine </w:t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</w:rPr>
        <w:t>[Liana Lévi]</w:t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</w:p>
    <w:p w14:paraId="466DC388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US"/>
        </w:rPr>
        <w:t></w:t>
      </w:r>
      <w:r w:rsidRPr="00331F71">
        <w:rPr>
          <w:rFonts w:eastAsia="Times New Roman"/>
        </w:rPr>
        <w:t xml:space="preserve"> Jake HINKSON  </w:t>
      </w:r>
      <w:r w:rsidRPr="00331F71">
        <w:rPr>
          <w:rStyle w:val="Policepardfaut1"/>
          <w:rFonts w:eastAsia="Times New Roman"/>
          <w:i/>
          <w:iCs/>
        </w:rPr>
        <w:t xml:space="preserve">– Au nom du bien </w:t>
      </w:r>
      <w:r w:rsidRPr="00331F71">
        <w:rPr>
          <w:rStyle w:val="Policepardfaut1"/>
          <w:rFonts w:eastAsia="Times New Roman"/>
          <w:i/>
          <w:iCs/>
        </w:rPr>
        <w:tab/>
      </w:r>
      <w:r w:rsidRPr="00331F71">
        <w:rPr>
          <w:rStyle w:val="Policepardfaut1"/>
          <w:rFonts w:eastAsia="Times New Roman"/>
          <w:i/>
          <w:iCs/>
        </w:rPr>
        <w:tab/>
      </w:r>
      <w:r w:rsidRPr="00331F71">
        <w:rPr>
          <w:rStyle w:val="Policepardfaut1"/>
          <w:rFonts w:eastAsia="Times New Roman"/>
          <w:i/>
          <w:iCs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  <w:t>[Gallmeister]</w:t>
      </w:r>
      <w:r w:rsidRPr="00331F71">
        <w:rPr>
          <w:rFonts w:eastAsia="Times New Roman"/>
        </w:rPr>
        <w:tab/>
      </w:r>
    </w:p>
    <w:p w14:paraId="7BF31337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 w:rsidRPr="00331F71">
        <w:rPr>
          <w:rFonts w:eastAsia="Times New Roman"/>
        </w:rPr>
        <w:t xml:space="preserve"> Chris OFFUT</w:t>
      </w:r>
      <w:r w:rsidRPr="00331F71">
        <w:rPr>
          <w:rFonts w:eastAsia="Times New Roman"/>
          <w:b/>
          <w:bCs/>
        </w:rPr>
        <w:t xml:space="preserve"> </w:t>
      </w:r>
      <w:r w:rsidRPr="00331F71">
        <w:rPr>
          <w:rFonts w:eastAsia="Times New Roman"/>
          <w:b/>
          <w:bCs/>
          <w:i/>
          <w:iCs/>
        </w:rPr>
        <w:t xml:space="preserve">- </w:t>
      </w:r>
      <w:r w:rsidRPr="00331F71">
        <w:rPr>
          <w:rFonts w:eastAsia="Times New Roman"/>
          <w:i/>
          <w:iCs/>
        </w:rPr>
        <w:t>Nuits Appalaches</w:t>
      </w:r>
      <w:r w:rsidRPr="00331F71">
        <w:rPr>
          <w:rFonts w:eastAsia="Times New Roman"/>
          <w:i/>
          <w:iCs/>
        </w:rPr>
        <w:tab/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tab/>
        <w:t>[</w:t>
      </w:r>
      <w:r w:rsidRPr="00331F71">
        <w:rPr>
          <w:rFonts w:eastAsia="Times New Roman"/>
        </w:rPr>
        <w:t>Gallmeister</w:t>
      </w:r>
      <w:r w:rsidRPr="00331F71">
        <w:t>]</w:t>
      </w:r>
    </w:p>
    <w:p w14:paraId="37352AE1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Leonardo PADURA – </w:t>
      </w:r>
      <w:r w:rsidRPr="00DF3AA0">
        <w:rPr>
          <w:rFonts w:eastAsia="Times New Roman"/>
          <w:i/>
        </w:rPr>
        <w:t>La Transparence du temps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[Métailié]</w:t>
      </w:r>
      <w:r>
        <w:tab/>
      </w:r>
    </w:p>
    <w:p w14:paraId="0DBAC3FF" w14:textId="77777777" w:rsidR="00D177CD" w:rsidRDefault="00D177CD">
      <w:pPr>
        <w:spacing w:line="100" w:lineRule="atLeast"/>
        <w:ind w:left="-567"/>
      </w:pPr>
      <w:r>
        <w:tab/>
      </w:r>
    </w:p>
    <w:p w14:paraId="50FDC156" w14:textId="77777777" w:rsidR="00D177CD" w:rsidRDefault="00D177CD">
      <w:pPr>
        <w:spacing w:line="100" w:lineRule="atLeast"/>
        <w:ind w:left="-567"/>
      </w:pPr>
      <w:r>
        <w:tab/>
      </w:r>
    </w:p>
    <w:p w14:paraId="31EEE6D2" w14:textId="77777777" w:rsidR="00D177CD" w:rsidRDefault="00D177CD">
      <w:pPr>
        <w:spacing w:line="100" w:lineRule="atLeast"/>
        <w:ind w:left="-567"/>
      </w:pPr>
      <w:r>
        <w:rPr>
          <w:b/>
          <w:u w:val="single"/>
        </w:rPr>
        <w:t xml:space="preserve">TROPHEE MAURICE RENAULT (essai, étude, article de presse, magazine, </w:t>
      </w:r>
      <w:r w:rsidR="00FF737C">
        <w:rPr>
          <w:b/>
          <w:u w:val="single"/>
        </w:rPr>
        <w:t>blog</w:t>
      </w:r>
      <w:r>
        <w:rPr>
          <w:b/>
          <w:u w:val="single"/>
        </w:rPr>
        <w:t>…) :</w:t>
      </w:r>
    </w:p>
    <w:p w14:paraId="3519D351" w14:textId="77777777" w:rsidR="00D177CD" w:rsidRDefault="00D177CD">
      <w:pPr>
        <w:spacing w:line="100" w:lineRule="atLeast"/>
        <w:ind w:left="-567"/>
      </w:pPr>
    </w:p>
    <w:p w14:paraId="3ACC99C7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</w:rPr>
        <w:t xml:space="preserve"> </w:t>
      </w:r>
      <w:proofErr w:type="spellStart"/>
      <w:r w:rsidRPr="00DF3AA0">
        <w:rPr>
          <w:rFonts w:eastAsia="Times New Roman"/>
          <w:bCs/>
        </w:rPr>
        <w:t>A</w:t>
      </w:r>
      <w:r w:rsidR="00DF3AA0">
        <w:rPr>
          <w:rFonts w:eastAsia="Times New Roman"/>
        </w:rPr>
        <w:t>lfu</w:t>
      </w:r>
      <w:proofErr w:type="spellEnd"/>
      <w:r w:rsidR="00DF3AA0">
        <w:rPr>
          <w:rFonts w:eastAsia="Times New Roman"/>
        </w:rPr>
        <w:t xml:space="preserve"> </w:t>
      </w:r>
      <w:r>
        <w:rPr>
          <w:rFonts w:eastAsia="Times New Roman"/>
        </w:rPr>
        <w:t xml:space="preserve">et </w:t>
      </w:r>
      <w:proofErr w:type="spellStart"/>
      <w:r>
        <w:rPr>
          <w:rFonts w:eastAsia="Times New Roman"/>
        </w:rPr>
        <w:t>B</w:t>
      </w:r>
      <w:r w:rsidR="00DF3AA0">
        <w:rPr>
          <w:rFonts w:eastAsia="Times New Roman"/>
        </w:rPr>
        <w:t>onaccorsi</w:t>
      </w:r>
      <w:proofErr w:type="spellEnd"/>
      <w:r w:rsidR="00DF3AA0">
        <w:rPr>
          <w:rFonts w:eastAsia="Times New Roman"/>
        </w:rPr>
        <w:t xml:space="preserve"> </w:t>
      </w:r>
      <w:r>
        <w:rPr>
          <w:rFonts w:eastAsia="Times New Roman"/>
        </w:rPr>
        <w:t xml:space="preserve">– </w:t>
      </w:r>
      <w:r w:rsidRPr="00DF3AA0">
        <w:rPr>
          <w:rFonts w:eastAsia="Times New Roman"/>
          <w:i/>
        </w:rPr>
        <w:t>Le multiple Georges J. Arnaud</w:t>
      </w:r>
      <w:r>
        <w:rPr>
          <w:rFonts w:eastAsia="Times New Roman"/>
        </w:rPr>
        <w:t xml:space="preserve">  </w:t>
      </w:r>
      <w:r w:rsidR="00DF3AA0">
        <w:rPr>
          <w:rFonts w:eastAsia="Times New Roman"/>
        </w:rPr>
        <w:t>(n</w:t>
      </w:r>
      <w:r>
        <w:rPr>
          <w:rFonts w:eastAsia="Times New Roman"/>
        </w:rPr>
        <w:t>°</w:t>
      </w:r>
      <w:r w:rsidR="00DF3AA0">
        <w:rPr>
          <w:rFonts w:eastAsia="Times New Roman"/>
        </w:rPr>
        <w:t xml:space="preserve"> 88/89 </w:t>
      </w:r>
      <w:r>
        <w:rPr>
          <w:rFonts w:eastAsia="Times New Roman"/>
        </w:rPr>
        <w:t>Revue R</w:t>
      </w:r>
      <w:r w:rsidR="00DF3AA0">
        <w:rPr>
          <w:rFonts w:eastAsia="Times New Roman"/>
        </w:rPr>
        <w:t>OCAMBOLE</w:t>
      </w:r>
      <w:r>
        <w:rPr>
          <w:rFonts w:eastAsia="Times New Roman"/>
        </w:rPr>
        <w:t>)</w:t>
      </w:r>
      <w:r>
        <w:tab/>
      </w:r>
    </w:p>
    <w:p w14:paraId="5634287B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Blog : </w:t>
      </w:r>
      <w:r>
        <w:rPr>
          <w:rFonts w:eastAsia="Times New Roman"/>
          <w:i/>
          <w:iCs/>
        </w:rPr>
        <w:t>Actu du Noir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 </w:t>
      </w:r>
      <w:r w:rsidR="00DF3AA0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Jean-Marc LAHERRERE</w:t>
      </w:r>
    </w:p>
    <w:p w14:paraId="2A01D193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</w:rPr>
        <w:t xml:space="preserve"> </w:t>
      </w:r>
      <w:r>
        <w:t xml:space="preserve">Blog: </w:t>
      </w:r>
      <w:r>
        <w:rPr>
          <w:i/>
          <w:iCs/>
        </w:rPr>
        <w:t xml:space="preserve">Encore du Noir </w:t>
      </w:r>
      <w:r>
        <w:t xml:space="preserve"> </w:t>
      </w:r>
      <w:r>
        <w:tab/>
      </w:r>
      <w:r>
        <w:tab/>
      </w:r>
      <w:r>
        <w:tab/>
        <w:t>Yan LESPOUX</w:t>
      </w:r>
      <w:r>
        <w:tab/>
      </w:r>
      <w:r>
        <w:tab/>
      </w:r>
      <w:r>
        <w:tab/>
      </w:r>
      <w:r>
        <w:tab/>
      </w:r>
      <w:r>
        <w:tab/>
      </w:r>
    </w:p>
    <w:p w14:paraId="22D1B48B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</w:rPr>
        <w:t xml:space="preserve"> Blog  : </w:t>
      </w:r>
      <w:r>
        <w:rPr>
          <w:rFonts w:eastAsia="Times New Roman"/>
          <w:i/>
          <w:iCs/>
        </w:rPr>
        <w:t xml:space="preserve">Les lectures de l’oncle Paul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Paul MAUGENDRE</w:t>
      </w:r>
      <w:r>
        <w:rPr>
          <w:rFonts w:eastAsia="Times New Roman"/>
        </w:rPr>
        <w:tab/>
      </w:r>
    </w:p>
    <w:p w14:paraId="6207FE8D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</w:rPr>
        <w:t xml:space="preserve"> Blog : </w:t>
      </w:r>
      <w:r>
        <w:rPr>
          <w:rFonts w:eastAsia="Times New Roman"/>
          <w:i/>
          <w:iCs/>
        </w:rPr>
        <w:t xml:space="preserve">Passion polar </w:t>
      </w:r>
      <w:r w:rsidR="00DF3AA0">
        <w:tab/>
      </w:r>
      <w:r>
        <w:tab/>
      </w:r>
      <w:r>
        <w:tab/>
        <w:t>Bruno LE PROVOST</w:t>
      </w:r>
      <w:r>
        <w:tab/>
      </w:r>
      <w:r>
        <w:tab/>
      </w:r>
      <w:r>
        <w:tab/>
      </w:r>
      <w:r>
        <w:tab/>
      </w:r>
      <w:r>
        <w:tab/>
      </w:r>
    </w:p>
    <w:p w14:paraId="67BD610E" w14:textId="77777777" w:rsidR="00D177CD" w:rsidRDefault="00D177CD">
      <w:pPr>
        <w:spacing w:line="100" w:lineRule="atLeast"/>
        <w:ind w:left="-567"/>
      </w:pPr>
    </w:p>
    <w:p w14:paraId="67413D43" w14:textId="77777777" w:rsidR="00D177CD" w:rsidRDefault="00D177CD">
      <w:pPr>
        <w:spacing w:line="100" w:lineRule="atLeast"/>
        <w:ind w:left="-567"/>
      </w:pPr>
      <w:r>
        <w:rPr>
          <w:b/>
          <w:u w:val="single"/>
        </w:rPr>
        <w:t xml:space="preserve">TROPHEE BANDE DESSINEE  </w:t>
      </w:r>
    </w:p>
    <w:p w14:paraId="4CD811C0" w14:textId="77777777" w:rsidR="00D177CD" w:rsidRDefault="00D177CD">
      <w:pPr>
        <w:spacing w:line="100" w:lineRule="atLeast"/>
        <w:ind w:left="-567"/>
      </w:pPr>
    </w:p>
    <w:p w14:paraId="182DC77F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 w:rsidRPr="00331F71">
        <w:rPr>
          <w:rFonts w:eastAsia="Times New Roman"/>
        </w:rPr>
        <w:t xml:space="preserve"> LIERON et DAHAN  </w:t>
      </w:r>
      <w:r w:rsidRPr="00331F71">
        <w:t xml:space="preserve"> –</w:t>
      </w:r>
      <w:r w:rsidRPr="00331F71">
        <w:rPr>
          <w:i/>
          <w:iCs/>
        </w:rPr>
        <w:t xml:space="preserve"> Dans la tête de Sherlock Holmes 1 </w:t>
      </w:r>
      <w:r w:rsidRPr="00331F71">
        <w:rPr>
          <w:i/>
          <w:iCs/>
        </w:rPr>
        <w:tab/>
        <w:t xml:space="preserve"> </w:t>
      </w:r>
      <w:r w:rsidRPr="00331F71">
        <w:rPr>
          <w:i/>
          <w:iCs/>
        </w:rPr>
        <w:tab/>
      </w:r>
      <w:r w:rsidRPr="00331F71">
        <w:t>[Ankama]</w:t>
      </w:r>
    </w:p>
    <w:p w14:paraId="2F4B1753" w14:textId="77777777" w:rsidR="00D177CD" w:rsidRPr="00331F71" w:rsidRDefault="00D177CD">
      <w:pPr>
        <w:spacing w:line="100" w:lineRule="atLeast"/>
        <w:ind w:left="-567"/>
        <w:rPr>
          <w:lang w:val="en-US"/>
        </w:rPr>
      </w:pPr>
      <w:r>
        <w:rPr>
          <w:rStyle w:val="Policepardfaut1"/>
          <w:rFonts w:ascii="Wingdings" w:eastAsia="Wingdings" w:hAnsi="Wingdings" w:cs="Wingdings"/>
          <w:lang w:val="en-US"/>
        </w:rPr>
        <w:t></w:t>
      </w:r>
      <w:r>
        <w:rPr>
          <w:rFonts w:eastAsia="Times New Roman"/>
          <w:lang w:val="en-US"/>
        </w:rPr>
        <w:t xml:space="preserve"> HARAMBAT </w:t>
      </w:r>
      <w:r w:rsidR="00DF3AA0">
        <w:rPr>
          <w:lang w:val="en-US"/>
        </w:rPr>
        <w:t>–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iCs/>
          <w:lang w:val="en-US"/>
        </w:rPr>
        <w:t xml:space="preserve">Le Detection Club </w:t>
      </w:r>
      <w:r>
        <w:rPr>
          <w:rFonts w:eastAsia="Times New Roman"/>
          <w:b/>
          <w:b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proofErr w:type="spellStart"/>
      <w:r>
        <w:rPr>
          <w:lang w:val="en-US"/>
        </w:rPr>
        <w:t>Dargaud</w:t>
      </w:r>
      <w:proofErr w:type="spellEnd"/>
      <w:r>
        <w:rPr>
          <w:lang w:val="en-US"/>
        </w:rPr>
        <w:t>]</w:t>
      </w:r>
    </w:p>
    <w:p w14:paraId="6ECA89DD" w14:textId="7E044FBD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US"/>
        </w:rPr>
        <w:t></w:t>
      </w:r>
      <w:r w:rsidRPr="00331F71">
        <w:rPr>
          <w:rFonts w:eastAsia="Times New Roman"/>
        </w:rPr>
        <w:t xml:space="preserve"> </w:t>
      </w:r>
      <w:r w:rsidR="00DF3AA0" w:rsidRPr="00331F71">
        <w:rPr>
          <w:rFonts w:eastAsia="Times New Roman"/>
        </w:rPr>
        <w:t xml:space="preserve">ROBERT et BIANCARELLI </w:t>
      </w:r>
      <w:r w:rsidR="00DF3AA0" w:rsidRPr="00331F71">
        <w:t>–</w:t>
      </w:r>
      <w:r w:rsidRPr="00331F71">
        <w:rPr>
          <w:rFonts w:eastAsia="Times New Roman"/>
        </w:rPr>
        <w:t xml:space="preserve"> </w:t>
      </w:r>
      <w:r w:rsidR="00DF3AA0" w:rsidRPr="00331F71">
        <w:rPr>
          <w:rFonts w:eastAsia="Times New Roman"/>
          <w:i/>
          <w:iCs/>
        </w:rPr>
        <w:t>Une e</w:t>
      </w:r>
      <w:r w:rsidRPr="00331F71">
        <w:rPr>
          <w:rFonts w:eastAsia="Times New Roman"/>
          <w:i/>
          <w:iCs/>
        </w:rPr>
        <w:t>rreur de parcours</w:t>
      </w:r>
      <w:r w:rsidR="002C5025">
        <w:rPr>
          <w:rFonts w:eastAsia="Times New Roman"/>
        </w:rPr>
        <w:tab/>
      </w:r>
      <w:r w:rsidRPr="00331F71">
        <w:rPr>
          <w:rFonts w:eastAsia="Times New Roman"/>
        </w:rPr>
        <w:tab/>
        <w:t>[Dargaud]</w:t>
      </w:r>
    </w:p>
    <w:p w14:paraId="6B17E4C2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</w:t>
      </w:r>
      <w:r w:rsidR="00DF3AA0">
        <w:rPr>
          <w:rFonts w:eastAsia="Times New Roman"/>
        </w:rPr>
        <w:t>DODIER</w:t>
      </w:r>
      <w:r w:rsidR="00DF3AA0">
        <w:rPr>
          <w:rFonts w:eastAsia="Times New Roman"/>
        </w:rPr>
        <w:tab/>
      </w:r>
      <w:r w:rsidR="00DF3AA0" w:rsidRPr="00331F71">
        <w:t>–</w:t>
      </w:r>
      <w:r>
        <w:rPr>
          <w:rFonts w:eastAsia="Times New Roman"/>
        </w:rPr>
        <w:t xml:space="preserve"> </w:t>
      </w:r>
      <w:r w:rsidRPr="00DF3AA0">
        <w:rPr>
          <w:rFonts w:eastAsia="Times New Roman"/>
          <w:i/>
        </w:rPr>
        <w:t>J</w:t>
      </w:r>
      <w:r>
        <w:rPr>
          <w:rFonts w:eastAsia="Times New Roman"/>
          <w:i/>
          <w:iCs/>
        </w:rPr>
        <w:t xml:space="preserve">KJ Bloche 27 – Contrefaçons </w:t>
      </w:r>
      <w:r>
        <w:rPr>
          <w:i/>
          <w:iCs/>
        </w:rPr>
        <w:tab/>
      </w:r>
      <w:r>
        <w:rPr>
          <w:i/>
          <w:iCs/>
        </w:rPr>
        <w:tab/>
      </w:r>
      <w:r>
        <w:tab/>
      </w:r>
      <w:r>
        <w:tab/>
        <w:t>[Dupuis]</w:t>
      </w:r>
      <w:r>
        <w:tab/>
      </w:r>
      <w:r>
        <w:tab/>
      </w:r>
      <w:r>
        <w:tab/>
      </w:r>
    </w:p>
    <w:p w14:paraId="0EAFE1E3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 w:rsidRPr="00331F71">
        <w:rPr>
          <w:rFonts w:eastAsia="Times New Roman"/>
        </w:rPr>
        <w:t xml:space="preserve"> MOYNOT </w:t>
      </w:r>
      <w:r w:rsidRPr="00331F71">
        <w:t xml:space="preserve"> – </w:t>
      </w:r>
      <w:r w:rsidRPr="00331F71">
        <w:rPr>
          <w:i/>
          <w:iCs/>
        </w:rPr>
        <w:t>No direction</w:t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rPr>
          <w:i/>
        </w:rPr>
        <w:tab/>
      </w:r>
      <w:r w:rsidRPr="00331F71">
        <w:tab/>
        <w:t>[Sarbacane]</w:t>
      </w:r>
    </w:p>
    <w:p w14:paraId="0C797B3D" w14:textId="77777777" w:rsidR="00D177CD" w:rsidRDefault="00D177CD">
      <w:pPr>
        <w:spacing w:line="100" w:lineRule="atLeast"/>
        <w:ind w:left="-567"/>
      </w:pPr>
      <w:r>
        <w:tab/>
      </w:r>
      <w:r>
        <w:tab/>
      </w:r>
    </w:p>
    <w:p w14:paraId="2B79885C" w14:textId="77777777" w:rsidR="00D177CD" w:rsidRDefault="00D177CD">
      <w:pPr>
        <w:spacing w:line="100" w:lineRule="atLeast"/>
        <w:ind w:left="-567"/>
      </w:pPr>
      <w:r>
        <w:rPr>
          <w:b/>
          <w:u w:val="single"/>
        </w:rPr>
        <w:t xml:space="preserve">TROPHEE NOUVELLES  </w:t>
      </w:r>
    </w:p>
    <w:p w14:paraId="707109E9" w14:textId="77777777" w:rsidR="00D177CD" w:rsidRDefault="00D177CD">
      <w:pPr>
        <w:spacing w:line="100" w:lineRule="atLeast"/>
        <w:ind w:left="-567"/>
        <w:rPr>
          <w:b/>
        </w:rPr>
      </w:pPr>
    </w:p>
    <w:p w14:paraId="3B961D57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 w:rsidRPr="00331F71">
        <w:rPr>
          <w:rFonts w:eastAsia="Times New Roman"/>
        </w:rPr>
        <w:t xml:space="preserve"> COLLECTIF</w:t>
      </w:r>
      <w:r w:rsidRPr="00331F71">
        <w:rPr>
          <w:rFonts w:eastAsia="Times New Roman"/>
          <w:i/>
          <w:iCs/>
        </w:rPr>
        <w:t xml:space="preserve"> – Banlieues parisiennes</w:t>
      </w:r>
      <w:r w:rsidR="00DF3AA0" w:rsidRPr="00331F71">
        <w:rPr>
          <w:rFonts w:eastAsia="Times New Roman"/>
          <w:i/>
          <w:iCs/>
        </w:rPr>
        <w:t xml:space="preserve"> Noir</w:t>
      </w:r>
      <w:r w:rsidRPr="00331F71">
        <w:rPr>
          <w:i/>
          <w:iCs/>
        </w:rPr>
        <w:tab/>
      </w:r>
      <w:r w:rsidRPr="00331F71">
        <w:rPr>
          <w:i/>
          <w:iCs/>
        </w:rPr>
        <w:tab/>
        <w:t xml:space="preserve"> </w:t>
      </w:r>
      <w:r w:rsidRPr="00331F71">
        <w:rPr>
          <w:i/>
          <w:iCs/>
        </w:rPr>
        <w:tab/>
      </w:r>
      <w:r w:rsidRPr="00331F71">
        <w:rPr>
          <w:i/>
          <w:iCs/>
        </w:rPr>
        <w:tab/>
      </w:r>
      <w:r w:rsidRPr="00331F71">
        <w:t>[Asphalte]</w:t>
      </w:r>
    </w:p>
    <w:p w14:paraId="08F06973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US"/>
        </w:rPr>
        <w:t></w:t>
      </w:r>
      <w:r w:rsidRPr="00331F71">
        <w:rPr>
          <w:rFonts w:eastAsia="Times New Roman"/>
        </w:rPr>
        <w:t xml:space="preserve"> COLLECTIF</w:t>
      </w:r>
      <w:r w:rsidRPr="00331F71">
        <w:rPr>
          <w:rFonts w:eastAsia="Times New Roman"/>
          <w:i/>
          <w:iCs/>
        </w:rPr>
        <w:t xml:space="preserve"> – </w:t>
      </w:r>
      <w:r w:rsidR="00DF3AA0" w:rsidRPr="00331F71">
        <w:rPr>
          <w:rFonts w:eastAsia="Times New Roman"/>
          <w:i/>
          <w:iCs/>
        </w:rPr>
        <w:t>No limit :</w:t>
      </w:r>
      <w:r w:rsidRPr="00331F71">
        <w:rPr>
          <w:rFonts w:eastAsia="Times New Roman"/>
          <w:i/>
          <w:iCs/>
        </w:rPr>
        <w:t xml:space="preserve"> hommage à Art Pepper</w:t>
      </w:r>
      <w:r w:rsidRPr="00331F71">
        <w:rPr>
          <w:i/>
          <w:iCs/>
        </w:rPr>
        <w:tab/>
      </w:r>
      <w:r w:rsidRPr="00331F71">
        <w:rPr>
          <w:i/>
        </w:rPr>
        <w:tab/>
      </w:r>
      <w:r w:rsidRPr="00331F71">
        <w:tab/>
        <w:t>[Petit à petit]</w:t>
      </w:r>
    </w:p>
    <w:p w14:paraId="0A0A2843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  <w:lang w:val="en-US"/>
        </w:rPr>
        <w:t></w:t>
      </w:r>
      <w:r w:rsidRPr="00331F71">
        <w:rPr>
          <w:rFonts w:eastAsia="Times New Roman"/>
        </w:rPr>
        <w:t xml:space="preserve"> Marin LEDUN – </w:t>
      </w:r>
      <w:r w:rsidRPr="00331F71">
        <w:rPr>
          <w:rFonts w:eastAsia="Times New Roman"/>
          <w:i/>
          <w:iCs/>
        </w:rPr>
        <w:t>Aucune bête</w:t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</w:rPr>
        <w:tab/>
      </w:r>
      <w:r w:rsidRPr="00331F71">
        <w:rPr>
          <w:rFonts w:eastAsia="Times New Roman"/>
          <w:i/>
          <w:iCs/>
        </w:rPr>
        <w:tab/>
      </w:r>
      <w:r w:rsidRPr="00331F71">
        <w:rPr>
          <w:rFonts w:eastAsia="Times New Roman"/>
        </w:rPr>
        <w:tab/>
        <w:t>[In8]</w:t>
      </w:r>
    </w:p>
    <w:p w14:paraId="42B750C1" w14:textId="77777777" w:rsidR="00D177CD" w:rsidRDefault="00D177CD">
      <w:pPr>
        <w:spacing w:line="100" w:lineRule="atLeast"/>
        <w:ind w:left="-567"/>
      </w:pPr>
      <w:r>
        <w:rPr>
          <w:rStyle w:val="Policepardfaut1"/>
          <w:rFonts w:ascii="Wingdings" w:eastAsia="Wingdings" w:hAnsi="Wingdings" w:cs="Wingdings"/>
        </w:rPr>
        <w:t></w:t>
      </w:r>
      <w:r>
        <w:rPr>
          <w:rFonts w:eastAsia="Times New Roman"/>
        </w:rPr>
        <w:t xml:space="preserve"> Nicolas MATHIEU</w:t>
      </w:r>
      <w:r>
        <w:rPr>
          <w:rFonts w:eastAsia="Times New Roman"/>
          <w:lang w:val="en-US"/>
        </w:rPr>
        <w:t xml:space="preserve"> – </w:t>
      </w:r>
      <w:r>
        <w:rPr>
          <w:rFonts w:eastAsia="Times New Roman"/>
          <w:i/>
          <w:iCs/>
          <w:lang w:val="en-US"/>
        </w:rPr>
        <w:t>Rose Royal</w:t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i/>
          <w:iCs/>
          <w:lang w:val="en-US"/>
        </w:rPr>
        <w:tab/>
      </w:r>
      <w:r>
        <w:rPr>
          <w:rFonts w:eastAsia="Times New Roman"/>
          <w:lang w:val="en-US"/>
        </w:rPr>
        <w:tab/>
        <w:t>[In8]</w:t>
      </w:r>
      <w:r>
        <w:t>]</w:t>
      </w:r>
      <w:r>
        <w:tab/>
      </w:r>
      <w:r>
        <w:tab/>
      </w:r>
      <w:r>
        <w:tab/>
      </w:r>
    </w:p>
    <w:p w14:paraId="0DA1E1B8" w14:textId="77777777" w:rsidR="00D177CD" w:rsidRDefault="00D177CD" w:rsidP="00CD7D38">
      <w:pPr>
        <w:spacing w:line="100" w:lineRule="atLeast"/>
        <w:ind w:left="-567"/>
        <w:rPr>
          <w:lang w:val="en-US"/>
        </w:rPr>
      </w:pPr>
      <w:r>
        <w:rPr>
          <w:rStyle w:val="Policepardfaut1"/>
          <w:rFonts w:ascii="Wingdings" w:eastAsia="Wingdings" w:hAnsi="Wingdings" w:cs="Wingdings"/>
          <w:lang w:val="en-GB"/>
        </w:rPr>
        <w:t></w:t>
      </w:r>
      <w:r>
        <w:rPr>
          <w:rFonts w:eastAsia="Times New Roman"/>
          <w:lang w:val="en-US"/>
        </w:rPr>
        <w:t xml:space="preserve"> Marc VILLARD</w:t>
      </w:r>
      <w:r>
        <w:rPr>
          <w:lang w:val="en-US"/>
        </w:rPr>
        <w:t xml:space="preserve"> – </w:t>
      </w:r>
      <w:r w:rsidRPr="00DF3AA0">
        <w:rPr>
          <w:i/>
          <w:lang w:val="en-US"/>
        </w:rPr>
        <w:t>Terre promise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i/>
          <w:lang w:val="en-US"/>
        </w:rPr>
        <w:tab/>
      </w:r>
      <w:r>
        <w:rPr>
          <w:lang w:val="en-US"/>
        </w:rPr>
        <w:tab/>
        <w:t>[La Manufacture]</w:t>
      </w:r>
    </w:p>
    <w:sectPr w:rsidR="00D177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1" w:bottom="1134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4CAE" w14:textId="77777777" w:rsidR="00F80A0D" w:rsidRDefault="00F80A0D" w:rsidP="00B67D95">
      <w:r>
        <w:separator/>
      </w:r>
    </w:p>
  </w:endnote>
  <w:endnote w:type="continuationSeparator" w:id="0">
    <w:p w14:paraId="457CF00C" w14:textId="77777777" w:rsidR="00F80A0D" w:rsidRDefault="00F80A0D" w:rsidP="00B6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C1B3" w14:textId="77777777" w:rsidR="00B67D95" w:rsidRDefault="00B67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76D0F" w14:textId="77777777" w:rsidR="00B67D95" w:rsidRDefault="00B67D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B2A8" w14:textId="77777777" w:rsidR="00B67D95" w:rsidRDefault="00B67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2FFF6" w14:textId="77777777" w:rsidR="00F80A0D" w:rsidRDefault="00F80A0D" w:rsidP="00B67D95">
      <w:r>
        <w:separator/>
      </w:r>
    </w:p>
  </w:footnote>
  <w:footnote w:type="continuationSeparator" w:id="0">
    <w:p w14:paraId="34AB857B" w14:textId="77777777" w:rsidR="00F80A0D" w:rsidRDefault="00F80A0D" w:rsidP="00B6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D9A4C" w14:textId="77777777" w:rsidR="00B67D95" w:rsidRDefault="00B67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CB80" w14:textId="77777777" w:rsidR="00B67D95" w:rsidRDefault="00B67D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59CCA" w14:textId="77777777" w:rsidR="00B67D95" w:rsidRDefault="00B67D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A0"/>
    <w:rsid w:val="002C5025"/>
    <w:rsid w:val="002F4D32"/>
    <w:rsid w:val="00331F71"/>
    <w:rsid w:val="003472CE"/>
    <w:rsid w:val="004F42C0"/>
    <w:rsid w:val="00505B80"/>
    <w:rsid w:val="005D3B6F"/>
    <w:rsid w:val="006B2855"/>
    <w:rsid w:val="008C7A5E"/>
    <w:rsid w:val="00B038DC"/>
    <w:rsid w:val="00B67D95"/>
    <w:rsid w:val="00B725DB"/>
    <w:rsid w:val="00CD11DD"/>
    <w:rsid w:val="00CD7D38"/>
    <w:rsid w:val="00D177CD"/>
    <w:rsid w:val="00D635AA"/>
    <w:rsid w:val="00DF3AA0"/>
    <w:rsid w:val="00F80A0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7AD3C7"/>
  <w15:chartTrackingRefBased/>
  <w15:docId w15:val="{2D2A7D73-2251-8245-97C5-672038E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2">
    <w:name w:val="Police par défaut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spelle">
    <w:name w:val="spelle"/>
    <w:basedOn w:val="Policepard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ansinterligne">
    <w:name w:val="No Spacing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B67D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7D95"/>
    <w:rPr>
      <w:rFonts w:eastAsia="Arial Unicode MS"/>
      <w:kern w:val="1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67D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7D95"/>
    <w:rPr>
      <w:rFonts w:eastAsia="Arial Unicode M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uge.fredd@yahoo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Links>
    <vt:vector size="6" baseType="variant">
      <vt:variant>
        <vt:i4>4522021</vt:i4>
      </vt:variant>
      <vt:variant>
        <vt:i4>0</vt:i4>
      </vt:variant>
      <vt:variant>
        <vt:i4>0</vt:i4>
      </vt:variant>
      <vt:variant>
        <vt:i4>5</vt:i4>
      </vt:variant>
      <vt:variant>
        <vt:lpwstr>mailto:juge.fredd@yahoo.fr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elwoodina</dc:creator>
  <cp:keywords/>
  <cp:lastModifiedBy>Lamot Boris</cp:lastModifiedBy>
  <cp:revision>3</cp:revision>
  <cp:lastPrinted>1899-12-31T23:00:00Z</cp:lastPrinted>
  <dcterms:created xsi:type="dcterms:W3CDTF">2020-06-01T08:49:00Z</dcterms:created>
  <dcterms:modified xsi:type="dcterms:W3CDTF">2020-07-01T16:32:00Z</dcterms:modified>
</cp:coreProperties>
</file>