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DC" w:rsidRPr="001E74CA" w:rsidRDefault="001317AB" w:rsidP="001E74CA">
      <w:pPr>
        <w:ind w:right="-1417"/>
        <w:rPr>
          <w:b/>
          <w:i/>
          <w:sz w:val="36"/>
          <w:szCs w:val="36"/>
        </w:rPr>
      </w:pPr>
      <w:r w:rsidRPr="001E74CA">
        <w:rPr>
          <w:b/>
          <w:i/>
          <w:sz w:val="36"/>
          <w:szCs w:val="36"/>
        </w:rPr>
        <w:t>Université de Bouaké</w:t>
      </w:r>
      <w:r w:rsidR="00C535AF" w:rsidRPr="001E74CA">
        <w:rPr>
          <w:b/>
          <w:i/>
          <w:sz w:val="36"/>
          <w:szCs w:val="36"/>
        </w:rPr>
        <w:t xml:space="preserve">                </w:t>
      </w:r>
      <w:r w:rsidRPr="001E74CA">
        <w:rPr>
          <w:b/>
          <w:i/>
          <w:sz w:val="36"/>
          <w:szCs w:val="36"/>
        </w:rPr>
        <w:t xml:space="preserve"> année</w:t>
      </w:r>
      <w:r w:rsidR="00C535AF" w:rsidRPr="001E74CA">
        <w:rPr>
          <w:b/>
          <w:i/>
          <w:sz w:val="36"/>
          <w:szCs w:val="36"/>
        </w:rPr>
        <w:t xml:space="preserve"> universitaire  2012-</w:t>
      </w:r>
      <w:r w:rsidRPr="001E74CA">
        <w:rPr>
          <w:b/>
          <w:i/>
          <w:sz w:val="36"/>
          <w:szCs w:val="36"/>
        </w:rPr>
        <w:t>2013</w:t>
      </w:r>
    </w:p>
    <w:p w:rsidR="001317AB" w:rsidRDefault="00EC2880" w:rsidP="001317AB">
      <w:pPr>
        <w:rPr>
          <w:sz w:val="36"/>
          <w:szCs w:val="36"/>
        </w:rPr>
      </w:pPr>
      <w:r>
        <w:rPr>
          <w:noProof/>
          <w:sz w:val="36"/>
          <w:szCs w:val="36"/>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33.4pt;margin-top:9.65pt;width:82.5pt;height:78.7pt;z-index:251661312" filled="t" fillcolor="red" stroked="t" strokecolor="white">
            <v:imagedata r:id="rId7" o:title=""/>
            <w10:wrap type="topAndBottom"/>
          </v:shape>
          <o:OLEObject Type="Embed" ProgID="PBrush" ShapeID="_x0000_s1040" DrawAspect="Content" ObjectID="_1424071498" r:id="rId8"/>
        </w:pict>
      </w:r>
      <w:r w:rsidR="00DB7B7B">
        <w:rPr>
          <w:sz w:val="36"/>
          <w:szCs w:val="36"/>
        </w:rPr>
        <w:t xml:space="preserve">                                                                               </w:t>
      </w:r>
    </w:p>
    <w:p w:rsidR="001317AB" w:rsidRPr="0040682C" w:rsidRDefault="001317AB" w:rsidP="00B42790">
      <w:pPr>
        <w:outlineLvl w:val="0"/>
        <w:rPr>
          <w:b/>
          <w:sz w:val="36"/>
          <w:szCs w:val="36"/>
        </w:rPr>
      </w:pPr>
      <w:r w:rsidRPr="0040682C">
        <w:rPr>
          <w:b/>
          <w:sz w:val="36"/>
          <w:szCs w:val="36"/>
        </w:rPr>
        <w:t>UFR : communication milieu et société</w:t>
      </w:r>
    </w:p>
    <w:p w:rsidR="001317AB" w:rsidRPr="00E9673C" w:rsidRDefault="001D7A00" w:rsidP="001317AB">
      <w:pPr>
        <w:rPr>
          <w:b/>
          <w:sz w:val="36"/>
          <w:szCs w:val="36"/>
        </w:rPr>
      </w:pPr>
      <w:r>
        <w:rPr>
          <w:b/>
          <w:sz w:val="36"/>
          <w:szCs w:val="36"/>
        </w:rPr>
        <w:t xml:space="preserve">DEPARTEMENT : HISTOIRE               </w:t>
      </w:r>
      <w:r w:rsidR="00D60F31">
        <w:rPr>
          <w:b/>
          <w:sz w:val="36"/>
          <w:szCs w:val="36"/>
        </w:rPr>
        <w:t xml:space="preserve">            NIVEAU : LICENCE 1</w:t>
      </w:r>
    </w:p>
    <w:p w:rsidR="001317AB" w:rsidRPr="0040682C" w:rsidRDefault="006540D4" w:rsidP="001317AB">
      <w:pPr>
        <w:rPr>
          <w:b/>
          <w:i/>
          <w:color w:val="000000" w:themeColor="text1"/>
          <w:sz w:val="36"/>
          <w:szCs w:val="36"/>
        </w:rPr>
      </w:pPr>
      <w:r>
        <w:rPr>
          <w:b/>
          <w:i/>
          <w:color w:val="000000" w:themeColor="text1"/>
          <w:sz w:val="36"/>
          <w:szCs w:val="36"/>
        </w:rPr>
        <w:t>UE</w:t>
      </w:r>
      <w:r w:rsidR="001D7A00" w:rsidRPr="0040682C">
        <w:rPr>
          <w:b/>
          <w:i/>
          <w:color w:val="000000" w:themeColor="text1"/>
          <w:sz w:val="36"/>
          <w:szCs w:val="36"/>
        </w:rPr>
        <w:t>:</w:t>
      </w:r>
      <w:r>
        <w:rPr>
          <w:b/>
          <w:i/>
          <w:color w:val="000000" w:themeColor="text1"/>
          <w:sz w:val="32"/>
          <w:szCs w:val="36"/>
        </w:rPr>
        <w:t xml:space="preserve"> HISTOIRE PRECOLONIALE DE LA COTE D’IVOIRE</w:t>
      </w:r>
    </w:p>
    <w:p w:rsidR="001317AB" w:rsidRPr="001E74CA" w:rsidRDefault="006540D4" w:rsidP="001317AB">
      <w:pPr>
        <w:rPr>
          <w:b/>
          <w:sz w:val="36"/>
          <w:szCs w:val="36"/>
        </w:rPr>
      </w:pPr>
      <w:r>
        <w:rPr>
          <w:b/>
          <w:sz w:val="36"/>
          <w:szCs w:val="36"/>
        </w:rPr>
        <w:t xml:space="preserve">DOCTEUR: M’BRAH DESIRE </w:t>
      </w:r>
    </w:p>
    <w:p w:rsidR="001317AB" w:rsidRPr="001E74CA" w:rsidRDefault="00EC2880" w:rsidP="001317AB">
      <w:pPr>
        <w:rPr>
          <w:b/>
          <w:sz w:val="48"/>
          <w:szCs w:val="36"/>
        </w:rPr>
      </w:pPr>
      <w:r w:rsidRPr="00EC2880">
        <w:rPr>
          <w:i/>
          <w:noProof/>
          <w:color w:val="FF0000"/>
          <w:sz w:val="5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type="#_x0000_t176" style="position:absolute;margin-left:-7.6pt;margin-top:40.6pt;width:456.75pt;height:121.7pt;z-index:251660288;mso-width-relative:margin;mso-height-relative:margin" strokecolor="blue">
            <v:textbox style="mso-next-textbox:#_x0000_s1038">
              <w:txbxContent>
                <w:p w:rsidR="00DD5392" w:rsidRPr="000531B5" w:rsidRDefault="00DD5392">
                  <w:pPr>
                    <w:rPr>
                      <w:b/>
                      <w:color w:val="FF0000"/>
                      <w:sz w:val="52"/>
                      <w:szCs w:val="52"/>
                    </w:rPr>
                  </w:pPr>
                  <w:r w:rsidRPr="000531B5">
                    <w:rPr>
                      <w:b/>
                      <w:color w:val="FF0000"/>
                      <w:sz w:val="52"/>
                      <w:szCs w:val="52"/>
                    </w:rPr>
                    <w:t xml:space="preserve"> THEME : L’IMPLANTATION DES MANDE EN COTE D’IVOIRE</w:t>
                  </w:r>
                </w:p>
                <w:p w:rsidR="00DD5392" w:rsidRDefault="00DD5392">
                  <w:pPr>
                    <w:rPr>
                      <w:b/>
                      <w:color w:val="FF0000"/>
                      <w:sz w:val="72"/>
                      <w:szCs w:val="96"/>
                    </w:rPr>
                  </w:pPr>
                </w:p>
                <w:p w:rsidR="00DD5392" w:rsidRPr="0040682C" w:rsidRDefault="00DD5392">
                  <w:pPr>
                    <w:rPr>
                      <w:b/>
                      <w:color w:val="FF0000"/>
                      <w:sz w:val="72"/>
                      <w:szCs w:val="96"/>
                    </w:rPr>
                  </w:pPr>
                </w:p>
              </w:txbxContent>
            </v:textbox>
          </v:shape>
        </w:pict>
      </w:r>
      <w:r w:rsidR="001E74CA">
        <w:rPr>
          <w:b/>
          <w:sz w:val="48"/>
          <w:szCs w:val="36"/>
        </w:rPr>
        <w:t xml:space="preserve">               </w:t>
      </w:r>
      <w:r w:rsidR="001E74CA" w:rsidRPr="001E74CA">
        <w:rPr>
          <w:b/>
          <w:sz w:val="48"/>
          <w:szCs w:val="36"/>
        </w:rPr>
        <w:t>EXPOSE</w:t>
      </w:r>
      <w:r w:rsidR="001E74CA">
        <w:rPr>
          <w:b/>
          <w:sz w:val="48"/>
          <w:szCs w:val="36"/>
        </w:rPr>
        <w:t xml:space="preserve"> DU </w:t>
      </w:r>
      <w:r w:rsidR="00E81795" w:rsidRPr="001E74CA">
        <w:rPr>
          <w:b/>
          <w:sz w:val="48"/>
          <w:szCs w:val="36"/>
        </w:rPr>
        <w:t>GROUPE</w:t>
      </w:r>
      <w:r w:rsidR="006540D4">
        <w:rPr>
          <w:b/>
          <w:sz w:val="48"/>
          <w:szCs w:val="36"/>
        </w:rPr>
        <w:t xml:space="preserve"> DE TD 1 &amp; 2 </w:t>
      </w:r>
    </w:p>
    <w:p w:rsidR="0087460D" w:rsidRDefault="00D60F31" w:rsidP="00B42790">
      <w:pPr>
        <w:pStyle w:val="Titre1"/>
        <w:rPr>
          <w:color w:val="auto"/>
          <w:sz w:val="52"/>
        </w:rPr>
      </w:pPr>
      <w:r>
        <w:rPr>
          <w:color w:val="auto"/>
          <w:sz w:val="52"/>
        </w:rPr>
        <w:t xml:space="preserve">  </w:t>
      </w:r>
    </w:p>
    <w:p w:rsidR="0087460D" w:rsidRDefault="0087460D" w:rsidP="00B42790">
      <w:pPr>
        <w:pStyle w:val="Titre1"/>
        <w:rPr>
          <w:color w:val="auto"/>
          <w:sz w:val="52"/>
        </w:rPr>
      </w:pPr>
    </w:p>
    <w:p w:rsidR="000531B5" w:rsidRDefault="000531B5" w:rsidP="0087460D">
      <w:pPr>
        <w:rPr>
          <w:b/>
          <w:sz w:val="36"/>
          <w:szCs w:val="36"/>
        </w:rPr>
      </w:pPr>
    </w:p>
    <w:p w:rsidR="0087460D" w:rsidRPr="000531B5" w:rsidRDefault="006540D4" w:rsidP="0087460D">
      <w:pPr>
        <w:rPr>
          <w:b/>
          <w:sz w:val="36"/>
          <w:szCs w:val="36"/>
        </w:rPr>
      </w:pPr>
      <w:r w:rsidRPr="004A2C92">
        <w:rPr>
          <w:b/>
          <w:sz w:val="36"/>
          <w:szCs w:val="36"/>
          <w:highlight w:val="yellow"/>
        </w:rPr>
        <w:t>CO -</w:t>
      </w:r>
      <w:r w:rsidR="0087460D" w:rsidRPr="004A2C92">
        <w:rPr>
          <w:b/>
          <w:i/>
          <w:sz w:val="36"/>
          <w:szCs w:val="36"/>
          <w:highlight w:val="yellow"/>
        </w:rPr>
        <w:t>AUTEURS</w:t>
      </w:r>
      <w:r w:rsidR="0087460D" w:rsidRPr="000531B5">
        <w:rPr>
          <w:b/>
          <w:sz w:val="36"/>
          <w:szCs w:val="36"/>
        </w:rPr>
        <w:t xml:space="preserve"> : </w:t>
      </w:r>
      <w:r w:rsidRPr="000531B5">
        <w:rPr>
          <w:b/>
          <w:sz w:val="36"/>
          <w:szCs w:val="36"/>
        </w:rPr>
        <w:t>DIOMANDE BOURAHIMA</w:t>
      </w:r>
    </w:p>
    <w:p w:rsidR="0087460D" w:rsidRPr="000531B5" w:rsidRDefault="0087460D" w:rsidP="0087460D">
      <w:pPr>
        <w:rPr>
          <w:b/>
          <w:sz w:val="36"/>
          <w:szCs w:val="36"/>
        </w:rPr>
      </w:pPr>
      <w:r w:rsidRPr="000531B5">
        <w:rPr>
          <w:b/>
          <w:sz w:val="36"/>
          <w:szCs w:val="36"/>
        </w:rPr>
        <w:t xml:space="preserve">            </w:t>
      </w:r>
      <w:r w:rsidR="006540D4" w:rsidRPr="000531B5">
        <w:rPr>
          <w:b/>
          <w:sz w:val="36"/>
          <w:szCs w:val="36"/>
        </w:rPr>
        <w:t xml:space="preserve">                : DAH SANSAN ALPHONSE</w:t>
      </w:r>
    </w:p>
    <w:p w:rsidR="0087460D" w:rsidRPr="000531B5" w:rsidRDefault="0087460D" w:rsidP="0087460D">
      <w:pPr>
        <w:rPr>
          <w:b/>
          <w:sz w:val="36"/>
          <w:szCs w:val="36"/>
        </w:rPr>
      </w:pPr>
      <w:r w:rsidRPr="000531B5">
        <w:rPr>
          <w:b/>
          <w:sz w:val="36"/>
          <w:szCs w:val="36"/>
        </w:rPr>
        <w:t xml:space="preserve">  </w:t>
      </w:r>
      <w:r w:rsidR="006540D4" w:rsidRPr="000531B5">
        <w:rPr>
          <w:b/>
          <w:sz w:val="36"/>
          <w:szCs w:val="36"/>
        </w:rPr>
        <w:t xml:space="preserve">                          : DOBE ELIE DEKLEK</w:t>
      </w:r>
    </w:p>
    <w:p w:rsidR="001D7A00" w:rsidRPr="000531B5" w:rsidRDefault="0087460D" w:rsidP="0087460D">
      <w:pPr>
        <w:rPr>
          <w:b/>
          <w:sz w:val="36"/>
          <w:szCs w:val="36"/>
        </w:rPr>
      </w:pPr>
      <w:r w:rsidRPr="000531B5">
        <w:rPr>
          <w:sz w:val="36"/>
          <w:szCs w:val="36"/>
        </w:rPr>
        <w:t xml:space="preserve">           </w:t>
      </w:r>
      <w:r w:rsidR="000531B5">
        <w:rPr>
          <w:sz w:val="36"/>
          <w:szCs w:val="36"/>
        </w:rPr>
        <w:t xml:space="preserve">       </w:t>
      </w:r>
      <w:r w:rsidRPr="000531B5">
        <w:rPr>
          <w:sz w:val="36"/>
          <w:szCs w:val="36"/>
        </w:rPr>
        <w:t xml:space="preserve">          </w:t>
      </w:r>
      <w:r w:rsidR="006540D4" w:rsidRPr="000531B5">
        <w:rPr>
          <w:b/>
          <w:sz w:val="36"/>
          <w:szCs w:val="36"/>
        </w:rPr>
        <w:t xml:space="preserve">: </w:t>
      </w:r>
      <w:r w:rsidR="00E9673C" w:rsidRPr="000531B5">
        <w:rPr>
          <w:b/>
          <w:sz w:val="36"/>
          <w:szCs w:val="36"/>
        </w:rPr>
        <w:t xml:space="preserve">                             </w:t>
      </w:r>
      <w:r w:rsidR="00D60F31" w:rsidRPr="000531B5">
        <w:rPr>
          <w:b/>
          <w:sz w:val="36"/>
          <w:szCs w:val="36"/>
        </w:rPr>
        <w:t xml:space="preserve">    </w:t>
      </w:r>
    </w:p>
    <w:p w:rsidR="000531B5" w:rsidRDefault="000531B5" w:rsidP="0087460D">
      <w:pPr>
        <w:rPr>
          <w:b/>
          <w:sz w:val="36"/>
          <w:szCs w:val="36"/>
        </w:rPr>
      </w:pPr>
    </w:p>
    <w:p w:rsidR="00B62DA5" w:rsidRPr="00BC67B4" w:rsidRDefault="001D7A00" w:rsidP="0087460D">
      <w:pPr>
        <w:rPr>
          <w:b/>
          <w:i/>
          <w:sz w:val="36"/>
          <w:szCs w:val="36"/>
          <w:u w:val="single"/>
        </w:rPr>
      </w:pPr>
      <w:r w:rsidRPr="00BC67B4">
        <w:rPr>
          <w:b/>
          <w:sz w:val="36"/>
          <w:szCs w:val="36"/>
        </w:rPr>
        <w:lastRenderedPageBreak/>
        <w:t xml:space="preserve">     </w:t>
      </w:r>
      <w:r w:rsidRPr="00BC67B4">
        <w:rPr>
          <w:b/>
          <w:i/>
          <w:sz w:val="36"/>
          <w:szCs w:val="36"/>
          <w:u w:val="single"/>
        </w:rPr>
        <w:t>SOMMAIRE</w:t>
      </w:r>
    </w:p>
    <w:p w:rsidR="00A974EF" w:rsidRPr="00F06403" w:rsidRDefault="006540D4" w:rsidP="0087460D">
      <w:pPr>
        <w:rPr>
          <w:sz w:val="28"/>
          <w:szCs w:val="28"/>
          <w:u w:val="single"/>
        </w:rPr>
      </w:pPr>
      <w:r w:rsidRPr="00BC67B4">
        <w:rPr>
          <w:b/>
          <w:sz w:val="28"/>
          <w:szCs w:val="28"/>
          <w:u w:val="thick"/>
        </w:rPr>
        <w:t>INTRODUCTION</w:t>
      </w:r>
      <w:r w:rsidR="00F06403" w:rsidRPr="00534D9E">
        <w:rPr>
          <w:sz w:val="28"/>
          <w:szCs w:val="28"/>
        </w:rPr>
        <w:t xml:space="preserve">  </w:t>
      </w:r>
      <w:r w:rsidR="00F06403" w:rsidRPr="00F06403">
        <w:rPr>
          <w:sz w:val="28"/>
          <w:szCs w:val="28"/>
        </w:rPr>
        <w:t>……………</w:t>
      </w:r>
      <w:r w:rsidR="00534D9E">
        <w:rPr>
          <w:sz w:val="28"/>
          <w:szCs w:val="28"/>
        </w:rPr>
        <w:t>………………….p 3</w:t>
      </w:r>
    </w:p>
    <w:p w:rsidR="00B62DA5" w:rsidRPr="004A2C92" w:rsidRDefault="00B62DA5" w:rsidP="0087460D">
      <w:pPr>
        <w:rPr>
          <w:sz w:val="28"/>
          <w:szCs w:val="28"/>
          <w:highlight w:val="yellow"/>
        </w:rPr>
      </w:pPr>
      <w:r w:rsidRPr="004A2C92">
        <w:rPr>
          <w:b/>
          <w:sz w:val="28"/>
          <w:szCs w:val="28"/>
          <w:highlight w:val="yellow"/>
        </w:rPr>
        <w:t>I-</w:t>
      </w:r>
      <w:r w:rsidRPr="004A2C92">
        <w:rPr>
          <w:b/>
          <w:sz w:val="28"/>
          <w:szCs w:val="28"/>
          <w:highlight w:val="yellow"/>
          <w:u w:val="thick"/>
        </w:rPr>
        <w:t xml:space="preserve">LES PREMIERS </w:t>
      </w:r>
      <w:proofErr w:type="gramStart"/>
      <w:r w:rsidRPr="004A2C92">
        <w:rPr>
          <w:b/>
          <w:sz w:val="28"/>
          <w:szCs w:val="28"/>
          <w:highlight w:val="yellow"/>
          <w:u w:val="thick"/>
        </w:rPr>
        <w:t>MANDE</w:t>
      </w:r>
      <w:proofErr w:type="gramEnd"/>
      <w:r w:rsidR="00534D9E" w:rsidRPr="004A2C92">
        <w:rPr>
          <w:sz w:val="28"/>
          <w:szCs w:val="28"/>
          <w:highlight w:val="yellow"/>
        </w:rPr>
        <w:t>……………………p 4</w:t>
      </w:r>
    </w:p>
    <w:p w:rsidR="00B62DA5" w:rsidRPr="004A2C92" w:rsidRDefault="00B62DA5" w:rsidP="0087460D">
      <w:pPr>
        <w:rPr>
          <w:b/>
          <w:sz w:val="24"/>
          <w:szCs w:val="24"/>
          <w:highlight w:val="yellow"/>
        </w:rPr>
      </w:pPr>
      <w:r w:rsidRPr="004A2C92">
        <w:rPr>
          <w:b/>
          <w:sz w:val="24"/>
          <w:szCs w:val="24"/>
          <w:highlight w:val="yellow"/>
        </w:rPr>
        <w:t xml:space="preserve">    1-LES PROTO-MANDE SUD</w:t>
      </w:r>
    </w:p>
    <w:p w:rsidR="00B62DA5" w:rsidRPr="004A2C92" w:rsidRDefault="00B62DA5" w:rsidP="0087460D">
      <w:pPr>
        <w:rPr>
          <w:b/>
          <w:color w:val="FF0000"/>
          <w:sz w:val="24"/>
          <w:szCs w:val="24"/>
        </w:rPr>
      </w:pPr>
      <w:r w:rsidRPr="004A2C92">
        <w:rPr>
          <w:b/>
          <w:sz w:val="24"/>
          <w:szCs w:val="24"/>
          <w:highlight w:val="yellow"/>
        </w:rPr>
        <w:t xml:space="preserve">     </w:t>
      </w:r>
      <w:proofErr w:type="gramStart"/>
      <w:r w:rsidRPr="004A2C92">
        <w:rPr>
          <w:b/>
          <w:sz w:val="24"/>
          <w:szCs w:val="24"/>
          <w:highlight w:val="yellow"/>
        </w:rPr>
        <w:t>2-LES LIGBI ET LES NUMU</w:t>
      </w:r>
      <w:r w:rsidR="004A2C92">
        <w:rPr>
          <w:b/>
          <w:sz w:val="24"/>
          <w:szCs w:val="24"/>
        </w:rPr>
        <w:t xml:space="preserve"> </w:t>
      </w:r>
      <w:r w:rsidR="004A2C92" w:rsidRPr="004A2C92">
        <w:rPr>
          <w:b/>
          <w:color w:val="FF0000"/>
          <w:sz w:val="24"/>
          <w:szCs w:val="24"/>
        </w:rPr>
        <w:t>N’est-il</w:t>
      </w:r>
      <w:proofErr w:type="gramEnd"/>
      <w:r w:rsidR="004A2C92" w:rsidRPr="004A2C92">
        <w:rPr>
          <w:b/>
          <w:color w:val="FF0000"/>
          <w:sz w:val="24"/>
          <w:szCs w:val="24"/>
        </w:rPr>
        <w:t xml:space="preserve"> pas important d’aborder ces éléments dans l’introduction ?</w:t>
      </w:r>
    </w:p>
    <w:p w:rsidR="00B62DA5" w:rsidRPr="004A2C92" w:rsidRDefault="00B62DA5" w:rsidP="0087460D">
      <w:pPr>
        <w:rPr>
          <w:sz w:val="28"/>
          <w:szCs w:val="28"/>
          <w:highlight w:val="green"/>
        </w:rPr>
      </w:pPr>
      <w:r w:rsidRPr="004A2C92">
        <w:rPr>
          <w:b/>
          <w:sz w:val="28"/>
          <w:szCs w:val="28"/>
          <w:highlight w:val="green"/>
        </w:rPr>
        <w:t>II-</w:t>
      </w:r>
      <w:r w:rsidRPr="004A2C92">
        <w:rPr>
          <w:b/>
          <w:sz w:val="28"/>
          <w:szCs w:val="28"/>
          <w:highlight w:val="green"/>
          <w:u w:val="thick"/>
        </w:rPr>
        <w:t xml:space="preserve">LES CAUSES DES MIGRATIONS </w:t>
      </w:r>
      <w:proofErr w:type="gramStart"/>
      <w:r w:rsidRPr="004A2C92">
        <w:rPr>
          <w:b/>
          <w:sz w:val="28"/>
          <w:szCs w:val="28"/>
          <w:highlight w:val="green"/>
          <w:u w:val="thick"/>
        </w:rPr>
        <w:t>MANDE</w:t>
      </w:r>
      <w:proofErr w:type="gramEnd"/>
      <w:r w:rsidR="00534D9E" w:rsidRPr="004A2C92">
        <w:rPr>
          <w:b/>
          <w:sz w:val="28"/>
          <w:szCs w:val="28"/>
          <w:highlight w:val="green"/>
          <w:u w:val="thick"/>
        </w:rPr>
        <w:t> </w:t>
      </w:r>
      <w:r w:rsidR="00534D9E" w:rsidRPr="004A2C92">
        <w:rPr>
          <w:sz w:val="28"/>
          <w:szCs w:val="28"/>
          <w:highlight w:val="green"/>
        </w:rPr>
        <w:t>……………………p 5-6</w:t>
      </w:r>
    </w:p>
    <w:p w:rsidR="00B62DA5" w:rsidRPr="004A2C92" w:rsidRDefault="00B62DA5" w:rsidP="0087460D">
      <w:pPr>
        <w:rPr>
          <w:b/>
          <w:sz w:val="24"/>
          <w:szCs w:val="24"/>
          <w:highlight w:val="green"/>
        </w:rPr>
      </w:pPr>
      <w:r w:rsidRPr="004A2C92">
        <w:rPr>
          <w:b/>
          <w:sz w:val="24"/>
          <w:szCs w:val="24"/>
          <w:highlight w:val="green"/>
        </w:rPr>
        <w:t xml:space="preserve">    1-LES MANDE SUD</w:t>
      </w:r>
    </w:p>
    <w:p w:rsidR="00B62DA5" w:rsidRPr="004A2C92" w:rsidRDefault="00B62DA5" w:rsidP="0087460D">
      <w:pPr>
        <w:rPr>
          <w:b/>
          <w:highlight w:val="green"/>
        </w:rPr>
      </w:pPr>
      <w:r w:rsidRPr="004A2C92">
        <w:rPr>
          <w:b/>
          <w:highlight w:val="green"/>
        </w:rPr>
        <w:t xml:space="preserve">           a- les causes politiques </w:t>
      </w:r>
    </w:p>
    <w:p w:rsidR="00B62DA5" w:rsidRPr="004A2C92" w:rsidRDefault="00B62DA5" w:rsidP="0087460D">
      <w:pPr>
        <w:rPr>
          <w:b/>
          <w:highlight w:val="green"/>
        </w:rPr>
      </w:pPr>
      <w:r w:rsidRPr="004A2C92">
        <w:rPr>
          <w:b/>
          <w:highlight w:val="green"/>
        </w:rPr>
        <w:t xml:space="preserve">          b- les causes économiques  </w:t>
      </w:r>
    </w:p>
    <w:p w:rsidR="00B62DA5" w:rsidRPr="004A2C92" w:rsidRDefault="00B62DA5" w:rsidP="0087460D">
      <w:pPr>
        <w:rPr>
          <w:b/>
          <w:highlight w:val="green"/>
        </w:rPr>
      </w:pPr>
      <w:r w:rsidRPr="004A2C92">
        <w:rPr>
          <w:b/>
          <w:highlight w:val="green"/>
        </w:rPr>
        <w:t xml:space="preserve">          c- les causes sociales</w:t>
      </w:r>
      <w:r w:rsidR="004A2C92" w:rsidRPr="004A2C92">
        <w:rPr>
          <w:b/>
          <w:highlight w:val="green"/>
        </w:rPr>
        <w:t xml:space="preserve"> </w:t>
      </w:r>
      <w:r w:rsidR="004A2C92" w:rsidRPr="004A2C92">
        <w:rPr>
          <w:b/>
          <w:color w:val="FF0000"/>
          <w:highlight w:val="green"/>
        </w:rPr>
        <w:t>Spécifier vos titres comme dans la partie suivante.</w:t>
      </w:r>
    </w:p>
    <w:p w:rsidR="00AA0B90" w:rsidRPr="004A2C92" w:rsidRDefault="00AA0B90" w:rsidP="0087460D">
      <w:pPr>
        <w:rPr>
          <w:b/>
          <w:sz w:val="24"/>
          <w:szCs w:val="24"/>
          <w:highlight w:val="green"/>
          <w:u w:val="thick"/>
        </w:rPr>
      </w:pPr>
      <w:r w:rsidRPr="004A2C92">
        <w:rPr>
          <w:b/>
          <w:sz w:val="24"/>
          <w:szCs w:val="24"/>
          <w:highlight w:val="green"/>
        </w:rPr>
        <w:t xml:space="preserve">    2-</w:t>
      </w:r>
      <w:r w:rsidR="00B62DA5" w:rsidRPr="004A2C92">
        <w:rPr>
          <w:b/>
          <w:sz w:val="24"/>
          <w:szCs w:val="24"/>
          <w:highlight w:val="green"/>
        </w:rPr>
        <w:t xml:space="preserve"> </w:t>
      </w:r>
      <w:r w:rsidRPr="004A2C92">
        <w:rPr>
          <w:b/>
          <w:sz w:val="24"/>
          <w:szCs w:val="24"/>
          <w:highlight w:val="green"/>
        </w:rPr>
        <w:t>LES MANDE DU NORD</w:t>
      </w:r>
    </w:p>
    <w:p w:rsidR="00AA0B90" w:rsidRPr="004A2C92" w:rsidRDefault="00AA0B90" w:rsidP="0087460D">
      <w:pPr>
        <w:rPr>
          <w:b/>
          <w:highlight w:val="green"/>
        </w:rPr>
      </w:pPr>
      <w:r w:rsidRPr="004A2C92">
        <w:rPr>
          <w:b/>
          <w:highlight w:val="green"/>
        </w:rPr>
        <w:t xml:space="preserve">          a- la fin des grands empires soudanais </w:t>
      </w:r>
    </w:p>
    <w:p w:rsidR="00B62DA5" w:rsidRPr="004A2C92" w:rsidRDefault="00AA0B90" w:rsidP="0087460D">
      <w:pPr>
        <w:rPr>
          <w:b/>
          <w:highlight w:val="green"/>
          <w:u w:val="thick"/>
        </w:rPr>
      </w:pPr>
      <w:r w:rsidRPr="004A2C92">
        <w:rPr>
          <w:b/>
          <w:highlight w:val="green"/>
        </w:rPr>
        <w:t xml:space="preserve">          b- les nouvelles conditions économiques</w:t>
      </w:r>
      <w:r w:rsidR="00B62DA5" w:rsidRPr="004A2C92">
        <w:rPr>
          <w:b/>
          <w:highlight w:val="green"/>
          <w:u w:val="thick"/>
        </w:rPr>
        <w:t xml:space="preserve">             </w:t>
      </w:r>
    </w:p>
    <w:p w:rsidR="00A974EF" w:rsidRPr="004A2C92" w:rsidRDefault="00B62DA5" w:rsidP="0087460D">
      <w:pPr>
        <w:rPr>
          <w:color w:val="FF0000"/>
        </w:rPr>
      </w:pPr>
      <w:r w:rsidRPr="004A2C92">
        <w:rPr>
          <w:b/>
          <w:highlight w:val="green"/>
        </w:rPr>
        <w:t xml:space="preserve">          </w:t>
      </w:r>
      <w:r w:rsidR="00AA0B90" w:rsidRPr="004A2C92">
        <w:rPr>
          <w:b/>
          <w:highlight w:val="green"/>
        </w:rPr>
        <w:t>c</w:t>
      </w:r>
      <w:r w:rsidR="00AA0B90" w:rsidRPr="00AE1653">
        <w:rPr>
          <w:b/>
          <w:color w:val="FF0000"/>
          <w:highlight w:val="green"/>
        </w:rPr>
        <w:t>-l’islam</w:t>
      </w:r>
      <w:r w:rsidR="00A974EF" w:rsidRPr="004A2C92">
        <w:rPr>
          <w:b/>
          <w:color w:val="FF0000"/>
        </w:rPr>
        <w:t xml:space="preserve">          </w:t>
      </w:r>
      <w:r w:rsidR="001D7A00" w:rsidRPr="004A2C92">
        <w:rPr>
          <w:b/>
          <w:color w:val="FF0000"/>
        </w:rPr>
        <w:t xml:space="preserve"> </w:t>
      </w:r>
      <w:r w:rsidR="001D7A00" w:rsidRPr="004A2C92">
        <w:rPr>
          <w:b/>
          <w:i/>
          <w:color w:val="FF0000"/>
        </w:rPr>
        <w:t xml:space="preserve"> </w:t>
      </w:r>
      <w:r w:rsidR="004A2C92" w:rsidRPr="004A2C92">
        <w:rPr>
          <w:b/>
          <w:i/>
          <w:color w:val="FF0000"/>
        </w:rPr>
        <w:t>Evitez ce plan tiroir en combinant les éléments qui sont communs aux Mandé nord et Mandé sud.</w:t>
      </w:r>
    </w:p>
    <w:p w:rsidR="00AA0B90" w:rsidRPr="00BC67B4" w:rsidRDefault="00AA0B90" w:rsidP="0087460D">
      <w:pPr>
        <w:rPr>
          <w:sz w:val="28"/>
          <w:szCs w:val="28"/>
        </w:rPr>
      </w:pPr>
      <w:r w:rsidRPr="00BC67B4">
        <w:rPr>
          <w:b/>
          <w:sz w:val="28"/>
          <w:szCs w:val="28"/>
        </w:rPr>
        <w:t>III-</w:t>
      </w:r>
      <w:r w:rsidRPr="00BC67B4">
        <w:rPr>
          <w:b/>
          <w:sz w:val="28"/>
          <w:szCs w:val="28"/>
          <w:u w:val="thick"/>
        </w:rPr>
        <w:t>LES MIGRATIONS DES MANDE</w:t>
      </w:r>
      <w:r w:rsidR="00534D9E">
        <w:rPr>
          <w:sz w:val="28"/>
          <w:szCs w:val="28"/>
        </w:rPr>
        <w:t>……………………………p 7-11</w:t>
      </w:r>
      <w:r w:rsidR="00A974EF" w:rsidRPr="00BC67B4">
        <w:rPr>
          <w:sz w:val="28"/>
          <w:szCs w:val="28"/>
          <w:u w:val="thick"/>
        </w:rPr>
        <w:t xml:space="preserve">  </w:t>
      </w:r>
    </w:p>
    <w:p w:rsidR="00AA0B90" w:rsidRPr="00BC67B4" w:rsidRDefault="00AA0B90" w:rsidP="0087460D">
      <w:pPr>
        <w:rPr>
          <w:b/>
          <w:sz w:val="24"/>
          <w:szCs w:val="24"/>
        </w:rPr>
      </w:pPr>
      <w:r w:rsidRPr="00BC67B4">
        <w:rPr>
          <w:sz w:val="24"/>
          <w:szCs w:val="24"/>
        </w:rPr>
        <w:t xml:space="preserve">    </w:t>
      </w:r>
      <w:r w:rsidRPr="00BC67B4">
        <w:rPr>
          <w:b/>
          <w:sz w:val="24"/>
          <w:szCs w:val="24"/>
        </w:rPr>
        <w:t>1-LES MANDE DU SUD</w:t>
      </w:r>
    </w:p>
    <w:p w:rsidR="00AA0B90" w:rsidRPr="00BC67B4" w:rsidRDefault="00AA0B90" w:rsidP="0087460D">
      <w:pPr>
        <w:rPr>
          <w:b/>
        </w:rPr>
      </w:pPr>
      <w:r w:rsidRPr="00BC67B4">
        <w:rPr>
          <w:b/>
        </w:rPr>
        <w:t xml:space="preserve">         a- les Dan et les Wenmebo</w:t>
      </w:r>
    </w:p>
    <w:p w:rsidR="00AA0B90" w:rsidRPr="00BC67B4" w:rsidRDefault="00AA0B90" w:rsidP="0087460D">
      <w:pPr>
        <w:rPr>
          <w:b/>
        </w:rPr>
      </w:pPr>
      <w:r w:rsidRPr="00BC67B4">
        <w:rPr>
          <w:b/>
        </w:rPr>
        <w:t xml:space="preserve">         b- les Kouéni ou Gouro</w:t>
      </w:r>
    </w:p>
    <w:p w:rsidR="00AA0B90" w:rsidRPr="00BC67B4" w:rsidRDefault="00AA0B90" w:rsidP="0087460D">
      <w:pPr>
        <w:rPr>
          <w:b/>
        </w:rPr>
      </w:pPr>
      <w:r w:rsidRPr="00BC67B4">
        <w:rPr>
          <w:b/>
        </w:rPr>
        <w:t xml:space="preserve">         c- les Gban et les Ben</w:t>
      </w:r>
    </w:p>
    <w:p w:rsidR="00AA0B90" w:rsidRPr="00BC67B4" w:rsidRDefault="00AA0B90" w:rsidP="0087460D">
      <w:pPr>
        <w:rPr>
          <w:b/>
          <w:sz w:val="24"/>
          <w:szCs w:val="24"/>
        </w:rPr>
      </w:pPr>
      <w:r w:rsidRPr="00BC67B4">
        <w:rPr>
          <w:b/>
          <w:sz w:val="24"/>
          <w:szCs w:val="24"/>
        </w:rPr>
        <w:t xml:space="preserve">    2- LES MANDE DU NORD</w:t>
      </w:r>
    </w:p>
    <w:p w:rsidR="00BC67B4" w:rsidRPr="00BC67B4" w:rsidRDefault="00AA0B90" w:rsidP="0087460D">
      <w:pPr>
        <w:rPr>
          <w:b/>
        </w:rPr>
      </w:pPr>
      <w:r w:rsidRPr="00BC67B4">
        <w:rPr>
          <w:b/>
        </w:rPr>
        <w:t xml:space="preserve">         a- la première </w:t>
      </w:r>
      <w:r w:rsidR="00BC67B4" w:rsidRPr="00BC67B4">
        <w:rPr>
          <w:b/>
        </w:rPr>
        <w:t>vague (</w:t>
      </w:r>
      <w:r w:rsidRPr="00BC67B4">
        <w:rPr>
          <w:b/>
        </w:rPr>
        <w:t xml:space="preserve">XIV-XV siècle) </w:t>
      </w:r>
    </w:p>
    <w:p w:rsidR="00BC67B4" w:rsidRDefault="00BC67B4" w:rsidP="0087460D">
      <w:pPr>
        <w:rPr>
          <w:b/>
          <w:sz w:val="28"/>
          <w:szCs w:val="28"/>
        </w:rPr>
      </w:pPr>
      <w:r>
        <w:rPr>
          <w:b/>
          <w:sz w:val="28"/>
          <w:szCs w:val="28"/>
        </w:rPr>
        <w:t xml:space="preserve"> </w:t>
      </w:r>
      <w:r>
        <w:rPr>
          <w:b/>
        </w:rPr>
        <w:t xml:space="preserve">        b- la deuxième vague (XVI-XVII siècle) </w:t>
      </w:r>
      <w:r>
        <w:rPr>
          <w:b/>
          <w:sz w:val="28"/>
          <w:szCs w:val="28"/>
        </w:rPr>
        <w:t xml:space="preserve">      </w:t>
      </w:r>
    </w:p>
    <w:p w:rsidR="00AA0B90" w:rsidRPr="00534D9E" w:rsidRDefault="00AA0B90" w:rsidP="00BC67B4">
      <w:pPr>
        <w:tabs>
          <w:tab w:val="left" w:pos="2552"/>
        </w:tabs>
        <w:rPr>
          <w:sz w:val="28"/>
          <w:szCs w:val="28"/>
        </w:rPr>
      </w:pPr>
      <w:r w:rsidRPr="00BC67B4">
        <w:rPr>
          <w:b/>
          <w:sz w:val="28"/>
          <w:szCs w:val="28"/>
        </w:rPr>
        <w:t xml:space="preserve"> </w:t>
      </w:r>
      <w:r w:rsidR="00BC67B4" w:rsidRPr="00BC67B4">
        <w:rPr>
          <w:b/>
          <w:sz w:val="28"/>
          <w:szCs w:val="28"/>
        </w:rPr>
        <w:t xml:space="preserve">   </w:t>
      </w:r>
      <w:r w:rsidR="00BC67B4" w:rsidRPr="00BC67B4">
        <w:rPr>
          <w:b/>
          <w:sz w:val="28"/>
          <w:szCs w:val="28"/>
          <w:u w:val="thick"/>
        </w:rPr>
        <w:t>CONCLUSION</w:t>
      </w:r>
      <w:r w:rsidR="00534D9E">
        <w:rPr>
          <w:sz w:val="28"/>
          <w:szCs w:val="28"/>
        </w:rPr>
        <w:t>…………………….p 12</w:t>
      </w:r>
    </w:p>
    <w:p w:rsidR="00A974EF" w:rsidRPr="00AA0B90" w:rsidRDefault="00AA0B90" w:rsidP="0087460D">
      <w:pPr>
        <w:rPr>
          <w:sz w:val="44"/>
          <w:szCs w:val="52"/>
          <w:u w:val="thick"/>
        </w:rPr>
      </w:pPr>
      <w:r>
        <w:rPr>
          <w:sz w:val="28"/>
          <w:szCs w:val="28"/>
        </w:rPr>
        <w:lastRenderedPageBreak/>
        <w:t xml:space="preserve"> </w:t>
      </w:r>
      <w:r w:rsidR="00534D9E">
        <w:rPr>
          <w:b/>
          <w:sz w:val="28"/>
          <w:szCs w:val="28"/>
        </w:rPr>
        <w:t>BIBLIOGRAPHIE</w:t>
      </w:r>
      <w:r w:rsidR="00534D9E">
        <w:rPr>
          <w:sz w:val="28"/>
          <w:szCs w:val="28"/>
        </w:rPr>
        <w:t>…………………..p 13</w:t>
      </w:r>
      <w:r>
        <w:rPr>
          <w:sz w:val="28"/>
          <w:szCs w:val="28"/>
        </w:rPr>
        <w:t xml:space="preserve">  </w:t>
      </w:r>
      <w:r w:rsidR="00A974EF" w:rsidRPr="00AA0B90">
        <w:rPr>
          <w:sz w:val="44"/>
          <w:szCs w:val="52"/>
          <w:u w:val="thick"/>
        </w:rPr>
        <w:t xml:space="preserve">      </w:t>
      </w:r>
      <w:r w:rsidR="001D7A00" w:rsidRPr="00AA0B90">
        <w:rPr>
          <w:sz w:val="44"/>
          <w:szCs w:val="52"/>
          <w:u w:val="thick"/>
        </w:rPr>
        <w:t xml:space="preserve">  </w:t>
      </w:r>
    </w:p>
    <w:p w:rsidR="000810E9" w:rsidRDefault="00A974EF" w:rsidP="0087460D">
      <w:pPr>
        <w:rPr>
          <w:b/>
          <w:sz w:val="40"/>
          <w:szCs w:val="52"/>
        </w:rPr>
      </w:pPr>
      <w:r w:rsidRPr="000810E9">
        <w:rPr>
          <w:b/>
          <w:sz w:val="32"/>
          <w:szCs w:val="32"/>
        </w:rPr>
        <w:t xml:space="preserve">      </w:t>
      </w:r>
      <w:r w:rsidR="000810E9" w:rsidRPr="000810E9">
        <w:rPr>
          <w:b/>
          <w:sz w:val="32"/>
          <w:szCs w:val="32"/>
        </w:rPr>
        <w:t xml:space="preserve">                       </w:t>
      </w:r>
      <w:r w:rsidRPr="000810E9">
        <w:rPr>
          <w:b/>
          <w:sz w:val="32"/>
          <w:szCs w:val="32"/>
        </w:rPr>
        <w:t xml:space="preserve"> </w:t>
      </w:r>
      <w:r w:rsidR="000810E9" w:rsidRPr="000810E9">
        <w:rPr>
          <w:b/>
          <w:sz w:val="32"/>
          <w:szCs w:val="32"/>
          <w:u w:val="thick"/>
        </w:rPr>
        <w:t>INTRODUCTION</w:t>
      </w:r>
    </w:p>
    <w:p w:rsidR="000D54C2" w:rsidRDefault="000D54C2" w:rsidP="0087460D">
      <w:pPr>
        <w:rPr>
          <w:sz w:val="28"/>
          <w:szCs w:val="28"/>
        </w:rPr>
      </w:pPr>
      <w:r>
        <w:rPr>
          <w:sz w:val="28"/>
          <w:szCs w:val="28"/>
        </w:rPr>
        <w:t xml:space="preserve">         </w:t>
      </w:r>
      <w:r w:rsidR="000810E9">
        <w:rPr>
          <w:sz w:val="28"/>
          <w:szCs w:val="28"/>
        </w:rPr>
        <w:t xml:space="preserve">Le terme </w:t>
      </w:r>
      <w:r w:rsidR="000810E9" w:rsidRPr="008372AE">
        <w:rPr>
          <w:b/>
          <w:i/>
          <w:sz w:val="28"/>
          <w:szCs w:val="28"/>
        </w:rPr>
        <w:t>Mandé</w:t>
      </w:r>
      <w:r w:rsidR="000810E9">
        <w:rPr>
          <w:i/>
          <w:sz w:val="28"/>
          <w:szCs w:val="28"/>
        </w:rPr>
        <w:t xml:space="preserve"> </w:t>
      </w:r>
      <w:r w:rsidR="000810E9">
        <w:rPr>
          <w:sz w:val="28"/>
          <w:szCs w:val="28"/>
        </w:rPr>
        <w:t xml:space="preserve">est une appellation linguistique qui s’applique </w:t>
      </w:r>
      <w:r>
        <w:rPr>
          <w:sz w:val="28"/>
          <w:szCs w:val="28"/>
        </w:rPr>
        <w:t>à</w:t>
      </w:r>
      <w:r w:rsidR="000810E9">
        <w:rPr>
          <w:sz w:val="28"/>
          <w:szCs w:val="28"/>
        </w:rPr>
        <w:t xml:space="preserve"> une </w:t>
      </w:r>
      <w:r>
        <w:rPr>
          <w:sz w:val="28"/>
          <w:szCs w:val="28"/>
        </w:rPr>
        <w:t>famille</w:t>
      </w:r>
      <w:r w:rsidR="000810E9">
        <w:rPr>
          <w:sz w:val="28"/>
          <w:szCs w:val="28"/>
        </w:rPr>
        <w:t xml:space="preserve"> de langues parlées par un </w:t>
      </w:r>
      <w:r>
        <w:rPr>
          <w:sz w:val="28"/>
          <w:szCs w:val="28"/>
        </w:rPr>
        <w:t>grand nombre de peuple de l’Afrique occidentale. Ces langues forment deux(2) grands groupes dont la séparation remonterai</w:t>
      </w:r>
      <w:r w:rsidR="000F231D">
        <w:rPr>
          <w:sz w:val="28"/>
          <w:szCs w:val="28"/>
        </w:rPr>
        <w:t>t</w:t>
      </w:r>
      <w:r>
        <w:rPr>
          <w:sz w:val="28"/>
          <w:szCs w:val="28"/>
        </w:rPr>
        <w:t xml:space="preserve"> </w:t>
      </w:r>
      <w:r w:rsidR="000F231D">
        <w:rPr>
          <w:sz w:val="28"/>
          <w:szCs w:val="28"/>
        </w:rPr>
        <w:t xml:space="preserve">à </w:t>
      </w:r>
      <w:r>
        <w:rPr>
          <w:sz w:val="28"/>
          <w:szCs w:val="28"/>
        </w:rPr>
        <w:t>1600 ans avant notre ère  dont le groupe occident</w:t>
      </w:r>
      <w:r w:rsidR="000F231D">
        <w:rPr>
          <w:sz w:val="28"/>
          <w:szCs w:val="28"/>
        </w:rPr>
        <w:t>al</w:t>
      </w:r>
      <w:r>
        <w:rPr>
          <w:sz w:val="28"/>
          <w:szCs w:val="28"/>
        </w:rPr>
        <w:t xml:space="preserve"> qui comprend les langues mandingues et le groupe oriental  composé de langues fort éloignées du Manding.   </w:t>
      </w:r>
    </w:p>
    <w:p w:rsidR="00B3045B" w:rsidRDefault="000D54C2" w:rsidP="0087460D">
      <w:pPr>
        <w:rPr>
          <w:sz w:val="28"/>
          <w:szCs w:val="28"/>
        </w:rPr>
      </w:pPr>
      <w:r>
        <w:rPr>
          <w:sz w:val="28"/>
          <w:szCs w:val="28"/>
        </w:rPr>
        <w:t xml:space="preserve">         En </w:t>
      </w:r>
      <w:r w:rsidR="0037062F">
        <w:rPr>
          <w:sz w:val="28"/>
          <w:szCs w:val="28"/>
        </w:rPr>
        <w:t>Côte</w:t>
      </w:r>
      <w:r>
        <w:rPr>
          <w:sz w:val="28"/>
          <w:szCs w:val="28"/>
        </w:rPr>
        <w:t xml:space="preserve"> </w:t>
      </w:r>
      <w:r w:rsidR="00B3045B">
        <w:rPr>
          <w:sz w:val="28"/>
          <w:szCs w:val="28"/>
        </w:rPr>
        <w:t>D’Ivoire,</w:t>
      </w:r>
      <w:r>
        <w:rPr>
          <w:sz w:val="28"/>
          <w:szCs w:val="28"/>
        </w:rPr>
        <w:t xml:space="preserve"> les peuples qui parlent les langues du groupe occidental sont les Mandé du Nord</w:t>
      </w:r>
      <w:r w:rsidR="00B3045B">
        <w:rPr>
          <w:sz w:val="28"/>
          <w:szCs w:val="28"/>
        </w:rPr>
        <w:t> ; ceux qui parlent</w:t>
      </w:r>
      <w:r w:rsidR="000F231D">
        <w:rPr>
          <w:sz w:val="28"/>
          <w:szCs w:val="28"/>
        </w:rPr>
        <w:t xml:space="preserve"> les langues du groupe oriental</w:t>
      </w:r>
      <w:r w:rsidR="00B3045B">
        <w:rPr>
          <w:sz w:val="28"/>
          <w:szCs w:val="28"/>
        </w:rPr>
        <w:t xml:space="preserve"> sont appelés les Mandé du Sud. Ces deux groupes ont immigré</w:t>
      </w:r>
      <w:r w:rsidR="0037062F">
        <w:rPr>
          <w:sz w:val="28"/>
          <w:szCs w:val="28"/>
        </w:rPr>
        <w:t xml:space="preserve"> en Côte</w:t>
      </w:r>
      <w:r w:rsidR="00B3045B">
        <w:rPr>
          <w:sz w:val="28"/>
          <w:szCs w:val="28"/>
        </w:rPr>
        <w:t xml:space="preserve"> d’Ivoire entre le XIV et XV siècle et ont connu des mouvements migratoires différents.</w:t>
      </w:r>
    </w:p>
    <w:p w:rsidR="00B3045B" w:rsidRDefault="00B3045B" w:rsidP="0087460D">
      <w:pPr>
        <w:rPr>
          <w:sz w:val="28"/>
          <w:szCs w:val="28"/>
        </w:rPr>
      </w:pPr>
      <w:r>
        <w:rPr>
          <w:sz w:val="28"/>
          <w:szCs w:val="28"/>
        </w:rPr>
        <w:t xml:space="preserve">          Partant de ce fait l’on se demande </w:t>
      </w:r>
      <w:r w:rsidR="000F231D">
        <w:rPr>
          <w:sz w:val="28"/>
          <w:szCs w:val="28"/>
        </w:rPr>
        <w:t>: C</w:t>
      </w:r>
      <w:r>
        <w:rPr>
          <w:sz w:val="28"/>
          <w:szCs w:val="28"/>
        </w:rPr>
        <w:t>omment s’est fait</w:t>
      </w:r>
      <w:r w:rsidR="000F231D">
        <w:rPr>
          <w:sz w:val="28"/>
          <w:szCs w:val="28"/>
        </w:rPr>
        <w:t>e</w:t>
      </w:r>
      <w:r>
        <w:rPr>
          <w:sz w:val="28"/>
          <w:szCs w:val="28"/>
        </w:rPr>
        <w:t xml:space="preserve"> l’installation </w:t>
      </w:r>
      <w:r w:rsidR="0037062F">
        <w:rPr>
          <w:sz w:val="28"/>
          <w:szCs w:val="28"/>
        </w:rPr>
        <w:t>des Mandé en Côte</w:t>
      </w:r>
      <w:r>
        <w:rPr>
          <w:sz w:val="28"/>
          <w:szCs w:val="28"/>
        </w:rPr>
        <w:t xml:space="preserve"> d’Ivoire ? Pourquoi ont-ils i</w:t>
      </w:r>
      <w:r w:rsidR="0037062F">
        <w:rPr>
          <w:sz w:val="28"/>
          <w:szCs w:val="28"/>
        </w:rPr>
        <w:t>mmigré en Côte</w:t>
      </w:r>
      <w:r>
        <w:rPr>
          <w:sz w:val="28"/>
          <w:szCs w:val="28"/>
        </w:rPr>
        <w:t xml:space="preserve"> D’Ivoire ?</w:t>
      </w:r>
    </w:p>
    <w:p w:rsidR="00B3045B" w:rsidRDefault="0037062F" w:rsidP="0087460D">
      <w:pPr>
        <w:rPr>
          <w:sz w:val="28"/>
          <w:szCs w:val="28"/>
        </w:rPr>
      </w:pPr>
      <w:r>
        <w:rPr>
          <w:sz w:val="28"/>
          <w:szCs w:val="28"/>
        </w:rPr>
        <w:t xml:space="preserve">          Notre tâche consistera à montrer comment les migrations se sont-elles opérées tout en mettant l’accent sur les causes </w:t>
      </w:r>
      <w:r w:rsidRPr="004A2C92">
        <w:rPr>
          <w:sz w:val="28"/>
          <w:szCs w:val="28"/>
          <w:highlight w:val="yellow"/>
        </w:rPr>
        <w:t>et les populations anciennes.</w:t>
      </w:r>
      <w:r>
        <w:rPr>
          <w:sz w:val="28"/>
          <w:szCs w:val="28"/>
        </w:rPr>
        <w:t xml:space="preserve">                  </w:t>
      </w:r>
      <w:r w:rsidR="00B3045B">
        <w:rPr>
          <w:sz w:val="28"/>
          <w:szCs w:val="28"/>
        </w:rPr>
        <w:t xml:space="preserve">   </w:t>
      </w:r>
    </w:p>
    <w:p w:rsidR="009B64E2" w:rsidRDefault="00B3045B" w:rsidP="0087460D">
      <w:pPr>
        <w:rPr>
          <w:b/>
          <w:sz w:val="40"/>
          <w:szCs w:val="52"/>
        </w:rPr>
      </w:pPr>
      <w:r>
        <w:rPr>
          <w:sz w:val="28"/>
          <w:szCs w:val="28"/>
        </w:rPr>
        <w:t xml:space="preserve">  </w:t>
      </w:r>
    </w:p>
    <w:p w:rsidR="000D54C2" w:rsidRPr="000D54C2" w:rsidRDefault="000D54C2" w:rsidP="0087460D">
      <w:pPr>
        <w:rPr>
          <w:b/>
          <w:sz w:val="28"/>
          <w:szCs w:val="28"/>
        </w:rPr>
      </w:pPr>
    </w:p>
    <w:p w:rsidR="00383D9F" w:rsidRDefault="009B64E2" w:rsidP="0087460D">
      <w:pPr>
        <w:rPr>
          <w:b/>
          <w:sz w:val="40"/>
          <w:szCs w:val="52"/>
        </w:rPr>
      </w:pPr>
      <w:r w:rsidRPr="003A0C22">
        <w:rPr>
          <w:b/>
          <w:sz w:val="40"/>
          <w:szCs w:val="52"/>
        </w:rPr>
        <w:t xml:space="preserve"> </w:t>
      </w:r>
    </w:p>
    <w:p w:rsidR="00383D9F" w:rsidRDefault="00264A3E" w:rsidP="0087460D">
      <w:pPr>
        <w:rPr>
          <w:b/>
          <w:sz w:val="40"/>
          <w:szCs w:val="52"/>
        </w:rPr>
      </w:pPr>
      <w:r>
        <w:rPr>
          <w:b/>
          <w:sz w:val="40"/>
          <w:szCs w:val="52"/>
        </w:rPr>
        <w:t xml:space="preserve">                        </w:t>
      </w:r>
    </w:p>
    <w:p w:rsidR="00383D9F" w:rsidRDefault="00383D9F" w:rsidP="0087460D">
      <w:pPr>
        <w:rPr>
          <w:b/>
          <w:sz w:val="40"/>
          <w:szCs w:val="52"/>
        </w:rPr>
      </w:pPr>
    </w:p>
    <w:p w:rsidR="00383D9F" w:rsidRDefault="00383D9F" w:rsidP="0087460D">
      <w:pPr>
        <w:rPr>
          <w:b/>
          <w:sz w:val="40"/>
          <w:szCs w:val="52"/>
        </w:rPr>
      </w:pPr>
    </w:p>
    <w:p w:rsidR="00383D9F" w:rsidRDefault="00383D9F" w:rsidP="0087460D">
      <w:pPr>
        <w:rPr>
          <w:b/>
          <w:sz w:val="40"/>
          <w:szCs w:val="52"/>
        </w:rPr>
      </w:pPr>
    </w:p>
    <w:p w:rsidR="00383D9F" w:rsidRDefault="00383D9F" w:rsidP="0087460D">
      <w:pPr>
        <w:rPr>
          <w:b/>
          <w:sz w:val="40"/>
          <w:szCs w:val="52"/>
        </w:rPr>
      </w:pPr>
    </w:p>
    <w:p w:rsidR="00383D9F" w:rsidRDefault="00383D9F" w:rsidP="0087460D">
      <w:pPr>
        <w:rPr>
          <w:b/>
          <w:sz w:val="40"/>
          <w:szCs w:val="52"/>
        </w:rPr>
      </w:pPr>
    </w:p>
    <w:p w:rsidR="00383D9F" w:rsidRPr="004A2C92" w:rsidRDefault="003279CC" w:rsidP="0087460D">
      <w:pPr>
        <w:rPr>
          <w:b/>
          <w:sz w:val="32"/>
          <w:szCs w:val="32"/>
          <w:highlight w:val="yellow"/>
          <w:u w:val="thick"/>
        </w:rPr>
      </w:pPr>
      <w:r>
        <w:rPr>
          <w:b/>
          <w:sz w:val="32"/>
          <w:szCs w:val="32"/>
        </w:rPr>
        <w:t xml:space="preserve">     </w:t>
      </w:r>
      <w:r w:rsidR="00264A3E">
        <w:rPr>
          <w:b/>
          <w:sz w:val="32"/>
          <w:szCs w:val="32"/>
        </w:rPr>
        <w:t xml:space="preserve">   </w:t>
      </w:r>
      <w:r w:rsidR="000F231D" w:rsidRPr="004A2C92">
        <w:rPr>
          <w:b/>
          <w:sz w:val="32"/>
          <w:szCs w:val="32"/>
          <w:highlight w:val="yellow"/>
        </w:rPr>
        <w:t>I </w:t>
      </w:r>
      <w:r w:rsidRPr="004A2C92">
        <w:rPr>
          <w:b/>
          <w:sz w:val="32"/>
          <w:szCs w:val="32"/>
          <w:highlight w:val="yellow"/>
        </w:rPr>
        <w:t>-</w:t>
      </w:r>
      <w:r w:rsidR="00383D9F" w:rsidRPr="004A2C92">
        <w:rPr>
          <w:b/>
          <w:sz w:val="32"/>
          <w:szCs w:val="32"/>
          <w:highlight w:val="yellow"/>
          <w:u w:val="thick"/>
        </w:rPr>
        <w:t xml:space="preserve">LES PREMIERS </w:t>
      </w:r>
      <w:proofErr w:type="gramStart"/>
      <w:r w:rsidR="00383D9F" w:rsidRPr="004A2C92">
        <w:rPr>
          <w:b/>
          <w:sz w:val="32"/>
          <w:szCs w:val="32"/>
          <w:highlight w:val="yellow"/>
          <w:u w:val="thick"/>
        </w:rPr>
        <w:t>MANDE</w:t>
      </w:r>
      <w:proofErr w:type="gramEnd"/>
    </w:p>
    <w:p w:rsidR="00383D9F" w:rsidRPr="004A2C92" w:rsidRDefault="00383D9F" w:rsidP="0087460D">
      <w:pPr>
        <w:rPr>
          <w:sz w:val="28"/>
          <w:szCs w:val="28"/>
          <w:highlight w:val="yellow"/>
        </w:rPr>
      </w:pPr>
      <w:r w:rsidRPr="004A2C92">
        <w:rPr>
          <w:sz w:val="28"/>
          <w:szCs w:val="28"/>
          <w:highlight w:val="yellow"/>
        </w:rPr>
        <w:t xml:space="preserve">   </w:t>
      </w:r>
      <w:r w:rsidR="000F231D" w:rsidRPr="004A2C92">
        <w:rPr>
          <w:sz w:val="28"/>
          <w:szCs w:val="28"/>
          <w:highlight w:val="yellow"/>
        </w:rPr>
        <w:t xml:space="preserve">  </w:t>
      </w:r>
      <w:r w:rsidR="00264A3E" w:rsidRPr="004A2C92">
        <w:rPr>
          <w:sz w:val="28"/>
          <w:szCs w:val="28"/>
          <w:highlight w:val="yellow"/>
        </w:rPr>
        <w:t xml:space="preserve">         </w:t>
      </w:r>
      <w:r w:rsidR="000F231D" w:rsidRPr="004A2C92">
        <w:rPr>
          <w:sz w:val="28"/>
          <w:szCs w:val="28"/>
          <w:highlight w:val="yellow"/>
        </w:rPr>
        <w:t xml:space="preserve">Avant les vagues d’immigrations qui vont accélérer le peuplement du territoire des le </w:t>
      </w:r>
      <w:r w:rsidR="007A17D8" w:rsidRPr="004A2C92">
        <w:rPr>
          <w:sz w:val="28"/>
          <w:szCs w:val="28"/>
          <w:highlight w:val="yellow"/>
        </w:rPr>
        <w:t xml:space="preserve">XVI </w:t>
      </w:r>
      <w:r w:rsidR="00656A36" w:rsidRPr="004A2C92">
        <w:rPr>
          <w:sz w:val="28"/>
          <w:szCs w:val="28"/>
          <w:highlight w:val="yellow"/>
        </w:rPr>
        <w:t>siècle, la Côte</w:t>
      </w:r>
      <w:r w:rsidR="007A17D8" w:rsidRPr="004A2C92">
        <w:rPr>
          <w:sz w:val="28"/>
          <w:szCs w:val="28"/>
          <w:highlight w:val="yellow"/>
        </w:rPr>
        <w:t xml:space="preserve"> d’Ivoire actuelle a été un territoire </w:t>
      </w:r>
      <w:r w:rsidR="00656A36" w:rsidRPr="004A2C92">
        <w:rPr>
          <w:sz w:val="28"/>
          <w:szCs w:val="28"/>
          <w:highlight w:val="yellow"/>
        </w:rPr>
        <w:t>peuplé, occupé</w:t>
      </w:r>
      <w:r w:rsidR="007A17D8" w:rsidRPr="004A2C92">
        <w:rPr>
          <w:sz w:val="28"/>
          <w:szCs w:val="28"/>
          <w:highlight w:val="yellow"/>
        </w:rPr>
        <w:t xml:space="preserve"> et </w:t>
      </w:r>
      <w:r w:rsidR="00656A36" w:rsidRPr="004A2C92">
        <w:rPr>
          <w:sz w:val="28"/>
          <w:szCs w:val="28"/>
          <w:highlight w:val="yellow"/>
        </w:rPr>
        <w:t>habité. Parmi</w:t>
      </w:r>
      <w:r w:rsidR="007A17D8" w:rsidRPr="004A2C92">
        <w:rPr>
          <w:sz w:val="28"/>
          <w:szCs w:val="28"/>
          <w:highlight w:val="yellow"/>
        </w:rPr>
        <w:t xml:space="preserve"> ces premiers </w:t>
      </w:r>
      <w:r w:rsidR="00656A36" w:rsidRPr="004A2C92">
        <w:rPr>
          <w:sz w:val="28"/>
          <w:szCs w:val="28"/>
          <w:highlight w:val="yellow"/>
        </w:rPr>
        <w:t>habitants, certains</w:t>
      </w:r>
      <w:r w:rsidR="007A17D8" w:rsidRPr="004A2C92">
        <w:rPr>
          <w:sz w:val="28"/>
          <w:szCs w:val="28"/>
          <w:highlight w:val="yellow"/>
        </w:rPr>
        <w:t xml:space="preserve"> ont  </w:t>
      </w:r>
      <w:r w:rsidR="00656A36" w:rsidRPr="004A2C92">
        <w:rPr>
          <w:sz w:val="28"/>
          <w:szCs w:val="28"/>
          <w:highlight w:val="yellow"/>
        </w:rPr>
        <w:t>disparu, d’autres</w:t>
      </w:r>
      <w:r w:rsidR="007A17D8" w:rsidRPr="004A2C92">
        <w:rPr>
          <w:sz w:val="28"/>
          <w:szCs w:val="28"/>
          <w:highlight w:val="yellow"/>
        </w:rPr>
        <w:t xml:space="preserve"> existent </w:t>
      </w:r>
      <w:r w:rsidR="00656A36" w:rsidRPr="004A2C92">
        <w:rPr>
          <w:sz w:val="28"/>
          <w:szCs w:val="28"/>
          <w:highlight w:val="yellow"/>
        </w:rPr>
        <w:t>encore, mais</w:t>
      </w:r>
      <w:r w:rsidR="007A17D8" w:rsidRPr="004A2C92">
        <w:rPr>
          <w:sz w:val="28"/>
          <w:szCs w:val="28"/>
          <w:highlight w:val="yellow"/>
        </w:rPr>
        <w:t xml:space="preserve"> ont été assimilés par vagues </w:t>
      </w:r>
      <w:r w:rsidR="00656A36" w:rsidRPr="004A2C92">
        <w:rPr>
          <w:sz w:val="28"/>
          <w:szCs w:val="28"/>
          <w:highlight w:val="yellow"/>
        </w:rPr>
        <w:t>d’immigrants</w:t>
      </w:r>
      <w:r w:rsidR="007A17D8" w:rsidRPr="004A2C92">
        <w:rPr>
          <w:sz w:val="28"/>
          <w:szCs w:val="28"/>
          <w:highlight w:val="yellow"/>
        </w:rPr>
        <w:t>.</w:t>
      </w:r>
    </w:p>
    <w:p w:rsidR="00264A3E" w:rsidRPr="004A2C92" w:rsidRDefault="007A17D8" w:rsidP="0087460D">
      <w:pPr>
        <w:rPr>
          <w:b/>
          <w:sz w:val="32"/>
          <w:szCs w:val="32"/>
          <w:highlight w:val="yellow"/>
          <w:u w:val="thick"/>
        </w:rPr>
      </w:pPr>
      <w:r w:rsidRPr="004A2C92">
        <w:rPr>
          <w:b/>
          <w:sz w:val="32"/>
          <w:szCs w:val="32"/>
          <w:highlight w:val="yellow"/>
        </w:rPr>
        <w:t xml:space="preserve">       </w:t>
      </w:r>
      <w:r w:rsidR="00264A3E" w:rsidRPr="004A2C92">
        <w:rPr>
          <w:b/>
          <w:sz w:val="32"/>
          <w:szCs w:val="32"/>
          <w:highlight w:val="yellow"/>
        </w:rPr>
        <w:t xml:space="preserve">             </w:t>
      </w:r>
      <w:r w:rsidRPr="004A2C92">
        <w:rPr>
          <w:b/>
          <w:sz w:val="32"/>
          <w:szCs w:val="32"/>
          <w:highlight w:val="yellow"/>
        </w:rPr>
        <w:t>1 </w:t>
      </w:r>
      <w:r w:rsidR="00264A3E" w:rsidRPr="004A2C92">
        <w:rPr>
          <w:b/>
          <w:sz w:val="32"/>
          <w:szCs w:val="32"/>
          <w:highlight w:val="yellow"/>
        </w:rPr>
        <w:t>-</w:t>
      </w:r>
      <w:r w:rsidRPr="004A2C92">
        <w:rPr>
          <w:b/>
          <w:sz w:val="32"/>
          <w:szCs w:val="32"/>
          <w:highlight w:val="yellow"/>
          <w:u w:val="thick"/>
        </w:rPr>
        <w:t>Les Proto-Mandé du sud</w:t>
      </w:r>
    </w:p>
    <w:p w:rsidR="007A17D8" w:rsidRPr="004A2C92" w:rsidRDefault="007A17D8" w:rsidP="0087460D">
      <w:pPr>
        <w:rPr>
          <w:sz w:val="28"/>
          <w:szCs w:val="28"/>
          <w:highlight w:val="yellow"/>
        </w:rPr>
      </w:pPr>
      <w:r w:rsidRPr="004A2C92">
        <w:rPr>
          <w:sz w:val="28"/>
          <w:szCs w:val="28"/>
          <w:highlight w:val="yellow"/>
        </w:rPr>
        <w:t xml:space="preserve">    </w:t>
      </w:r>
      <w:r w:rsidR="00264A3E" w:rsidRPr="004A2C92">
        <w:rPr>
          <w:sz w:val="28"/>
          <w:szCs w:val="28"/>
          <w:highlight w:val="yellow"/>
        </w:rPr>
        <w:t xml:space="preserve">           </w:t>
      </w:r>
      <w:r w:rsidR="00656A36" w:rsidRPr="004A2C92">
        <w:rPr>
          <w:sz w:val="28"/>
          <w:szCs w:val="28"/>
          <w:highlight w:val="yellow"/>
        </w:rPr>
        <w:t>Ils</w:t>
      </w:r>
      <w:r w:rsidRPr="004A2C92">
        <w:rPr>
          <w:sz w:val="28"/>
          <w:szCs w:val="28"/>
          <w:highlight w:val="yellow"/>
        </w:rPr>
        <w:t xml:space="preserve"> sont les </w:t>
      </w:r>
      <w:r w:rsidR="00264A3E" w:rsidRPr="004A2C92">
        <w:rPr>
          <w:sz w:val="28"/>
          <w:szCs w:val="28"/>
          <w:highlight w:val="yellow"/>
        </w:rPr>
        <w:t>ancêtres</w:t>
      </w:r>
      <w:r w:rsidRPr="004A2C92">
        <w:rPr>
          <w:sz w:val="28"/>
          <w:szCs w:val="28"/>
          <w:highlight w:val="yellow"/>
        </w:rPr>
        <w:t xml:space="preserve"> actuels</w:t>
      </w:r>
      <w:r w:rsidR="003279CC" w:rsidRPr="004A2C92">
        <w:rPr>
          <w:sz w:val="28"/>
          <w:szCs w:val="28"/>
          <w:highlight w:val="yellow"/>
        </w:rPr>
        <w:t xml:space="preserve"> des Mandé du </w:t>
      </w:r>
      <w:r w:rsidR="00264A3E" w:rsidRPr="004A2C92">
        <w:rPr>
          <w:sz w:val="28"/>
          <w:szCs w:val="28"/>
          <w:highlight w:val="yellow"/>
        </w:rPr>
        <w:t>Sud. Ce</w:t>
      </w:r>
      <w:r w:rsidR="003279CC" w:rsidRPr="004A2C92">
        <w:rPr>
          <w:sz w:val="28"/>
          <w:szCs w:val="28"/>
          <w:highlight w:val="yellow"/>
        </w:rPr>
        <w:t xml:space="preserve"> groupe représenté par une partie des </w:t>
      </w:r>
      <w:proofErr w:type="spellStart"/>
      <w:r w:rsidR="003279CC" w:rsidRPr="004A2C92">
        <w:rPr>
          <w:b/>
          <w:i/>
          <w:sz w:val="28"/>
          <w:szCs w:val="28"/>
          <w:highlight w:val="yellow"/>
        </w:rPr>
        <w:t>Wenmebou</w:t>
      </w:r>
      <w:proofErr w:type="spellEnd"/>
      <w:r w:rsidR="003279CC" w:rsidRPr="004A2C92">
        <w:rPr>
          <w:sz w:val="28"/>
          <w:szCs w:val="28"/>
          <w:highlight w:val="yellow"/>
        </w:rPr>
        <w:t xml:space="preserve"> ou </w:t>
      </w:r>
      <w:r w:rsidR="00264A3E" w:rsidRPr="004A2C92">
        <w:rPr>
          <w:i/>
          <w:sz w:val="28"/>
          <w:szCs w:val="28"/>
          <w:highlight w:val="yellow"/>
        </w:rPr>
        <w:t>Toura</w:t>
      </w:r>
      <w:r w:rsidR="00264A3E" w:rsidRPr="004A2C92">
        <w:rPr>
          <w:sz w:val="28"/>
          <w:szCs w:val="28"/>
          <w:highlight w:val="yellow"/>
        </w:rPr>
        <w:t>, occupe</w:t>
      </w:r>
      <w:r w:rsidR="003279CC" w:rsidRPr="004A2C92">
        <w:rPr>
          <w:sz w:val="28"/>
          <w:szCs w:val="28"/>
          <w:highlight w:val="yellow"/>
        </w:rPr>
        <w:t xml:space="preserve"> le </w:t>
      </w:r>
      <w:r w:rsidR="00264A3E" w:rsidRPr="004A2C92">
        <w:rPr>
          <w:sz w:val="28"/>
          <w:szCs w:val="28"/>
          <w:highlight w:val="yellow"/>
        </w:rPr>
        <w:t>Nord-Ouest. Ce</w:t>
      </w:r>
      <w:r w:rsidR="003279CC" w:rsidRPr="004A2C92">
        <w:rPr>
          <w:sz w:val="28"/>
          <w:szCs w:val="28"/>
          <w:highlight w:val="yellow"/>
        </w:rPr>
        <w:t xml:space="preserve"> groupe comprend également les </w:t>
      </w:r>
      <w:r w:rsidR="003279CC" w:rsidRPr="004A2C92">
        <w:rPr>
          <w:b/>
          <w:i/>
          <w:sz w:val="28"/>
          <w:szCs w:val="28"/>
          <w:highlight w:val="yellow"/>
        </w:rPr>
        <w:t xml:space="preserve">Gban </w:t>
      </w:r>
      <w:r w:rsidR="003279CC" w:rsidRPr="004A2C92">
        <w:rPr>
          <w:sz w:val="28"/>
          <w:szCs w:val="28"/>
          <w:highlight w:val="yellow"/>
        </w:rPr>
        <w:t xml:space="preserve">ou </w:t>
      </w:r>
      <w:r w:rsidR="003279CC" w:rsidRPr="004A2C92">
        <w:rPr>
          <w:i/>
          <w:sz w:val="28"/>
          <w:szCs w:val="28"/>
          <w:highlight w:val="yellow"/>
        </w:rPr>
        <w:t>Gagou</w:t>
      </w:r>
      <w:r w:rsidR="003279CC" w:rsidRPr="004A2C92">
        <w:rPr>
          <w:sz w:val="28"/>
          <w:szCs w:val="28"/>
          <w:highlight w:val="yellow"/>
        </w:rPr>
        <w:t>.</w:t>
      </w:r>
      <w:r w:rsidR="00264A3E" w:rsidRPr="004A2C92">
        <w:rPr>
          <w:sz w:val="28"/>
          <w:szCs w:val="28"/>
          <w:highlight w:val="yellow"/>
        </w:rPr>
        <w:t xml:space="preserve">ils parmi les peuples </w:t>
      </w:r>
      <w:r w:rsidR="00656A36" w:rsidRPr="004A2C92">
        <w:rPr>
          <w:sz w:val="28"/>
          <w:szCs w:val="28"/>
          <w:highlight w:val="yellow"/>
        </w:rPr>
        <w:t>anciennement</w:t>
      </w:r>
      <w:r w:rsidR="00264A3E" w:rsidRPr="004A2C92">
        <w:rPr>
          <w:sz w:val="28"/>
          <w:szCs w:val="28"/>
          <w:highlight w:val="yellow"/>
        </w:rPr>
        <w:t xml:space="preserve"> installée dans </w:t>
      </w:r>
      <w:r w:rsidR="00656A36" w:rsidRPr="004A2C92">
        <w:rPr>
          <w:sz w:val="28"/>
          <w:szCs w:val="28"/>
          <w:highlight w:val="yellow"/>
        </w:rPr>
        <w:t>le foret méridional. A</w:t>
      </w:r>
      <w:r w:rsidR="00264A3E" w:rsidRPr="004A2C92">
        <w:rPr>
          <w:sz w:val="28"/>
          <w:szCs w:val="28"/>
          <w:highlight w:val="yellow"/>
        </w:rPr>
        <w:t xml:space="preserve"> </w:t>
      </w:r>
      <w:r w:rsidR="00656A36" w:rsidRPr="004A2C92">
        <w:rPr>
          <w:sz w:val="28"/>
          <w:szCs w:val="28"/>
          <w:highlight w:val="yellow"/>
        </w:rPr>
        <w:t>ces</w:t>
      </w:r>
      <w:r w:rsidR="00264A3E" w:rsidRPr="004A2C92">
        <w:rPr>
          <w:sz w:val="28"/>
          <w:szCs w:val="28"/>
          <w:highlight w:val="yellow"/>
        </w:rPr>
        <w:t xml:space="preserve"> deux(2) groupes s’ajoute les </w:t>
      </w:r>
      <w:proofErr w:type="spellStart"/>
      <w:r w:rsidR="00264A3E" w:rsidRPr="004A2C92">
        <w:rPr>
          <w:b/>
          <w:sz w:val="28"/>
          <w:szCs w:val="28"/>
          <w:highlight w:val="yellow"/>
        </w:rPr>
        <w:t>Mwanou</w:t>
      </w:r>
      <w:proofErr w:type="spellEnd"/>
      <w:r w:rsidR="00264A3E" w:rsidRPr="004A2C92">
        <w:rPr>
          <w:sz w:val="28"/>
          <w:szCs w:val="28"/>
          <w:highlight w:val="yellow"/>
        </w:rPr>
        <w:t xml:space="preserve"> ou Mona </w:t>
      </w:r>
      <w:r w:rsidR="00656A36" w:rsidRPr="004A2C92">
        <w:rPr>
          <w:sz w:val="28"/>
          <w:szCs w:val="28"/>
          <w:highlight w:val="yellow"/>
        </w:rPr>
        <w:t>; les</w:t>
      </w:r>
      <w:r w:rsidR="00264A3E" w:rsidRPr="004A2C92">
        <w:rPr>
          <w:sz w:val="28"/>
          <w:szCs w:val="28"/>
          <w:highlight w:val="yellow"/>
        </w:rPr>
        <w:t xml:space="preserve"> </w:t>
      </w:r>
      <w:proofErr w:type="spellStart"/>
      <w:r w:rsidR="00264A3E" w:rsidRPr="004A2C92">
        <w:rPr>
          <w:b/>
          <w:i/>
          <w:sz w:val="28"/>
          <w:szCs w:val="28"/>
          <w:highlight w:val="yellow"/>
        </w:rPr>
        <w:t>Ngawanou</w:t>
      </w:r>
      <w:proofErr w:type="spellEnd"/>
      <w:r w:rsidR="00264A3E" w:rsidRPr="004A2C92">
        <w:rPr>
          <w:sz w:val="28"/>
          <w:szCs w:val="28"/>
          <w:highlight w:val="yellow"/>
        </w:rPr>
        <w:t xml:space="preserve"> ou </w:t>
      </w:r>
      <w:proofErr w:type="spellStart"/>
      <w:r w:rsidR="00264A3E" w:rsidRPr="004A2C92">
        <w:rPr>
          <w:b/>
          <w:i/>
          <w:sz w:val="28"/>
          <w:szCs w:val="28"/>
          <w:highlight w:val="yellow"/>
        </w:rPr>
        <w:t>Awa</w:t>
      </w:r>
      <w:r w:rsidR="00656A36" w:rsidRPr="004A2C92">
        <w:rPr>
          <w:b/>
          <w:i/>
          <w:sz w:val="28"/>
          <w:szCs w:val="28"/>
          <w:highlight w:val="yellow"/>
        </w:rPr>
        <w:t>n</w:t>
      </w:r>
      <w:proofErr w:type="spellEnd"/>
      <w:r w:rsidR="00264A3E" w:rsidRPr="004A2C92">
        <w:rPr>
          <w:sz w:val="28"/>
          <w:szCs w:val="28"/>
          <w:highlight w:val="yellow"/>
        </w:rPr>
        <w:t xml:space="preserve"> qui sont établit le long du </w:t>
      </w:r>
      <w:r w:rsidR="00656A36" w:rsidRPr="004A2C92">
        <w:rPr>
          <w:sz w:val="28"/>
          <w:szCs w:val="28"/>
          <w:highlight w:val="yellow"/>
        </w:rPr>
        <w:t>Bandama</w:t>
      </w:r>
      <w:r w:rsidR="00264A3E" w:rsidRPr="004A2C92">
        <w:rPr>
          <w:sz w:val="28"/>
          <w:szCs w:val="28"/>
          <w:highlight w:val="yellow"/>
        </w:rPr>
        <w:t> </w:t>
      </w:r>
      <w:r w:rsidR="00656A36" w:rsidRPr="004A2C92">
        <w:rPr>
          <w:sz w:val="28"/>
          <w:szCs w:val="28"/>
          <w:highlight w:val="yellow"/>
        </w:rPr>
        <w:t>; les</w:t>
      </w:r>
      <w:r w:rsidR="00264A3E" w:rsidRPr="004A2C92">
        <w:rPr>
          <w:sz w:val="28"/>
          <w:szCs w:val="28"/>
          <w:highlight w:val="yellow"/>
        </w:rPr>
        <w:t xml:space="preserve"> N’gan fixés sur la rive </w:t>
      </w:r>
      <w:r w:rsidR="00656A36" w:rsidRPr="004A2C92">
        <w:rPr>
          <w:sz w:val="28"/>
          <w:szCs w:val="28"/>
          <w:highlight w:val="yellow"/>
        </w:rPr>
        <w:t>occidentale</w:t>
      </w:r>
      <w:r w:rsidR="00264A3E" w:rsidRPr="004A2C92">
        <w:rPr>
          <w:sz w:val="28"/>
          <w:szCs w:val="28"/>
          <w:highlight w:val="yellow"/>
        </w:rPr>
        <w:t xml:space="preserve"> de la </w:t>
      </w:r>
      <w:r w:rsidR="00656A36" w:rsidRPr="004A2C92">
        <w:rPr>
          <w:sz w:val="28"/>
          <w:szCs w:val="28"/>
          <w:highlight w:val="yellow"/>
        </w:rPr>
        <w:t>Comoé</w:t>
      </w:r>
      <w:r w:rsidR="00264A3E" w:rsidRPr="004A2C92">
        <w:rPr>
          <w:sz w:val="28"/>
          <w:szCs w:val="28"/>
          <w:highlight w:val="yellow"/>
        </w:rPr>
        <w:t>.</w:t>
      </w:r>
    </w:p>
    <w:p w:rsidR="008372AE" w:rsidRPr="004A2C92" w:rsidRDefault="009B64E2" w:rsidP="0087460D">
      <w:pPr>
        <w:rPr>
          <w:sz w:val="44"/>
          <w:szCs w:val="52"/>
          <w:highlight w:val="yellow"/>
        </w:rPr>
      </w:pPr>
      <w:r w:rsidRPr="004A2C92">
        <w:rPr>
          <w:b/>
          <w:sz w:val="40"/>
          <w:szCs w:val="52"/>
          <w:highlight w:val="yellow"/>
        </w:rPr>
        <w:t xml:space="preserve">      </w:t>
      </w:r>
      <w:r w:rsidR="00A745B3" w:rsidRPr="004A2C92">
        <w:rPr>
          <w:b/>
          <w:sz w:val="44"/>
          <w:szCs w:val="52"/>
          <w:highlight w:val="yellow"/>
        </w:rPr>
        <w:t xml:space="preserve">         </w:t>
      </w:r>
      <w:r w:rsidR="00656A36" w:rsidRPr="004A2C92">
        <w:rPr>
          <w:b/>
          <w:sz w:val="32"/>
          <w:szCs w:val="32"/>
          <w:highlight w:val="yellow"/>
        </w:rPr>
        <w:t>2-</w:t>
      </w:r>
      <w:r w:rsidR="00656A36" w:rsidRPr="004A2C92">
        <w:rPr>
          <w:b/>
          <w:sz w:val="32"/>
          <w:szCs w:val="32"/>
          <w:highlight w:val="yellow"/>
          <w:u w:val="thick"/>
        </w:rPr>
        <w:t>les Ligbi et les Numu</w:t>
      </w:r>
    </w:p>
    <w:p w:rsidR="007524EA" w:rsidRPr="004A2C92" w:rsidRDefault="008372AE" w:rsidP="0087460D">
      <w:pPr>
        <w:rPr>
          <w:sz w:val="28"/>
          <w:szCs w:val="28"/>
          <w:highlight w:val="yellow"/>
        </w:rPr>
      </w:pPr>
      <w:r w:rsidRPr="004A2C92">
        <w:rPr>
          <w:sz w:val="44"/>
          <w:szCs w:val="52"/>
          <w:highlight w:val="yellow"/>
        </w:rPr>
        <w:t xml:space="preserve">         </w:t>
      </w:r>
      <w:r w:rsidR="00A745B3" w:rsidRPr="004A2C92">
        <w:rPr>
          <w:sz w:val="44"/>
          <w:szCs w:val="52"/>
          <w:highlight w:val="yellow"/>
        </w:rPr>
        <w:t xml:space="preserve"> </w:t>
      </w:r>
      <w:r w:rsidRPr="004A2C92">
        <w:rPr>
          <w:sz w:val="28"/>
          <w:szCs w:val="28"/>
          <w:highlight w:val="yellow"/>
        </w:rPr>
        <w:t xml:space="preserve">A l’origine, les termes de </w:t>
      </w:r>
      <w:r w:rsidRPr="004A2C92">
        <w:rPr>
          <w:b/>
          <w:i/>
          <w:sz w:val="28"/>
          <w:szCs w:val="28"/>
          <w:highlight w:val="yellow"/>
        </w:rPr>
        <w:t>Ligbi</w:t>
      </w:r>
      <w:r w:rsidRPr="004A2C92">
        <w:rPr>
          <w:sz w:val="28"/>
          <w:szCs w:val="28"/>
          <w:highlight w:val="yellow"/>
        </w:rPr>
        <w:t xml:space="preserve"> et de </w:t>
      </w:r>
      <w:r w:rsidRPr="004A2C92">
        <w:rPr>
          <w:b/>
          <w:i/>
          <w:sz w:val="28"/>
          <w:szCs w:val="28"/>
          <w:highlight w:val="yellow"/>
        </w:rPr>
        <w:t>Numu</w:t>
      </w:r>
      <w:r w:rsidRPr="004A2C92">
        <w:rPr>
          <w:sz w:val="28"/>
          <w:szCs w:val="28"/>
          <w:highlight w:val="yellow"/>
        </w:rPr>
        <w:t xml:space="preserve"> ne devaient pas </w:t>
      </w:r>
      <w:r w:rsidR="007524EA" w:rsidRPr="004A2C92">
        <w:rPr>
          <w:sz w:val="28"/>
          <w:szCs w:val="28"/>
          <w:highlight w:val="yellow"/>
        </w:rPr>
        <w:t>désigner une ethnie particulière. Les premiers sont des commerçants et les seconds des forgerons.</w:t>
      </w:r>
    </w:p>
    <w:p w:rsidR="009A4CC6" w:rsidRPr="004A2C92" w:rsidRDefault="007524EA" w:rsidP="0087460D">
      <w:pPr>
        <w:rPr>
          <w:sz w:val="28"/>
          <w:szCs w:val="28"/>
          <w:highlight w:val="yellow"/>
        </w:rPr>
      </w:pPr>
      <w:r w:rsidRPr="004A2C92">
        <w:rPr>
          <w:sz w:val="28"/>
          <w:szCs w:val="28"/>
          <w:highlight w:val="yellow"/>
        </w:rPr>
        <w:t xml:space="preserve">               L’itinéraire suivi par les Ligbi et les Numu pour se rendre du Haut-Niger dans les vallées moyennes de la Comoé de la volta avait suscité des controverses : </w:t>
      </w:r>
      <w:proofErr w:type="spellStart"/>
      <w:r w:rsidRPr="004A2C92">
        <w:rPr>
          <w:b/>
          <w:i/>
          <w:sz w:val="28"/>
          <w:szCs w:val="28"/>
          <w:highlight w:val="yellow"/>
        </w:rPr>
        <w:t>Tauxier</w:t>
      </w:r>
      <w:proofErr w:type="spellEnd"/>
      <w:r w:rsidRPr="004A2C92">
        <w:rPr>
          <w:b/>
          <w:i/>
          <w:sz w:val="28"/>
          <w:szCs w:val="28"/>
          <w:highlight w:val="yellow"/>
        </w:rPr>
        <w:t xml:space="preserve"> </w:t>
      </w:r>
      <w:r w:rsidRPr="004A2C92">
        <w:rPr>
          <w:sz w:val="28"/>
          <w:szCs w:val="28"/>
          <w:highlight w:val="yellow"/>
        </w:rPr>
        <w:t>avait suggéré une migration d’Est en Ouest ; En 1964,</w:t>
      </w:r>
      <w:r w:rsidRPr="004A2C92">
        <w:rPr>
          <w:b/>
          <w:sz w:val="28"/>
          <w:szCs w:val="28"/>
          <w:highlight w:val="yellow"/>
        </w:rPr>
        <w:t xml:space="preserve"> Yves Person</w:t>
      </w:r>
      <w:r w:rsidRPr="004A2C92">
        <w:rPr>
          <w:sz w:val="28"/>
          <w:szCs w:val="28"/>
          <w:highlight w:val="yellow"/>
        </w:rPr>
        <w:t xml:space="preserve"> rejeta cette hypothèse ; récemment </w:t>
      </w:r>
      <w:r w:rsidRPr="004A2C92">
        <w:rPr>
          <w:b/>
          <w:sz w:val="28"/>
          <w:szCs w:val="28"/>
          <w:highlight w:val="yellow"/>
        </w:rPr>
        <w:t>Terray</w:t>
      </w:r>
      <w:r w:rsidRPr="004A2C92">
        <w:rPr>
          <w:sz w:val="28"/>
          <w:szCs w:val="28"/>
          <w:highlight w:val="yellow"/>
        </w:rPr>
        <w:t>, affirmait : « nous ig</w:t>
      </w:r>
      <w:r w:rsidR="009A4CC6" w:rsidRPr="004A2C92">
        <w:rPr>
          <w:sz w:val="28"/>
          <w:szCs w:val="28"/>
          <w:highlight w:val="yellow"/>
        </w:rPr>
        <w:t>norons encore le cheminement parcouru par les Ligbi »</w:t>
      </w:r>
    </w:p>
    <w:p w:rsidR="009A4CC6" w:rsidRDefault="009A4CC6" w:rsidP="0087460D">
      <w:pPr>
        <w:rPr>
          <w:sz w:val="28"/>
          <w:szCs w:val="28"/>
        </w:rPr>
      </w:pPr>
      <w:r w:rsidRPr="004A2C92">
        <w:rPr>
          <w:sz w:val="28"/>
          <w:szCs w:val="28"/>
          <w:highlight w:val="yellow"/>
        </w:rPr>
        <w:t xml:space="preserve">                D’après les informations recueillies les Ligbi  et Numu </w:t>
      </w:r>
      <w:r w:rsidR="00137D3E" w:rsidRPr="004A2C92">
        <w:rPr>
          <w:sz w:val="28"/>
          <w:szCs w:val="28"/>
          <w:highlight w:val="yellow"/>
        </w:rPr>
        <w:t>après</w:t>
      </w:r>
      <w:r w:rsidRPr="004A2C92">
        <w:rPr>
          <w:sz w:val="28"/>
          <w:szCs w:val="28"/>
          <w:highlight w:val="yellow"/>
        </w:rPr>
        <w:t xml:space="preserve"> un </w:t>
      </w:r>
      <w:r w:rsidR="00137D3E" w:rsidRPr="004A2C92">
        <w:rPr>
          <w:sz w:val="28"/>
          <w:szCs w:val="28"/>
          <w:highlight w:val="yellow"/>
        </w:rPr>
        <w:t>séjour</w:t>
      </w:r>
      <w:r w:rsidRPr="004A2C92">
        <w:rPr>
          <w:sz w:val="28"/>
          <w:szCs w:val="28"/>
          <w:highlight w:val="yellow"/>
        </w:rPr>
        <w:t xml:space="preserve"> </w:t>
      </w:r>
      <w:r w:rsidR="00137D3E" w:rsidRPr="004A2C92">
        <w:rPr>
          <w:sz w:val="28"/>
          <w:szCs w:val="28"/>
          <w:highlight w:val="yellow"/>
        </w:rPr>
        <w:t>à</w:t>
      </w:r>
      <w:r w:rsidRPr="004A2C92">
        <w:rPr>
          <w:sz w:val="28"/>
          <w:szCs w:val="28"/>
          <w:highlight w:val="yellow"/>
        </w:rPr>
        <w:t xml:space="preserve"> </w:t>
      </w:r>
      <w:proofErr w:type="spellStart"/>
      <w:r w:rsidRPr="004A2C92">
        <w:rPr>
          <w:sz w:val="28"/>
          <w:szCs w:val="28"/>
          <w:highlight w:val="yellow"/>
        </w:rPr>
        <w:t>Kangaba</w:t>
      </w:r>
      <w:proofErr w:type="spellEnd"/>
      <w:r w:rsidRPr="004A2C92">
        <w:rPr>
          <w:sz w:val="28"/>
          <w:szCs w:val="28"/>
          <w:highlight w:val="yellow"/>
        </w:rPr>
        <w:t xml:space="preserve"> vont migrer dans le Mango(Anno) qui va servir plus tard de centre de diffusion soit en direction de Kong ou de </w:t>
      </w:r>
      <w:proofErr w:type="spellStart"/>
      <w:r w:rsidRPr="004A2C92">
        <w:rPr>
          <w:sz w:val="28"/>
          <w:szCs w:val="28"/>
          <w:highlight w:val="yellow"/>
        </w:rPr>
        <w:t>Begho</w:t>
      </w:r>
      <w:proofErr w:type="spellEnd"/>
      <w:r w:rsidRPr="004A2C92">
        <w:rPr>
          <w:sz w:val="28"/>
          <w:szCs w:val="28"/>
          <w:highlight w:val="yellow"/>
        </w:rPr>
        <w:t xml:space="preserve"> entre le milieu du XI et le début du XII siècle</w:t>
      </w:r>
      <w:r>
        <w:rPr>
          <w:sz w:val="28"/>
          <w:szCs w:val="28"/>
        </w:rPr>
        <w:t xml:space="preserve"> </w:t>
      </w:r>
    </w:p>
    <w:p w:rsidR="00D66FD8" w:rsidRPr="004A2C92" w:rsidRDefault="004A2C92" w:rsidP="0087460D">
      <w:pPr>
        <w:rPr>
          <w:color w:val="FF0000"/>
          <w:sz w:val="28"/>
          <w:szCs w:val="28"/>
        </w:rPr>
      </w:pPr>
      <w:r w:rsidRPr="004A2C92">
        <w:rPr>
          <w:color w:val="FF0000"/>
          <w:sz w:val="28"/>
          <w:szCs w:val="28"/>
        </w:rPr>
        <w:t>Cette partie peut aisément être intégrée dans votre troisième partie.</w:t>
      </w:r>
    </w:p>
    <w:p w:rsidR="00D66FD8" w:rsidRDefault="00D66FD8" w:rsidP="0087460D">
      <w:pPr>
        <w:rPr>
          <w:sz w:val="28"/>
          <w:szCs w:val="28"/>
        </w:rPr>
      </w:pPr>
    </w:p>
    <w:p w:rsidR="00D66FD8" w:rsidRDefault="00D66FD8" w:rsidP="0087460D">
      <w:pPr>
        <w:rPr>
          <w:sz w:val="28"/>
          <w:szCs w:val="28"/>
        </w:rPr>
      </w:pPr>
    </w:p>
    <w:p w:rsidR="00D66FD8" w:rsidRDefault="009A4CC6" w:rsidP="0087460D">
      <w:pPr>
        <w:rPr>
          <w:b/>
          <w:sz w:val="32"/>
          <w:szCs w:val="32"/>
          <w:u w:val="thick"/>
        </w:rPr>
      </w:pPr>
      <w:r>
        <w:rPr>
          <w:sz w:val="28"/>
          <w:szCs w:val="28"/>
        </w:rPr>
        <w:t xml:space="preserve">  </w:t>
      </w:r>
      <w:r w:rsidR="007524EA">
        <w:rPr>
          <w:sz w:val="28"/>
          <w:szCs w:val="28"/>
        </w:rPr>
        <w:t xml:space="preserve"> </w:t>
      </w:r>
      <w:r w:rsidR="007524EA" w:rsidRPr="007524EA">
        <w:rPr>
          <w:b/>
          <w:i/>
          <w:sz w:val="28"/>
          <w:szCs w:val="28"/>
        </w:rPr>
        <w:t xml:space="preserve"> </w:t>
      </w:r>
      <w:r w:rsidR="007524EA">
        <w:rPr>
          <w:sz w:val="28"/>
          <w:szCs w:val="28"/>
        </w:rPr>
        <w:t xml:space="preserve">    </w:t>
      </w:r>
      <w:r w:rsidR="007524EA" w:rsidRPr="00D66FD8">
        <w:rPr>
          <w:b/>
          <w:sz w:val="28"/>
          <w:szCs w:val="28"/>
        </w:rPr>
        <w:t xml:space="preserve"> </w:t>
      </w:r>
      <w:r w:rsidR="00D66FD8" w:rsidRPr="00D66FD8">
        <w:rPr>
          <w:b/>
          <w:sz w:val="32"/>
          <w:szCs w:val="32"/>
        </w:rPr>
        <w:t>II-</w:t>
      </w:r>
      <w:r w:rsidR="00D66FD8" w:rsidRPr="00D66FD8">
        <w:rPr>
          <w:b/>
          <w:sz w:val="32"/>
          <w:szCs w:val="32"/>
          <w:u w:val="thick"/>
        </w:rPr>
        <w:t xml:space="preserve">LES CAUSES DES MIGRATIONS </w:t>
      </w:r>
      <w:proofErr w:type="gramStart"/>
      <w:r w:rsidR="00D66FD8" w:rsidRPr="00D66FD8">
        <w:rPr>
          <w:b/>
          <w:sz w:val="32"/>
          <w:szCs w:val="32"/>
          <w:u w:val="thick"/>
        </w:rPr>
        <w:t>MANDE</w:t>
      </w:r>
      <w:proofErr w:type="gramEnd"/>
    </w:p>
    <w:p w:rsidR="00D66FD8" w:rsidRDefault="00D66FD8" w:rsidP="0087460D">
      <w:pPr>
        <w:rPr>
          <w:sz w:val="28"/>
          <w:szCs w:val="28"/>
        </w:rPr>
      </w:pPr>
      <w:r>
        <w:rPr>
          <w:sz w:val="28"/>
          <w:szCs w:val="28"/>
        </w:rPr>
        <w:t xml:space="preserve">                Plusieurs raisons sont à l’ origine des séries de migration des Mandé vers le territoire Ivoirien.</w:t>
      </w:r>
    </w:p>
    <w:p w:rsidR="00D66FD8" w:rsidRDefault="00D66FD8" w:rsidP="0087460D">
      <w:pPr>
        <w:rPr>
          <w:sz w:val="32"/>
          <w:szCs w:val="32"/>
        </w:rPr>
      </w:pPr>
      <w:r w:rsidRPr="00D66FD8">
        <w:rPr>
          <w:b/>
          <w:sz w:val="28"/>
          <w:szCs w:val="28"/>
        </w:rPr>
        <w:t xml:space="preserve">                       </w:t>
      </w:r>
      <w:r w:rsidRPr="00D66FD8">
        <w:rPr>
          <w:b/>
          <w:sz w:val="32"/>
          <w:szCs w:val="32"/>
        </w:rPr>
        <w:t>1-</w:t>
      </w:r>
      <w:r>
        <w:rPr>
          <w:sz w:val="32"/>
          <w:szCs w:val="32"/>
        </w:rPr>
        <w:t xml:space="preserve"> </w:t>
      </w:r>
      <w:r w:rsidRPr="00D66FD8">
        <w:rPr>
          <w:b/>
          <w:sz w:val="32"/>
          <w:szCs w:val="32"/>
          <w:u w:val="thick"/>
        </w:rPr>
        <w:t>Les Mandé du Sud</w:t>
      </w:r>
    </w:p>
    <w:p w:rsidR="002F5A59" w:rsidRDefault="00D66FD8" w:rsidP="0087460D">
      <w:pPr>
        <w:rPr>
          <w:sz w:val="28"/>
          <w:szCs w:val="28"/>
        </w:rPr>
      </w:pPr>
      <w:r>
        <w:rPr>
          <w:sz w:val="32"/>
          <w:szCs w:val="32"/>
        </w:rPr>
        <w:t xml:space="preserve">                        </w:t>
      </w:r>
      <w:r w:rsidRPr="002F5A59">
        <w:rPr>
          <w:b/>
          <w:sz w:val="32"/>
          <w:szCs w:val="32"/>
        </w:rPr>
        <w:t>a-</w:t>
      </w:r>
      <w:r>
        <w:rPr>
          <w:sz w:val="32"/>
          <w:szCs w:val="32"/>
        </w:rPr>
        <w:t xml:space="preserve"> </w:t>
      </w:r>
      <w:r w:rsidRPr="002F5A59">
        <w:rPr>
          <w:b/>
          <w:sz w:val="32"/>
          <w:szCs w:val="32"/>
          <w:u w:val="thick"/>
        </w:rPr>
        <w:t xml:space="preserve">les causes </w:t>
      </w:r>
      <w:r w:rsidR="002F5A59" w:rsidRPr="002F5A59">
        <w:rPr>
          <w:b/>
          <w:sz w:val="32"/>
          <w:szCs w:val="32"/>
          <w:u w:val="thick"/>
        </w:rPr>
        <w:t>politiques</w:t>
      </w:r>
    </w:p>
    <w:p w:rsidR="002F5A59" w:rsidRDefault="002F5A59" w:rsidP="0087460D">
      <w:pPr>
        <w:rPr>
          <w:sz w:val="28"/>
          <w:szCs w:val="28"/>
        </w:rPr>
      </w:pPr>
      <w:r>
        <w:rPr>
          <w:sz w:val="28"/>
          <w:szCs w:val="28"/>
        </w:rPr>
        <w:t xml:space="preserve">                Elles sont liées </w:t>
      </w:r>
      <w:r w:rsidRPr="00AE1653">
        <w:rPr>
          <w:sz w:val="28"/>
          <w:szCs w:val="28"/>
          <w:highlight w:val="green"/>
        </w:rPr>
        <w:t>aux guerres et aux opérations militaires</w:t>
      </w:r>
      <w:r>
        <w:rPr>
          <w:sz w:val="28"/>
          <w:szCs w:val="28"/>
        </w:rPr>
        <w:t xml:space="preserve"> </w:t>
      </w:r>
      <w:r w:rsidR="00AE1653" w:rsidRPr="00AE1653">
        <w:rPr>
          <w:sz w:val="28"/>
          <w:szCs w:val="28"/>
          <w:highlight w:val="yellow"/>
        </w:rPr>
        <w:t>lesquelles s’il vous plaît ?</w:t>
      </w:r>
      <w:r>
        <w:rPr>
          <w:sz w:val="28"/>
          <w:szCs w:val="28"/>
        </w:rPr>
        <w:t>qui poussent les populations les plus faibles à chercher refuge dans les zones de plus en plus inaccessibles. Nous avons les situations d’insécurité</w:t>
      </w:r>
      <w:r w:rsidRPr="00AE1653">
        <w:rPr>
          <w:sz w:val="28"/>
          <w:szCs w:val="28"/>
          <w:highlight w:val="yellow"/>
        </w:rPr>
        <w:t>s</w:t>
      </w:r>
      <w:r>
        <w:rPr>
          <w:sz w:val="28"/>
          <w:szCs w:val="28"/>
        </w:rPr>
        <w:t xml:space="preserve"> qui font fuir les populations.</w:t>
      </w:r>
    </w:p>
    <w:p w:rsidR="002F5A59" w:rsidRPr="00AE1653" w:rsidRDefault="002F5A59" w:rsidP="0087460D">
      <w:pPr>
        <w:rPr>
          <w:b/>
          <w:sz w:val="28"/>
          <w:szCs w:val="28"/>
          <w:highlight w:val="yellow"/>
          <w:u w:val="thick"/>
        </w:rPr>
      </w:pPr>
      <w:r>
        <w:rPr>
          <w:sz w:val="28"/>
          <w:szCs w:val="28"/>
        </w:rPr>
        <w:t xml:space="preserve">                            </w:t>
      </w:r>
      <w:r w:rsidRPr="00AE1653">
        <w:rPr>
          <w:b/>
          <w:sz w:val="32"/>
          <w:szCs w:val="32"/>
          <w:highlight w:val="yellow"/>
        </w:rPr>
        <w:t xml:space="preserve">b- </w:t>
      </w:r>
      <w:r w:rsidRPr="00AE1653">
        <w:rPr>
          <w:b/>
          <w:sz w:val="32"/>
          <w:szCs w:val="32"/>
          <w:highlight w:val="yellow"/>
          <w:u w:val="thick"/>
        </w:rPr>
        <w:t>les causes économiques</w:t>
      </w:r>
      <w:r w:rsidRPr="00AE1653">
        <w:rPr>
          <w:sz w:val="28"/>
          <w:szCs w:val="28"/>
          <w:highlight w:val="yellow"/>
          <w:u w:val="thick"/>
        </w:rPr>
        <w:t xml:space="preserve">  </w:t>
      </w:r>
    </w:p>
    <w:p w:rsidR="00901B95" w:rsidRPr="00AE1653" w:rsidRDefault="002F5A59" w:rsidP="0087460D">
      <w:pPr>
        <w:rPr>
          <w:color w:val="FF0000"/>
          <w:sz w:val="28"/>
          <w:szCs w:val="28"/>
        </w:rPr>
      </w:pPr>
      <w:r w:rsidRPr="00AE1653">
        <w:rPr>
          <w:sz w:val="28"/>
          <w:szCs w:val="28"/>
          <w:highlight w:val="yellow"/>
        </w:rPr>
        <w:t xml:space="preserve">                La recherche de terre</w:t>
      </w:r>
      <w:r w:rsidR="00901B95" w:rsidRPr="00AE1653">
        <w:rPr>
          <w:sz w:val="28"/>
          <w:szCs w:val="28"/>
          <w:highlight w:val="yellow"/>
        </w:rPr>
        <w:t>s plus propices à l’agriculture ou plus giboyeuses constitue une réponse à la pression démographique dans certaines régions.</w:t>
      </w:r>
      <w:r w:rsidR="00AE1653">
        <w:rPr>
          <w:sz w:val="28"/>
          <w:szCs w:val="28"/>
        </w:rPr>
        <w:t xml:space="preserve"> </w:t>
      </w:r>
      <w:r w:rsidR="00AE1653" w:rsidRPr="00AE1653">
        <w:rPr>
          <w:color w:val="FF0000"/>
          <w:sz w:val="28"/>
          <w:szCs w:val="28"/>
        </w:rPr>
        <w:t>Pour deux petites lignes, vous faites un sous-titre.</w:t>
      </w:r>
    </w:p>
    <w:p w:rsidR="00901B95" w:rsidRDefault="00901B95" w:rsidP="0087460D">
      <w:pPr>
        <w:rPr>
          <w:sz w:val="28"/>
          <w:szCs w:val="28"/>
        </w:rPr>
      </w:pPr>
      <w:r>
        <w:rPr>
          <w:sz w:val="28"/>
          <w:szCs w:val="28"/>
        </w:rPr>
        <w:t xml:space="preserve">                            </w:t>
      </w:r>
      <w:r>
        <w:rPr>
          <w:b/>
          <w:sz w:val="32"/>
          <w:szCs w:val="32"/>
        </w:rPr>
        <w:t xml:space="preserve">c- </w:t>
      </w:r>
      <w:r w:rsidRPr="00901B95">
        <w:rPr>
          <w:b/>
          <w:sz w:val="32"/>
          <w:szCs w:val="32"/>
          <w:u w:val="thick"/>
        </w:rPr>
        <w:t>Les causes sociales</w:t>
      </w:r>
    </w:p>
    <w:p w:rsidR="00901B95" w:rsidRDefault="00901B95" w:rsidP="0087460D">
      <w:pPr>
        <w:rPr>
          <w:sz w:val="28"/>
          <w:szCs w:val="28"/>
        </w:rPr>
      </w:pPr>
      <w:r>
        <w:rPr>
          <w:sz w:val="28"/>
          <w:szCs w:val="28"/>
        </w:rPr>
        <w:t xml:space="preserve">                Les crises </w:t>
      </w:r>
      <w:r w:rsidR="00137D3E">
        <w:rPr>
          <w:sz w:val="28"/>
          <w:szCs w:val="28"/>
        </w:rPr>
        <w:t>à</w:t>
      </w:r>
      <w:r>
        <w:rPr>
          <w:sz w:val="28"/>
          <w:szCs w:val="28"/>
        </w:rPr>
        <w:t xml:space="preserve"> l’</w:t>
      </w:r>
      <w:r w:rsidR="00137D3E">
        <w:rPr>
          <w:sz w:val="28"/>
          <w:szCs w:val="28"/>
        </w:rPr>
        <w:t>intérieur</w:t>
      </w:r>
      <w:r>
        <w:rPr>
          <w:sz w:val="28"/>
          <w:szCs w:val="28"/>
        </w:rPr>
        <w:t xml:space="preserve"> des clans et des lignages entrainent l’</w:t>
      </w:r>
      <w:r w:rsidR="00137D3E">
        <w:rPr>
          <w:sz w:val="28"/>
          <w:szCs w:val="28"/>
        </w:rPr>
        <w:t>éclatement</w:t>
      </w:r>
      <w:r>
        <w:rPr>
          <w:sz w:val="28"/>
          <w:szCs w:val="28"/>
        </w:rPr>
        <w:t xml:space="preserve"> de </w:t>
      </w:r>
      <w:r w:rsidRPr="00AE1653">
        <w:rPr>
          <w:sz w:val="28"/>
          <w:szCs w:val="28"/>
          <w:highlight w:val="yellow"/>
        </w:rPr>
        <w:t>certains groupes</w:t>
      </w:r>
      <w:r w:rsidR="00AE1653">
        <w:rPr>
          <w:sz w:val="28"/>
          <w:szCs w:val="28"/>
        </w:rPr>
        <w:t xml:space="preserve"> </w:t>
      </w:r>
      <w:r w:rsidR="00AE1653" w:rsidRPr="00AE1653">
        <w:rPr>
          <w:color w:val="FF0000"/>
          <w:sz w:val="28"/>
          <w:szCs w:val="28"/>
        </w:rPr>
        <w:t>lesquels ?</w:t>
      </w:r>
      <w:r>
        <w:rPr>
          <w:sz w:val="28"/>
          <w:szCs w:val="28"/>
        </w:rPr>
        <w:t xml:space="preserve"> Les </w:t>
      </w:r>
      <w:r w:rsidR="00137D3E">
        <w:rPr>
          <w:sz w:val="28"/>
          <w:szCs w:val="28"/>
        </w:rPr>
        <w:t>épidémies,</w:t>
      </w:r>
      <w:r>
        <w:rPr>
          <w:sz w:val="28"/>
          <w:szCs w:val="28"/>
        </w:rPr>
        <w:t xml:space="preserve"> les </w:t>
      </w:r>
      <w:r w:rsidR="00137D3E">
        <w:rPr>
          <w:sz w:val="28"/>
          <w:szCs w:val="28"/>
        </w:rPr>
        <w:t>disettes</w:t>
      </w:r>
      <w:r>
        <w:rPr>
          <w:sz w:val="28"/>
          <w:szCs w:val="28"/>
        </w:rPr>
        <w:t xml:space="preserve"> et leurs </w:t>
      </w:r>
      <w:r w:rsidR="00137D3E">
        <w:rPr>
          <w:sz w:val="28"/>
          <w:szCs w:val="28"/>
        </w:rPr>
        <w:t>interprétations</w:t>
      </w:r>
      <w:r>
        <w:rPr>
          <w:sz w:val="28"/>
          <w:szCs w:val="28"/>
        </w:rPr>
        <w:t xml:space="preserve"> surnaturelles par les populations provoquent des </w:t>
      </w:r>
      <w:r w:rsidR="00137D3E">
        <w:rPr>
          <w:sz w:val="28"/>
          <w:szCs w:val="28"/>
        </w:rPr>
        <w:t>départs</w:t>
      </w:r>
      <w:r>
        <w:rPr>
          <w:sz w:val="28"/>
          <w:szCs w:val="28"/>
        </w:rPr>
        <w:t xml:space="preserve"> vers des zones plus clémentes.</w:t>
      </w:r>
    </w:p>
    <w:p w:rsidR="00137D3E" w:rsidRDefault="00901B95" w:rsidP="0087460D">
      <w:pPr>
        <w:rPr>
          <w:sz w:val="28"/>
          <w:szCs w:val="28"/>
        </w:rPr>
      </w:pPr>
      <w:r>
        <w:rPr>
          <w:sz w:val="28"/>
          <w:szCs w:val="28"/>
        </w:rPr>
        <w:t xml:space="preserve">             </w:t>
      </w:r>
      <w:r w:rsidR="00137D3E">
        <w:rPr>
          <w:sz w:val="28"/>
          <w:szCs w:val="28"/>
        </w:rPr>
        <w:t xml:space="preserve">   Les refus d’adhérer à de nouvelles religions poussent </w:t>
      </w:r>
      <w:r w:rsidR="00137D3E" w:rsidRPr="00AE1653">
        <w:rPr>
          <w:sz w:val="28"/>
          <w:szCs w:val="28"/>
          <w:highlight w:val="yellow"/>
        </w:rPr>
        <w:t>certains groupes</w:t>
      </w:r>
      <w:r w:rsidR="00137D3E">
        <w:rPr>
          <w:sz w:val="28"/>
          <w:szCs w:val="28"/>
        </w:rPr>
        <w:t xml:space="preserve"> ou peuples à chercher refuge</w:t>
      </w:r>
    </w:p>
    <w:p w:rsidR="00901B95" w:rsidRPr="00AE1653" w:rsidRDefault="00137D3E" w:rsidP="0087460D">
      <w:pPr>
        <w:rPr>
          <w:b/>
          <w:sz w:val="32"/>
          <w:szCs w:val="32"/>
          <w:highlight w:val="cyan"/>
        </w:rPr>
      </w:pPr>
      <w:r>
        <w:rPr>
          <w:sz w:val="28"/>
          <w:szCs w:val="28"/>
        </w:rPr>
        <w:t xml:space="preserve">           </w:t>
      </w:r>
      <w:r w:rsidR="00DF0631">
        <w:rPr>
          <w:sz w:val="28"/>
          <w:szCs w:val="28"/>
        </w:rPr>
        <w:t xml:space="preserve">            </w:t>
      </w:r>
      <w:r w:rsidR="00DF0631" w:rsidRPr="00AE1653">
        <w:rPr>
          <w:b/>
          <w:sz w:val="32"/>
          <w:szCs w:val="32"/>
          <w:highlight w:val="cyan"/>
        </w:rPr>
        <w:t xml:space="preserve">2- </w:t>
      </w:r>
      <w:r w:rsidR="00DF0631" w:rsidRPr="00AE1653">
        <w:rPr>
          <w:b/>
          <w:sz w:val="32"/>
          <w:szCs w:val="32"/>
          <w:highlight w:val="cyan"/>
          <w:u w:val="thick"/>
        </w:rPr>
        <w:t>Les Mandé du Nord</w:t>
      </w:r>
    </w:p>
    <w:p w:rsidR="00DF0631" w:rsidRPr="00AE1653" w:rsidRDefault="00DF0631" w:rsidP="0087460D">
      <w:pPr>
        <w:rPr>
          <w:sz w:val="32"/>
          <w:szCs w:val="32"/>
          <w:highlight w:val="cyan"/>
        </w:rPr>
      </w:pPr>
      <w:r w:rsidRPr="00AE1653">
        <w:rPr>
          <w:b/>
          <w:sz w:val="32"/>
          <w:szCs w:val="32"/>
          <w:highlight w:val="cyan"/>
        </w:rPr>
        <w:t xml:space="preserve">                         a- </w:t>
      </w:r>
      <w:r w:rsidRPr="00AE1653">
        <w:rPr>
          <w:b/>
          <w:sz w:val="32"/>
          <w:szCs w:val="32"/>
          <w:highlight w:val="cyan"/>
          <w:u w:val="thick"/>
        </w:rPr>
        <w:t>la fin des grands empires soudanais</w:t>
      </w:r>
    </w:p>
    <w:p w:rsidR="00363918" w:rsidRPr="00AE1653" w:rsidRDefault="00DF0631" w:rsidP="0087460D">
      <w:pPr>
        <w:rPr>
          <w:sz w:val="28"/>
          <w:szCs w:val="28"/>
          <w:highlight w:val="cyan"/>
        </w:rPr>
      </w:pPr>
      <w:r w:rsidRPr="00AE1653">
        <w:rPr>
          <w:sz w:val="28"/>
          <w:szCs w:val="28"/>
          <w:highlight w:val="cyan"/>
        </w:rPr>
        <w:t xml:space="preserve">              L’empire du Mali, sous le règne du roi </w:t>
      </w:r>
      <w:proofErr w:type="spellStart"/>
      <w:r w:rsidRPr="00AE1653">
        <w:rPr>
          <w:sz w:val="28"/>
          <w:szCs w:val="28"/>
          <w:highlight w:val="cyan"/>
        </w:rPr>
        <w:t>Soundiata</w:t>
      </w:r>
      <w:proofErr w:type="spellEnd"/>
      <w:r w:rsidRPr="00AE1653">
        <w:rPr>
          <w:sz w:val="28"/>
          <w:szCs w:val="28"/>
          <w:highlight w:val="cyan"/>
        </w:rPr>
        <w:t xml:space="preserve"> Keïta</w:t>
      </w:r>
      <w:r w:rsidR="00177EC4" w:rsidRPr="00AE1653">
        <w:rPr>
          <w:sz w:val="28"/>
          <w:szCs w:val="28"/>
          <w:highlight w:val="cyan"/>
        </w:rPr>
        <w:t xml:space="preserve"> en 1240, connait son apogée au milieu du XIV siècle. Sitôt après s’amorce le déclin en raison des rivalités pour la succession au trône, de la révolte intérieure des Peul et des </w:t>
      </w:r>
      <w:r w:rsidR="00177EC4" w:rsidRPr="00AE1653">
        <w:rPr>
          <w:sz w:val="28"/>
          <w:szCs w:val="28"/>
          <w:highlight w:val="cyan"/>
        </w:rPr>
        <w:lastRenderedPageBreak/>
        <w:t xml:space="preserve">attaques extérieures. La longue agonie de ce grand empire dure jusqu’au </w:t>
      </w:r>
      <w:r w:rsidRPr="00AE1653">
        <w:rPr>
          <w:sz w:val="28"/>
          <w:szCs w:val="28"/>
          <w:highlight w:val="cyan"/>
        </w:rPr>
        <w:t xml:space="preserve"> </w:t>
      </w:r>
      <w:r w:rsidR="00177EC4" w:rsidRPr="00AE1653">
        <w:rPr>
          <w:sz w:val="28"/>
          <w:szCs w:val="28"/>
          <w:highlight w:val="cyan"/>
        </w:rPr>
        <w:t>XVI siècle .Cette situation est l’une des causes des migrations Manding vers le Sud. Le mouvement s’accélère a parti du XVI siècle notamment dans sa deuxième moitié qui correspond a la disparation du Mali</w:t>
      </w:r>
      <w:r w:rsidR="00363918" w:rsidRPr="00AE1653">
        <w:rPr>
          <w:sz w:val="28"/>
          <w:szCs w:val="28"/>
          <w:highlight w:val="cyan"/>
        </w:rPr>
        <w:t xml:space="preserve"> et a la montée</w:t>
      </w:r>
      <w:r w:rsidR="00177EC4" w:rsidRPr="00AE1653">
        <w:rPr>
          <w:sz w:val="28"/>
          <w:szCs w:val="28"/>
          <w:highlight w:val="cyan"/>
        </w:rPr>
        <w:t xml:space="preserve"> du Gao</w:t>
      </w:r>
      <w:r w:rsidR="00363918" w:rsidRPr="00AE1653">
        <w:rPr>
          <w:sz w:val="28"/>
          <w:szCs w:val="28"/>
          <w:highlight w:val="cyan"/>
        </w:rPr>
        <w:t xml:space="preserve">. Aussi, la chute de l’empire Songhaï en 1591 </w:t>
      </w:r>
      <w:r w:rsidR="006071BC" w:rsidRPr="00AE1653">
        <w:rPr>
          <w:sz w:val="28"/>
          <w:szCs w:val="28"/>
          <w:highlight w:val="cyan"/>
        </w:rPr>
        <w:t>à</w:t>
      </w:r>
      <w:r w:rsidR="00363918" w:rsidRPr="00AE1653">
        <w:rPr>
          <w:sz w:val="28"/>
          <w:szCs w:val="28"/>
          <w:highlight w:val="cyan"/>
        </w:rPr>
        <w:t xml:space="preserve"> la bataille de </w:t>
      </w:r>
      <w:proofErr w:type="spellStart"/>
      <w:r w:rsidR="00363918" w:rsidRPr="00AE1653">
        <w:rPr>
          <w:sz w:val="28"/>
          <w:szCs w:val="28"/>
          <w:highlight w:val="cyan"/>
        </w:rPr>
        <w:t>Tondibi</w:t>
      </w:r>
      <w:proofErr w:type="spellEnd"/>
      <w:r w:rsidR="00363918" w:rsidRPr="00AE1653">
        <w:rPr>
          <w:sz w:val="28"/>
          <w:szCs w:val="28"/>
          <w:highlight w:val="cyan"/>
        </w:rPr>
        <w:t xml:space="preserve"> contribua </w:t>
      </w:r>
      <w:r w:rsidR="006071BC" w:rsidRPr="00AE1653">
        <w:rPr>
          <w:sz w:val="28"/>
          <w:szCs w:val="28"/>
          <w:highlight w:val="cyan"/>
        </w:rPr>
        <w:t>à</w:t>
      </w:r>
      <w:r w:rsidR="00363918" w:rsidRPr="00AE1653">
        <w:rPr>
          <w:sz w:val="28"/>
          <w:szCs w:val="28"/>
          <w:highlight w:val="cyan"/>
        </w:rPr>
        <w:t xml:space="preserve"> la dispersion des populations de la boucle du Niger.</w:t>
      </w:r>
    </w:p>
    <w:p w:rsidR="00DF0631" w:rsidRPr="00AE1653" w:rsidRDefault="00363918" w:rsidP="0087460D">
      <w:pPr>
        <w:rPr>
          <w:sz w:val="28"/>
          <w:szCs w:val="28"/>
          <w:highlight w:val="cyan"/>
        </w:rPr>
      </w:pPr>
      <w:r w:rsidRPr="00AE1653">
        <w:rPr>
          <w:sz w:val="28"/>
          <w:szCs w:val="28"/>
          <w:highlight w:val="cyan"/>
        </w:rPr>
        <w:t xml:space="preserve">                             </w:t>
      </w:r>
      <w:r w:rsidRPr="00AE1653">
        <w:rPr>
          <w:b/>
          <w:sz w:val="28"/>
          <w:szCs w:val="28"/>
          <w:highlight w:val="cyan"/>
        </w:rPr>
        <w:t xml:space="preserve">b- </w:t>
      </w:r>
      <w:r w:rsidRPr="00AE1653">
        <w:rPr>
          <w:b/>
          <w:sz w:val="28"/>
          <w:szCs w:val="28"/>
          <w:highlight w:val="cyan"/>
          <w:u w:val="thick"/>
        </w:rPr>
        <w:t>Les nouvelles conditions économiques</w:t>
      </w:r>
      <w:r w:rsidR="00177EC4" w:rsidRPr="00AE1653">
        <w:rPr>
          <w:sz w:val="28"/>
          <w:szCs w:val="28"/>
          <w:highlight w:val="cyan"/>
        </w:rPr>
        <w:t xml:space="preserve">   </w:t>
      </w:r>
      <w:r w:rsidR="00DF0631" w:rsidRPr="00AE1653">
        <w:rPr>
          <w:sz w:val="28"/>
          <w:szCs w:val="28"/>
          <w:highlight w:val="cyan"/>
        </w:rPr>
        <w:t xml:space="preserve">     </w:t>
      </w:r>
    </w:p>
    <w:p w:rsidR="00661C84" w:rsidRPr="00AE1653" w:rsidRDefault="00363918" w:rsidP="0087460D">
      <w:pPr>
        <w:rPr>
          <w:sz w:val="28"/>
          <w:szCs w:val="28"/>
          <w:highlight w:val="cyan"/>
        </w:rPr>
      </w:pPr>
      <w:r w:rsidRPr="00AE1653">
        <w:rPr>
          <w:sz w:val="28"/>
          <w:szCs w:val="28"/>
          <w:highlight w:val="cyan"/>
        </w:rPr>
        <w:t xml:space="preserve">              Les peuples sont attirés par les richesses économiques de la zone forestière et les échanges avec les Européens fraichement installés sur les cotes </w:t>
      </w:r>
      <w:r w:rsidR="00661C84" w:rsidRPr="00AE1653">
        <w:rPr>
          <w:sz w:val="28"/>
          <w:szCs w:val="28"/>
          <w:highlight w:val="cyan"/>
        </w:rPr>
        <w:t>du Golfe de Guinée .La foret offre la précieuse noix de cola, très prisée pour ses vertus médicales et son usage dans différente cérémonies.</w:t>
      </w:r>
    </w:p>
    <w:p w:rsidR="00661C84" w:rsidRPr="00AE1653" w:rsidRDefault="00661C84" w:rsidP="0087460D">
      <w:pPr>
        <w:rPr>
          <w:sz w:val="28"/>
          <w:szCs w:val="28"/>
          <w:highlight w:val="cyan"/>
        </w:rPr>
      </w:pPr>
      <w:r w:rsidRPr="00AE1653">
        <w:rPr>
          <w:sz w:val="28"/>
          <w:szCs w:val="28"/>
          <w:highlight w:val="cyan"/>
        </w:rPr>
        <w:t xml:space="preserve">              La recherche des voies d’accès aux mines d’or et vers les cotes entraine la création de nouvelles routes commerciales le long desquels s’implanteront les groupes de migrants Manding.    </w:t>
      </w:r>
    </w:p>
    <w:p w:rsidR="00363918" w:rsidRPr="00AE1653" w:rsidRDefault="00661C84" w:rsidP="0087460D">
      <w:pPr>
        <w:rPr>
          <w:sz w:val="28"/>
          <w:szCs w:val="28"/>
          <w:highlight w:val="cyan"/>
        </w:rPr>
      </w:pPr>
      <w:r w:rsidRPr="00AE1653">
        <w:rPr>
          <w:sz w:val="28"/>
          <w:szCs w:val="28"/>
          <w:highlight w:val="cyan"/>
        </w:rPr>
        <w:t xml:space="preserve">         </w:t>
      </w:r>
      <w:r w:rsidR="00363918" w:rsidRPr="00AE1653">
        <w:rPr>
          <w:sz w:val="28"/>
          <w:szCs w:val="28"/>
          <w:highlight w:val="cyan"/>
        </w:rPr>
        <w:t xml:space="preserve">              </w:t>
      </w:r>
      <w:r w:rsidRPr="00AE1653">
        <w:rPr>
          <w:sz w:val="28"/>
          <w:szCs w:val="28"/>
          <w:highlight w:val="cyan"/>
        </w:rPr>
        <w:t xml:space="preserve">      </w:t>
      </w:r>
      <w:r w:rsidRPr="00AE1653">
        <w:rPr>
          <w:b/>
          <w:sz w:val="28"/>
          <w:szCs w:val="28"/>
          <w:highlight w:val="cyan"/>
        </w:rPr>
        <w:t xml:space="preserve">c - </w:t>
      </w:r>
      <w:r w:rsidRPr="00AE1653">
        <w:rPr>
          <w:b/>
          <w:sz w:val="28"/>
          <w:szCs w:val="28"/>
          <w:highlight w:val="cyan"/>
          <w:u w:val="thick"/>
        </w:rPr>
        <w:t>L’islam</w:t>
      </w:r>
    </w:p>
    <w:p w:rsidR="004F5938" w:rsidRDefault="00661C84" w:rsidP="0087460D">
      <w:pPr>
        <w:rPr>
          <w:sz w:val="28"/>
          <w:szCs w:val="28"/>
        </w:rPr>
      </w:pPr>
      <w:r w:rsidRPr="00AE1653">
        <w:rPr>
          <w:sz w:val="28"/>
          <w:szCs w:val="28"/>
          <w:highlight w:val="cyan"/>
        </w:rPr>
        <w:t xml:space="preserve">              Sur les traces des commerçants et des chefs de guerres Manding </w:t>
      </w:r>
      <w:r w:rsidR="004F5938" w:rsidRPr="00AE1653">
        <w:rPr>
          <w:sz w:val="28"/>
          <w:szCs w:val="28"/>
          <w:highlight w:val="cyan"/>
        </w:rPr>
        <w:t xml:space="preserve">s’étaient </w:t>
      </w:r>
      <w:r w:rsidR="006071BC" w:rsidRPr="00AE1653">
        <w:rPr>
          <w:sz w:val="28"/>
          <w:szCs w:val="28"/>
          <w:highlight w:val="cyan"/>
        </w:rPr>
        <w:t>aventuré</w:t>
      </w:r>
      <w:r w:rsidR="004F5938" w:rsidRPr="00AE1653">
        <w:rPr>
          <w:sz w:val="28"/>
          <w:szCs w:val="28"/>
          <w:highlight w:val="cyan"/>
        </w:rPr>
        <w:t xml:space="preserve"> des marabouts qui allaient contribuer </w:t>
      </w:r>
      <w:r w:rsidR="006071BC" w:rsidRPr="00AE1653">
        <w:rPr>
          <w:sz w:val="28"/>
          <w:szCs w:val="28"/>
          <w:highlight w:val="cyan"/>
        </w:rPr>
        <w:t>à</w:t>
      </w:r>
      <w:r w:rsidR="004F5938" w:rsidRPr="00AE1653">
        <w:rPr>
          <w:sz w:val="28"/>
          <w:szCs w:val="28"/>
          <w:highlight w:val="cyan"/>
        </w:rPr>
        <w:t xml:space="preserve"> la propagation de l’islam. L’implantation de l’islam se double d’une influence politique des marabouts qui vont « travailler » </w:t>
      </w:r>
      <w:r w:rsidR="006071BC" w:rsidRPr="00AE1653">
        <w:rPr>
          <w:sz w:val="28"/>
          <w:szCs w:val="28"/>
          <w:highlight w:val="cyan"/>
        </w:rPr>
        <w:t>à</w:t>
      </w:r>
      <w:r w:rsidR="004F5938" w:rsidRPr="00AE1653">
        <w:rPr>
          <w:sz w:val="28"/>
          <w:szCs w:val="28"/>
          <w:highlight w:val="cyan"/>
        </w:rPr>
        <w:t xml:space="preserve"> l’accroissement des puissances des rois et de l’islam.</w:t>
      </w:r>
    </w:p>
    <w:p w:rsidR="004F5938" w:rsidRPr="00AE1653" w:rsidRDefault="004F5938" w:rsidP="0087460D">
      <w:pPr>
        <w:rPr>
          <w:color w:val="FF0000"/>
          <w:sz w:val="28"/>
          <w:szCs w:val="28"/>
        </w:rPr>
      </w:pPr>
      <w:r w:rsidRPr="00AE1653">
        <w:rPr>
          <w:color w:val="FF0000"/>
          <w:sz w:val="28"/>
          <w:szCs w:val="28"/>
        </w:rPr>
        <w:t xml:space="preserve">         </w:t>
      </w:r>
      <w:r w:rsidR="00AE1653" w:rsidRPr="00AE1653">
        <w:rPr>
          <w:color w:val="FF0000"/>
          <w:sz w:val="28"/>
          <w:szCs w:val="28"/>
        </w:rPr>
        <w:t>Ne voyez-vous pas que ces informations concernent également les autres Mandé.</w:t>
      </w:r>
    </w:p>
    <w:p w:rsidR="004F5938" w:rsidRDefault="004F5938" w:rsidP="0087460D">
      <w:pPr>
        <w:rPr>
          <w:sz w:val="28"/>
          <w:szCs w:val="28"/>
        </w:rPr>
      </w:pPr>
    </w:p>
    <w:p w:rsidR="004F5938" w:rsidRDefault="004F5938" w:rsidP="0087460D">
      <w:pPr>
        <w:rPr>
          <w:sz w:val="28"/>
          <w:szCs w:val="28"/>
        </w:rPr>
      </w:pPr>
    </w:p>
    <w:p w:rsidR="004F5938" w:rsidRDefault="004F5938" w:rsidP="0087460D">
      <w:pPr>
        <w:rPr>
          <w:sz w:val="28"/>
          <w:szCs w:val="28"/>
        </w:rPr>
      </w:pPr>
    </w:p>
    <w:p w:rsidR="004F5938" w:rsidRDefault="004F5938" w:rsidP="0087460D">
      <w:pPr>
        <w:rPr>
          <w:sz w:val="28"/>
          <w:szCs w:val="28"/>
        </w:rPr>
      </w:pPr>
    </w:p>
    <w:p w:rsidR="004F5938" w:rsidRDefault="004F5938" w:rsidP="0087460D">
      <w:pPr>
        <w:rPr>
          <w:sz w:val="28"/>
          <w:szCs w:val="28"/>
        </w:rPr>
      </w:pPr>
    </w:p>
    <w:p w:rsidR="004F5938" w:rsidRDefault="004F5938" w:rsidP="0087460D">
      <w:pPr>
        <w:rPr>
          <w:sz w:val="28"/>
          <w:szCs w:val="28"/>
        </w:rPr>
      </w:pPr>
    </w:p>
    <w:p w:rsidR="004F5938" w:rsidRDefault="004F5938" w:rsidP="0087460D">
      <w:pPr>
        <w:rPr>
          <w:sz w:val="28"/>
          <w:szCs w:val="28"/>
        </w:rPr>
      </w:pPr>
    </w:p>
    <w:p w:rsidR="004F5938" w:rsidRDefault="004F5938" w:rsidP="0087460D">
      <w:pPr>
        <w:rPr>
          <w:sz w:val="28"/>
          <w:szCs w:val="28"/>
        </w:rPr>
      </w:pPr>
    </w:p>
    <w:p w:rsidR="004F5938" w:rsidRDefault="004F5938" w:rsidP="0087460D">
      <w:pPr>
        <w:rPr>
          <w:sz w:val="28"/>
          <w:szCs w:val="28"/>
        </w:rPr>
      </w:pPr>
    </w:p>
    <w:p w:rsidR="004F5938" w:rsidRDefault="004F5938" w:rsidP="0087460D">
      <w:pPr>
        <w:rPr>
          <w:sz w:val="28"/>
          <w:szCs w:val="28"/>
        </w:rPr>
      </w:pPr>
      <w:r>
        <w:rPr>
          <w:sz w:val="28"/>
          <w:szCs w:val="28"/>
        </w:rPr>
        <w:t xml:space="preserve">         </w:t>
      </w:r>
      <w:r>
        <w:rPr>
          <w:b/>
          <w:sz w:val="32"/>
          <w:szCs w:val="32"/>
        </w:rPr>
        <w:t>III-</w:t>
      </w:r>
      <w:r w:rsidRPr="004F5938">
        <w:rPr>
          <w:b/>
          <w:sz w:val="32"/>
          <w:szCs w:val="32"/>
          <w:u w:val="thick"/>
        </w:rPr>
        <w:t>LES MIGRATIONS DES MANDE</w:t>
      </w:r>
      <w:r w:rsidRPr="004F5938">
        <w:rPr>
          <w:sz w:val="28"/>
          <w:szCs w:val="28"/>
          <w:u w:val="thick"/>
        </w:rPr>
        <w:t xml:space="preserve">  </w:t>
      </w:r>
    </w:p>
    <w:p w:rsidR="004F5938" w:rsidRDefault="004F5938" w:rsidP="0087460D">
      <w:pPr>
        <w:rPr>
          <w:sz w:val="28"/>
          <w:szCs w:val="28"/>
        </w:rPr>
      </w:pPr>
      <w:r>
        <w:rPr>
          <w:sz w:val="28"/>
          <w:szCs w:val="28"/>
        </w:rPr>
        <w:t xml:space="preserve">  </w:t>
      </w:r>
      <w:r w:rsidR="00661C84">
        <w:rPr>
          <w:sz w:val="28"/>
          <w:szCs w:val="28"/>
        </w:rPr>
        <w:t xml:space="preserve">       </w:t>
      </w:r>
      <w:r>
        <w:rPr>
          <w:sz w:val="28"/>
          <w:szCs w:val="28"/>
        </w:rPr>
        <w:t xml:space="preserve">     Les migrations Mandé se situent entre le XIV et XVIII siècle. Elles ont vu l’arrivée de plusieurs peuples.</w:t>
      </w:r>
    </w:p>
    <w:p w:rsidR="00F935F6" w:rsidRDefault="004F5938" w:rsidP="0087460D">
      <w:pPr>
        <w:rPr>
          <w:sz w:val="28"/>
          <w:szCs w:val="28"/>
        </w:rPr>
      </w:pPr>
      <w:r>
        <w:rPr>
          <w:sz w:val="28"/>
          <w:szCs w:val="28"/>
        </w:rPr>
        <w:t xml:space="preserve">                       </w:t>
      </w:r>
      <w:r w:rsidR="00F935F6">
        <w:rPr>
          <w:b/>
          <w:sz w:val="32"/>
          <w:szCs w:val="32"/>
        </w:rPr>
        <w:t>1-</w:t>
      </w:r>
      <w:r w:rsidR="00F935F6">
        <w:rPr>
          <w:sz w:val="28"/>
          <w:szCs w:val="28"/>
        </w:rPr>
        <w:t xml:space="preserve"> </w:t>
      </w:r>
      <w:r w:rsidR="00F935F6" w:rsidRPr="00F935F6">
        <w:rPr>
          <w:b/>
          <w:sz w:val="32"/>
          <w:szCs w:val="32"/>
          <w:u w:val="thick"/>
        </w:rPr>
        <w:t>les Mandé du sud</w:t>
      </w:r>
    </w:p>
    <w:p w:rsidR="00F935F6" w:rsidRDefault="00F935F6" w:rsidP="0087460D">
      <w:pPr>
        <w:rPr>
          <w:sz w:val="28"/>
          <w:szCs w:val="28"/>
        </w:rPr>
      </w:pPr>
      <w:r>
        <w:rPr>
          <w:sz w:val="28"/>
          <w:szCs w:val="28"/>
        </w:rPr>
        <w:t xml:space="preserve">                             </w:t>
      </w:r>
      <w:r>
        <w:rPr>
          <w:b/>
          <w:sz w:val="28"/>
          <w:szCs w:val="28"/>
        </w:rPr>
        <w:t xml:space="preserve">a- </w:t>
      </w:r>
      <w:r w:rsidRPr="00F935F6">
        <w:rPr>
          <w:b/>
          <w:sz w:val="28"/>
          <w:szCs w:val="28"/>
          <w:u w:val="thick"/>
        </w:rPr>
        <w:t>les Dan et les Wenmebo</w:t>
      </w:r>
    </w:p>
    <w:p w:rsidR="00682DD6" w:rsidRDefault="00F935F6" w:rsidP="0087460D">
      <w:pPr>
        <w:rPr>
          <w:sz w:val="28"/>
          <w:szCs w:val="28"/>
        </w:rPr>
      </w:pPr>
      <w:r>
        <w:rPr>
          <w:sz w:val="28"/>
          <w:szCs w:val="28"/>
        </w:rPr>
        <w:t xml:space="preserve">              Les </w:t>
      </w:r>
      <w:r w:rsidRPr="00F935F6">
        <w:rPr>
          <w:b/>
          <w:i/>
          <w:sz w:val="28"/>
          <w:szCs w:val="28"/>
        </w:rPr>
        <w:t>Dan</w:t>
      </w:r>
      <w:r>
        <w:rPr>
          <w:sz w:val="28"/>
          <w:szCs w:val="28"/>
        </w:rPr>
        <w:t xml:space="preserve"> ou encore </w:t>
      </w:r>
      <w:proofErr w:type="spellStart"/>
      <w:r w:rsidRPr="00F935F6">
        <w:rPr>
          <w:b/>
          <w:i/>
          <w:sz w:val="28"/>
          <w:szCs w:val="28"/>
        </w:rPr>
        <w:t>Danpomenou</w:t>
      </w:r>
      <w:proofErr w:type="spellEnd"/>
      <w:r>
        <w:rPr>
          <w:sz w:val="28"/>
          <w:szCs w:val="28"/>
        </w:rPr>
        <w:t xml:space="preserve"> « ceux qui parlent le Dan »</w:t>
      </w:r>
      <w:r w:rsidRPr="00F935F6">
        <w:rPr>
          <w:b/>
          <w:i/>
          <w:sz w:val="28"/>
          <w:szCs w:val="28"/>
        </w:rPr>
        <w:t xml:space="preserve"> </w:t>
      </w:r>
      <w:r>
        <w:rPr>
          <w:sz w:val="28"/>
          <w:szCs w:val="28"/>
        </w:rPr>
        <w:t xml:space="preserve"> sont plus connus sous le nom de </w:t>
      </w:r>
      <w:r w:rsidRPr="00F935F6">
        <w:rPr>
          <w:b/>
          <w:i/>
          <w:sz w:val="28"/>
          <w:szCs w:val="28"/>
        </w:rPr>
        <w:t>Yacouba</w:t>
      </w:r>
      <w:r>
        <w:rPr>
          <w:sz w:val="28"/>
          <w:szCs w:val="28"/>
        </w:rPr>
        <w:t xml:space="preserve">. Ils occupaient primitivement le </w:t>
      </w:r>
      <w:proofErr w:type="spellStart"/>
      <w:r w:rsidRPr="00F935F6">
        <w:rPr>
          <w:sz w:val="28"/>
          <w:szCs w:val="28"/>
        </w:rPr>
        <w:t>Mahou</w:t>
      </w:r>
      <w:proofErr w:type="spellEnd"/>
      <w:r w:rsidR="00682DD6">
        <w:rPr>
          <w:sz w:val="28"/>
          <w:szCs w:val="28"/>
        </w:rPr>
        <w:t xml:space="preserve">, </w:t>
      </w:r>
      <w:proofErr w:type="spellStart"/>
      <w:r w:rsidR="00682DD6">
        <w:rPr>
          <w:sz w:val="28"/>
          <w:szCs w:val="28"/>
        </w:rPr>
        <w:t>region</w:t>
      </w:r>
      <w:proofErr w:type="spellEnd"/>
      <w:r>
        <w:rPr>
          <w:sz w:val="28"/>
          <w:szCs w:val="28"/>
        </w:rPr>
        <w:t xml:space="preserve"> de </w:t>
      </w:r>
      <w:r w:rsidR="00682DD6">
        <w:rPr>
          <w:sz w:val="28"/>
          <w:szCs w:val="28"/>
        </w:rPr>
        <w:t>Touba, ou</w:t>
      </w:r>
      <w:r>
        <w:rPr>
          <w:sz w:val="28"/>
          <w:szCs w:val="28"/>
        </w:rPr>
        <w:t xml:space="preserve"> subsistent encore quelques –uns de leurs ilot</w:t>
      </w:r>
      <w:r w:rsidR="00682DD6">
        <w:rPr>
          <w:sz w:val="28"/>
          <w:szCs w:val="28"/>
        </w:rPr>
        <w:t xml:space="preserve">s de peuplement. Sous la pression des migrations Malinké conduites par les </w:t>
      </w:r>
      <w:proofErr w:type="spellStart"/>
      <w:r w:rsidR="00682DD6">
        <w:rPr>
          <w:sz w:val="28"/>
          <w:szCs w:val="28"/>
        </w:rPr>
        <w:t>Diomandé</w:t>
      </w:r>
      <w:proofErr w:type="spellEnd"/>
      <w:r w:rsidR="00682DD6">
        <w:rPr>
          <w:sz w:val="28"/>
          <w:szCs w:val="28"/>
        </w:rPr>
        <w:t xml:space="preserve"> ou Kamara, ils émigrèrent vers le sud en empruntant les axes des fleuves </w:t>
      </w:r>
      <w:proofErr w:type="spellStart"/>
      <w:r w:rsidR="00682DD6">
        <w:rPr>
          <w:sz w:val="28"/>
          <w:szCs w:val="28"/>
        </w:rPr>
        <w:t>Nuon</w:t>
      </w:r>
      <w:proofErr w:type="spellEnd"/>
      <w:r w:rsidR="00682DD6">
        <w:rPr>
          <w:sz w:val="28"/>
          <w:szCs w:val="28"/>
        </w:rPr>
        <w:t xml:space="preserve">,  Cavally et </w:t>
      </w:r>
      <w:proofErr w:type="spellStart"/>
      <w:r w:rsidR="00682DD6">
        <w:rPr>
          <w:sz w:val="28"/>
          <w:szCs w:val="28"/>
        </w:rPr>
        <w:t>Nzo</w:t>
      </w:r>
      <w:proofErr w:type="spellEnd"/>
      <w:r w:rsidR="00682DD6">
        <w:rPr>
          <w:sz w:val="28"/>
          <w:szCs w:val="28"/>
        </w:rPr>
        <w:t xml:space="preserve">. Ils occupèrent d’abord la zone montagneuse de Man puis le pays de </w:t>
      </w:r>
      <w:proofErr w:type="spellStart"/>
      <w:r w:rsidR="00682DD6">
        <w:rPr>
          <w:sz w:val="28"/>
          <w:szCs w:val="28"/>
        </w:rPr>
        <w:t>Danané</w:t>
      </w:r>
      <w:proofErr w:type="spellEnd"/>
      <w:r w:rsidR="00682DD6">
        <w:rPr>
          <w:sz w:val="28"/>
          <w:szCs w:val="28"/>
        </w:rPr>
        <w:t xml:space="preserve"> et </w:t>
      </w:r>
      <w:proofErr w:type="spellStart"/>
      <w:r w:rsidR="00682DD6">
        <w:rPr>
          <w:sz w:val="28"/>
          <w:szCs w:val="28"/>
        </w:rPr>
        <w:t>Toulépleu</w:t>
      </w:r>
      <w:proofErr w:type="spellEnd"/>
      <w:r w:rsidR="00682DD6">
        <w:rPr>
          <w:sz w:val="28"/>
          <w:szCs w:val="28"/>
        </w:rPr>
        <w:t xml:space="preserve"> ainsi qu’une grande partie de l’actuel territoire Libérien au XVII et  XVIII siècle.</w:t>
      </w:r>
    </w:p>
    <w:p w:rsidR="00167940" w:rsidRDefault="00682DD6" w:rsidP="0087460D">
      <w:pPr>
        <w:rPr>
          <w:sz w:val="28"/>
          <w:szCs w:val="28"/>
        </w:rPr>
      </w:pPr>
      <w:r>
        <w:rPr>
          <w:sz w:val="28"/>
          <w:szCs w:val="28"/>
        </w:rPr>
        <w:t xml:space="preserve">Les </w:t>
      </w:r>
      <w:r w:rsidR="00167940">
        <w:rPr>
          <w:sz w:val="28"/>
          <w:szCs w:val="28"/>
        </w:rPr>
        <w:t>Dan, étirés</w:t>
      </w:r>
      <w:r>
        <w:rPr>
          <w:sz w:val="28"/>
          <w:szCs w:val="28"/>
        </w:rPr>
        <w:t xml:space="preserve"> des savanes du </w:t>
      </w:r>
      <w:proofErr w:type="spellStart"/>
      <w:r>
        <w:rPr>
          <w:sz w:val="28"/>
          <w:szCs w:val="28"/>
        </w:rPr>
        <w:t>Mahou</w:t>
      </w:r>
      <w:proofErr w:type="spellEnd"/>
      <w:r>
        <w:rPr>
          <w:sz w:val="28"/>
          <w:szCs w:val="28"/>
        </w:rPr>
        <w:t xml:space="preserve"> jusqu’au cœur </w:t>
      </w:r>
      <w:r w:rsidR="00167940">
        <w:rPr>
          <w:sz w:val="28"/>
          <w:szCs w:val="28"/>
        </w:rPr>
        <w:t>de la grande forêt</w:t>
      </w:r>
      <w:r>
        <w:rPr>
          <w:sz w:val="28"/>
          <w:szCs w:val="28"/>
        </w:rPr>
        <w:t xml:space="preserve"> du sud présentent deux(2) ensembles </w:t>
      </w:r>
      <w:r w:rsidR="00167940">
        <w:rPr>
          <w:sz w:val="28"/>
          <w:szCs w:val="28"/>
        </w:rPr>
        <w:t xml:space="preserve">: ceux du nord ou </w:t>
      </w:r>
      <w:proofErr w:type="spellStart"/>
      <w:r w:rsidR="00167940" w:rsidRPr="00167940">
        <w:rPr>
          <w:b/>
          <w:i/>
          <w:sz w:val="28"/>
          <w:szCs w:val="28"/>
        </w:rPr>
        <w:t>Damènou</w:t>
      </w:r>
      <w:proofErr w:type="spellEnd"/>
      <w:r w:rsidR="00167940">
        <w:rPr>
          <w:sz w:val="28"/>
          <w:szCs w:val="28"/>
        </w:rPr>
        <w:t xml:space="preserve"> qui habitent les </w:t>
      </w:r>
      <w:r w:rsidR="00DE7816">
        <w:rPr>
          <w:sz w:val="28"/>
          <w:szCs w:val="28"/>
        </w:rPr>
        <w:t>montagnes, parlent</w:t>
      </w:r>
      <w:r w:rsidR="00167940">
        <w:rPr>
          <w:sz w:val="28"/>
          <w:szCs w:val="28"/>
        </w:rPr>
        <w:t xml:space="preserve"> une langue influencée par le contact avec le monde Mandé du nord ; ceux du sud ou </w:t>
      </w:r>
      <w:proofErr w:type="spellStart"/>
      <w:r w:rsidR="00167940" w:rsidRPr="00167940">
        <w:rPr>
          <w:b/>
          <w:i/>
          <w:sz w:val="28"/>
          <w:szCs w:val="28"/>
        </w:rPr>
        <w:t>Boutyouleumènou</w:t>
      </w:r>
      <w:proofErr w:type="spellEnd"/>
      <w:r w:rsidR="00167940">
        <w:rPr>
          <w:sz w:val="28"/>
          <w:szCs w:val="28"/>
        </w:rPr>
        <w:t xml:space="preserve">  très proches des Krou par le genre de vie.</w:t>
      </w:r>
    </w:p>
    <w:p w:rsidR="00DE7816" w:rsidRDefault="00167940" w:rsidP="0087460D">
      <w:pPr>
        <w:rPr>
          <w:sz w:val="28"/>
          <w:szCs w:val="28"/>
        </w:rPr>
      </w:pPr>
      <w:r>
        <w:rPr>
          <w:sz w:val="28"/>
          <w:szCs w:val="28"/>
        </w:rPr>
        <w:t xml:space="preserve">Les principales tribus de l’ensemble Dan sont au Nord-Ouest les </w:t>
      </w:r>
      <w:proofErr w:type="spellStart"/>
      <w:r>
        <w:rPr>
          <w:sz w:val="28"/>
          <w:szCs w:val="28"/>
        </w:rPr>
        <w:t>Sipilou</w:t>
      </w:r>
      <w:proofErr w:type="spellEnd"/>
      <w:r w:rsidR="00DE7816">
        <w:rPr>
          <w:sz w:val="28"/>
          <w:szCs w:val="28"/>
        </w:rPr>
        <w:t xml:space="preserve">, </w:t>
      </w:r>
      <w:proofErr w:type="spellStart"/>
      <w:r w:rsidR="00DE7816">
        <w:rPr>
          <w:sz w:val="28"/>
          <w:szCs w:val="28"/>
        </w:rPr>
        <w:t>Gourousse</w:t>
      </w:r>
      <w:proofErr w:type="spellEnd"/>
      <w:r>
        <w:rPr>
          <w:sz w:val="28"/>
          <w:szCs w:val="28"/>
        </w:rPr>
        <w:t xml:space="preserve"> et Kalé ; autour de Man les </w:t>
      </w:r>
      <w:r w:rsidR="00DE7816">
        <w:rPr>
          <w:sz w:val="28"/>
          <w:szCs w:val="28"/>
        </w:rPr>
        <w:t>Santa, les</w:t>
      </w:r>
      <w:r>
        <w:rPr>
          <w:sz w:val="28"/>
          <w:szCs w:val="28"/>
        </w:rPr>
        <w:t xml:space="preserve"> </w:t>
      </w:r>
      <w:r w:rsidR="00DE7816">
        <w:rPr>
          <w:sz w:val="28"/>
          <w:szCs w:val="28"/>
        </w:rPr>
        <w:t>Kha, les</w:t>
      </w:r>
      <w:r>
        <w:rPr>
          <w:sz w:val="28"/>
          <w:szCs w:val="28"/>
        </w:rPr>
        <w:t xml:space="preserve"> </w:t>
      </w:r>
      <w:proofErr w:type="spellStart"/>
      <w:r>
        <w:rPr>
          <w:sz w:val="28"/>
          <w:szCs w:val="28"/>
        </w:rPr>
        <w:t>Souin</w:t>
      </w:r>
      <w:proofErr w:type="spellEnd"/>
      <w:r w:rsidR="00DE7816">
        <w:rPr>
          <w:sz w:val="28"/>
          <w:szCs w:val="28"/>
        </w:rPr>
        <w:t>, les</w:t>
      </w:r>
      <w:r>
        <w:rPr>
          <w:sz w:val="28"/>
          <w:szCs w:val="28"/>
        </w:rPr>
        <w:t xml:space="preserve"> Man </w:t>
      </w:r>
      <w:r w:rsidR="00DE7816">
        <w:rPr>
          <w:sz w:val="28"/>
          <w:szCs w:val="28"/>
        </w:rPr>
        <w:t>; entre</w:t>
      </w:r>
      <w:r>
        <w:rPr>
          <w:sz w:val="28"/>
          <w:szCs w:val="28"/>
        </w:rPr>
        <w:t xml:space="preserve"> </w:t>
      </w:r>
      <w:proofErr w:type="spellStart"/>
      <w:r>
        <w:rPr>
          <w:sz w:val="28"/>
          <w:szCs w:val="28"/>
        </w:rPr>
        <w:t>Danané</w:t>
      </w:r>
      <w:proofErr w:type="spellEnd"/>
      <w:r>
        <w:rPr>
          <w:sz w:val="28"/>
          <w:szCs w:val="28"/>
        </w:rPr>
        <w:t xml:space="preserve"> et </w:t>
      </w:r>
      <w:proofErr w:type="spellStart"/>
      <w:r>
        <w:rPr>
          <w:sz w:val="28"/>
          <w:szCs w:val="28"/>
        </w:rPr>
        <w:t>Toulépleu</w:t>
      </w:r>
      <w:proofErr w:type="spellEnd"/>
      <w:r w:rsidR="00DE7816">
        <w:rPr>
          <w:sz w:val="28"/>
          <w:szCs w:val="28"/>
        </w:rPr>
        <w:t>, les</w:t>
      </w:r>
      <w:r>
        <w:rPr>
          <w:sz w:val="28"/>
          <w:szCs w:val="28"/>
        </w:rPr>
        <w:t xml:space="preserve"> </w:t>
      </w:r>
      <w:proofErr w:type="spellStart"/>
      <w:r>
        <w:rPr>
          <w:sz w:val="28"/>
          <w:szCs w:val="28"/>
        </w:rPr>
        <w:t>Blossé</w:t>
      </w:r>
      <w:proofErr w:type="spellEnd"/>
      <w:r w:rsidR="00DE7816">
        <w:rPr>
          <w:sz w:val="28"/>
          <w:szCs w:val="28"/>
        </w:rPr>
        <w:t xml:space="preserve">, </w:t>
      </w:r>
      <w:proofErr w:type="spellStart"/>
      <w:r w:rsidR="00DE7816">
        <w:rPr>
          <w:sz w:val="28"/>
          <w:szCs w:val="28"/>
        </w:rPr>
        <w:t>Lollé</w:t>
      </w:r>
      <w:proofErr w:type="spellEnd"/>
      <w:r w:rsidR="00DE7816">
        <w:rPr>
          <w:sz w:val="28"/>
          <w:szCs w:val="28"/>
        </w:rPr>
        <w:t>,</w:t>
      </w:r>
      <w:r>
        <w:rPr>
          <w:sz w:val="28"/>
          <w:szCs w:val="28"/>
        </w:rPr>
        <w:t xml:space="preserve"> </w:t>
      </w:r>
      <w:proofErr w:type="spellStart"/>
      <w:r>
        <w:rPr>
          <w:sz w:val="28"/>
          <w:szCs w:val="28"/>
        </w:rPr>
        <w:t>Koulinlé</w:t>
      </w:r>
      <w:proofErr w:type="spellEnd"/>
      <w:r>
        <w:rPr>
          <w:sz w:val="28"/>
          <w:szCs w:val="28"/>
        </w:rPr>
        <w:t xml:space="preserve"> </w:t>
      </w:r>
    </w:p>
    <w:p w:rsidR="006A649A" w:rsidRDefault="00DE7816" w:rsidP="0087460D">
      <w:pPr>
        <w:rPr>
          <w:sz w:val="32"/>
          <w:szCs w:val="32"/>
        </w:rPr>
      </w:pPr>
      <w:r>
        <w:rPr>
          <w:sz w:val="28"/>
          <w:szCs w:val="28"/>
        </w:rPr>
        <w:t xml:space="preserve">         </w:t>
      </w:r>
      <w:r w:rsidR="00167940">
        <w:rPr>
          <w:sz w:val="28"/>
          <w:szCs w:val="28"/>
        </w:rPr>
        <w:t xml:space="preserve">    </w:t>
      </w:r>
      <w:r>
        <w:rPr>
          <w:sz w:val="28"/>
          <w:szCs w:val="28"/>
        </w:rPr>
        <w:t xml:space="preserve"> </w:t>
      </w:r>
      <w:r w:rsidRPr="00DE7816">
        <w:rPr>
          <w:b/>
          <w:i/>
          <w:sz w:val="28"/>
          <w:szCs w:val="28"/>
        </w:rPr>
        <w:t>Les Wenmebo ou Toura</w:t>
      </w:r>
      <w:r>
        <w:rPr>
          <w:b/>
          <w:i/>
          <w:sz w:val="28"/>
          <w:szCs w:val="28"/>
        </w:rPr>
        <w:t xml:space="preserve"> </w:t>
      </w:r>
      <w:r>
        <w:rPr>
          <w:sz w:val="28"/>
          <w:szCs w:val="28"/>
        </w:rPr>
        <w:t xml:space="preserve">occupent les montagnes situées au nord et au Nord –Est de Man. Comme les proches parents les Dan, ils étaient primitivement installés dans le pays Touba. L’arrivée des Malinké dans le </w:t>
      </w:r>
      <w:proofErr w:type="spellStart"/>
      <w:r>
        <w:rPr>
          <w:sz w:val="28"/>
          <w:szCs w:val="28"/>
        </w:rPr>
        <w:t>Mahou</w:t>
      </w:r>
      <w:proofErr w:type="spellEnd"/>
      <w:r>
        <w:rPr>
          <w:sz w:val="28"/>
          <w:szCs w:val="28"/>
        </w:rPr>
        <w:t xml:space="preserve"> les </w:t>
      </w:r>
      <w:r w:rsidR="006A649A">
        <w:rPr>
          <w:sz w:val="28"/>
          <w:szCs w:val="28"/>
        </w:rPr>
        <w:t>amena,</w:t>
      </w:r>
      <w:r>
        <w:rPr>
          <w:sz w:val="28"/>
          <w:szCs w:val="28"/>
        </w:rPr>
        <w:t xml:space="preserve"> </w:t>
      </w:r>
      <w:r w:rsidR="006071BC">
        <w:rPr>
          <w:sz w:val="28"/>
          <w:szCs w:val="28"/>
        </w:rPr>
        <w:t>à</w:t>
      </w:r>
      <w:r>
        <w:rPr>
          <w:sz w:val="28"/>
          <w:szCs w:val="28"/>
        </w:rPr>
        <w:t xml:space="preserve"> partir du XVI </w:t>
      </w:r>
      <w:r w:rsidR="006A649A">
        <w:rPr>
          <w:sz w:val="28"/>
          <w:szCs w:val="28"/>
        </w:rPr>
        <w:t>siècle,</w:t>
      </w:r>
      <w:r>
        <w:rPr>
          <w:sz w:val="28"/>
          <w:szCs w:val="28"/>
        </w:rPr>
        <w:t xml:space="preserve"> </w:t>
      </w:r>
      <w:r w:rsidR="006071BC">
        <w:rPr>
          <w:sz w:val="28"/>
          <w:szCs w:val="28"/>
        </w:rPr>
        <w:t>à</w:t>
      </w:r>
      <w:r>
        <w:rPr>
          <w:sz w:val="28"/>
          <w:szCs w:val="28"/>
        </w:rPr>
        <w:t xml:space="preserve"> émigrer par vagues successives et </w:t>
      </w:r>
      <w:r w:rsidR="006A649A">
        <w:rPr>
          <w:sz w:val="28"/>
          <w:szCs w:val="28"/>
        </w:rPr>
        <w:lastRenderedPageBreak/>
        <w:t>irrégulière vers leur habitat actuel. Les Toura se divisent en sept (7) sous-groupes : les</w:t>
      </w:r>
      <w:r w:rsidR="006A649A" w:rsidRPr="006A649A">
        <w:rPr>
          <w:b/>
          <w:i/>
          <w:sz w:val="28"/>
          <w:szCs w:val="28"/>
        </w:rPr>
        <w:t xml:space="preserve"> </w:t>
      </w:r>
      <w:proofErr w:type="spellStart"/>
      <w:r w:rsidR="006A649A" w:rsidRPr="006A649A">
        <w:rPr>
          <w:b/>
          <w:i/>
          <w:sz w:val="28"/>
          <w:szCs w:val="28"/>
        </w:rPr>
        <w:t>Nébou</w:t>
      </w:r>
      <w:proofErr w:type="spellEnd"/>
      <w:r w:rsidR="006071BC" w:rsidRPr="006A649A">
        <w:rPr>
          <w:b/>
          <w:i/>
          <w:sz w:val="28"/>
          <w:szCs w:val="28"/>
        </w:rPr>
        <w:t xml:space="preserve">, </w:t>
      </w:r>
      <w:proofErr w:type="spellStart"/>
      <w:r w:rsidR="006071BC" w:rsidRPr="006A649A">
        <w:rPr>
          <w:b/>
          <w:i/>
          <w:sz w:val="28"/>
          <w:szCs w:val="28"/>
        </w:rPr>
        <w:t>Digwalé</w:t>
      </w:r>
      <w:proofErr w:type="spellEnd"/>
      <w:r w:rsidR="006071BC" w:rsidRPr="006A649A">
        <w:rPr>
          <w:b/>
          <w:i/>
          <w:sz w:val="28"/>
          <w:szCs w:val="28"/>
        </w:rPr>
        <w:t xml:space="preserve">, </w:t>
      </w:r>
      <w:proofErr w:type="spellStart"/>
      <w:r w:rsidR="006071BC" w:rsidRPr="006A649A">
        <w:rPr>
          <w:b/>
          <w:i/>
          <w:sz w:val="28"/>
          <w:szCs w:val="28"/>
        </w:rPr>
        <w:t>Yiriguélé</w:t>
      </w:r>
      <w:proofErr w:type="spellEnd"/>
      <w:r w:rsidR="006071BC" w:rsidRPr="006A649A">
        <w:rPr>
          <w:b/>
          <w:i/>
          <w:sz w:val="28"/>
          <w:szCs w:val="28"/>
        </w:rPr>
        <w:t xml:space="preserve">, </w:t>
      </w:r>
      <w:proofErr w:type="spellStart"/>
      <w:r w:rsidR="006071BC" w:rsidRPr="006A649A">
        <w:rPr>
          <w:b/>
          <w:i/>
          <w:sz w:val="28"/>
          <w:szCs w:val="28"/>
        </w:rPr>
        <w:t>Gwéolé</w:t>
      </w:r>
      <w:proofErr w:type="spellEnd"/>
      <w:r w:rsidR="006071BC" w:rsidRPr="006A649A">
        <w:rPr>
          <w:b/>
          <w:i/>
          <w:sz w:val="28"/>
          <w:szCs w:val="28"/>
        </w:rPr>
        <w:t xml:space="preserve">, </w:t>
      </w:r>
      <w:proofErr w:type="spellStart"/>
      <w:r w:rsidR="006071BC" w:rsidRPr="006A649A">
        <w:rPr>
          <w:b/>
          <w:i/>
          <w:sz w:val="28"/>
          <w:szCs w:val="28"/>
        </w:rPr>
        <w:t>Gwané</w:t>
      </w:r>
      <w:proofErr w:type="spellEnd"/>
      <w:r w:rsidR="006071BC" w:rsidRPr="006A649A">
        <w:rPr>
          <w:b/>
          <w:i/>
          <w:sz w:val="28"/>
          <w:szCs w:val="28"/>
        </w:rPr>
        <w:t xml:space="preserve">, </w:t>
      </w:r>
      <w:proofErr w:type="spellStart"/>
      <w:r w:rsidR="006071BC" w:rsidRPr="006A649A">
        <w:rPr>
          <w:b/>
          <w:i/>
          <w:sz w:val="28"/>
          <w:szCs w:val="28"/>
        </w:rPr>
        <w:t>Lenguédougou</w:t>
      </w:r>
      <w:proofErr w:type="spellEnd"/>
      <w:r w:rsidR="006A649A" w:rsidRPr="006A649A">
        <w:rPr>
          <w:b/>
          <w:i/>
          <w:sz w:val="28"/>
          <w:szCs w:val="28"/>
        </w:rPr>
        <w:t xml:space="preserve"> </w:t>
      </w:r>
      <w:r w:rsidR="006A649A">
        <w:rPr>
          <w:sz w:val="28"/>
          <w:szCs w:val="28"/>
        </w:rPr>
        <w:t xml:space="preserve">et </w:t>
      </w:r>
      <w:proofErr w:type="spellStart"/>
      <w:r w:rsidR="006A649A" w:rsidRPr="006A649A">
        <w:rPr>
          <w:b/>
          <w:i/>
          <w:sz w:val="28"/>
          <w:szCs w:val="28"/>
        </w:rPr>
        <w:t>Yaramasse</w:t>
      </w:r>
      <w:proofErr w:type="spellEnd"/>
      <w:r w:rsidR="006A649A" w:rsidRPr="006A649A">
        <w:rPr>
          <w:b/>
          <w:i/>
          <w:sz w:val="28"/>
          <w:szCs w:val="28"/>
        </w:rPr>
        <w:t>.</w:t>
      </w:r>
      <w:r w:rsidR="006A649A">
        <w:rPr>
          <w:sz w:val="28"/>
          <w:szCs w:val="28"/>
        </w:rPr>
        <w:t xml:space="preserve"> S’y intègrent deux(2) groupes assimilés d’origine </w:t>
      </w:r>
      <w:r w:rsidR="006A649A" w:rsidRPr="006A649A">
        <w:rPr>
          <w:b/>
          <w:i/>
          <w:sz w:val="28"/>
          <w:szCs w:val="28"/>
        </w:rPr>
        <w:t>Malinké, les</w:t>
      </w:r>
      <w:r w:rsidR="006A649A">
        <w:rPr>
          <w:sz w:val="28"/>
          <w:szCs w:val="28"/>
        </w:rPr>
        <w:t xml:space="preserve"> </w:t>
      </w:r>
      <w:proofErr w:type="spellStart"/>
      <w:r w:rsidR="006A649A" w:rsidRPr="006A649A">
        <w:rPr>
          <w:b/>
          <w:sz w:val="28"/>
          <w:szCs w:val="28"/>
        </w:rPr>
        <w:t>Dwessé</w:t>
      </w:r>
      <w:proofErr w:type="spellEnd"/>
      <w:r w:rsidR="006A649A" w:rsidRPr="006A649A">
        <w:rPr>
          <w:b/>
          <w:sz w:val="28"/>
          <w:szCs w:val="28"/>
        </w:rPr>
        <w:t xml:space="preserve"> et les </w:t>
      </w:r>
      <w:proofErr w:type="spellStart"/>
      <w:r w:rsidR="006A649A" w:rsidRPr="006A649A">
        <w:rPr>
          <w:b/>
          <w:sz w:val="28"/>
          <w:szCs w:val="28"/>
        </w:rPr>
        <w:t>Wadoug</w:t>
      </w:r>
      <w:r w:rsidR="006A649A" w:rsidRPr="006A649A">
        <w:rPr>
          <w:b/>
          <w:i/>
          <w:sz w:val="28"/>
          <w:szCs w:val="28"/>
        </w:rPr>
        <w:t>ou</w:t>
      </w:r>
      <w:proofErr w:type="spellEnd"/>
      <w:r w:rsidR="006A649A" w:rsidRPr="006A649A">
        <w:rPr>
          <w:sz w:val="28"/>
          <w:szCs w:val="28"/>
        </w:rPr>
        <w:t xml:space="preserve"> </w:t>
      </w:r>
    </w:p>
    <w:p w:rsidR="006A649A" w:rsidRDefault="006A649A" w:rsidP="0087460D">
      <w:pPr>
        <w:rPr>
          <w:sz w:val="28"/>
          <w:szCs w:val="28"/>
        </w:rPr>
      </w:pPr>
      <w:r>
        <w:rPr>
          <w:sz w:val="32"/>
          <w:szCs w:val="32"/>
        </w:rPr>
        <w:t xml:space="preserve">                         </w:t>
      </w:r>
      <w:r w:rsidRPr="006A649A">
        <w:rPr>
          <w:b/>
          <w:sz w:val="28"/>
          <w:szCs w:val="28"/>
        </w:rPr>
        <w:t xml:space="preserve">b- </w:t>
      </w:r>
      <w:r w:rsidRPr="006A649A">
        <w:rPr>
          <w:b/>
          <w:sz w:val="28"/>
          <w:szCs w:val="28"/>
          <w:u w:val="thick"/>
        </w:rPr>
        <w:t>Les Kouéni ou Gouro</w:t>
      </w:r>
      <w:r w:rsidRPr="006A649A">
        <w:rPr>
          <w:b/>
          <w:sz w:val="28"/>
          <w:szCs w:val="28"/>
        </w:rPr>
        <w:t xml:space="preserve"> </w:t>
      </w:r>
    </w:p>
    <w:p w:rsidR="00640DF2" w:rsidRDefault="006A649A" w:rsidP="0087460D">
      <w:pPr>
        <w:rPr>
          <w:sz w:val="28"/>
          <w:szCs w:val="28"/>
        </w:rPr>
      </w:pPr>
      <w:r>
        <w:rPr>
          <w:sz w:val="28"/>
          <w:szCs w:val="28"/>
        </w:rPr>
        <w:t xml:space="preserve">              Les </w:t>
      </w:r>
      <w:r w:rsidRPr="00483D91">
        <w:rPr>
          <w:b/>
          <w:i/>
          <w:sz w:val="28"/>
          <w:szCs w:val="28"/>
        </w:rPr>
        <w:t>Kouéni</w:t>
      </w:r>
      <w:r>
        <w:rPr>
          <w:sz w:val="28"/>
          <w:szCs w:val="28"/>
        </w:rPr>
        <w:t>, a</w:t>
      </w:r>
      <w:r w:rsidR="00483D91">
        <w:rPr>
          <w:sz w:val="28"/>
          <w:szCs w:val="28"/>
        </w:rPr>
        <w:t xml:space="preserve">ppelés </w:t>
      </w:r>
      <w:r w:rsidR="00483D91" w:rsidRPr="00483D91">
        <w:rPr>
          <w:b/>
          <w:i/>
          <w:sz w:val="28"/>
          <w:szCs w:val="28"/>
        </w:rPr>
        <w:t>Lo</w:t>
      </w:r>
      <w:r w:rsidR="00483D91">
        <w:rPr>
          <w:sz w:val="28"/>
          <w:szCs w:val="28"/>
        </w:rPr>
        <w:t xml:space="preserve"> par les Malinké et </w:t>
      </w:r>
      <w:proofErr w:type="spellStart"/>
      <w:r w:rsidR="00483D91" w:rsidRPr="00483D91">
        <w:rPr>
          <w:b/>
          <w:i/>
          <w:sz w:val="28"/>
          <w:szCs w:val="28"/>
        </w:rPr>
        <w:t>Dipa</w:t>
      </w:r>
      <w:proofErr w:type="spellEnd"/>
      <w:r w:rsidR="00483D91" w:rsidRPr="00483D91">
        <w:rPr>
          <w:b/>
          <w:i/>
          <w:sz w:val="28"/>
          <w:szCs w:val="28"/>
        </w:rPr>
        <w:t xml:space="preserve"> </w:t>
      </w:r>
      <w:r w:rsidR="00483D91">
        <w:rPr>
          <w:sz w:val="28"/>
          <w:szCs w:val="28"/>
        </w:rPr>
        <w:t xml:space="preserve">par les </w:t>
      </w:r>
      <w:r w:rsidR="00483D91" w:rsidRPr="00483D91">
        <w:rPr>
          <w:i/>
          <w:sz w:val="28"/>
          <w:szCs w:val="28"/>
        </w:rPr>
        <w:t>Gagou</w:t>
      </w:r>
      <w:r w:rsidR="00483D91">
        <w:rPr>
          <w:sz w:val="28"/>
          <w:szCs w:val="28"/>
        </w:rPr>
        <w:t xml:space="preserve">, mais plus connus sous le nom baoulé de </w:t>
      </w:r>
      <w:r w:rsidR="00483D91" w:rsidRPr="00483D91">
        <w:rPr>
          <w:b/>
          <w:i/>
          <w:sz w:val="28"/>
          <w:szCs w:val="28"/>
        </w:rPr>
        <w:t>Gouro</w:t>
      </w:r>
      <w:r w:rsidR="00483D91">
        <w:rPr>
          <w:sz w:val="28"/>
          <w:szCs w:val="28"/>
        </w:rPr>
        <w:t xml:space="preserve"> sont localisés dans le centre-Ouest de la Côte D’Ivoire. Le noyau originel des Gouro  parait avoir été fixé au nord-ouest de Séguéla. Sous la pression des Malinké, ces Gouro font mouvement vers les marges forestières ou ils cohabitent un temps avec les Dan ou Yacouba. Puis ils franchissent le Bandama et s’étendent jusqu'à la région de Bouaké. L’installation des Baoulé dans les savanes du centre au XVIII siècle les oblige </w:t>
      </w:r>
      <w:r w:rsidR="006071BC">
        <w:rPr>
          <w:sz w:val="28"/>
          <w:szCs w:val="28"/>
        </w:rPr>
        <w:t>à</w:t>
      </w:r>
      <w:r w:rsidR="00483D91">
        <w:rPr>
          <w:sz w:val="28"/>
          <w:szCs w:val="28"/>
        </w:rPr>
        <w:t xml:space="preserve"> repasser le Bandama dont ils occupent </w:t>
      </w:r>
      <w:r w:rsidR="00640DF2">
        <w:rPr>
          <w:sz w:val="28"/>
          <w:szCs w:val="28"/>
        </w:rPr>
        <w:t xml:space="preserve">toute la rive droite. Ils refoulent les Gban ou Gagou dans la région d’Oumé et s’étendent de </w:t>
      </w:r>
      <w:proofErr w:type="spellStart"/>
      <w:r w:rsidR="00640DF2">
        <w:rPr>
          <w:sz w:val="28"/>
          <w:szCs w:val="28"/>
        </w:rPr>
        <w:t>Bouaflé</w:t>
      </w:r>
      <w:proofErr w:type="spellEnd"/>
      <w:r w:rsidR="00640DF2">
        <w:rPr>
          <w:sz w:val="28"/>
          <w:szCs w:val="28"/>
        </w:rPr>
        <w:t xml:space="preserve"> à </w:t>
      </w:r>
      <w:proofErr w:type="spellStart"/>
      <w:r w:rsidR="00640DF2">
        <w:rPr>
          <w:sz w:val="28"/>
          <w:szCs w:val="28"/>
        </w:rPr>
        <w:t>Sinfra</w:t>
      </w:r>
      <w:proofErr w:type="spellEnd"/>
      <w:r w:rsidR="00640DF2">
        <w:rPr>
          <w:sz w:val="28"/>
          <w:szCs w:val="28"/>
        </w:rPr>
        <w:t xml:space="preserve"> ou ils se sont trouvés on contact des Bété. </w:t>
      </w:r>
    </w:p>
    <w:p w:rsidR="00640DF2" w:rsidRDefault="00640DF2" w:rsidP="0087460D">
      <w:pPr>
        <w:rPr>
          <w:sz w:val="28"/>
          <w:szCs w:val="28"/>
        </w:rPr>
      </w:pPr>
      <w:r>
        <w:rPr>
          <w:sz w:val="28"/>
          <w:szCs w:val="28"/>
        </w:rPr>
        <w:t xml:space="preserve">Les migrations Gouro du XVIII au XIX siècle auront ainsi pour points de départ ces trois(3) régions. La vague la plus importante semble </w:t>
      </w:r>
      <w:r w:rsidR="00E27D1E">
        <w:rPr>
          <w:sz w:val="28"/>
          <w:szCs w:val="28"/>
        </w:rPr>
        <w:t>être</w:t>
      </w:r>
      <w:r>
        <w:rPr>
          <w:sz w:val="28"/>
          <w:szCs w:val="28"/>
        </w:rPr>
        <w:t xml:space="preserve"> venue du pays Bété. Elle s’est </w:t>
      </w:r>
      <w:r w:rsidR="00E27D1E">
        <w:rPr>
          <w:sz w:val="28"/>
          <w:szCs w:val="28"/>
        </w:rPr>
        <w:t>répandue</w:t>
      </w:r>
      <w:r>
        <w:rPr>
          <w:sz w:val="28"/>
          <w:szCs w:val="28"/>
        </w:rPr>
        <w:t xml:space="preserve"> dans la région de </w:t>
      </w:r>
      <w:proofErr w:type="spellStart"/>
      <w:r>
        <w:rPr>
          <w:sz w:val="28"/>
          <w:szCs w:val="28"/>
        </w:rPr>
        <w:t>Zuénoula</w:t>
      </w:r>
      <w:proofErr w:type="spellEnd"/>
      <w:r>
        <w:rPr>
          <w:sz w:val="28"/>
          <w:szCs w:val="28"/>
        </w:rPr>
        <w:t xml:space="preserve"> </w:t>
      </w:r>
      <w:r w:rsidR="00E27D1E">
        <w:rPr>
          <w:sz w:val="28"/>
          <w:szCs w:val="28"/>
        </w:rPr>
        <w:t>et, vers</w:t>
      </w:r>
      <w:r>
        <w:rPr>
          <w:sz w:val="28"/>
          <w:szCs w:val="28"/>
        </w:rPr>
        <w:t xml:space="preserve"> celle de </w:t>
      </w:r>
      <w:proofErr w:type="spellStart"/>
      <w:r>
        <w:rPr>
          <w:sz w:val="28"/>
          <w:szCs w:val="28"/>
        </w:rPr>
        <w:t>Sinfra</w:t>
      </w:r>
      <w:proofErr w:type="spellEnd"/>
      <w:r>
        <w:rPr>
          <w:sz w:val="28"/>
          <w:szCs w:val="28"/>
        </w:rPr>
        <w:t>.</w:t>
      </w:r>
    </w:p>
    <w:p w:rsidR="00E27D1E" w:rsidRDefault="00640DF2" w:rsidP="0087460D">
      <w:pPr>
        <w:rPr>
          <w:sz w:val="28"/>
          <w:szCs w:val="28"/>
        </w:rPr>
      </w:pPr>
      <w:r>
        <w:rPr>
          <w:sz w:val="28"/>
          <w:szCs w:val="28"/>
        </w:rPr>
        <w:t xml:space="preserve">Du pays Baoulé enfin partirent les migrants qui sont </w:t>
      </w:r>
      <w:r w:rsidR="006071BC">
        <w:rPr>
          <w:sz w:val="28"/>
          <w:szCs w:val="28"/>
        </w:rPr>
        <w:t>à l’ origine</w:t>
      </w:r>
      <w:r>
        <w:rPr>
          <w:sz w:val="28"/>
          <w:szCs w:val="28"/>
        </w:rPr>
        <w:t xml:space="preserve"> des tribus </w:t>
      </w:r>
      <w:proofErr w:type="spellStart"/>
      <w:r w:rsidR="00E27D1E" w:rsidRPr="00E27D1E">
        <w:rPr>
          <w:b/>
          <w:i/>
          <w:sz w:val="28"/>
          <w:szCs w:val="28"/>
        </w:rPr>
        <w:t>NgoÏ</w:t>
      </w:r>
      <w:proofErr w:type="spellEnd"/>
      <w:r w:rsidR="006071BC" w:rsidRPr="00E27D1E">
        <w:rPr>
          <w:b/>
          <w:i/>
          <w:sz w:val="28"/>
          <w:szCs w:val="28"/>
        </w:rPr>
        <w:t>, Goura, Son, Nana</w:t>
      </w:r>
      <w:r w:rsidR="00E27D1E" w:rsidRPr="00E27D1E">
        <w:rPr>
          <w:b/>
          <w:i/>
          <w:sz w:val="28"/>
          <w:szCs w:val="28"/>
        </w:rPr>
        <w:t xml:space="preserve"> et </w:t>
      </w:r>
      <w:proofErr w:type="spellStart"/>
      <w:r w:rsidR="00E27D1E" w:rsidRPr="00E27D1E">
        <w:rPr>
          <w:b/>
          <w:i/>
          <w:sz w:val="28"/>
          <w:szCs w:val="28"/>
        </w:rPr>
        <w:t>Gonan</w:t>
      </w:r>
      <w:proofErr w:type="spellEnd"/>
    </w:p>
    <w:p w:rsidR="00E27D1E" w:rsidRDefault="00E27D1E" w:rsidP="0087460D">
      <w:pPr>
        <w:rPr>
          <w:sz w:val="28"/>
          <w:szCs w:val="28"/>
        </w:rPr>
      </w:pPr>
      <w:r>
        <w:rPr>
          <w:sz w:val="28"/>
          <w:szCs w:val="28"/>
        </w:rPr>
        <w:t xml:space="preserve">              Les petites ethnies </w:t>
      </w:r>
      <w:proofErr w:type="spellStart"/>
      <w:r w:rsidRPr="00E27D1E">
        <w:rPr>
          <w:b/>
          <w:i/>
          <w:sz w:val="28"/>
          <w:szCs w:val="28"/>
        </w:rPr>
        <w:t>Mwanu</w:t>
      </w:r>
      <w:proofErr w:type="spellEnd"/>
      <w:r>
        <w:rPr>
          <w:sz w:val="28"/>
          <w:szCs w:val="28"/>
        </w:rPr>
        <w:t xml:space="preserve"> ou </w:t>
      </w:r>
      <w:r w:rsidRPr="00E27D1E">
        <w:rPr>
          <w:b/>
          <w:i/>
          <w:sz w:val="28"/>
          <w:szCs w:val="28"/>
        </w:rPr>
        <w:t>Mona</w:t>
      </w:r>
      <w:r>
        <w:rPr>
          <w:sz w:val="28"/>
          <w:szCs w:val="28"/>
        </w:rPr>
        <w:t xml:space="preserve"> et les </w:t>
      </w:r>
      <w:proofErr w:type="spellStart"/>
      <w:r w:rsidRPr="00E27D1E">
        <w:rPr>
          <w:b/>
          <w:i/>
          <w:sz w:val="28"/>
          <w:szCs w:val="28"/>
        </w:rPr>
        <w:t>Ngwanu</w:t>
      </w:r>
      <w:proofErr w:type="spellEnd"/>
      <w:r>
        <w:rPr>
          <w:sz w:val="28"/>
          <w:szCs w:val="28"/>
        </w:rPr>
        <w:t xml:space="preserve"> ou </w:t>
      </w:r>
      <w:proofErr w:type="spellStart"/>
      <w:r w:rsidRPr="00E27D1E">
        <w:rPr>
          <w:b/>
          <w:i/>
          <w:sz w:val="28"/>
          <w:szCs w:val="28"/>
        </w:rPr>
        <w:t>Ouan</w:t>
      </w:r>
      <w:proofErr w:type="spellEnd"/>
      <w:r>
        <w:rPr>
          <w:sz w:val="28"/>
          <w:szCs w:val="28"/>
        </w:rPr>
        <w:t xml:space="preserve"> sont apparentées aux </w:t>
      </w:r>
      <w:r w:rsidRPr="00E27D1E">
        <w:rPr>
          <w:b/>
          <w:i/>
          <w:sz w:val="28"/>
          <w:szCs w:val="28"/>
        </w:rPr>
        <w:t>Kouéni</w:t>
      </w:r>
      <w:r>
        <w:rPr>
          <w:sz w:val="28"/>
          <w:szCs w:val="28"/>
        </w:rPr>
        <w:t xml:space="preserve">. </w:t>
      </w:r>
    </w:p>
    <w:p w:rsidR="00E27D1E" w:rsidRDefault="00E27D1E" w:rsidP="0087460D">
      <w:pPr>
        <w:rPr>
          <w:sz w:val="28"/>
          <w:szCs w:val="28"/>
        </w:rPr>
      </w:pPr>
      <w:r>
        <w:rPr>
          <w:sz w:val="28"/>
          <w:szCs w:val="28"/>
        </w:rPr>
        <w:t xml:space="preserve">              Les </w:t>
      </w:r>
      <w:proofErr w:type="spellStart"/>
      <w:r w:rsidRPr="00AB084F">
        <w:rPr>
          <w:b/>
          <w:i/>
          <w:sz w:val="28"/>
          <w:szCs w:val="28"/>
        </w:rPr>
        <w:t>Mwanu</w:t>
      </w:r>
      <w:proofErr w:type="spellEnd"/>
      <w:r w:rsidRPr="00AB084F">
        <w:rPr>
          <w:b/>
          <w:i/>
          <w:sz w:val="28"/>
          <w:szCs w:val="28"/>
        </w:rPr>
        <w:t xml:space="preserve"> </w:t>
      </w:r>
      <w:r>
        <w:rPr>
          <w:sz w:val="28"/>
          <w:szCs w:val="28"/>
        </w:rPr>
        <w:t xml:space="preserve">ou </w:t>
      </w:r>
      <w:r w:rsidRPr="00AB084F">
        <w:rPr>
          <w:b/>
          <w:i/>
          <w:sz w:val="28"/>
          <w:szCs w:val="28"/>
        </w:rPr>
        <w:t>Mona</w:t>
      </w:r>
      <w:r>
        <w:rPr>
          <w:sz w:val="28"/>
          <w:szCs w:val="28"/>
        </w:rPr>
        <w:t xml:space="preserve"> étaient installés </w:t>
      </w:r>
      <w:r w:rsidR="006071BC">
        <w:rPr>
          <w:sz w:val="28"/>
          <w:szCs w:val="28"/>
        </w:rPr>
        <w:t>à</w:t>
      </w:r>
      <w:r>
        <w:rPr>
          <w:sz w:val="28"/>
          <w:szCs w:val="28"/>
        </w:rPr>
        <w:t xml:space="preserve"> l’ouest de la </w:t>
      </w:r>
      <w:proofErr w:type="spellStart"/>
      <w:r>
        <w:rPr>
          <w:sz w:val="28"/>
          <w:szCs w:val="28"/>
        </w:rPr>
        <w:t>Marahoué</w:t>
      </w:r>
      <w:proofErr w:type="spellEnd"/>
      <w:r>
        <w:rPr>
          <w:sz w:val="28"/>
          <w:szCs w:val="28"/>
        </w:rPr>
        <w:t xml:space="preserve"> entre </w:t>
      </w:r>
      <w:proofErr w:type="spellStart"/>
      <w:r>
        <w:rPr>
          <w:sz w:val="28"/>
          <w:szCs w:val="28"/>
        </w:rPr>
        <w:t>Zuénoula</w:t>
      </w:r>
      <w:proofErr w:type="spellEnd"/>
      <w:r>
        <w:rPr>
          <w:sz w:val="28"/>
          <w:szCs w:val="28"/>
        </w:rPr>
        <w:t xml:space="preserve"> et </w:t>
      </w:r>
      <w:proofErr w:type="spellStart"/>
      <w:r>
        <w:rPr>
          <w:sz w:val="28"/>
          <w:szCs w:val="28"/>
        </w:rPr>
        <w:t>Vavoua</w:t>
      </w:r>
      <w:proofErr w:type="spellEnd"/>
      <w:r>
        <w:rPr>
          <w:sz w:val="28"/>
          <w:szCs w:val="28"/>
        </w:rPr>
        <w:t xml:space="preserve">. Ils ont émigré vers leur habitat actuel dans la région de </w:t>
      </w:r>
      <w:proofErr w:type="spellStart"/>
      <w:r>
        <w:rPr>
          <w:sz w:val="28"/>
          <w:szCs w:val="28"/>
        </w:rPr>
        <w:t>Mankono</w:t>
      </w:r>
      <w:proofErr w:type="spellEnd"/>
      <w:r>
        <w:rPr>
          <w:sz w:val="28"/>
          <w:szCs w:val="28"/>
        </w:rPr>
        <w:t xml:space="preserve"> au XVIII </w:t>
      </w:r>
      <w:r w:rsidR="006071BC">
        <w:rPr>
          <w:sz w:val="28"/>
          <w:szCs w:val="28"/>
        </w:rPr>
        <w:t>siècle, sous</w:t>
      </w:r>
      <w:r w:rsidR="00AB084F">
        <w:rPr>
          <w:sz w:val="28"/>
          <w:szCs w:val="28"/>
        </w:rPr>
        <w:t xml:space="preserve"> la pression des Gouro qui subissaient eux-mêmes les contrecoups des migrations Malinké et Baoulé. Les </w:t>
      </w:r>
      <w:proofErr w:type="spellStart"/>
      <w:r w:rsidR="00AB084F">
        <w:rPr>
          <w:sz w:val="28"/>
          <w:szCs w:val="28"/>
        </w:rPr>
        <w:t>Mwanu</w:t>
      </w:r>
      <w:proofErr w:type="spellEnd"/>
      <w:r w:rsidR="00AB084F">
        <w:rPr>
          <w:sz w:val="28"/>
          <w:szCs w:val="28"/>
        </w:rPr>
        <w:t xml:space="preserve"> sont divisés en deux (2) sous groupes : les </w:t>
      </w:r>
      <w:proofErr w:type="spellStart"/>
      <w:r w:rsidR="00AB084F">
        <w:rPr>
          <w:sz w:val="28"/>
          <w:szCs w:val="28"/>
        </w:rPr>
        <w:t>Driboué</w:t>
      </w:r>
      <w:proofErr w:type="spellEnd"/>
      <w:r w:rsidR="00AB084F">
        <w:rPr>
          <w:sz w:val="28"/>
          <w:szCs w:val="28"/>
        </w:rPr>
        <w:t xml:space="preserve"> de </w:t>
      </w:r>
      <w:proofErr w:type="spellStart"/>
      <w:r w:rsidR="00AB084F">
        <w:rPr>
          <w:sz w:val="28"/>
          <w:szCs w:val="28"/>
        </w:rPr>
        <w:t>Soukourougban</w:t>
      </w:r>
      <w:proofErr w:type="spellEnd"/>
      <w:r w:rsidR="00AB084F">
        <w:rPr>
          <w:sz w:val="28"/>
          <w:szCs w:val="28"/>
        </w:rPr>
        <w:t xml:space="preserve"> et les </w:t>
      </w:r>
      <w:proofErr w:type="spellStart"/>
      <w:r w:rsidR="00AB084F">
        <w:rPr>
          <w:sz w:val="28"/>
          <w:szCs w:val="28"/>
        </w:rPr>
        <w:t>Yairi</w:t>
      </w:r>
      <w:proofErr w:type="spellEnd"/>
      <w:r w:rsidR="00AB084F">
        <w:rPr>
          <w:sz w:val="28"/>
          <w:szCs w:val="28"/>
        </w:rPr>
        <w:t xml:space="preserve"> de </w:t>
      </w:r>
      <w:proofErr w:type="spellStart"/>
      <w:r w:rsidR="00AB084F">
        <w:rPr>
          <w:sz w:val="28"/>
          <w:szCs w:val="28"/>
        </w:rPr>
        <w:t>Gbaalouman</w:t>
      </w:r>
      <w:proofErr w:type="spellEnd"/>
      <w:r w:rsidR="00AB084F">
        <w:rPr>
          <w:sz w:val="28"/>
          <w:szCs w:val="28"/>
        </w:rPr>
        <w:t xml:space="preserve">    </w:t>
      </w:r>
      <w:r>
        <w:rPr>
          <w:sz w:val="28"/>
          <w:szCs w:val="28"/>
        </w:rPr>
        <w:t xml:space="preserve"> </w:t>
      </w:r>
    </w:p>
    <w:p w:rsidR="0006473D" w:rsidRDefault="00AB084F" w:rsidP="0087460D">
      <w:pPr>
        <w:rPr>
          <w:sz w:val="28"/>
          <w:szCs w:val="28"/>
        </w:rPr>
      </w:pPr>
      <w:r>
        <w:rPr>
          <w:sz w:val="28"/>
          <w:szCs w:val="28"/>
        </w:rPr>
        <w:t xml:space="preserve">              Les </w:t>
      </w:r>
      <w:proofErr w:type="spellStart"/>
      <w:r w:rsidRPr="00AB084F">
        <w:rPr>
          <w:b/>
          <w:i/>
          <w:sz w:val="28"/>
          <w:szCs w:val="28"/>
        </w:rPr>
        <w:t>Ngwanu</w:t>
      </w:r>
      <w:proofErr w:type="spellEnd"/>
      <w:r>
        <w:rPr>
          <w:sz w:val="28"/>
          <w:szCs w:val="28"/>
        </w:rPr>
        <w:t xml:space="preserve"> ou </w:t>
      </w:r>
      <w:proofErr w:type="spellStart"/>
      <w:r w:rsidRPr="00AB084F">
        <w:rPr>
          <w:b/>
          <w:i/>
          <w:sz w:val="28"/>
          <w:szCs w:val="28"/>
        </w:rPr>
        <w:t>Ouan</w:t>
      </w:r>
      <w:proofErr w:type="spellEnd"/>
      <w:r>
        <w:rPr>
          <w:sz w:val="28"/>
          <w:szCs w:val="28"/>
        </w:rPr>
        <w:t xml:space="preserve"> ce sont installés sur leur territoire </w:t>
      </w:r>
      <w:r w:rsidR="006071BC">
        <w:rPr>
          <w:sz w:val="28"/>
          <w:szCs w:val="28"/>
        </w:rPr>
        <w:t>actuel, entre</w:t>
      </w:r>
      <w:r>
        <w:rPr>
          <w:sz w:val="28"/>
          <w:szCs w:val="28"/>
        </w:rPr>
        <w:t xml:space="preserve"> </w:t>
      </w:r>
      <w:proofErr w:type="spellStart"/>
      <w:r>
        <w:rPr>
          <w:sz w:val="28"/>
          <w:szCs w:val="28"/>
        </w:rPr>
        <w:t>Béoumi</w:t>
      </w:r>
      <w:proofErr w:type="spellEnd"/>
      <w:r>
        <w:rPr>
          <w:sz w:val="28"/>
          <w:szCs w:val="28"/>
        </w:rPr>
        <w:t xml:space="preserve"> et </w:t>
      </w:r>
      <w:proofErr w:type="spellStart"/>
      <w:r>
        <w:rPr>
          <w:sz w:val="28"/>
          <w:szCs w:val="28"/>
        </w:rPr>
        <w:t>Mankono</w:t>
      </w:r>
      <w:proofErr w:type="spellEnd"/>
      <w:r w:rsidR="006071BC">
        <w:rPr>
          <w:sz w:val="28"/>
          <w:szCs w:val="28"/>
        </w:rPr>
        <w:t>, au</w:t>
      </w:r>
      <w:r>
        <w:rPr>
          <w:sz w:val="28"/>
          <w:szCs w:val="28"/>
        </w:rPr>
        <w:t xml:space="preserve"> XVIII siècle sous la pression des Gouro et des Baoulé. </w:t>
      </w:r>
      <w:r>
        <w:rPr>
          <w:sz w:val="28"/>
          <w:szCs w:val="28"/>
        </w:rPr>
        <w:lastRenderedPageBreak/>
        <w:t>Ils sont divisés en deux(2) sous groupe </w:t>
      </w:r>
      <w:r w:rsidR="0006473D">
        <w:rPr>
          <w:sz w:val="28"/>
          <w:szCs w:val="28"/>
        </w:rPr>
        <w:t>: les</w:t>
      </w:r>
      <w:r>
        <w:rPr>
          <w:sz w:val="28"/>
          <w:szCs w:val="28"/>
        </w:rPr>
        <w:t xml:space="preserve"> </w:t>
      </w:r>
      <w:proofErr w:type="spellStart"/>
      <w:r>
        <w:rPr>
          <w:sz w:val="28"/>
          <w:szCs w:val="28"/>
        </w:rPr>
        <w:t>Kenmu</w:t>
      </w:r>
      <w:proofErr w:type="spellEnd"/>
      <w:r>
        <w:rPr>
          <w:sz w:val="28"/>
          <w:szCs w:val="28"/>
        </w:rPr>
        <w:t xml:space="preserve"> et les </w:t>
      </w:r>
      <w:proofErr w:type="spellStart"/>
      <w:r>
        <w:rPr>
          <w:sz w:val="28"/>
          <w:szCs w:val="28"/>
        </w:rPr>
        <w:t>Myamu</w:t>
      </w:r>
      <w:proofErr w:type="spellEnd"/>
      <w:r w:rsidR="0006473D">
        <w:rPr>
          <w:sz w:val="28"/>
          <w:szCs w:val="28"/>
        </w:rPr>
        <w:t xml:space="preserve">. Les </w:t>
      </w:r>
      <w:proofErr w:type="spellStart"/>
      <w:r w:rsidR="0006473D">
        <w:rPr>
          <w:sz w:val="28"/>
          <w:szCs w:val="28"/>
        </w:rPr>
        <w:t>Myamu</w:t>
      </w:r>
      <w:proofErr w:type="spellEnd"/>
      <w:r w:rsidR="0006473D">
        <w:rPr>
          <w:sz w:val="28"/>
          <w:szCs w:val="28"/>
        </w:rPr>
        <w:t xml:space="preserve">, localisés aujourd’hui autour de </w:t>
      </w:r>
      <w:proofErr w:type="spellStart"/>
      <w:r w:rsidR="0006473D">
        <w:rPr>
          <w:sz w:val="28"/>
          <w:szCs w:val="28"/>
        </w:rPr>
        <w:t>Kouna</w:t>
      </w:r>
      <w:r w:rsidR="004C3AD5">
        <w:rPr>
          <w:sz w:val="28"/>
          <w:szCs w:val="28"/>
        </w:rPr>
        <w:t>Ï</w:t>
      </w:r>
      <w:r w:rsidR="0006473D">
        <w:rPr>
          <w:sz w:val="28"/>
          <w:szCs w:val="28"/>
        </w:rPr>
        <w:t>ri</w:t>
      </w:r>
      <w:proofErr w:type="spellEnd"/>
      <w:r>
        <w:rPr>
          <w:sz w:val="28"/>
          <w:szCs w:val="28"/>
        </w:rPr>
        <w:t> </w:t>
      </w:r>
      <w:r w:rsidR="0006473D">
        <w:rPr>
          <w:sz w:val="28"/>
          <w:szCs w:val="28"/>
        </w:rPr>
        <w:t xml:space="preserve"> </w:t>
      </w:r>
      <w:r w:rsidR="006071BC">
        <w:rPr>
          <w:sz w:val="28"/>
          <w:szCs w:val="28"/>
        </w:rPr>
        <w:t>étaient</w:t>
      </w:r>
      <w:r w:rsidR="0006473D">
        <w:rPr>
          <w:sz w:val="28"/>
          <w:szCs w:val="28"/>
        </w:rPr>
        <w:t xml:space="preserve"> installés plus au sud tandis que les </w:t>
      </w:r>
      <w:proofErr w:type="spellStart"/>
      <w:r w:rsidR="0006473D">
        <w:rPr>
          <w:sz w:val="28"/>
          <w:szCs w:val="28"/>
        </w:rPr>
        <w:t>Kenmu</w:t>
      </w:r>
      <w:proofErr w:type="spellEnd"/>
      <w:r w:rsidR="0006473D">
        <w:rPr>
          <w:sz w:val="28"/>
          <w:szCs w:val="28"/>
        </w:rPr>
        <w:t xml:space="preserve"> vivaient a l’Est  du Bandama</w:t>
      </w:r>
    </w:p>
    <w:p w:rsidR="00AB084F" w:rsidRDefault="00AB084F" w:rsidP="0087460D">
      <w:pPr>
        <w:rPr>
          <w:sz w:val="28"/>
          <w:szCs w:val="28"/>
        </w:rPr>
      </w:pPr>
      <w:r w:rsidRPr="0006473D">
        <w:rPr>
          <w:sz w:val="28"/>
          <w:szCs w:val="28"/>
        </w:rPr>
        <w:t xml:space="preserve">      </w:t>
      </w:r>
      <w:r w:rsidRPr="0006473D">
        <w:rPr>
          <w:b/>
          <w:i/>
          <w:sz w:val="28"/>
          <w:szCs w:val="28"/>
        </w:rPr>
        <w:t xml:space="preserve"> </w:t>
      </w:r>
      <w:r w:rsidRPr="0006473D">
        <w:rPr>
          <w:sz w:val="28"/>
          <w:szCs w:val="28"/>
        </w:rPr>
        <w:t xml:space="preserve">           </w:t>
      </w:r>
      <w:r w:rsidR="0006473D" w:rsidRPr="0006473D">
        <w:rPr>
          <w:sz w:val="28"/>
          <w:szCs w:val="28"/>
        </w:rPr>
        <w:t xml:space="preserve">         </w:t>
      </w:r>
      <w:proofErr w:type="spellStart"/>
      <w:r w:rsidR="0006473D" w:rsidRPr="0006473D">
        <w:rPr>
          <w:b/>
          <w:sz w:val="28"/>
          <w:szCs w:val="28"/>
        </w:rPr>
        <w:t>c</w:t>
      </w:r>
      <w:r w:rsidR="0006473D" w:rsidRPr="0006473D">
        <w:rPr>
          <w:b/>
          <w:sz w:val="28"/>
          <w:szCs w:val="28"/>
          <w:u w:val="thick"/>
        </w:rPr>
        <w:t>-Les</w:t>
      </w:r>
      <w:proofErr w:type="spellEnd"/>
      <w:r w:rsidR="0006473D" w:rsidRPr="0006473D">
        <w:rPr>
          <w:b/>
          <w:sz w:val="28"/>
          <w:szCs w:val="28"/>
          <w:u w:val="thick"/>
        </w:rPr>
        <w:t xml:space="preserve"> Gban et les Ben</w:t>
      </w:r>
    </w:p>
    <w:p w:rsidR="0006473D" w:rsidRDefault="0006473D" w:rsidP="0087460D">
      <w:pPr>
        <w:rPr>
          <w:sz w:val="28"/>
          <w:szCs w:val="28"/>
        </w:rPr>
      </w:pPr>
      <w:r>
        <w:rPr>
          <w:sz w:val="28"/>
          <w:szCs w:val="28"/>
        </w:rPr>
        <w:t xml:space="preserve">              Les </w:t>
      </w:r>
      <w:r w:rsidRPr="0006473D">
        <w:rPr>
          <w:b/>
          <w:i/>
          <w:sz w:val="28"/>
          <w:szCs w:val="28"/>
        </w:rPr>
        <w:t>Gban</w:t>
      </w:r>
      <w:r>
        <w:rPr>
          <w:sz w:val="28"/>
          <w:szCs w:val="28"/>
        </w:rPr>
        <w:t xml:space="preserve"> et les </w:t>
      </w:r>
      <w:r w:rsidRPr="0006473D">
        <w:rPr>
          <w:b/>
          <w:i/>
          <w:sz w:val="28"/>
          <w:szCs w:val="28"/>
        </w:rPr>
        <w:t>Ben</w:t>
      </w:r>
      <w:r>
        <w:rPr>
          <w:sz w:val="28"/>
          <w:szCs w:val="28"/>
        </w:rPr>
        <w:t xml:space="preserve"> sont les plus anciennement installés des peuples Mandé du Sud.</w:t>
      </w:r>
    </w:p>
    <w:p w:rsidR="00D9317C" w:rsidRDefault="0006473D" w:rsidP="0087460D">
      <w:pPr>
        <w:rPr>
          <w:sz w:val="28"/>
          <w:szCs w:val="28"/>
        </w:rPr>
      </w:pPr>
      <w:r>
        <w:rPr>
          <w:sz w:val="28"/>
          <w:szCs w:val="28"/>
        </w:rPr>
        <w:t xml:space="preserve">              Les </w:t>
      </w:r>
      <w:r w:rsidRPr="00A6751D">
        <w:rPr>
          <w:b/>
          <w:i/>
          <w:sz w:val="28"/>
          <w:szCs w:val="28"/>
        </w:rPr>
        <w:t>Gban</w:t>
      </w:r>
      <w:r w:rsidR="006071BC">
        <w:rPr>
          <w:sz w:val="28"/>
          <w:szCs w:val="28"/>
        </w:rPr>
        <w:t>, plus</w:t>
      </w:r>
      <w:r>
        <w:rPr>
          <w:sz w:val="28"/>
          <w:szCs w:val="28"/>
        </w:rPr>
        <w:t xml:space="preserve"> connus</w:t>
      </w:r>
      <w:r w:rsidR="00A6751D">
        <w:rPr>
          <w:sz w:val="28"/>
          <w:szCs w:val="28"/>
        </w:rPr>
        <w:t xml:space="preserve"> sous</w:t>
      </w:r>
      <w:r>
        <w:rPr>
          <w:sz w:val="28"/>
          <w:szCs w:val="28"/>
        </w:rPr>
        <w:t xml:space="preserve"> le</w:t>
      </w:r>
      <w:r w:rsidR="00A6751D">
        <w:rPr>
          <w:sz w:val="28"/>
          <w:szCs w:val="28"/>
        </w:rPr>
        <w:t xml:space="preserve"> nom Gouro de </w:t>
      </w:r>
      <w:r w:rsidR="00A6751D" w:rsidRPr="00A6751D">
        <w:rPr>
          <w:b/>
          <w:i/>
          <w:sz w:val="28"/>
          <w:szCs w:val="28"/>
        </w:rPr>
        <w:t>Gagou</w:t>
      </w:r>
      <w:r w:rsidR="00A6751D">
        <w:rPr>
          <w:sz w:val="28"/>
          <w:szCs w:val="28"/>
        </w:rPr>
        <w:t xml:space="preserve"> </w:t>
      </w:r>
      <w:r w:rsidR="004C3AD5">
        <w:rPr>
          <w:sz w:val="28"/>
          <w:szCs w:val="28"/>
        </w:rPr>
        <w:t xml:space="preserve">occupent  la zone </w:t>
      </w:r>
      <w:r w:rsidR="006071BC">
        <w:rPr>
          <w:sz w:val="28"/>
          <w:szCs w:val="28"/>
        </w:rPr>
        <w:t>forestière</w:t>
      </w:r>
      <w:r w:rsidR="004C3AD5">
        <w:rPr>
          <w:sz w:val="28"/>
          <w:szCs w:val="28"/>
        </w:rPr>
        <w:t xml:space="preserve"> a l’ouest d’</w:t>
      </w:r>
      <w:proofErr w:type="spellStart"/>
      <w:r w:rsidR="004C3AD5">
        <w:rPr>
          <w:sz w:val="28"/>
          <w:szCs w:val="28"/>
        </w:rPr>
        <w:t>Oumé.en</w:t>
      </w:r>
      <w:proofErr w:type="spellEnd"/>
      <w:r w:rsidR="004C3AD5">
        <w:rPr>
          <w:sz w:val="28"/>
          <w:szCs w:val="28"/>
        </w:rPr>
        <w:t xml:space="preserve"> fait les Gagou sont des Mandé qui se fixèrent très </w:t>
      </w:r>
      <w:r w:rsidR="00D9317C">
        <w:rPr>
          <w:sz w:val="28"/>
          <w:szCs w:val="28"/>
        </w:rPr>
        <w:t>tôt</w:t>
      </w:r>
      <w:r w:rsidR="004C3AD5">
        <w:rPr>
          <w:sz w:val="28"/>
          <w:szCs w:val="28"/>
        </w:rPr>
        <w:t xml:space="preserve"> dans </w:t>
      </w:r>
      <w:r w:rsidR="006071BC">
        <w:rPr>
          <w:sz w:val="28"/>
          <w:szCs w:val="28"/>
        </w:rPr>
        <w:t>le</w:t>
      </w:r>
      <w:r w:rsidR="004C3AD5">
        <w:rPr>
          <w:sz w:val="28"/>
          <w:szCs w:val="28"/>
        </w:rPr>
        <w:t xml:space="preserve"> foret. Ils semblent avoir été installés d’abord dans la </w:t>
      </w:r>
      <w:r w:rsidR="006071BC">
        <w:rPr>
          <w:sz w:val="28"/>
          <w:szCs w:val="28"/>
        </w:rPr>
        <w:t>région</w:t>
      </w:r>
      <w:r w:rsidR="004C3AD5">
        <w:rPr>
          <w:sz w:val="28"/>
          <w:szCs w:val="28"/>
        </w:rPr>
        <w:t xml:space="preserve"> de Dabou avant de migrer vers </w:t>
      </w:r>
      <w:r w:rsidR="006071BC">
        <w:rPr>
          <w:sz w:val="28"/>
          <w:szCs w:val="28"/>
        </w:rPr>
        <w:t>le</w:t>
      </w:r>
      <w:r w:rsidR="004C3AD5">
        <w:rPr>
          <w:sz w:val="28"/>
          <w:szCs w:val="28"/>
        </w:rPr>
        <w:t xml:space="preserve"> foret ou ils ont cohabités avec les Dan. Leur stabilisation remonte au XVIII siècle au moment des migrations Gouro. Les Gagou sont au nombre de 20 000 repartis en quatre(4) tribus : </w:t>
      </w:r>
      <w:proofErr w:type="spellStart"/>
      <w:r w:rsidR="004C3AD5">
        <w:rPr>
          <w:sz w:val="28"/>
          <w:szCs w:val="28"/>
        </w:rPr>
        <w:t>Bokabo</w:t>
      </w:r>
      <w:proofErr w:type="spellEnd"/>
      <w:r w:rsidR="004C3AD5">
        <w:rPr>
          <w:sz w:val="28"/>
          <w:szCs w:val="28"/>
        </w:rPr>
        <w:t xml:space="preserve"> ou </w:t>
      </w:r>
      <w:proofErr w:type="spellStart"/>
      <w:r w:rsidR="004C3AD5">
        <w:rPr>
          <w:sz w:val="28"/>
          <w:szCs w:val="28"/>
        </w:rPr>
        <w:t>Obein</w:t>
      </w:r>
      <w:proofErr w:type="spellEnd"/>
      <w:r w:rsidR="006071BC">
        <w:rPr>
          <w:sz w:val="28"/>
          <w:szCs w:val="28"/>
        </w:rPr>
        <w:t xml:space="preserve">, </w:t>
      </w:r>
      <w:proofErr w:type="spellStart"/>
      <w:r w:rsidR="006071BC">
        <w:rPr>
          <w:sz w:val="28"/>
          <w:szCs w:val="28"/>
        </w:rPr>
        <w:t>Nda</w:t>
      </w:r>
      <w:proofErr w:type="spellEnd"/>
      <w:r w:rsidR="004C3AD5">
        <w:rPr>
          <w:sz w:val="28"/>
          <w:szCs w:val="28"/>
        </w:rPr>
        <w:t xml:space="preserve">, </w:t>
      </w:r>
      <w:proofErr w:type="spellStart"/>
      <w:r w:rsidR="004C3AD5">
        <w:rPr>
          <w:sz w:val="28"/>
          <w:szCs w:val="28"/>
        </w:rPr>
        <w:t>Touka</w:t>
      </w:r>
      <w:proofErr w:type="spellEnd"/>
      <w:r w:rsidR="004C3AD5">
        <w:rPr>
          <w:sz w:val="28"/>
          <w:szCs w:val="28"/>
        </w:rPr>
        <w:t xml:space="preserve"> ou </w:t>
      </w:r>
      <w:proofErr w:type="spellStart"/>
      <w:r w:rsidR="004C3AD5">
        <w:rPr>
          <w:sz w:val="28"/>
          <w:szCs w:val="28"/>
        </w:rPr>
        <w:t>Bôbo</w:t>
      </w:r>
      <w:proofErr w:type="spellEnd"/>
      <w:r w:rsidR="004C3AD5">
        <w:rPr>
          <w:sz w:val="28"/>
          <w:szCs w:val="28"/>
        </w:rPr>
        <w:t xml:space="preserve"> et </w:t>
      </w:r>
      <w:proofErr w:type="spellStart"/>
      <w:r w:rsidR="004C3AD5">
        <w:rPr>
          <w:sz w:val="28"/>
          <w:szCs w:val="28"/>
        </w:rPr>
        <w:t>Boka</w:t>
      </w:r>
      <w:proofErr w:type="spellEnd"/>
      <w:r w:rsidR="004C3AD5">
        <w:rPr>
          <w:sz w:val="28"/>
          <w:szCs w:val="28"/>
        </w:rPr>
        <w:t xml:space="preserve"> ou </w:t>
      </w:r>
      <w:proofErr w:type="spellStart"/>
      <w:r w:rsidR="004C3AD5">
        <w:rPr>
          <w:sz w:val="28"/>
          <w:szCs w:val="28"/>
        </w:rPr>
        <w:t>Gbokwa</w:t>
      </w:r>
      <w:proofErr w:type="spellEnd"/>
      <w:r w:rsidR="004C3AD5">
        <w:rPr>
          <w:sz w:val="28"/>
          <w:szCs w:val="28"/>
        </w:rPr>
        <w:t>.</w:t>
      </w:r>
    </w:p>
    <w:p w:rsidR="00D9317C" w:rsidRDefault="00D9317C" w:rsidP="0087460D">
      <w:pPr>
        <w:rPr>
          <w:sz w:val="28"/>
          <w:szCs w:val="28"/>
        </w:rPr>
      </w:pPr>
      <w:r>
        <w:rPr>
          <w:sz w:val="28"/>
          <w:szCs w:val="28"/>
        </w:rPr>
        <w:t xml:space="preserve">             </w:t>
      </w:r>
      <w:r w:rsidR="004C3AD5">
        <w:rPr>
          <w:sz w:val="28"/>
          <w:szCs w:val="28"/>
        </w:rPr>
        <w:t xml:space="preserve"> </w:t>
      </w:r>
      <w:r>
        <w:rPr>
          <w:sz w:val="28"/>
          <w:szCs w:val="28"/>
        </w:rPr>
        <w:t xml:space="preserve">Les </w:t>
      </w:r>
      <w:r w:rsidRPr="00D9317C">
        <w:rPr>
          <w:b/>
          <w:i/>
          <w:sz w:val="28"/>
          <w:szCs w:val="28"/>
        </w:rPr>
        <w:t>Ben</w:t>
      </w:r>
      <w:r>
        <w:rPr>
          <w:sz w:val="28"/>
          <w:szCs w:val="28"/>
        </w:rPr>
        <w:t xml:space="preserve"> occupent la rive ouest de la </w:t>
      </w:r>
      <w:r w:rsidR="006071BC">
        <w:rPr>
          <w:sz w:val="28"/>
          <w:szCs w:val="28"/>
        </w:rPr>
        <w:t>Comoé, en</w:t>
      </w:r>
      <w:r>
        <w:rPr>
          <w:sz w:val="28"/>
          <w:szCs w:val="28"/>
        </w:rPr>
        <w:t xml:space="preserve"> pays Anno .les Malinké venus de </w:t>
      </w:r>
      <w:r w:rsidR="006071BC">
        <w:rPr>
          <w:sz w:val="28"/>
          <w:szCs w:val="28"/>
        </w:rPr>
        <w:t>Kong, imposèrent</w:t>
      </w:r>
      <w:r>
        <w:rPr>
          <w:sz w:val="28"/>
          <w:szCs w:val="28"/>
        </w:rPr>
        <w:t xml:space="preserve"> leur autorité au XVIII siècle aux autochtones Ben ou Ngan.les </w:t>
      </w:r>
      <w:proofErr w:type="spellStart"/>
      <w:r>
        <w:rPr>
          <w:sz w:val="28"/>
          <w:szCs w:val="28"/>
        </w:rPr>
        <w:t>Ngan</w:t>
      </w:r>
      <w:proofErr w:type="spellEnd"/>
      <w:r>
        <w:rPr>
          <w:sz w:val="28"/>
          <w:szCs w:val="28"/>
        </w:rPr>
        <w:t xml:space="preserve"> vivent aujourd’hui dans  la </w:t>
      </w:r>
      <w:r w:rsidR="006071BC">
        <w:rPr>
          <w:sz w:val="28"/>
          <w:szCs w:val="28"/>
        </w:rPr>
        <w:t>région</w:t>
      </w:r>
      <w:r>
        <w:rPr>
          <w:sz w:val="28"/>
          <w:szCs w:val="28"/>
        </w:rPr>
        <w:t xml:space="preserve"> de Bondoukou ou ils sont totalement assimilés et dans celle de </w:t>
      </w:r>
      <w:proofErr w:type="spellStart"/>
      <w:r>
        <w:rPr>
          <w:sz w:val="28"/>
          <w:szCs w:val="28"/>
        </w:rPr>
        <w:t>Mbahiakro</w:t>
      </w:r>
      <w:proofErr w:type="spellEnd"/>
      <w:r>
        <w:rPr>
          <w:sz w:val="28"/>
          <w:szCs w:val="28"/>
        </w:rPr>
        <w:t xml:space="preserve"> ou ils ont pu conserver l’usage de les langues</w:t>
      </w:r>
    </w:p>
    <w:p w:rsidR="00D9317C" w:rsidRDefault="00D9317C" w:rsidP="0087460D">
      <w:pPr>
        <w:rPr>
          <w:sz w:val="28"/>
          <w:szCs w:val="28"/>
        </w:rPr>
      </w:pPr>
      <w:r>
        <w:rPr>
          <w:sz w:val="28"/>
          <w:szCs w:val="28"/>
        </w:rPr>
        <w:t xml:space="preserve">                       </w:t>
      </w:r>
      <w:r>
        <w:rPr>
          <w:b/>
          <w:sz w:val="32"/>
          <w:szCs w:val="32"/>
        </w:rPr>
        <w:t>2-</w:t>
      </w:r>
      <w:r w:rsidRPr="00D9317C">
        <w:rPr>
          <w:b/>
          <w:sz w:val="32"/>
          <w:szCs w:val="32"/>
          <w:u w:val="thick"/>
        </w:rPr>
        <w:t>les Mandé du Nord</w:t>
      </w:r>
      <w:r w:rsidRPr="00D9317C">
        <w:rPr>
          <w:sz w:val="28"/>
          <w:szCs w:val="28"/>
          <w:u w:val="thick"/>
        </w:rPr>
        <w:t xml:space="preserve">    </w:t>
      </w:r>
    </w:p>
    <w:p w:rsidR="00B7041F" w:rsidRDefault="00D9317C" w:rsidP="0087460D">
      <w:pPr>
        <w:rPr>
          <w:sz w:val="28"/>
          <w:szCs w:val="28"/>
        </w:rPr>
      </w:pPr>
      <w:r>
        <w:rPr>
          <w:sz w:val="28"/>
          <w:szCs w:val="28"/>
        </w:rPr>
        <w:t xml:space="preserve">                           </w:t>
      </w:r>
      <w:r w:rsidR="00B7041F">
        <w:rPr>
          <w:b/>
          <w:sz w:val="28"/>
          <w:szCs w:val="28"/>
        </w:rPr>
        <w:t>a-</w:t>
      </w:r>
      <w:r w:rsidR="00B7041F">
        <w:rPr>
          <w:b/>
          <w:sz w:val="28"/>
          <w:szCs w:val="28"/>
          <w:u w:val="thick"/>
        </w:rPr>
        <w:t xml:space="preserve"> </w:t>
      </w:r>
      <w:r w:rsidR="00B7041F" w:rsidRPr="00B7041F">
        <w:rPr>
          <w:b/>
          <w:sz w:val="28"/>
          <w:szCs w:val="28"/>
          <w:u w:val="thick"/>
        </w:rPr>
        <w:t>La première vague</w:t>
      </w:r>
      <w:r w:rsidR="00B7041F">
        <w:rPr>
          <w:b/>
          <w:sz w:val="28"/>
          <w:szCs w:val="28"/>
        </w:rPr>
        <w:t xml:space="preserve"> (XIV- XV siècle)</w:t>
      </w:r>
    </w:p>
    <w:p w:rsidR="00B7041F" w:rsidRDefault="00B7041F" w:rsidP="0087460D">
      <w:pPr>
        <w:rPr>
          <w:sz w:val="28"/>
          <w:szCs w:val="28"/>
        </w:rPr>
      </w:pPr>
      <w:r>
        <w:rPr>
          <w:sz w:val="28"/>
          <w:szCs w:val="28"/>
        </w:rPr>
        <w:t xml:space="preserve">              Les premières migrations, </w:t>
      </w:r>
      <w:r w:rsidR="006071BC">
        <w:rPr>
          <w:sz w:val="28"/>
          <w:szCs w:val="28"/>
        </w:rPr>
        <w:t>à</w:t>
      </w:r>
      <w:r>
        <w:rPr>
          <w:sz w:val="28"/>
          <w:szCs w:val="28"/>
        </w:rPr>
        <w:t xml:space="preserve"> la fin du XIV et au XV siècles, sont conduites par les lignées </w:t>
      </w:r>
      <w:proofErr w:type="spellStart"/>
      <w:r w:rsidRPr="00B7041F">
        <w:rPr>
          <w:b/>
          <w:i/>
          <w:sz w:val="28"/>
          <w:szCs w:val="28"/>
        </w:rPr>
        <w:t>Kondé</w:t>
      </w:r>
      <w:proofErr w:type="spellEnd"/>
      <w:r w:rsidR="006071BC">
        <w:rPr>
          <w:sz w:val="28"/>
          <w:szCs w:val="28"/>
        </w:rPr>
        <w:t>,</w:t>
      </w:r>
      <w:r w:rsidR="006071BC" w:rsidRPr="00B7041F">
        <w:rPr>
          <w:b/>
          <w:i/>
          <w:sz w:val="28"/>
          <w:szCs w:val="28"/>
        </w:rPr>
        <w:t xml:space="preserve"> </w:t>
      </w:r>
      <w:proofErr w:type="spellStart"/>
      <w:r w:rsidR="006071BC" w:rsidRPr="00B7041F">
        <w:rPr>
          <w:b/>
          <w:i/>
          <w:sz w:val="28"/>
          <w:szCs w:val="28"/>
        </w:rPr>
        <w:t>Kourouma</w:t>
      </w:r>
      <w:proofErr w:type="spellEnd"/>
      <w:r>
        <w:rPr>
          <w:sz w:val="28"/>
          <w:szCs w:val="28"/>
        </w:rPr>
        <w:t xml:space="preserve">(ou </w:t>
      </w:r>
      <w:proofErr w:type="spellStart"/>
      <w:r w:rsidRPr="00B7041F">
        <w:rPr>
          <w:b/>
          <w:i/>
          <w:sz w:val="28"/>
          <w:szCs w:val="28"/>
        </w:rPr>
        <w:t>Doumbouya</w:t>
      </w:r>
      <w:proofErr w:type="spellEnd"/>
      <w:r>
        <w:rPr>
          <w:sz w:val="28"/>
          <w:szCs w:val="28"/>
        </w:rPr>
        <w:t xml:space="preserve">) et </w:t>
      </w:r>
      <w:r w:rsidRPr="00B7041F">
        <w:rPr>
          <w:b/>
          <w:i/>
          <w:sz w:val="28"/>
          <w:szCs w:val="28"/>
        </w:rPr>
        <w:t>Konaté</w:t>
      </w:r>
      <w:r>
        <w:rPr>
          <w:sz w:val="28"/>
          <w:szCs w:val="28"/>
        </w:rPr>
        <w:t xml:space="preserve">. Leurs avant-gardes sont assimilées par les Sénoufo </w:t>
      </w:r>
      <w:r w:rsidR="00A44078">
        <w:rPr>
          <w:sz w:val="28"/>
          <w:szCs w:val="28"/>
        </w:rPr>
        <w:t>qui, avant</w:t>
      </w:r>
      <w:r>
        <w:rPr>
          <w:sz w:val="28"/>
          <w:szCs w:val="28"/>
        </w:rPr>
        <w:t xml:space="preserve"> d’</w:t>
      </w:r>
      <w:r w:rsidR="00A44078">
        <w:rPr>
          <w:sz w:val="28"/>
          <w:szCs w:val="28"/>
        </w:rPr>
        <w:t>être</w:t>
      </w:r>
      <w:r>
        <w:rPr>
          <w:sz w:val="28"/>
          <w:szCs w:val="28"/>
        </w:rPr>
        <w:t xml:space="preserve"> repoussés plus </w:t>
      </w:r>
      <w:r w:rsidR="006071BC">
        <w:rPr>
          <w:sz w:val="28"/>
          <w:szCs w:val="28"/>
        </w:rPr>
        <w:t>à</w:t>
      </w:r>
      <w:r>
        <w:rPr>
          <w:sz w:val="28"/>
          <w:szCs w:val="28"/>
        </w:rPr>
        <w:t xml:space="preserve"> </w:t>
      </w:r>
      <w:r w:rsidR="00A44078">
        <w:rPr>
          <w:sz w:val="28"/>
          <w:szCs w:val="28"/>
        </w:rPr>
        <w:t>l’est, tenaient</w:t>
      </w:r>
      <w:r>
        <w:rPr>
          <w:sz w:val="28"/>
          <w:szCs w:val="28"/>
        </w:rPr>
        <w:t xml:space="preserve"> la vaste zone s’</w:t>
      </w:r>
      <w:r w:rsidR="00A44078">
        <w:rPr>
          <w:sz w:val="28"/>
          <w:szCs w:val="28"/>
        </w:rPr>
        <w:t>étendant</w:t>
      </w:r>
      <w:r>
        <w:rPr>
          <w:sz w:val="28"/>
          <w:szCs w:val="28"/>
        </w:rPr>
        <w:t xml:space="preserve"> de Kong </w:t>
      </w:r>
      <w:r w:rsidR="006071BC">
        <w:rPr>
          <w:sz w:val="28"/>
          <w:szCs w:val="28"/>
        </w:rPr>
        <w:t>à</w:t>
      </w:r>
      <w:r>
        <w:rPr>
          <w:sz w:val="28"/>
          <w:szCs w:val="28"/>
        </w:rPr>
        <w:t xml:space="preserve">  Kankan.</w:t>
      </w:r>
    </w:p>
    <w:p w:rsidR="00A44078" w:rsidRDefault="00B7041F" w:rsidP="0087460D">
      <w:pPr>
        <w:rPr>
          <w:sz w:val="28"/>
          <w:szCs w:val="28"/>
        </w:rPr>
      </w:pPr>
      <w:r>
        <w:rPr>
          <w:sz w:val="28"/>
          <w:szCs w:val="28"/>
        </w:rPr>
        <w:t xml:space="preserve">              Les </w:t>
      </w:r>
      <w:proofErr w:type="spellStart"/>
      <w:r>
        <w:rPr>
          <w:sz w:val="28"/>
          <w:szCs w:val="28"/>
        </w:rPr>
        <w:t>Kondé</w:t>
      </w:r>
      <w:proofErr w:type="spellEnd"/>
      <w:r>
        <w:rPr>
          <w:sz w:val="28"/>
          <w:szCs w:val="28"/>
        </w:rPr>
        <w:t xml:space="preserve"> occupent les </w:t>
      </w:r>
      <w:proofErr w:type="spellStart"/>
      <w:r>
        <w:rPr>
          <w:sz w:val="28"/>
          <w:szCs w:val="28"/>
        </w:rPr>
        <w:t>Sankaran</w:t>
      </w:r>
      <w:proofErr w:type="spellEnd"/>
      <w:r>
        <w:rPr>
          <w:sz w:val="28"/>
          <w:szCs w:val="28"/>
        </w:rPr>
        <w:t xml:space="preserve"> de Kong</w:t>
      </w:r>
      <w:r w:rsidR="00A44078">
        <w:rPr>
          <w:sz w:val="28"/>
          <w:szCs w:val="28"/>
        </w:rPr>
        <w:t xml:space="preserve"> et le nord du </w:t>
      </w:r>
      <w:proofErr w:type="spellStart"/>
      <w:r w:rsidR="00A44078">
        <w:rPr>
          <w:sz w:val="28"/>
          <w:szCs w:val="28"/>
        </w:rPr>
        <w:t>Konyan</w:t>
      </w:r>
      <w:proofErr w:type="spellEnd"/>
      <w:r w:rsidR="00A44078">
        <w:rPr>
          <w:sz w:val="28"/>
          <w:szCs w:val="28"/>
        </w:rPr>
        <w:t xml:space="preserve"> et développent avec les </w:t>
      </w:r>
      <w:proofErr w:type="spellStart"/>
      <w:r w:rsidR="00A44078">
        <w:rPr>
          <w:sz w:val="28"/>
          <w:szCs w:val="28"/>
        </w:rPr>
        <w:t>Kaba</w:t>
      </w:r>
      <w:proofErr w:type="spellEnd"/>
      <w:r w:rsidR="00A44078">
        <w:rPr>
          <w:sz w:val="28"/>
          <w:szCs w:val="28"/>
        </w:rPr>
        <w:t xml:space="preserve">, la métropole de Kankan. Les </w:t>
      </w:r>
      <w:proofErr w:type="spellStart"/>
      <w:r w:rsidR="00A44078">
        <w:rPr>
          <w:sz w:val="28"/>
          <w:szCs w:val="28"/>
        </w:rPr>
        <w:t>Kourouma</w:t>
      </w:r>
      <w:proofErr w:type="spellEnd"/>
      <w:r w:rsidR="00A44078">
        <w:rPr>
          <w:sz w:val="28"/>
          <w:szCs w:val="28"/>
        </w:rPr>
        <w:t xml:space="preserve"> s’installent a </w:t>
      </w:r>
      <w:proofErr w:type="spellStart"/>
      <w:r w:rsidR="00A44078">
        <w:rPr>
          <w:sz w:val="28"/>
          <w:szCs w:val="28"/>
        </w:rPr>
        <w:t>Massala</w:t>
      </w:r>
      <w:proofErr w:type="spellEnd"/>
      <w:r w:rsidR="00A44078">
        <w:rPr>
          <w:sz w:val="28"/>
          <w:szCs w:val="28"/>
        </w:rPr>
        <w:t xml:space="preserve"> et participeront au XVIII siècle a la fondation de la cite commerciale et religieuse de </w:t>
      </w:r>
      <w:proofErr w:type="spellStart"/>
      <w:r w:rsidR="00A44078">
        <w:rPr>
          <w:sz w:val="28"/>
          <w:szCs w:val="28"/>
        </w:rPr>
        <w:t>Samatiguila</w:t>
      </w:r>
      <w:proofErr w:type="spellEnd"/>
      <w:r w:rsidR="00A44078">
        <w:rPr>
          <w:sz w:val="28"/>
          <w:szCs w:val="28"/>
        </w:rPr>
        <w:t xml:space="preserve"> ainsi qu’a celle du </w:t>
      </w:r>
      <w:proofErr w:type="spellStart"/>
      <w:r w:rsidR="00A44078">
        <w:rPr>
          <w:sz w:val="28"/>
          <w:szCs w:val="28"/>
        </w:rPr>
        <w:t>Tienko</w:t>
      </w:r>
      <w:proofErr w:type="spellEnd"/>
      <w:r w:rsidR="00A44078">
        <w:rPr>
          <w:sz w:val="28"/>
          <w:szCs w:val="28"/>
        </w:rPr>
        <w:t xml:space="preserve"> dans le </w:t>
      </w:r>
      <w:proofErr w:type="spellStart"/>
      <w:r w:rsidR="00A44078">
        <w:rPr>
          <w:sz w:val="28"/>
          <w:szCs w:val="28"/>
        </w:rPr>
        <w:t>Bodougou</w:t>
      </w:r>
      <w:proofErr w:type="spellEnd"/>
      <w:r w:rsidR="00A44078">
        <w:rPr>
          <w:sz w:val="28"/>
          <w:szCs w:val="28"/>
        </w:rPr>
        <w:t>. Les Konaté s’implantent dans le Toron.</w:t>
      </w:r>
    </w:p>
    <w:p w:rsidR="00A44078" w:rsidRDefault="00A44078" w:rsidP="0087460D">
      <w:pPr>
        <w:rPr>
          <w:sz w:val="28"/>
          <w:szCs w:val="28"/>
        </w:rPr>
      </w:pPr>
      <w:r>
        <w:rPr>
          <w:sz w:val="28"/>
          <w:szCs w:val="28"/>
        </w:rPr>
        <w:lastRenderedPageBreak/>
        <w:t xml:space="preserve">                 </w:t>
      </w:r>
    </w:p>
    <w:p w:rsidR="00A44078" w:rsidRDefault="00A44078" w:rsidP="0087460D">
      <w:pPr>
        <w:rPr>
          <w:sz w:val="28"/>
          <w:szCs w:val="28"/>
        </w:rPr>
      </w:pPr>
      <w:r>
        <w:rPr>
          <w:sz w:val="28"/>
          <w:szCs w:val="28"/>
        </w:rPr>
        <w:t xml:space="preserve">  </w:t>
      </w:r>
      <w:r w:rsidR="00B7041F">
        <w:rPr>
          <w:sz w:val="28"/>
          <w:szCs w:val="28"/>
        </w:rPr>
        <w:t xml:space="preserve"> </w:t>
      </w:r>
      <w:r w:rsidR="00B7041F" w:rsidRPr="00B7041F">
        <w:rPr>
          <w:b/>
          <w:i/>
          <w:sz w:val="28"/>
          <w:szCs w:val="28"/>
        </w:rPr>
        <w:t xml:space="preserve"> </w:t>
      </w:r>
      <w:r w:rsidR="00B7041F">
        <w:rPr>
          <w:sz w:val="28"/>
          <w:szCs w:val="28"/>
        </w:rPr>
        <w:t xml:space="preserve">                   </w:t>
      </w:r>
      <w:r w:rsidR="00D9317C">
        <w:rPr>
          <w:sz w:val="28"/>
          <w:szCs w:val="28"/>
        </w:rPr>
        <w:t xml:space="preserve">     </w:t>
      </w:r>
      <w:r>
        <w:rPr>
          <w:b/>
          <w:sz w:val="28"/>
          <w:szCs w:val="28"/>
        </w:rPr>
        <w:t xml:space="preserve">b- </w:t>
      </w:r>
      <w:r w:rsidRPr="00A44078">
        <w:rPr>
          <w:b/>
          <w:sz w:val="28"/>
          <w:szCs w:val="28"/>
          <w:u w:val="thick"/>
        </w:rPr>
        <w:t>La deuxième vague</w:t>
      </w:r>
      <w:r>
        <w:rPr>
          <w:b/>
          <w:sz w:val="28"/>
          <w:szCs w:val="28"/>
        </w:rPr>
        <w:t xml:space="preserve"> (XVI-XVII siècles)</w:t>
      </w:r>
      <w:r w:rsidR="00D9317C">
        <w:rPr>
          <w:sz w:val="28"/>
          <w:szCs w:val="28"/>
        </w:rPr>
        <w:t xml:space="preserve"> </w:t>
      </w:r>
    </w:p>
    <w:p w:rsidR="00061C92" w:rsidRDefault="00A44078" w:rsidP="0087460D">
      <w:pPr>
        <w:rPr>
          <w:sz w:val="28"/>
          <w:szCs w:val="28"/>
        </w:rPr>
      </w:pPr>
      <w:r>
        <w:rPr>
          <w:sz w:val="28"/>
          <w:szCs w:val="28"/>
        </w:rPr>
        <w:t xml:space="preserve">              La deuxième vague </w:t>
      </w:r>
      <w:r w:rsidR="00061C92">
        <w:rPr>
          <w:sz w:val="28"/>
          <w:szCs w:val="28"/>
        </w:rPr>
        <w:t xml:space="preserve">de migrants arrive au tournant du XV et du XVI siècles, autour des années 1490-1510. Elle est  dirigée par certains </w:t>
      </w:r>
      <w:r w:rsidR="00061C92" w:rsidRPr="00061C92">
        <w:rPr>
          <w:b/>
          <w:i/>
          <w:sz w:val="28"/>
          <w:szCs w:val="28"/>
        </w:rPr>
        <w:t>Keïta(</w:t>
      </w:r>
      <w:proofErr w:type="spellStart"/>
      <w:r w:rsidR="00061C92" w:rsidRPr="00061C92">
        <w:rPr>
          <w:b/>
          <w:i/>
          <w:sz w:val="28"/>
          <w:szCs w:val="28"/>
        </w:rPr>
        <w:t>Mansaré</w:t>
      </w:r>
      <w:proofErr w:type="spellEnd"/>
      <w:r w:rsidR="00061C92">
        <w:rPr>
          <w:sz w:val="28"/>
          <w:szCs w:val="28"/>
        </w:rPr>
        <w:t xml:space="preserve">), les </w:t>
      </w:r>
      <w:proofErr w:type="spellStart"/>
      <w:r w:rsidR="00061C92" w:rsidRPr="00061C92">
        <w:rPr>
          <w:b/>
          <w:i/>
          <w:sz w:val="28"/>
          <w:szCs w:val="28"/>
        </w:rPr>
        <w:t>Souarè</w:t>
      </w:r>
      <w:proofErr w:type="spellEnd"/>
      <w:r w:rsidR="00061C92">
        <w:rPr>
          <w:sz w:val="28"/>
          <w:szCs w:val="28"/>
        </w:rPr>
        <w:t xml:space="preserve"> ou </w:t>
      </w:r>
      <w:proofErr w:type="spellStart"/>
      <w:r w:rsidR="00061C92" w:rsidRPr="00061C92">
        <w:rPr>
          <w:b/>
          <w:i/>
          <w:sz w:val="28"/>
          <w:szCs w:val="28"/>
        </w:rPr>
        <w:t>Samassi</w:t>
      </w:r>
      <w:proofErr w:type="spellEnd"/>
      <w:r w:rsidR="00061C92">
        <w:rPr>
          <w:sz w:val="28"/>
          <w:szCs w:val="28"/>
        </w:rPr>
        <w:t xml:space="preserve"> et surtout les </w:t>
      </w:r>
      <w:r w:rsidR="00061C92" w:rsidRPr="00061C92">
        <w:rPr>
          <w:b/>
          <w:i/>
          <w:sz w:val="28"/>
          <w:szCs w:val="28"/>
        </w:rPr>
        <w:t>Kamara</w:t>
      </w:r>
      <w:r w:rsidR="00061C92">
        <w:rPr>
          <w:sz w:val="28"/>
          <w:szCs w:val="28"/>
        </w:rPr>
        <w:t xml:space="preserve"> ou </w:t>
      </w:r>
      <w:proofErr w:type="spellStart"/>
      <w:r w:rsidR="006071BC" w:rsidRPr="00061C92">
        <w:rPr>
          <w:b/>
          <w:i/>
          <w:sz w:val="28"/>
          <w:szCs w:val="28"/>
        </w:rPr>
        <w:t>Diomandé</w:t>
      </w:r>
      <w:proofErr w:type="spellEnd"/>
      <w:r w:rsidR="006071BC" w:rsidRPr="00061C92">
        <w:rPr>
          <w:b/>
          <w:i/>
          <w:sz w:val="28"/>
          <w:szCs w:val="28"/>
        </w:rPr>
        <w:t>.</w:t>
      </w:r>
    </w:p>
    <w:p w:rsidR="00061C92" w:rsidRDefault="00061C92" w:rsidP="0087460D">
      <w:pPr>
        <w:rPr>
          <w:sz w:val="28"/>
          <w:szCs w:val="28"/>
        </w:rPr>
      </w:pPr>
      <w:r>
        <w:rPr>
          <w:sz w:val="28"/>
          <w:szCs w:val="28"/>
        </w:rPr>
        <w:t xml:space="preserve">              Les Kamara ou </w:t>
      </w:r>
      <w:proofErr w:type="spellStart"/>
      <w:r>
        <w:rPr>
          <w:sz w:val="28"/>
          <w:szCs w:val="28"/>
        </w:rPr>
        <w:t>Diomandé</w:t>
      </w:r>
      <w:proofErr w:type="spellEnd"/>
      <w:r>
        <w:rPr>
          <w:sz w:val="28"/>
          <w:szCs w:val="28"/>
        </w:rPr>
        <w:t xml:space="preserve"> conduisent une vaste expansion qui impose leur hégémonie des hauts plateaux du </w:t>
      </w:r>
      <w:proofErr w:type="spellStart"/>
      <w:r>
        <w:rPr>
          <w:sz w:val="28"/>
          <w:szCs w:val="28"/>
        </w:rPr>
        <w:t>Konyan</w:t>
      </w:r>
      <w:proofErr w:type="spellEnd"/>
      <w:r>
        <w:rPr>
          <w:sz w:val="28"/>
          <w:szCs w:val="28"/>
        </w:rPr>
        <w:t xml:space="preserve"> jusqu'au Bandama.</w:t>
      </w:r>
    </w:p>
    <w:p w:rsidR="0050376D" w:rsidRDefault="00061C92" w:rsidP="0087460D">
      <w:pPr>
        <w:rPr>
          <w:sz w:val="28"/>
          <w:szCs w:val="28"/>
        </w:rPr>
      </w:pPr>
      <w:r>
        <w:rPr>
          <w:sz w:val="28"/>
          <w:szCs w:val="28"/>
        </w:rPr>
        <w:t xml:space="preserve">              Ils se portent d’abord du Haut-Niger vers la Mer sur </w:t>
      </w:r>
      <w:r w:rsidR="0050376D">
        <w:rPr>
          <w:sz w:val="28"/>
          <w:szCs w:val="28"/>
        </w:rPr>
        <w:t xml:space="preserve">les cotes de l’actuelle Sierra-Leone. Ensuite ils remontent vers Kouroussa puis pénètrent dans le </w:t>
      </w:r>
      <w:proofErr w:type="spellStart"/>
      <w:r w:rsidR="0050376D">
        <w:rPr>
          <w:sz w:val="28"/>
          <w:szCs w:val="28"/>
        </w:rPr>
        <w:t>Mahou</w:t>
      </w:r>
      <w:proofErr w:type="spellEnd"/>
      <w:r w:rsidR="0050376D">
        <w:rPr>
          <w:sz w:val="28"/>
          <w:szCs w:val="28"/>
        </w:rPr>
        <w:t xml:space="preserve"> après avoir soumis les autochtones Dan ou Yacouba. Ils s’étendent en soumettant d’autres clans Malinké ou en se les </w:t>
      </w:r>
      <w:proofErr w:type="spellStart"/>
      <w:r w:rsidR="0050376D">
        <w:rPr>
          <w:sz w:val="28"/>
          <w:szCs w:val="28"/>
        </w:rPr>
        <w:t>alliants</w:t>
      </w:r>
      <w:proofErr w:type="spellEnd"/>
      <w:r w:rsidR="0050376D">
        <w:rPr>
          <w:sz w:val="28"/>
          <w:szCs w:val="28"/>
        </w:rPr>
        <w:t xml:space="preserve">. Ils s’installent ainsi dans le </w:t>
      </w:r>
      <w:proofErr w:type="spellStart"/>
      <w:r w:rsidR="0050376D">
        <w:rPr>
          <w:sz w:val="28"/>
          <w:szCs w:val="28"/>
        </w:rPr>
        <w:t>Worodougou</w:t>
      </w:r>
      <w:proofErr w:type="spellEnd"/>
      <w:r w:rsidR="0050376D">
        <w:rPr>
          <w:sz w:val="28"/>
          <w:szCs w:val="28"/>
        </w:rPr>
        <w:t xml:space="preserve"> avec les </w:t>
      </w:r>
      <w:r w:rsidR="006071BC" w:rsidRPr="0050376D">
        <w:rPr>
          <w:b/>
          <w:i/>
          <w:sz w:val="28"/>
          <w:szCs w:val="28"/>
        </w:rPr>
        <w:t>Bamba</w:t>
      </w:r>
      <w:r w:rsidR="006071BC">
        <w:rPr>
          <w:sz w:val="28"/>
          <w:szCs w:val="28"/>
        </w:rPr>
        <w:t>, dans</w:t>
      </w:r>
      <w:r w:rsidR="0050376D">
        <w:rPr>
          <w:sz w:val="28"/>
          <w:szCs w:val="28"/>
        </w:rPr>
        <w:t xml:space="preserve"> le </w:t>
      </w:r>
      <w:proofErr w:type="spellStart"/>
      <w:r w:rsidR="0050376D">
        <w:rPr>
          <w:sz w:val="28"/>
          <w:szCs w:val="28"/>
        </w:rPr>
        <w:t>Karandia</w:t>
      </w:r>
      <w:proofErr w:type="spellEnd"/>
      <w:r w:rsidR="0050376D">
        <w:rPr>
          <w:sz w:val="28"/>
          <w:szCs w:val="28"/>
        </w:rPr>
        <w:t xml:space="preserve"> avec les </w:t>
      </w:r>
      <w:r w:rsidR="006071BC" w:rsidRPr="0050376D">
        <w:rPr>
          <w:b/>
          <w:i/>
          <w:sz w:val="28"/>
          <w:szCs w:val="28"/>
        </w:rPr>
        <w:t>Koné</w:t>
      </w:r>
      <w:r w:rsidR="006071BC">
        <w:rPr>
          <w:b/>
          <w:i/>
          <w:sz w:val="28"/>
          <w:szCs w:val="28"/>
        </w:rPr>
        <w:t>,</w:t>
      </w:r>
      <w:r w:rsidR="006071BC">
        <w:rPr>
          <w:sz w:val="28"/>
          <w:szCs w:val="28"/>
        </w:rPr>
        <w:t xml:space="preserve"> dans</w:t>
      </w:r>
      <w:r w:rsidR="0050376D">
        <w:rPr>
          <w:sz w:val="28"/>
          <w:szCs w:val="28"/>
        </w:rPr>
        <w:t xml:space="preserve"> le </w:t>
      </w:r>
      <w:proofErr w:type="spellStart"/>
      <w:r w:rsidR="0050376D">
        <w:rPr>
          <w:sz w:val="28"/>
          <w:szCs w:val="28"/>
        </w:rPr>
        <w:t>Barala</w:t>
      </w:r>
      <w:proofErr w:type="spellEnd"/>
      <w:r w:rsidR="0050376D">
        <w:rPr>
          <w:sz w:val="28"/>
          <w:szCs w:val="28"/>
        </w:rPr>
        <w:t xml:space="preserve"> après avoir expulsé les </w:t>
      </w:r>
      <w:r w:rsidR="0050376D" w:rsidRPr="0050376D">
        <w:rPr>
          <w:b/>
          <w:i/>
          <w:sz w:val="28"/>
          <w:szCs w:val="28"/>
        </w:rPr>
        <w:t>Dosso</w:t>
      </w:r>
      <w:r w:rsidR="0050376D">
        <w:rPr>
          <w:sz w:val="28"/>
          <w:szCs w:val="28"/>
        </w:rPr>
        <w:t xml:space="preserve"> enfin dans les monts du </w:t>
      </w:r>
      <w:proofErr w:type="spellStart"/>
      <w:r w:rsidR="0050376D">
        <w:rPr>
          <w:sz w:val="28"/>
          <w:szCs w:val="28"/>
        </w:rPr>
        <w:t>Gbè</w:t>
      </w:r>
      <w:proofErr w:type="spellEnd"/>
      <w:r w:rsidR="0050376D">
        <w:rPr>
          <w:sz w:val="28"/>
          <w:szCs w:val="28"/>
        </w:rPr>
        <w:t>.</w:t>
      </w:r>
    </w:p>
    <w:p w:rsidR="00DD5392" w:rsidRDefault="0050376D" w:rsidP="0087460D">
      <w:pPr>
        <w:rPr>
          <w:sz w:val="28"/>
          <w:szCs w:val="28"/>
        </w:rPr>
      </w:pPr>
      <w:r>
        <w:rPr>
          <w:sz w:val="28"/>
          <w:szCs w:val="28"/>
        </w:rPr>
        <w:t xml:space="preserve">              Ils occupent </w:t>
      </w:r>
      <w:proofErr w:type="spellStart"/>
      <w:r>
        <w:rPr>
          <w:sz w:val="28"/>
          <w:szCs w:val="28"/>
        </w:rPr>
        <w:t>Ganhoué</w:t>
      </w:r>
      <w:proofErr w:type="spellEnd"/>
      <w:r>
        <w:rPr>
          <w:sz w:val="28"/>
          <w:szCs w:val="28"/>
        </w:rPr>
        <w:t xml:space="preserve">, ancien village Dan et fondent les cites nouvelles de </w:t>
      </w:r>
      <w:proofErr w:type="spellStart"/>
      <w:r w:rsidR="006071BC">
        <w:rPr>
          <w:sz w:val="28"/>
          <w:szCs w:val="28"/>
        </w:rPr>
        <w:t>Ouaninon</w:t>
      </w:r>
      <w:proofErr w:type="spellEnd"/>
      <w:r w:rsidR="006071BC">
        <w:rPr>
          <w:sz w:val="28"/>
          <w:szCs w:val="28"/>
        </w:rPr>
        <w:t xml:space="preserve">, </w:t>
      </w:r>
      <w:proofErr w:type="spellStart"/>
      <w:r w:rsidR="006071BC">
        <w:rPr>
          <w:sz w:val="28"/>
          <w:szCs w:val="28"/>
        </w:rPr>
        <w:t>Worofla</w:t>
      </w:r>
      <w:proofErr w:type="spellEnd"/>
      <w:r w:rsidR="006071BC">
        <w:rPr>
          <w:sz w:val="28"/>
          <w:szCs w:val="28"/>
        </w:rPr>
        <w:t xml:space="preserve">, </w:t>
      </w:r>
      <w:proofErr w:type="spellStart"/>
      <w:r w:rsidR="006071BC">
        <w:rPr>
          <w:sz w:val="28"/>
          <w:szCs w:val="28"/>
        </w:rPr>
        <w:t>Guiborosso</w:t>
      </w:r>
      <w:proofErr w:type="spellEnd"/>
      <w:r w:rsidR="00E712C6">
        <w:rPr>
          <w:sz w:val="28"/>
          <w:szCs w:val="28"/>
        </w:rPr>
        <w:t xml:space="preserve"> ainsi que les sept(7) villages de l’ancien </w:t>
      </w:r>
      <w:proofErr w:type="spellStart"/>
      <w:r w:rsidR="006071BC">
        <w:rPr>
          <w:sz w:val="28"/>
          <w:szCs w:val="28"/>
        </w:rPr>
        <w:t>Barala</w:t>
      </w:r>
      <w:proofErr w:type="spellEnd"/>
      <w:r w:rsidR="006071BC">
        <w:rPr>
          <w:sz w:val="28"/>
          <w:szCs w:val="28"/>
        </w:rPr>
        <w:t xml:space="preserve"> (</w:t>
      </w:r>
      <w:proofErr w:type="spellStart"/>
      <w:r w:rsidR="00E712C6" w:rsidRPr="00DD5392">
        <w:rPr>
          <w:b/>
          <w:i/>
          <w:sz w:val="28"/>
          <w:szCs w:val="28"/>
        </w:rPr>
        <w:t>Toronou</w:t>
      </w:r>
      <w:proofErr w:type="spellEnd"/>
      <w:r w:rsidR="006071BC" w:rsidRPr="00DD5392">
        <w:rPr>
          <w:b/>
          <w:i/>
          <w:sz w:val="28"/>
          <w:szCs w:val="28"/>
        </w:rPr>
        <w:t xml:space="preserve">, </w:t>
      </w:r>
      <w:proofErr w:type="spellStart"/>
      <w:r w:rsidR="006071BC" w:rsidRPr="00DD5392">
        <w:rPr>
          <w:b/>
          <w:i/>
          <w:sz w:val="28"/>
          <w:szCs w:val="28"/>
        </w:rPr>
        <w:t>Kaala</w:t>
      </w:r>
      <w:proofErr w:type="spellEnd"/>
      <w:r w:rsidR="006071BC" w:rsidRPr="00DD5392">
        <w:rPr>
          <w:b/>
          <w:i/>
          <w:sz w:val="28"/>
          <w:szCs w:val="28"/>
        </w:rPr>
        <w:t xml:space="preserve">, </w:t>
      </w:r>
      <w:proofErr w:type="spellStart"/>
      <w:r w:rsidR="006071BC" w:rsidRPr="00DD5392">
        <w:rPr>
          <w:b/>
          <w:i/>
          <w:sz w:val="28"/>
          <w:szCs w:val="28"/>
        </w:rPr>
        <w:t>Bonangoro</w:t>
      </w:r>
      <w:proofErr w:type="spellEnd"/>
      <w:r w:rsidR="006071BC" w:rsidRPr="00DD5392">
        <w:rPr>
          <w:b/>
          <w:i/>
          <w:sz w:val="28"/>
          <w:szCs w:val="28"/>
        </w:rPr>
        <w:t xml:space="preserve">, </w:t>
      </w:r>
      <w:proofErr w:type="spellStart"/>
      <w:r w:rsidR="006071BC" w:rsidRPr="00DD5392">
        <w:rPr>
          <w:b/>
          <w:i/>
          <w:sz w:val="28"/>
          <w:szCs w:val="28"/>
        </w:rPr>
        <w:t>Mahandougou</w:t>
      </w:r>
      <w:proofErr w:type="spellEnd"/>
      <w:r w:rsidR="006071BC" w:rsidRPr="00DD5392">
        <w:rPr>
          <w:b/>
          <w:i/>
          <w:sz w:val="28"/>
          <w:szCs w:val="28"/>
        </w:rPr>
        <w:t xml:space="preserve">, </w:t>
      </w:r>
      <w:proofErr w:type="spellStart"/>
      <w:r w:rsidR="006071BC" w:rsidRPr="00DD5392">
        <w:rPr>
          <w:b/>
          <w:i/>
          <w:sz w:val="28"/>
          <w:szCs w:val="28"/>
        </w:rPr>
        <w:t>Banandougou</w:t>
      </w:r>
      <w:proofErr w:type="spellEnd"/>
      <w:r w:rsidR="006071BC" w:rsidRPr="00DD5392">
        <w:rPr>
          <w:b/>
          <w:i/>
          <w:sz w:val="28"/>
          <w:szCs w:val="28"/>
        </w:rPr>
        <w:t xml:space="preserve">, </w:t>
      </w:r>
      <w:proofErr w:type="spellStart"/>
      <w:r w:rsidR="006071BC" w:rsidRPr="00DD5392">
        <w:rPr>
          <w:b/>
          <w:i/>
          <w:sz w:val="28"/>
          <w:szCs w:val="28"/>
        </w:rPr>
        <w:t>Ourossanisso</w:t>
      </w:r>
      <w:proofErr w:type="spellEnd"/>
      <w:r w:rsidR="00DD5392">
        <w:rPr>
          <w:sz w:val="28"/>
          <w:szCs w:val="28"/>
        </w:rPr>
        <w:t xml:space="preserve">, </w:t>
      </w:r>
      <w:proofErr w:type="spellStart"/>
      <w:r w:rsidR="00DD5392" w:rsidRPr="00DD5392">
        <w:rPr>
          <w:b/>
          <w:i/>
          <w:sz w:val="28"/>
          <w:szCs w:val="28"/>
        </w:rPr>
        <w:t>Baralassoba</w:t>
      </w:r>
      <w:proofErr w:type="spellEnd"/>
      <w:r w:rsidR="00DD5392">
        <w:rPr>
          <w:sz w:val="28"/>
          <w:szCs w:val="28"/>
        </w:rPr>
        <w:t>)</w:t>
      </w:r>
      <w:r w:rsidR="00E712C6">
        <w:rPr>
          <w:sz w:val="28"/>
          <w:szCs w:val="28"/>
        </w:rPr>
        <w:t xml:space="preserve">  </w:t>
      </w:r>
      <w:r>
        <w:rPr>
          <w:sz w:val="28"/>
          <w:szCs w:val="28"/>
        </w:rPr>
        <w:t xml:space="preserve">  </w:t>
      </w:r>
    </w:p>
    <w:p w:rsidR="00DD5392" w:rsidRDefault="00DD5392" w:rsidP="0087460D">
      <w:pPr>
        <w:rPr>
          <w:sz w:val="28"/>
          <w:szCs w:val="28"/>
        </w:rPr>
      </w:pPr>
      <w:r>
        <w:rPr>
          <w:sz w:val="28"/>
          <w:szCs w:val="28"/>
        </w:rPr>
        <w:t xml:space="preserve">              Les </w:t>
      </w:r>
      <w:proofErr w:type="spellStart"/>
      <w:r w:rsidRPr="00DD5392">
        <w:rPr>
          <w:b/>
          <w:i/>
          <w:sz w:val="28"/>
          <w:szCs w:val="28"/>
        </w:rPr>
        <w:t>Kamaghaté</w:t>
      </w:r>
      <w:proofErr w:type="spellEnd"/>
      <w:r>
        <w:rPr>
          <w:sz w:val="28"/>
          <w:szCs w:val="28"/>
        </w:rPr>
        <w:t>, fondateurs d’</w:t>
      </w:r>
      <w:r w:rsidR="006071BC">
        <w:rPr>
          <w:sz w:val="28"/>
          <w:szCs w:val="28"/>
        </w:rPr>
        <w:t>Odienné, ainsi</w:t>
      </w:r>
      <w:r>
        <w:rPr>
          <w:sz w:val="28"/>
          <w:szCs w:val="28"/>
        </w:rPr>
        <w:t xml:space="preserve"> que les </w:t>
      </w:r>
      <w:r w:rsidRPr="00DD5392">
        <w:rPr>
          <w:b/>
          <w:i/>
          <w:sz w:val="28"/>
          <w:szCs w:val="28"/>
        </w:rPr>
        <w:t>Kanté</w:t>
      </w:r>
      <w:r>
        <w:rPr>
          <w:sz w:val="28"/>
          <w:szCs w:val="28"/>
        </w:rPr>
        <w:t xml:space="preserve"> de </w:t>
      </w:r>
      <w:proofErr w:type="spellStart"/>
      <w:r>
        <w:rPr>
          <w:sz w:val="28"/>
          <w:szCs w:val="28"/>
        </w:rPr>
        <w:t>Férèdougoula</w:t>
      </w:r>
      <w:proofErr w:type="spellEnd"/>
      <w:r>
        <w:rPr>
          <w:sz w:val="28"/>
          <w:szCs w:val="28"/>
        </w:rPr>
        <w:t xml:space="preserve"> et les </w:t>
      </w:r>
      <w:r w:rsidRPr="00DD5392">
        <w:rPr>
          <w:b/>
          <w:i/>
          <w:sz w:val="28"/>
          <w:szCs w:val="28"/>
        </w:rPr>
        <w:t>Bakayoko</w:t>
      </w:r>
      <w:r>
        <w:rPr>
          <w:sz w:val="28"/>
          <w:szCs w:val="28"/>
        </w:rPr>
        <w:t xml:space="preserve"> de Koro accompagnèrent la migration des </w:t>
      </w:r>
      <w:proofErr w:type="spellStart"/>
      <w:r>
        <w:rPr>
          <w:sz w:val="28"/>
          <w:szCs w:val="28"/>
        </w:rPr>
        <w:t>Diomandé</w:t>
      </w:r>
      <w:proofErr w:type="spellEnd"/>
      <w:r>
        <w:rPr>
          <w:sz w:val="28"/>
          <w:szCs w:val="28"/>
        </w:rPr>
        <w:t xml:space="preserve">. </w:t>
      </w:r>
    </w:p>
    <w:p w:rsidR="002A7569" w:rsidRDefault="00DD5392" w:rsidP="0087460D">
      <w:pPr>
        <w:rPr>
          <w:sz w:val="28"/>
          <w:szCs w:val="28"/>
        </w:rPr>
      </w:pPr>
      <w:r>
        <w:rPr>
          <w:sz w:val="28"/>
          <w:szCs w:val="28"/>
        </w:rPr>
        <w:t xml:space="preserve">              Plus a l’est, les commerçants Dioula qui sont  attirés par les mines d’or du bassin de la Volta et par le commerce européen sur cote fondent au XV siècle la cite </w:t>
      </w:r>
      <w:r w:rsidR="002A7569">
        <w:rPr>
          <w:sz w:val="28"/>
          <w:szCs w:val="28"/>
        </w:rPr>
        <w:t xml:space="preserve">marchande de </w:t>
      </w:r>
      <w:proofErr w:type="spellStart"/>
      <w:r w:rsidR="002A7569" w:rsidRPr="002A7569">
        <w:rPr>
          <w:b/>
          <w:i/>
          <w:sz w:val="28"/>
          <w:szCs w:val="28"/>
        </w:rPr>
        <w:t>Begho</w:t>
      </w:r>
      <w:proofErr w:type="spellEnd"/>
      <w:r w:rsidR="002A7569">
        <w:rPr>
          <w:sz w:val="28"/>
          <w:szCs w:val="28"/>
        </w:rPr>
        <w:t>. D’autres Dioula, tels</w:t>
      </w:r>
      <w:r>
        <w:rPr>
          <w:sz w:val="28"/>
          <w:szCs w:val="28"/>
        </w:rPr>
        <w:t xml:space="preserve"> </w:t>
      </w:r>
      <w:r w:rsidR="002A7569">
        <w:rPr>
          <w:sz w:val="28"/>
          <w:szCs w:val="28"/>
        </w:rPr>
        <w:t xml:space="preserve">les </w:t>
      </w:r>
      <w:r w:rsidR="002A7569" w:rsidRPr="002A7569">
        <w:rPr>
          <w:b/>
          <w:i/>
          <w:sz w:val="28"/>
          <w:szCs w:val="28"/>
        </w:rPr>
        <w:t>Coulibaly</w:t>
      </w:r>
      <w:r w:rsidRPr="002A7569">
        <w:rPr>
          <w:sz w:val="28"/>
          <w:szCs w:val="28"/>
        </w:rPr>
        <w:t xml:space="preserve"> </w:t>
      </w:r>
      <w:r w:rsidR="002A7569">
        <w:rPr>
          <w:sz w:val="28"/>
          <w:szCs w:val="28"/>
        </w:rPr>
        <w:t>empruntent l’axe Djenné-</w:t>
      </w:r>
      <w:proofErr w:type="spellStart"/>
      <w:r w:rsidR="002A7569">
        <w:rPr>
          <w:sz w:val="28"/>
          <w:szCs w:val="28"/>
        </w:rPr>
        <w:t>Boron</w:t>
      </w:r>
      <w:proofErr w:type="spellEnd"/>
      <w:r w:rsidR="002A7569">
        <w:rPr>
          <w:sz w:val="28"/>
          <w:szCs w:val="28"/>
        </w:rPr>
        <w:t xml:space="preserve"> et se fixent dans la </w:t>
      </w:r>
      <w:r w:rsidR="004C25AD">
        <w:rPr>
          <w:sz w:val="28"/>
          <w:szCs w:val="28"/>
        </w:rPr>
        <w:t>région</w:t>
      </w:r>
      <w:r w:rsidR="002A7569">
        <w:rPr>
          <w:sz w:val="28"/>
          <w:szCs w:val="28"/>
        </w:rPr>
        <w:t xml:space="preserve"> de Kong. Y émigrent aussi les </w:t>
      </w:r>
      <w:r w:rsidR="002A7569" w:rsidRPr="002A7569">
        <w:rPr>
          <w:b/>
          <w:i/>
          <w:sz w:val="28"/>
          <w:szCs w:val="28"/>
        </w:rPr>
        <w:t>Traoré</w:t>
      </w:r>
      <w:r w:rsidR="002A7569">
        <w:rPr>
          <w:sz w:val="28"/>
          <w:szCs w:val="28"/>
        </w:rPr>
        <w:t xml:space="preserve"> venus des pays Haoussa.</w:t>
      </w:r>
    </w:p>
    <w:p w:rsidR="00EA3ECC" w:rsidRDefault="002A7569" w:rsidP="0087460D">
      <w:pPr>
        <w:rPr>
          <w:sz w:val="28"/>
          <w:szCs w:val="28"/>
        </w:rPr>
      </w:pPr>
      <w:r>
        <w:rPr>
          <w:sz w:val="28"/>
          <w:szCs w:val="28"/>
        </w:rPr>
        <w:t xml:space="preserve">               Au XVII siècle s’implantent de nouveaux groupes : </w:t>
      </w:r>
      <w:r w:rsidRPr="002A7569">
        <w:rPr>
          <w:b/>
          <w:i/>
          <w:sz w:val="28"/>
          <w:szCs w:val="28"/>
        </w:rPr>
        <w:t>Malinké</w:t>
      </w:r>
      <w:r>
        <w:rPr>
          <w:sz w:val="28"/>
          <w:szCs w:val="28"/>
        </w:rPr>
        <w:t xml:space="preserve"> et </w:t>
      </w:r>
      <w:r w:rsidRPr="002A7569">
        <w:rPr>
          <w:b/>
          <w:i/>
          <w:sz w:val="28"/>
          <w:szCs w:val="28"/>
        </w:rPr>
        <w:t>Peul</w:t>
      </w:r>
      <w:r>
        <w:rPr>
          <w:sz w:val="28"/>
          <w:szCs w:val="28"/>
        </w:rPr>
        <w:t xml:space="preserve"> dans la région d’Odienné ;</w:t>
      </w:r>
      <w:r w:rsidRPr="002A7569">
        <w:rPr>
          <w:b/>
          <w:i/>
          <w:sz w:val="28"/>
          <w:szCs w:val="28"/>
        </w:rPr>
        <w:t xml:space="preserve"> Dioula</w:t>
      </w:r>
      <w:r>
        <w:rPr>
          <w:sz w:val="28"/>
          <w:szCs w:val="28"/>
        </w:rPr>
        <w:t xml:space="preserve"> dans celle de Kong. Quand aux migrants du XVI </w:t>
      </w:r>
      <w:r w:rsidR="006071BC">
        <w:rPr>
          <w:sz w:val="28"/>
          <w:szCs w:val="28"/>
        </w:rPr>
        <w:t>siècle, ils</w:t>
      </w:r>
      <w:r>
        <w:rPr>
          <w:sz w:val="28"/>
          <w:szCs w:val="28"/>
        </w:rPr>
        <w:t xml:space="preserve"> </w:t>
      </w:r>
      <w:r w:rsidR="004C25AD">
        <w:rPr>
          <w:sz w:val="28"/>
          <w:szCs w:val="28"/>
        </w:rPr>
        <w:t>étendent</w:t>
      </w:r>
      <w:r>
        <w:rPr>
          <w:sz w:val="28"/>
          <w:szCs w:val="28"/>
        </w:rPr>
        <w:t xml:space="preserve"> leur occupation a tout le pays entre Sassandra et Bandama après avoir soumis ou refoulé les autochtones </w:t>
      </w:r>
      <w:r w:rsidR="004C25AD">
        <w:rPr>
          <w:sz w:val="28"/>
          <w:szCs w:val="28"/>
        </w:rPr>
        <w:t>Sénoufo, Krou</w:t>
      </w:r>
      <w:r>
        <w:rPr>
          <w:sz w:val="28"/>
          <w:szCs w:val="28"/>
        </w:rPr>
        <w:t xml:space="preserve"> et </w:t>
      </w:r>
      <w:r>
        <w:rPr>
          <w:sz w:val="28"/>
          <w:szCs w:val="28"/>
        </w:rPr>
        <w:lastRenderedPageBreak/>
        <w:t>Gouro. Les deux(2) courants migratoires Manding issus de l’ouest et de l’est convergent sur le Haut-Bandama ou est fondée la vie</w:t>
      </w:r>
      <w:r w:rsidR="00EA3ECC">
        <w:rPr>
          <w:sz w:val="28"/>
          <w:szCs w:val="28"/>
        </w:rPr>
        <w:t>i</w:t>
      </w:r>
      <w:r>
        <w:rPr>
          <w:sz w:val="28"/>
          <w:szCs w:val="28"/>
        </w:rPr>
        <w:t xml:space="preserve">lle cite de </w:t>
      </w:r>
      <w:proofErr w:type="spellStart"/>
      <w:r>
        <w:rPr>
          <w:sz w:val="28"/>
          <w:szCs w:val="28"/>
        </w:rPr>
        <w:t>Boron</w:t>
      </w:r>
      <w:proofErr w:type="spellEnd"/>
      <w:r>
        <w:rPr>
          <w:sz w:val="28"/>
          <w:szCs w:val="28"/>
        </w:rPr>
        <w:t>.</w:t>
      </w:r>
    </w:p>
    <w:p w:rsidR="00EA3ECC" w:rsidRDefault="00EA3ECC" w:rsidP="0087460D">
      <w:pPr>
        <w:rPr>
          <w:sz w:val="28"/>
          <w:szCs w:val="28"/>
        </w:rPr>
      </w:pPr>
      <w:r>
        <w:rPr>
          <w:sz w:val="28"/>
          <w:szCs w:val="28"/>
        </w:rPr>
        <w:t xml:space="preserve">D’autres éléments Malinké sillonnent les savanes du centre qui n’étaient pas encore occupées par les Baoulé et atteignent </w:t>
      </w:r>
      <w:r w:rsidR="006071BC">
        <w:rPr>
          <w:sz w:val="28"/>
          <w:szCs w:val="28"/>
        </w:rPr>
        <w:t>même</w:t>
      </w:r>
      <w:r>
        <w:rPr>
          <w:sz w:val="28"/>
          <w:szCs w:val="28"/>
        </w:rPr>
        <w:t xml:space="preserve"> la cote vers </w:t>
      </w:r>
      <w:proofErr w:type="spellStart"/>
      <w:r>
        <w:rPr>
          <w:sz w:val="28"/>
          <w:szCs w:val="28"/>
        </w:rPr>
        <w:t>Lahou</w:t>
      </w:r>
      <w:proofErr w:type="spellEnd"/>
      <w:r>
        <w:rPr>
          <w:sz w:val="28"/>
          <w:szCs w:val="28"/>
        </w:rPr>
        <w:t>.</w:t>
      </w:r>
    </w:p>
    <w:p w:rsidR="00EA3ECC" w:rsidRDefault="00EA3ECC" w:rsidP="0087460D">
      <w:pPr>
        <w:rPr>
          <w:sz w:val="28"/>
          <w:szCs w:val="28"/>
        </w:rPr>
      </w:pPr>
      <w:r>
        <w:rPr>
          <w:sz w:val="28"/>
          <w:szCs w:val="28"/>
        </w:rPr>
        <w:t xml:space="preserve">               L’arrivée des Baoulé au XVIII siècle amène ces Malinké </w:t>
      </w:r>
      <w:r w:rsidR="006071BC">
        <w:rPr>
          <w:sz w:val="28"/>
          <w:szCs w:val="28"/>
        </w:rPr>
        <w:t>à</w:t>
      </w:r>
      <w:r>
        <w:rPr>
          <w:sz w:val="28"/>
          <w:szCs w:val="28"/>
        </w:rPr>
        <w:t xml:space="preserve"> se retirer du Golfe des savanes et </w:t>
      </w:r>
      <w:r w:rsidR="006071BC">
        <w:rPr>
          <w:sz w:val="28"/>
          <w:szCs w:val="28"/>
        </w:rPr>
        <w:t>à</w:t>
      </w:r>
      <w:r>
        <w:rPr>
          <w:sz w:val="28"/>
          <w:szCs w:val="28"/>
        </w:rPr>
        <w:t xml:space="preserve"> s’installer dans la région de </w:t>
      </w:r>
      <w:proofErr w:type="spellStart"/>
      <w:r>
        <w:rPr>
          <w:sz w:val="28"/>
          <w:szCs w:val="28"/>
        </w:rPr>
        <w:t>Satama</w:t>
      </w:r>
      <w:proofErr w:type="spellEnd"/>
      <w:r w:rsidR="002A7569">
        <w:rPr>
          <w:sz w:val="28"/>
          <w:szCs w:val="28"/>
        </w:rPr>
        <w:t xml:space="preserve"> </w:t>
      </w:r>
      <w:r>
        <w:rPr>
          <w:sz w:val="28"/>
          <w:szCs w:val="28"/>
        </w:rPr>
        <w:t xml:space="preserve">ou ils créent le </w:t>
      </w:r>
      <w:proofErr w:type="spellStart"/>
      <w:r w:rsidRPr="00EA3ECC">
        <w:rPr>
          <w:b/>
          <w:i/>
          <w:sz w:val="28"/>
          <w:szCs w:val="28"/>
        </w:rPr>
        <w:t>Djamala</w:t>
      </w:r>
      <w:proofErr w:type="spellEnd"/>
      <w:r>
        <w:rPr>
          <w:sz w:val="28"/>
          <w:szCs w:val="28"/>
        </w:rPr>
        <w:t>. Vers 1730, ils repassent le Bandama et fondent le</w:t>
      </w:r>
      <w:r w:rsidRPr="00EA3ECC">
        <w:rPr>
          <w:b/>
          <w:i/>
          <w:sz w:val="28"/>
          <w:szCs w:val="28"/>
        </w:rPr>
        <w:t xml:space="preserve"> Koro</w:t>
      </w:r>
      <w:r>
        <w:rPr>
          <w:sz w:val="28"/>
          <w:szCs w:val="28"/>
        </w:rPr>
        <w:t xml:space="preserve"> de </w:t>
      </w:r>
      <w:proofErr w:type="spellStart"/>
      <w:r>
        <w:rPr>
          <w:sz w:val="28"/>
          <w:szCs w:val="28"/>
        </w:rPr>
        <w:t>Mankono</w:t>
      </w:r>
      <w:proofErr w:type="spellEnd"/>
      <w:r>
        <w:rPr>
          <w:sz w:val="28"/>
          <w:szCs w:val="28"/>
        </w:rPr>
        <w:t xml:space="preserve"> et le </w:t>
      </w:r>
      <w:proofErr w:type="spellStart"/>
      <w:r w:rsidRPr="00EA3ECC">
        <w:rPr>
          <w:b/>
          <w:i/>
          <w:sz w:val="28"/>
          <w:szCs w:val="28"/>
        </w:rPr>
        <w:t>Koyaradougou</w:t>
      </w:r>
      <w:proofErr w:type="spellEnd"/>
    </w:p>
    <w:p w:rsidR="004C25AD" w:rsidRDefault="00EA3ECC" w:rsidP="0087460D">
      <w:pPr>
        <w:rPr>
          <w:sz w:val="28"/>
          <w:szCs w:val="28"/>
        </w:rPr>
      </w:pPr>
      <w:r>
        <w:rPr>
          <w:sz w:val="28"/>
          <w:szCs w:val="28"/>
        </w:rPr>
        <w:t xml:space="preserve">               Les </w:t>
      </w:r>
      <w:proofErr w:type="spellStart"/>
      <w:r>
        <w:rPr>
          <w:sz w:val="28"/>
          <w:szCs w:val="28"/>
        </w:rPr>
        <w:t>Diomandé</w:t>
      </w:r>
      <w:proofErr w:type="spellEnd"/>
      <w:r>
        <w:rPr>
          <w:sz w:val="28"/>
          <w:szCs w:val="28"/>
        </w:rPr>
        <w:t xml:space="preserve">, visiblement décadents au XVIII siècle réussissent encore </w:t>
      </w:r>
      <w:r w:rsidR="006071BC">
        <w:rPr>
          <w:sz w:val="28"/>
          <w:szCs w:val="28"/>
        </w:rPr>
        <w:t>à</w:t>
      </w:r>
      <w:r>
        <w:rPr>
          <w:sz w:val="28"/>
          <w:szCs w:val="28"/>
        </w:rPr>
        <w:t xml:space="preserve"> pousser une pointe vers Odienné et Boundiali </w:t>
      </w:r>
      <w:r w:rsidR="004C25AD">
        <w:rPr>
          <w:sz w:val="28"/>
          <w:szCs w:val="28"/>
        </w:rPr>
        <w:t>et même au-delà.</w:t>
      </w:r>
    </w:p>
    <w:p w:rsidR="00811979" w:rsidRDefault="004C25AD" w:rsidP="0087460D">
      <w:pPr>
        <w:rPr>
          <w:sz w:val="28"/>
          <w:szCs w:val="28"/>
        </w:rPr>
      </w:pPr>
      <w:r>
        <w:rPr>
          <w:sz w:val="28"/>
          <w:szCs w:val="28"/>
        </w:rPr>
        <w:t xml:space="preserve">               Les Malinké de </w:t>
      </w:r>
      <w:proofErr w:type="spellStart"/>
      <w:r>
        <w:rPr>
          <w:sz w:val="28"/>
          <w:szCs w:val="28"/>
        </w:rPr>
        <w:t>Boron</w:t>
      </w:r>
      <w:proofErr w:type="spellEnd"/>
      <w:r>
        <w:rPr>
          <w:sz w:val="28"/>
          <w:szCs w:val="28"/>
        </w:rPr>
        <w:t xml:space="preserve"> et de </w:t>
      </w:r>
      <w:proofErr w:type="spellStart"/>
      <w:r>
        <w:rPr>
          <w:sz w:val="28"/>
          <w:szCs w:val="28"/>
        </w:rPr>
        <w:t>Diédana</w:t>
      </w:r>
      <w:proofErr w:type="spellEnd"/>
      <w:r>
        <w:rPr>
          <w:sz w:val="28"/>
          <w:szCs w:val="28"/>
        </w:rPr>
        <w:t xml:space="preserve"> tiennent sous leur domination les sénoufo de la région et participent avec d’autres clans Malinké et</w:t>
      </w:r>
      <w:r w:rsidRPr="004C25AD">
        <w:rPr>
          <w:b/>
          <w:i/>
          <w:sz w:val="28"/>
          <w:szCs w:val="28"/>
        </w:rPr>
        <w:t xml:space="preserve"> Mossi</w:t>
      </w:r>
      <w:r>
        <w:rPr>
          <w:sz w:val="28"/>
          <w:szCs w:val="28"/>
        </w:rPr>
        <w:t xml:space="preserve"> a la création de l’Empire de Kong, au début du XVIII siècle après le renversement de la dynastie animiste des</w:t>
      </w:r>
      <w:r w:rsidRPr="004C25AD">
        <w:rPr>
          <w:b/>
          <w:i/>
          <w:sz w:val="28"/>
          <w:szCs w:val="28"/>
        </w:rPr>
        <w:t xml:space="preserve"> </w:t>
      </w:r>
      <w:proofErr w:type="spellStart"/>
      <w:r w:rsidRPr="004C25AD">
        <w:rPr>
          <w:b/>
          <w:i/>
          <w:sz w:val="28"/>
          <w:szCs w:val="28"/>
        </w:rPr>
        <w:t>Lassiri</w:t>
      </w:r>
      <w:proofErr w:type="spellEnd"/>
      <w:r>
        <w:rPr>
          <w:sz w:val="28"/>
          <w:szCs w:val="28"/>
        </w:rPr>
        <w:t xml:space="preserve"> par </w:t>
      </w:r>
      <w:r w:rsidRPr="004C25AD">
        <w:rPr>
          <w:b/>
          <w:i/>
          <w:sz w:val="28"/>
          <w:szCs w:val="28"/>
        </w:rPr>
        <w:t>Sékou Ouattara</w:t>
      </w:r>
      <w:r>
        <w:rPr>
          <w:b/>
          <w:i/>
          <w:sz w:val="28"/>
          <w:szCs w:val="28"/>
        </w:rPr>
        <w:t>.</w:t>
      </w:r>
      <w:r>
        <w:rPr>
          <w:sz w:val="28"/>
          <w:szCs w:val="28"/>
        </w:rPr>
        <w:t xml:space="preserve"> Autour des</w:t>
      </w:r>
      <w:r>
        <w:rPr>
          <w:b/>
          <w:i/>
          <w:sz w:val="28"/>
          <w:szCs w:val="28"/>
        </w:rPr>
        <w:t xml:space="preserve"> </w:t>
      </w:r>
      <w:r>
        <w:rPr>
          <w:sz w:val="28"/>
          <w:szCs w:val="28"/>
        </w:rPr>
        <w:t xml:space="preserve">années 1760 des </w:t>
      </w:r>
      <w:r w:rsidRPr="004C25AD">
        <w:rPr>
          <w:b/>
          <w:i/>
          <w:sz w:val="28"/>
          <w:szCs w:val="28"/>
        </w:rPr>
        <w:t xml:space="preserve">Bambara </w:t>
      </w:r>
      <w:r>
        <w:rPr>
          <w:sz w:val="28"/>
          <w:szCs w:val="28"/>
        </w:rPr>
        <w:t>animistes, les</w:t>
      </w:r>
      <w:r w:rsidRPr="004C25AD">
        <w:rPr>
          <w:b/>
          <w:i/>
          <w:sz w:val="28"/>
          <w:szCs w:val="28"/>
        </w:rPr>
        <w:t xml:space="preserve"> </w:t>
      </w:r>
      <w:proofErr w:type="spellStart"/>
      <w:r w:rsidRPr="004C25AD">
        <w:rPr>
          <w:b/>
          <w:i/>
          <w:sz w:val="28"/>
          <w:szCs w:val="28"/>
        </w:rPr>
        <w:t>Diarassouba</w:t>
      </w:r>
      <w:proofErr w:type="spellEnd"/>
      <w:r>
        <w:rPr>
          <w:sz w:val="28"/>
          <w:szCs w:val="28"/>
        </w:rPr>
        <w:t xml:space="preserve">, envoyés par le roi de Ségou au secours des </w:t>
      </w:r>
      <w:r w:rsidR="00811979">
        <w:rPr>
          <w:sz w:val="28"/>
          <w:szCs w:val="28"/>
        </w:rPr>
        <w:t xml:space="preserve">Malinké du pays d’Odienné, créent l’Etat de </w:t>
      </w:r>
      <w:proofErr w:type="spellStart"/>
      <w:r w:rsidR="00811979" w:rsidRPr="00811979">
        <w:rPr>
          <w:b/>
          <w:i/>
          <w:sz w:val="28"/>
          <w:szCs w:val="28"/>
        </w:rPr>
        <w:t>Nafana</w:t>
      </w:r>
      <w:proofErr w:type="spellEnd"/>
      <w:r w:rsidR="00811979">
        <w:rPr>
          <w:sz w:val="28"/>
          <w:szCs w:val="28"/>
        </w:rPr>
        <w:t xml:space="preserve">. Un siècle plus tard  l’hégémonie </w:t>
      </w:r>
      <w:proofErr w:type="spellStart"/>
      <w:r w:rsidR="00811979">
        <w:rPr>
          <w:sz w:val="28"/>
          <w:szCs w:val="28"/>
        </w:rPr>
        <w:t>Diarassouba</w:t>
      </w:r>
      <w:proofErr w:type="spellEnd"/>
      <w:r w:rsidR="00811979">
        <w:rPr>
          <w:sz w:val="28"/>
          <w:szCs w:val="28"/>
        </w:rPr>
        <w:t xml:space="preserve"> est ruinée par les Touré du </w:t>
      </w:r>
      <w:r w:rsidR="00811979" w:rsidRPr="00811979">
        <w:rPr>
          <w:b/>
          <w:i/>
          <w:sz w:val="28"/>
          <w:szCs w:val="28"/>
        </w:rPr>
        <w:t>Kabadougou</w:t>
      </w:r>
      <w:r w:rsidR="00811979">
        <w:rPr>
          <w:sz w:val="28"/>
          <w:szCs w:val="28"/>
        </w:rPr>
        <w:t>.</w:t>
      </w:r>
    </w:p>
    <w:p w:rsidR="0006473D" w:rsidRPr="0006473D" w:rsidRDefault="00811979" w:rsidP="0087460D">
      <w:pPr>
        <w:rPr>
          <w:sz w:val="28"/>
          <w:szCs w:val="28"/>
        </w:rPr>
      </w:pPr>
      <w:r>
        <w:rPr>
          <w:sz w:val="28"/>
          <w:szCs w:val="28"/>
        </w:rPr>
        <w:t xml:space="preserve">               Au XVIII siècle, le peuplement Mandé du nord est pour ainsi dire achevé. Quelques </w:t>
      </w:r>
      <w:r w:rsidR="006071BC">
        <w:rPr>
          <w:sz w:val="28"/>
          <w:szCs w:val="28"/>
        </w:rPr>
        <w:t>mouvements, comme</w:t>
      </w:r>
      <w:r>
        <w:rPr>
          <w:sz w:val="28"/>
          <w:szCs w:val="28"/>
        </w:rPr>
        <w:t xml:space="preserve"> l’installation a </w:t>
      </w:r>
      <w:r w:rsidR="006071BC">
        <w:rPr>
          <w:sz w:val="28"/>
          <w:szCs w:val="28"/>
        </w:rPr>
        <w:t>Man, au</w:t>
      </w:r>
      <w:r>
        <w:rPr>
          <w:sz w:val="28"/>
          <w:szCs w:val="28"/>
        </w:rPr>
        <w:t xml:space="preserve"> </w:t>
      </w:r>
      <w:r w:rsidR="006071BC">
        <w:rPr>
          <w:sz w:val="28"/>
          <w:szCs w:val="28"/>
        </w:rPr>
        <w:t>début</w:t>
      </w:r>
      <w:r>
        <w:rPr>
          <w:sz w:val="28"/>
          <w:szCs w:val="28"/>
        </w:rPr>
        <w:t xml:space="preserve"> du XIX siècle d’une lignée des Kamara issue du </w:t>
      </w:r>
      <w:proofErr w:type="spellStart"/>
      <w:r>
        <w:rPr>
          <w:sz w:val="28"/>
          <w:szCs w:val="28"/>
        </w:rPr>
        <w:t>Mahana</w:t>
      </w:r>
      <w:proofErr w:type="spellEnd"/>
      <w:r>
        <w:rPr>
          <w:sz w:val="28"/>
          <w:szCs w:val="28"/>
        </w:rPr>
        <w:t xml:space="preserve"> ou les </w:t>
      </w:r>
      <w:r w:rsidR="006071BC">
        <w:rPr>
          <w:sz w:val="28"/>
          <w:szCs w:val="28"/>
        </w:rPr>
        <w:t>déplacements</w:t>
      </w:r>
      <w:r>
        <w:rPr>
          <w:sz w:val="28"/>
          <w:szCs w:val="28"/>
        </w:rPr>
        <w:t xml:space="preserve"> de population consécutifs a l’affrontement entre Samori et les Français apportent peu de retouches au paysage ethnique.          </w:t>
      </w:r>
      <w:r w:rsidR="004C25AD">
        <w:rPr>
          <w:sz w:val="28"/>
          <w:szCs w:val="28"/>
        </w:rPr>
        <w:t xml:space="preserve">      </w:t>
      </w:r>
      <w:r w:rsidR="004C25AD">
        <w:rPr>
          <w:sz w:val="28"/>
          <w:szCs w:val="28"/>
        </w:rPr>
        <w:tab/>
      </w:r>
      <w:r w:rsidR="004C25AD" w:rsidRPr="004C25AD">
        <w:rPr>
          <w:b/>
          <w:i/>
          <w:sz w:val="28"/>
          <w:szCs w:val="28"/>
        </w:rPr>
        <w:t xml:space="preserve">           </w:t>
      </w:r>
      <w:r w:rsidR="00EA3ECC" w:rsidRPr="004C25AD">
        <w:rPr>
          <w:b/>
          <w:i/>
          <w:sz w:val="28"/>
          <w:szCs w:val="28"/>
        </w:rPr>
        <w:t xml:space="preserve">       </w:t>
      </w:r>
      <w:r w:rsidR="002A7569" w:rsidRPr="004C25AD">
        <w:rPr>
          <w:b/>
          <w:i/>
          <w:sz w:val="28"/>
          <w:szCs w:val="28"/>
        </w:rPr>
        <w:t xml:space="preserve">       </w:t>
      </w:r>
      <w:r w:rsidR="00DD5392" w:rsidRPr="004C25AD">
        <w:rPr>
          <w:b/>
          <w:i/>
          <w:sz w:val="28"/>
          <w:szCs w:val="28"/>
        </w:rPr>
        <w:t xml:space="preserve">  </w:t>
      </w:r>
      <w:r w:rsidR="0050376D" w:rsidRPr="004C25AD">
        <w:rPr>
          <w:b/>
          <w:i/>
          <w:sz w:val="28"/>
          <w:szCs w:val="28"/>
        </w:rPr>
        <w:t xml:space="preserve">           </w:t>
      </w:r>
      <w:r w:rsidR="00061C92" w:rsidRPr="004C25AD">
        <w:rPr>
          <w:b/>
          <w:i/>
          <w:sz w:val="28"/>
          <w:szCs w:val="28"/>
        </w:rPr>
        <w:t xml:space="preserve">           </w:t>
      </w:r>
      <w:r w:rsidR="00A44078" w:rsidRPr="004C25AD">
        <w:rPr>
          <w:b/>
          <w:i/>
          <w:sz w:val="28"/>
          <w:szCs w:val="28"/>
        </w:rPr>
        <w:t xml:space="preserve">              </w:t>
      </w:r>
      <w:r w:rsidR="00D9317C" w:rsidRPr="004C25AD">
        <w:rPr>
          <w:b/>
          <w:i/>
          <w:sz w:val="28"/>
          <w:szCs w:val="28"/>
        </w:rPr>
        <w:t xml:space="preserve">               </w:t>
      </w:r>
      <w:r w:rsidR="004C3AD5" w:rsidRPr="004C25AD">
        <w:rPr>
          <w:b/>
          <w:i/>
          <w:sz w:val="28"/>
          <w:szCs w:val="28"/>
        </w:rPr>
        <w:t xml:space="preserve">         </w:t>
      </w:r>
      <w:r w:rsidR="00A6751D" w:rsidRPr="004C25AD">
        <w:rPr>
          <w:b/>
          <w:i/>
          <w:sz w:val="28"/>
          <w:szCs w:val="28"/>
        </w:rPr>
        <w:t xml:space="preserve">  </w:t>
      </w:r>
      <w:r w:rsidR="0006473D" w:rsidRPr="004C25AD">
        <w:rPr>
          <w:b/>
          <w:i/>
          <w:sz w:val="28"/>
          <w:szCs w:val="28"/>
        </w:rPr>
        <w:t xml:space="preserve">              </w:t>
      </w:r>
    </w:p>
    <w:p w:rsidR="0006473D" w:rsidRPr="0006413C" w:rsidRDefault="0006473D" w:rsidP="0087460D">
      <w:pPr>
        <w:rPr>
          <w:b/>
          <w:sz w:val="32"/>
          <w:szCs w:val="32"/>
          <w:u w:val="thick"/>
        </w:rPr>
      </w:pPr>
      <w:r w:rsidRPr="00D34652">
        <w:rPr>
          <w:sz w:val="28"/>
          <w:szCs w:val="28"/>
        </w:rPr>
        <w:t xml:space="preserve">                      </w:t>
      </w:r>
      <w:r w:rsidR="00A44078" w:rsidRPr="00D34652">
        <w:rPr>
          <w:sz w:val="28"/>
          <w:szCs w:val="28"/>
        </w:rPr>
        <w:t xml:space="preserve"> </w:t>
      </w:r>
    </w:p>
    <w:p w:rsidR="00661C84" w:rsidRPr="00483D91" w:rsidRDefault="00E27D1E" w:rsidP="0087460D">
      <w:pPr>
        <w:rPr>
          <w:sz w:val="28"/>
          <w:szCs w:val="28"/>
        </w:rPr>
      </w:pPr>
      <w:r>
        <w:rPr>
          <w:sz w:val="28"/>
          <w:szCs w:val="28"/>
        </w:rPr>
        <w:t xml:space="preserve">            </w:t>
      </w:r>
      <w:r w:rsidRPr="00E27D1E">
        <w:rPr>
          <w:b/>
          <w:i/>
          <w:sz w:val="28"/>
          <w:szCs w:val="28"/>
        </w:rPr>
        <w:t xml:space="preserve"> </w:t>
      </w:r>
      <w:r w:rsidR="00640DF2" w:rsidRPr="00E27D1E">
        <w:rPr>
          <w:b/>
          <w:i/>
          <w:sz w:val="28"/>
          <w:szCs w:val="28"/>
        </w:rPr>
        <w:t xml:space="preserve">         </w:t>
      </w:r>
      <w:r w:rsidR="00483D91" w:rsidRPr="00E27D1E">
        <w:rPr>
          <w:b/>
          <w:i/>
          <w:sz w:val="28"/>
          <w:szCs w:val="28"/>
        </w:rPr>
        <w:t xml:space="preserve">            </w:t>
      </w:r>
      <w:r w:rsidR="006A649A" w:rsidRPr="00E27D1E">
        <w:rPr>
          <w:b/>
          <w:i/>
          <w:sz w:val="28"/>
          <w:szCs w:val="28"/>
        </w:rPr>
        <w:t xml:space="preserve">                   </w:t>
      </w:r>
      <w:r w:rsidR="00DE7816" w:rsidRPr="00E27D1E">
        <w:rPr>
          <w:b/>
          <w:i/>
          <w:sz w:val="28"/>
          <w:szCs w:val="28"/>
        </w:rPr>
        <w:t xml:space="preserve">        </w:t>
      </w:r>
      <w:r w:rsidR="00682DD6" w:rsidRPr="00E27D1E">
        <w:rPr>
          <w:b/>
          <w:i/>
          <w:sz w:val="28"/>
          <w:szCs w:val="28"/>
        </w:rPr>
        <w:t xml:space="preserve">     </w:t>
      </w:r>
      <w:r w:rsidR="00F935F6" w:rsidRPr="00E27D1E">
        <w:rPr>
          <w:b/>
          <w:i/>
          <w:sz w:val="28"/>
          <w:szCs w:val="28"/>
        </w:rPr>
        <w:t xml:space="preserve">                      </w:t>
      </w:r>
      <w:r w:rsidR="004F5938" w:rsidRPr="00E27D1E">
        <w:rPr>
          <w:b/>
          <w:i/>
          <w:sz w:val="28"/>
          <w:szCs w:val="28"/>
        </w:rPr>
        <w:t xml:space="preserve">                   </w:t>
      </w:r>
    </w:p>
    <w:p w:rsidR="00DF0631" w:rsidRPr="00DF0631" w:rsidRDefault="00DF0631" w:rsidP="0087460D">
      <w:pPr>
        <w:rPr>
          <w:b/>
          <w:sz w:val="32"/>
          <w:szCs w:val="32"/>
        </w:rPr>
      </w:pPr>
      <w:r>
        <w:rPr>
          <w:b/>
          <w:sz w:val="32"/>
          <w:szCs w:val="32"/>
        </w:rPr>
        <w:t xml:space="preserve">                        </w:t>
      </w:r>
    </w:p>
    <w:p w:rsidR="002F5A59" w:rsidRPr="002F5A59" w:rsidRDefault="00901B95" w:rsidP="0087460D">
      <w:pPr>
        <w:rPr>
          <w:sz w:val="28"/>
          <w:szCs w:val="28"/>
        </w:rPr>
      </w:pPr>
      <w:r>
        <w:rPr>
          <w:sz w:val="28"/>
          <w:szCs w:val="28"/>
        </w:rPr>
        <w:t xml:space="preserve">  </w:t>
      </w:r>
      <w:r w:rsidR="002F5A59">
        <w:rPr>
          <w:sz w:val="28"/>
          <w:szCs w:val="28"/>
        </w:rPr>
        <w:t xml:space="preserve"> </w:t>
      </w:r>
      <w:r w:rsidR="002F5A59" w:rsidRPr="002F5A59">
        <w:rPr>
          <w:sz w:val="28"/>
          <w:szCs w:val="28"/>
        </w:rPr>
        <w:t xml:space="preserve">        </w:t>
      </w:r>
      <w:r w:rsidR="00D66FD8" w:rsidRPr="002F5A59">
        <w:rPr>
          <w:sz w:val="28"/>
          <w:szCs w:val="28"/>
        </w:rPr>
        <w:t xml:space="preserve">   </w:t>
      </w:r>
    </w:p>
    <w:p w:rsidR="00D66FD8" w:rsidRPr="00D66FD8" w:rsidRDefault="002F5A59" w:rsidP="0087460D">
      <w:pPr>
        <w:rPr>
          <w:b/>
          <w:sz w:val="32"/>
          <w:szCs w:val="32"/>
          <w:u w:val="thick"/>
        </w:rPr>
      </w:pPr>
      <w:r>
        <w:rPr>
          <w:b/>
          <w:sz w:val="28"/>
          <w:szCs w:val="28"/>
          <w:u w:val="thick"/>
        </w:rPr>
        <w:t xml:space="preserve">          </w:t>
      </w:r>
      <w:r w:rsidR="00D66FD8" w:rsidRPr="00D66FD8">
        <w:rPr>
          <w:b/>
          <w:sz w:val="28"/>
          <w:szCs w:val="28"/>
          <w:u w:val="thick"/>
        </w:rPr>
        <w:t xml:space="preserve">  </w:t>
      </w:r>
      <w:r w:rsidR="00D66FD8" w:rsidRPr="002F5A59">
        <w:rPr>
          <w:b/>
          <w:sz w:val="32"/>
          <w:szCs w:val="32"/>
          <w:u w:val="thick"/>
        </w:rPr>
        <w:t xml:space="preserve"> </w:t>
      </w:r>
      <w:r>
        <w:rPr>
          <w:b/>
          <w:sz w:val="32"/>
          <w:szCs w:val="32"/>
          <w:u w:val="thick"/>
        </w:rPr>
        <w:t xml:space="preserve">    </w:t>
      </w:r>
    </w:p>
    <w:p w:rsidR="00D66FD8" w:rsidRDefault="00D66FD8" w:rsidP="0087460D">
      <w:pPr>
        <w:rPr>
          <w:sz w:val="28"/>
          <w:szCs w:val="28"/>
        </w:rPr>
      </w:pPr>
    </w:p>
    <w:p w:rsidR="00D34652" w:rsidRDefault="007524EA" w:rsidP="0087460D">
      <w:pPr>
        <w:rPr>
          <w:sz w:val="44"/>
          <w:szCs w:val="52"/>
        </w:rPr>
      </w:pPr>
      <w:r>
        <w:rPr>
          <w:sz w:val="28"/>
          <w:szCs w:val="28"/>
        </w:rPr>
        <w:lastRenderedPageBreak/>
        <w:t xml:space="preserve">    </w:t>
      </w:r>
      <w:r w:rsidR="00A745B3" w:rsidRPr="00656A36">
        <w:rPr>
          <w:sz w:val="44"/>
          <w:szCs w:val="52"/>
        </w:rPr>
        <w:t xml:space="preserve">            </w:t>
      </w:r>
    </w:p>
    <w:p w:rsidR="00E9673C" w:rsidRDefault="00A745B3" w:rsidP="0087460D">
      <w:pPr>
        <w:rPr>
          <w:b/>
          <w:sz w:val="44"/>
          <w:szCs w:val="52"/>
        </w:rPr>
      </w:pPr>
      <w:r w:rsidRPr="00656A36">
        <w:rPr>
          <w:sz w:val="44"/>
          <w:szCs w:val="52"/>
        </w:rPr>
        <w:t xml:space="preserve">                  </w:t>
      </w:r>
      <w:r w:rsidR="00D60F31" w:rsidRPr="00656A36">
        <w:rPr>
          <w:sz w:val="44"/>
          <w:szCs w:val="52"/>
        </w:rPr>
        <w:t xml:space="preserve">      </w:t>
      </w:r>
      <w:r w:rsidR="00D34652" w:rsidRPr="00D34652">
        <w:rPr>
          <w:b/>
          <w:sz w:val="44"/>
          <w:szCs w:val="52"/>
          <w:u w:val="thick"/>
        </w:rPr>
        <w:t>CONCLUSION</w:t>
      </w:r>
    </w:p>
    <w:p w:rsidR="00D34652" w:rsidRDefault="00D34652" w:rsidP="0087460D">
      <w:pPr>
        <w:rPr>
          <w:sz w:val="28"/>
          <w:szCs w:val="28"/>
        </w:rPr>
      </w:pPr>
      <w:r>
        <w:rPr>
          <w:sz w:val="44"/>
          <w:szCs w:val="52"/>
        </w:rPr>
        <w:t xml:space="preserve">          </w:t>
      </w:r>
      <w:r>
        <w:rPr>
          <w:sz w:val="28"/>
          <w:szCs w:val="28"/>
        </w:rPr>
        <w:t>L’implantation des Mandé en côte d’Ivoire est due a différents facteurs. Avant les vagues d’immigrations, le territoire ivoirien, contrairement a certaines thèses, était habité par certains peuples dont les premiers Mandé.</w:t>
      </w:r>
    </w:p>
    <w:p w:rsidR="00004A2E" w:rsidRDefault="00D34652" w:rsidP="0087460D">
      <w:pPr>
        <w:rPr>
          <w:sz w:val="28"/>
          <w:szCs w:val="28"/>
        </w:rPr>
      </w:pPr>
      <w:r>
        <w:rPr>
          <w:sz w:val="28"/>
          <w:szCs w:val="28"/>
        </w:rPr>
        <w:t xml:space="preserve">                A la suite de </w:t>
      </w:r>
      <w:r w:rsidR="00004A2E">
        <w:rPr>
          <w:sz w:val="28"/>
          <w:szCs w:val="28"/>
        </w:rPr>
        <w:t>ce premier Mandé, des</w:t>
      </w:r>
      <w:r>
        <w:rPr>
          <w:sz w:val="28"/>
          <w:szCs w:val="28"/>
        </w:rPr>
        <w:t xml:space="preserve"> </w:t>
      </w:r>
      <w:r w:rsidR="00CB36C4">
        <w:rPr>
          <w:sz w:val="28"/>
          <w:szCs w:val="28"/>
        </w:rPr>
        <w:t>vagues</w:t>
      </w:r>
      <w:r>
        <w:rPr>
          <w:sz w:val="28"/>
          <w:szCs w:val="28"/>
        </w:rPr>
        <w:t xml:space="preserve"> de migration Mandé vont </w:t>
      </w:r>
      <w:r w:rsidR="00004A2E">
        <w:rPr>
          <w:sz w:val="28"/>
          <w:szCs w:val="28"/>
        </w:rPr>
        <w:t>déferlées</w:t>
      </w:r>
      <w:r>
        <w:rPr>
          <w:sz w:val="28"/>
          <w:szCs w:val="28"/>
        </w:rPr>
        <w:t xml:space="preserve"> sur la Côte </w:t>
      </w:r>
      <w:r w:rsidR="00004A2E">
        <w:rPr>
          <w:sz w:val="28"/>
          <w:szCs w:val="28"/>
        </w:rPr>
        <w:t xml:space="preserve">D’Ivoire. </w:t>
      </w:r>
      <w:r>
        <w:rPr>
          <w:sz w:val="28"/>
          <w:szCs w:val="28"/>
        </w:rPr>
        <w:t xml:space="preserve">La migration des Mandé Nord va se </w:t>
      </w:r>
      <w:r w:rsidR="00004A2E">
        <w:rPr>
          <w:sz w:val="28"/>
          <w:szCs w:val="28"/>
        </w:rPr>
        <w:t xml:space="preserve">dérouler en deux(2) vagues successives. Quant aux Mandé du Sud, ils font parties des premières populations à immigrer en Côte D’Ivoire. </w:t>
      </w:r>
    </w:p>
    <w:p w:rsidR="00004A2E" w:rsidRDefault="00004A2E" w:rsidP="0087460D">
      <w:pPr>
        <w:rPr>
          <w:sz w:val="28"/>
          <w:szCs w:val="28"/>
        </w:rPr>
      </w:pPr>
      <w:r>
        <w:rPr>
          <w:sz w:val="28"/>
          <w:szCs w:val="28"/>
        </w:rPr>
        <w:t xml:space="preserve">                Ces deux(2) peuples vont former le paysage ethnique Mandé.</w:t>
      </w: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p w:rsidR="00004A2E" w:rsidRDefault="00004A2E" w:rsidP="0087460D">
      <w:pPr>
        <w:rPr>
          <w:sz w:val="28"/>
          <w:szCs w:val="28"/>
        </w:rPr>
      </w:pPr>
    </w:p>
    <w:sdt>
      <w:sdtPr>
        <w:rPr>
          <w:rFonts w:asciiTheme="minorHAnsi" w:eastAsiaTheme="minorHAnsi" w:hAnsiTheme="minorHAnsi" w:cstheme="minorBidi"/>
          <w:b w:val="0"/>
          <w:bCs w:val="0"/>
          <w:color w:val="auto"/>
          <w:sz w:val="22"/>
          <w:szCs w:val="22"/>
        </w:rPr>
        <w:id w:val="89243305"/>
        <w:docPartObj>
          <w:docPartGallery w:val="Bibliographies"/>
          <w:docPartUnique/>
        </w:docPartObj>
      </w:sdtPr>
      <w:sdtEndPr>
        <w:rPr>
          <w:sz w:val="32"/>
          <w:szCs w:val="32"/>
        </w:rPr>
      </w:sdtEndPr>
      <w:sdtContent>
        <w:p w:rsidR="00004A2E" w:rsidRDefault="00004A2E">
          <w:pPr>
            <w:pStyle w:val="Titre1"/>
          </w:pPr>
          <w:r>
            <w:t>Bibliographie</w:t>
          </w:r>
        </w:p>
        <w:p w:rsidR="00E857B4" w:rsidRDefault="00004A2E">
          <w:pPr>
            <w:rPr>
              <w:sz w:val="32"/>
              <w:szCs w:val="32"/>
            </w:rPr>
          </w:pPr>
          <w:proofErr w:type="spellStart"/>
          <w:r w:rsidRPr="00004A2E">
            <w:rPr>
              <w:sz w:val="32"/>
              <w:szCs w:val="32"/>
            </w:rPr>
            <w:t>Loucou</w:t>
          </w:r>
          <w:proofErr w:type="spellEnd"/>
          <w:r w:rsidR="00E857B4">
            <w:rPr>
              <w:sz w:val="32"/>
              <w:szCs w:val="32"/>
            </w:rPr>
            <w:t xml:space="preserve"> </w:t>
          </w:r>
          <w:r w:rsidRPr="00004A2E">
            <w:rPr>
              <w:sz w:val="32"/>
              <w:szCs w:val="32"/>
            </w:rPr>
            <w:t>(J.N)</w:t>
          </w:r>
          <w:r w:rsidR="00E857B4" w:rsidRPr="00004A2E">
            <w:rPr>
              <w:sz w:val="32"/>
              <w:szCs w:val="32"/>
            </w:rPr>
            <w:t xml:space="preserve">, </w:t>
          </w:r>
          <w:r w:rsidR="00E857B4" w:rsidRPr="00E857B4">
            <w:rPr>
              <w:b/>
              <w:i/>
              <w:sz w:val="32"/>
              <w:szCs w:val="32"/>
            </w:rPr>
            <w:t>Histoire</w:t>
          </w:r>
          <w:r w:rsidRPr="00E857B4">
            <w:rPr>
              <w:b/>
              <w:i/>
              <w:sz w:val="32"/>
              <w:szCs w:val="32"/>
            </w:rPr>
            <w:t xml:space="preserve"> de la côte d’</w:t>
          </w:r>
          <w:r w:rsidR="00E857B4" w:rsidRPr="00E857B4">
            <w:rPr>
              <w:b/>
              <w:i/>
              <w:sz w:val="32"/>
              <w:szCs w:val="32"/>
            </w:rPr>
            <w:t>Ivoire</w:t>
          </w:r>
          <w:r w:rsidR="00E857B4" w:rsidRPr="00004A2E">
            <w:rPr>
              <w:sz w:val="32"/>
              <w:szCs w:val="32"/>
            </w:rPr>
            <w:t>, Tome</w:t>
          </w:r>
          <w:r w:rsidR="00E857B4">
            <w:rPr>
              <w:sz w:val="32"/>
              <w:szCs w:val="32"/>
            </w:rPr>
            <w:t xml:space="preserve"> </w:t>
          </w:r>
          <w:r w:rsidR="00E857B4" w:rsidRPr="00004A2E">
            <w:rPr>
              <w:sz w:val="32"/>
              <w:szCs w:val="32"/>
            </w:rPr>
            <w:t>1, la</w:t>
          </w:r>
          <w:r w:rsidRPr="00004A2E">
            <w:rPr>
              <w:sz w:val="32"/>
              <w:szCs w:val="32"/>
            </w:rPr>
            <w:t xml:space="preserve"> formation des </w:t>
          </w:r>
          <w:r w:rsidR="00E857B4" w:rsidRPr="00004A2E">
            <w:rPr>
              <w:sz w:val="32"/>
              <w:szCs w:val="32"/>
            </w:rPr>
            <w:t>peuples, éditions</w:t>
          </w:r>
          <w:r w:rsidRPr="00004A2E">
            <w:rPr>
              <w:sz w:val="32"/>
              <w:szCs w:val="32"/>
            </w:rPr>
            <w:t xml:space="preserve"> </w:t>
          </w:r>
          <w:r w:rsidR="00E857B4" w:rsidRPr="00004A2E">
            <w:rPr>
              <w:sz w:val="32"/>
              <w:szCs w:val="32"/>
            </w:rPr>
            <w:t>CEDA, Abidjan, 1984, pp</w:t>
          </w:r>
          <w:r w:rsidR="00E857B4">
            <w:rPr>
              <w:sz w:val="32"/>
              <w:szCs w:val="32"/>
            </w:rPr>
            <w:t xml:space="preserve"> </w:t>
          </w:r>
          <w:r w:rsidR="00E857B4" w:rsidRPr="00004A2E">
            <w:rPr>
              <w:sz w:val="32"/>
              <w:szCs w:val="32"/>
            </w:rPr>
            <w:t>61</w:t>
          </w:r>
          <w:r w:rsidR="00E857B4">
            <w:rPr>
              <w:sz w:val="32"/>
              <w:szCs w:val="32"/>
            </w:rPr>
            <w:t>-104</w:t>
          </w:r>
        </w:p>
        <w:p w:rsidR="00004A2E" w:rsidRPr="00004A2E" w:rsidRDefault="00E857B4">
          <w:pPr>
            <w:rPr>
              <w:sz w:val="32"/>
              <w:szCs w:val="32"/>
            </w:rPr>
          </w:pPr>
          <w:r w:rsidRPr="00E857B4">
            <w:rPr>
              <w:b/>
              <w:i/>
              <w:sz w:val="32"/>
              <w:szCs w:val="32"/>
            </w:rPr>
            <w:t>MEMORIAL DE LA CÔTE D’IVOIRE</w:t>
          </w:r>
          <w:r>
            <w:rPr>
              <w:sz w:val="32"/>
              <w:szCs w:val="32"/>
            </w:rPr>
            <w:t xml:space="preserve">, sous la direction de Henriette(D.D), tome 1, éditions Ami, Abidjan, 1987, pp 83-86  </w:t>
          </w:r>
          <w:r w:rsidR="00004A2E" w:rsidRPr="00004A2E">
            <w:rPr>
              <w:sz w:val="32"/>
              <w:szCs w:val="32"/>
            </w:rPr>
            <w:t xml:space="preserve"> </w:t>
          </w:r>
        </w:p>
      </w:sdtContent>
    </w:sdt>
    <w:p w:rsidR="00004A2E" w:rsidRPr="00AE1653" w:rsidRDefault="00AE1653" w:rsidP="00AE1653">
      <w:pPr>
        <w:jc w:val="center"/>
        <w:rPr>
          <w:color w:val="FF0000"/>
          <w:sz w:val="44"/>
          <w:szCs w:val="44"/>
        </w:rPr>
      </w:pPr>
      <w:r w:rsidRPr="00AE1653">
        <w:rPr>
          <w:color w:val="FF0000"/>
          <w:sz w:val="44"/>
          <w:szCs w:val="44"/>
        </w:rPr>
        <w:t>Bibliographie pauvre</w:t>
      </w:r>
    </w:p>
    <w:p w:rsidR="00D34652" w:rsidRDefault="00004A2E" w:rsidP="0087460D">
      <w:pPr>
        <w:rPr>
          <w:color w:val="FF0000"/>
          <w:sz w:val="44"/>
          <w:szCs w:val="52"/>
        </w:rPr>
      </w:pPr>
      <w:r w:rsidRPr="00AE1653">
        <w:rPr>
          <w:color w:val="FF0000"/>
          <w:sz w:val="28"/>
          <w:szCs w:val="28"/>
        </w:rPr>
        <w:t xml:space="preserve">    </w:t>
      </w:r>
      <w:r w:rsidR="00D34652" w:rsidRPr="00AE1653">
        <w:rPr>
          <w:color w:val="FF0000"/>
          <w:sz w:val="44"/>
          <w:szCs w:val="52"/>
        </w:rPr>
        <w:t xml:space="preserve">     </w:t>
      </w:r>
      <w:r w:rsidR="00AE1653" w:rsidRPr="00AE1653">
        <w:rPr>
          <w:color w:val="FF0000"/>
          <w:sz w:val="44"/>
          <w:szCs w:val="52"/>
        </w:rPr>
        <w:t>Hormis un manque d’organisation des centres d’intérêt, votre étude a été bien menée dans l’ensemble.</w:t>
      </w:r>
    </w:p>
    <w:p w:rsidR="00AE1653" w:rsidRPr="00AE1653" w:rsidRDefault="00AE1653" w:rsidP="00AE1653">
      <w:pPr>
        <w:jc w:val="center"/>
        <w:rPr>
          <w:color w:val="FF0000"/>
          <w:sz w:val="44"/>
          <w:szCs w:val="52"/>
        </w:rPr>
      </w:pPr>
      <w:r>
        <w:rPr>
          <w:color w:val="FF0000"/>
          <w:sz w:val="44"/>
          <w:szCs w:val="52"/>
        </w:rPr>
        <w:t>15/20</w:t>
      </w:r>
    </w:p>
    <w:p w:rsidR="00D34652" w:rsidRPr="00D34652" w:rsidRDefault="00D34652" w:rsidP="0087460D">
      <w:pPr>
        <w:rPr>
          <w:b/>
          <w:sz w:val="32"/>
          <w:szCs w:val="32"/>
          <w:u w:val="thick"/>
        </w:rPr>
      </w:pPr>
      <w:r>
        <w:rPr>
          <w:b/>
          <w:sz w:val="44"/>
          <w:szCs w:val="52"/>
          <w:u w:val="thick"/>
        </w:rPr>
        <w:t xml:space="preserve">                    </w:t>
      </w:r>
    </w:p>
    <w:sectPr w:rsidR="00D34652" w:rsidRPr="00D34652" w:rsidSect="001E74CA">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F2" w:rsidRDefault="004361F2" w:rsidP="007E1A91">
      <w:pPr>
        <w:spacing w:after="0" w:line="240" w:lineRule="auto"/>
      </w:pPr>
      <w:r>
        <w:separator/>
      </w:r>
    </w:p>
  </w:endnote>
  <w:endnote w:type="continuationSeparator" w:id="0">
    <w:p w:rsidR="004361F2" w:rsidRDefault="004361F2" w:rsidP="007E1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92" w:rsidRDefault="00DD5392">
    <w:pPr>
      <w:pStyle w:val="Pieddepage"/>
      <w:pBdr>
        <w:top w:val="thinThickSmallGap" w:sz="24" w:space="1" w:color="622423" w:themeColor="accent2" w:themeShade="7F"/>
      </w:pBdr>
      <w:rPr>
        <w:rFonts w:asciiTheme="majorHAnsi" w:hAnsiTheme="majorHAnsi"/>
      </w:rPr>
    </w:pPr>
    <w:r>
      <w:rPr>
        <w:rFonts w:asciiTheme="majorHAnsi" w:hAnsiTheme="majorHAnsi"/>
      </w:rPr>
      <w:t>EXPOSE LICENCE I</w:t>
    </w:r>
  </w:p>
  <w:p w:rsidR="00DD5392" w:rsidRDefault="00DD5392">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AE1653" w:rsidRPr="00AE1653">
        <w:rPr>
          <w:rFonts w:asciiTheme="majorHAnsi" w:hAnsiTheme="majorHAnsi"/>
          <w:noProof/>
        </w:rPr>
        <w:t>13</w:t>
      </w:r>
    </w:fldSimple>
  </w:p>
  <w:p w:rsidR="00DD5392" w:rsidRDefault="00DD53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F2" w:rsidRDefault="004361F2" w:rsidP="007E1A91">
      <w:pPr>
        <w:spacing w:after="0" w:line="240" w:lineRule="auto"/>
      </w:pPr>
      <w:r>
        <w:separator/>
      </w:r>
    </w:p>
  </w:footnote>
  <w:footnote w:type="continuationSeparator" w:id="0">
    <w:p w:rsidR="004361F2" w:rsidRDefault="004361F2" w:rsidP="007E1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92" w:rsidRDefault="00EC288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highlight w:val="yellow"/>
        </w:rPr>
        <w:alias w:val="Titre"/>
        <w:id w:val="77738743"/>
        <w:dataBinding w:prefixMappings="xmlns:ns0='http://schemas.openxmlformats.org/package/2006/metadata/core-properties' xmlns:ns1='http://purl.org/dc/elements/1.1/'" w:xpath="/ns0:coreProperties[1]/ns1:title[1]" w:storeItemID="{6C3C8BC8-F283-45AE-878A-BAB7291924A1}"/>
        <w:text/>
      </w:sdtPr>
      <w:sdtContent>
        <w:r w:rsidR="00DD5392" w:rsidRPr="004A2C92">
          <w:rPr>
            <w:rFonts w:asciiTheme="majorHAnsi" w:eastAsiaTheme="majorEastAsia" w:hAnsiTheme="majorHAnsi" w:cstheme="majorBidi"/>
            <w:sz w:val="32"/>
            <w:szCs w:val="32"/>
            <w:highlight w:val="yellow"/>
          </w:rPr>
          <w:t>Réaliser par des étudiants en première année en histoire</w:t>
        </w:r>
      </w:sdtContent>
    </w:sdt>
    <w:r w:rsidR="00DD5392">
      <w:rPr>
        <w:rFonts w:asciiTheme="majorHAnsi" w:eastAsiaTheme="majorEastAsia" w:hAnsiTheme="majorHAnsi" w:cstheme="majorBidi"/>
        <w:sz w:val="32"/>
        <w:szCs w:val="32"/>
      </w:rPr>
      <w:t xml:space="preserve"> a l’université de Bouaké</w:t>
    </w:r>
  </w:p>
  <w:p w:rsidR="00DD5392" w:rsidRDefault="00DD539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1317AB"/>
    <w:rsid w:val="00004A2E"/>
    <w:rsid w:val="000531B5"/>
    <w:rsid w:val="00061C92"/>
    <w:rsid w:val="0006413C"/>
    <w:rsid w:val="0006473D"/>
    <w:rsid w:val="000810E9"/>
    <w:rsid w:val="000A7449"/>
    <w:rsid w:val="000B60CE"/>
    <w:rsid w:val="000D54C2"/>
    <w:rsid w:val="000F231D"/>
    <w:rsid w:val="001317AB"/>
    <w:rsid w:val="00137D3E"/>
    <w:rsid w:val="001508F8"/>
    <w:rsid w:val="00167940"/>
    <w:rsid w:val="00177EC4"/>
    <w:rsid w:val="00194D92"/>
    <w:rsid w:val="001D7A00"/>
    <w:rsid w:val="001E74CA"/>
    <w:rsid w:val="00221FFF"/>
    <w:rsid w:val="00264A3E"/>
    <w:rsid w:val="002A7569"/>
    <w:rsid w:val="002B69C8"/>
    <w:rsid w:val="002B6B7F"/>
    <w:rsid w:val="002C1059"/>
    <w:rsid w:val="002D5A74"/>
    <w:rsid w:val="002F5A59"/>
    <w:rsid w:val="0030484B"/>
    <w:rsid w:val="0032091B"/>
    <w:rsid w:val="003279CC"/>
    <w:rsid w:val="00363918"/>
    <w:rsid w:val="0037062F"/>
    <w:rsid w:val="00383D9F"/>
    <w:rsid w:val="003A0C22"/>
    <w:rsid w:val="0040682C"/>
    <w:rsid w:val="0041343A"/>
    <w:rsid w:val="004361F2"/>
    <w:rsid w:val="00452751"/>
    <w:rsid w:val="00483D91"/>
    <w:rsid w:val="004A2C92"/>
    <w:rsid w:val="004C25AD"/>
    <w:rsid w:val="004C3AD5"/>
    <w:rsid w:val="004E115D"/>
    <w:rsid w:val="004F5938"/>
    <w:rsid w:val="0050376D"/>
    <w:rsid w:val="00534D9E"/>
    <w:rsid w:val="00564B94"/>
    <w:rsid w:val="0057161F"/>
    <w:rsid w:val="005A3A71"/>
    <w:rsid w:val="005A6BC9"/>
    <w:rsid w:val="006071BC"/>
    <w:rsid w:val="00640DF2"/>
    <w:rsid w:val="006540D4"/>
    <w:rsid w:val="00656A36"/>
    <w:rsid w:val="00661C84"/>
    <w:rsid w:val="00661E83"/>
    <w:rsid w:val="00682DD6"/>
    <w:rsid w:val="006A649A"/>
    <w:rsid w:val="006E1D9A"/>
    <w:rsid w:val="007524EA"/>
    <w:rsid w:val="007A17D8"/>
    <w:rsid w:val="007C3A3B"/>
    <w:rsid w:val="007E1A91"/>
    <w:rsid w:val="00811979"/>
    <w:rsid w:val="008372AE"/>
    <w:rsid w:val="00863A57"/>
    <w:rsid w:val="0087460D"/>
    <w:rsid w:val="00877B82"/>
    <w:rsid w:val="008E6095"/>
    <w:rsid w:val="00901B95"/>
    <w:rsid w:val="009A4CC6"/>
    <w:rsid w:val="009B64E2"/>
    <w:rsid w:val="00A21567"/>
    <w:rsid w:val="00A44078"/>
    <w:rsid w:val="00A6751D"/>
    <w:rsid w:val="00A745B3"/>
    <w:rsid w:val="00A759DC"/>
    <w:rsid w:val="00A974EF"/>
    <w:rsid w:val="00AA0B90"/>
    <w:rsid w:val="00AB084F"/>
    <w:rsid w:val="00AE1653"/>
    <w:rsid w:val="00B1144A"/>
    <w:rsid w:val="00B3045B"/>
    <w:rsid w:val="00B42790"/>
    <w:rsid w:val="00B62DA5"/>
    <w:rsid w:val="00B7041F"/>
    <w:rsid w:val="00B82D70"/>
    <w:rsid w:val="00BC67B4"/>
    <w:rsid w:val="00BE681E"/>
    <w:rsid w:val="00C022A0"/>
    <w:rsid w:val="00C107C5"/>
    <w:rsid w:val="00C535AF"/>
    <w:rsid w:val="00CB36C4"/>
    <w:rsid w:val="00D34652"/>
    <w:rsid w:val="00D60F31"/>
    <w:rsid w:val="00D66FD8"/>
    <w:rsid w:val="00D9317C"/>
    <w:rsid w:val="00DB7B7B"/>
    <w:rsid w:val="00DD5392"/>
    <w:rsid w:val="00DE7816"/>
    <w:rsid w:val="00DF0631"/>
    <w:rsid w:val="00E27D1E"/>
    <w:rsid w:val="00E712C6"/>
    <w:rsid w:val="00E81795"/>
    <w:rsid w:val="00E857B4"/>
    <w:rsid w:val="00E9673C"/>
    <w:rsid w:val="00EA29AF"/>
    <w:rsid w:val="00EA3ECC"/>
    <w:rsid w:val="00EC2880"/>
    <w:rsid w:val="00ED5E65"/>
    <w:rsid w:val="00F06403"/>
    <w:rsid w:val="00F30B38"/>
    <w:rsid w:val="00F935F6"/>
    <w:rsid w:val="00FA08F7"/>
    <w:rsid w:val="00FB4375"/>
    <w:rsid w:val="00FC05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DC"/>
  </w:style>
  <w:style w:type="paragraph" w:styleId="Titre1">
    <w:name w:val="heading 1"/>
    <w:basedOn w:val="Normal"/>
    <w:next w:val="Normal"/>
    <w:link w:val="Titre1Car"/>
    <w:uiPriority w:val="9"/>
    <w:qFormat/>
    <w:rsid w:val="00B4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9">
    <w:name w:val="heading 9"/>
    <w:basedOn w:val="Normal"/>
    <w:next w:val="Normal"/>
    <w:link w:val="Titre9Car"/>
    <w:uiPriority w:val="9"/>
    <w:semiHidden/>
    <w:unhideWhenUsed/>
    <w:qFormat/>
    <w:rsid w:val="00B427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317AB"/>
    <w:pPr>
      <w:spacing w:after="0" w:line="240" w:lineRule="auto"/>
    </w:pPr>
  </w:style>
  <w:style w:type="paragraph" w:styleId="Explorateurdedocuments">
    <w:name w:val="Document Map"/>
    <w:basedOn w:val="Normal"/>
    <w:link w:val="ExplorateurdedocumentsCar"/>
    <w:uiPriority w:val="99"/>
    <w:semiHidden/>
    <w:unhideWhenUsed/>
    <w:rsid w:val="00B42790"/>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42790"/>
    <w:rPr>
      <w:rFonts w:ascii="Tahoma" w:hAnsi="Tahoma" w:cs="Tahoma"/>
      <w:sz w:val="16"/>
      <w:szCs w:val="16"/>
    </w:rPr>
  </w:style>
  <w:style w:type="character" w:customStyle="1" w:styleId="Titre1Car">
    <w:name w:val="Titre 1 Car"/>
    <w:basedOn w:val="Policepardfaut"/>
    <w:link w:val="Titre1"/>
    <w:uiPriority w:val="9"/>
    <w:rsid w:val="00B42790"/>
    <w:rPr>
      <w:rFonts w:asciiTheme="majorHAnsi" w:eastAsiaTheme="majorEastAsia" w:hAnsiTheme="majorHAnsi" w:cstheme="majorBidi"/>
      <w:b/>
      <w:bCs/>
      <w:color w:val="365F91" w:themeColor="accent1" w:themeShade="BF"/>
      <w:sz w:val="28"/>
      <w:szCs w:val="28"/>
    </w:rPr>
  </w:style>
  <w:style w:type="character" w:customStyle="1" w:styleId="Titre9Car">
    <w:name w:val="Titre 9 Car"/>
    <w:basedOn w:val="Policepardfaut"/>
    <w:link w:val="Titre9"/>
    <w:uiPriority w:val="9"/>
    <w:semiHidden/>
    <w:rsid w:val="00B42790"/>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7E1A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A91"/>
    <w:rPr>
      <w:rFonts w:ascii="Tahoma" w:hAnsi="Tahoma" w:cs="Tahoma"/>
      <w:sz w:val="16"/>
      <w:szCs w:val="16"/>
    </w:rPr>
  </w:style>
  <w:style w:type="paragraph" w:styleId="En-tte">
    <w:name w:val="header"/>
    <w:basedOn w:val="Normal"/>
    <w:link w:val="En-tteCar"/>
    <w:uiPriority w:val="99"/>
    <w:unhideWhenUsed/>
    <w:rsid w:val="007E1A91"/>
    <w:pPr>
      <w:tabs>
        <w:tab w:val="center" w:pos="4536"/>
        <w:tab w:val="right" w:pos="9072"/>
      </w:tabs>
      <w:spacing w:after="0" w:line="240" w:lineRule="auto"/>
    </w:pPr>
  </w:style>
  <w:style w:type="character" w:customStyle="1" w:styleId="En-tteCar">
    <w:name w:val="En-tête Car"/>
    <w:basedOn w:val="Policepardfaut"/>
    <w:link w:val="En-tte"/>
    <w:uiPriority w:val="99"/>
    <w:rsid w:val="007E1A91"/>
  </w:style>
  <w:style w:type="paragraph" w:styleId="Pieddepage">
    <w:name w:val="footer"/>
    <w:basedOn w:val="Normal"/>
    <w:link w:val="PieddepageCar"/>
    <w:uiPriority w:val="99"/>
    <w:unhideWhenUsed/>
    <w:rsid w:val="007E1A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A91"/>
  </w:style>
</w:styles>
</file>

<file path=word/webSettings.xml><?xml version="1.0" encoding="utf-8"?>
<w:webSettings xmlns:r="http://schemas.openxmlformats.org/officeDocument/2006/relationships" xmlns:w="http://schemas.openxmlformats.org/wordprocessingml/2006/main">
  <w:divs>
    <w:div w:id="25445099">
      <w:bodyDiv w:val="1"/>
      <w:marLeft w:val="0"/>
      <w:marRight w:val="0"/>
      <w:marTop w:val="0"/>
      <w:marBottom w:val="0"/>
      <w:divBdr>
        <w:top w:val="none" w:sz="0" w:space="0" w:color="auto"/>
        <w:left w:val="none" w:sz="0" w:space="0" w:color="auto"/>
        <w:bottom w:val="none" w:sz="0" w:space="0" w:color="auto"/>
        <w:right w:val="none" w:sz="0" w:space="0" w:color="auto"/>
      </w:divBdr>
    </w:div>
    <w:div w:id="18206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C060-2ADB-483B-8230-6131A46A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2781</Words>
  <Characters>15299</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Réaliser par des étudiants en première année en histoire</vt:lpstr>
    </vt:vector>
  </TitlesOfParts>
  <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Réaliser par des étudiants en première année en histoire</dc:title>
  <dc:creator>ACER</dc:creator>
  <cp:lastModifiedBy>DESIRE</cp:lastModifiedBy>
  <cp:revision>24</cp:revision>
  <dcterms:created xsi:type="dcterms:W3CDTF">2013-03-01T12:32:00Z</dcterms:created>
  <dcterms:modified xsi:type="dcterms:W3CDTF">2013-03-06T10:39:00Z</dcterms:modified>
</cp:coreProperties>
</file>