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B1" w:rsidRDefault="008426B1">
      <w:pPr>
        <w:rPr>
          <w:b/>
          <w:color w:val="000000" w:themeColor="text1"/>
          <w:sz w:val="36"/>
          <w:szCs w:val="36"/>
          <w:u w:val="single"/>
        </w:rPr>
      </w:pPr>
    </w:p>
    <w:p w:rsidR="00CB06A9" w:rsidRDefault="00CB06A9">
      <w:pPr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SOMMAIRE </w:t>
      </w:r>
    </w:p>
    <w:p w:rsidR="00CB06A9" w:rsidRDefault="00CB06A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INTRODUCTION </w:t>
      </w:r>
    </w:p>
    <w:p w:rsidR="00CB06A9" w:rsidRPr="0019506F" w:rsidRDefault="00CB06A9" w:rsidP="00CB06A9">
      <w:pPr>
        <w:pStyle w:val="Paragraphedeliste"/>
        <w:numPr>
          <w:ilvl w:val="0"/>
          <w:numId w:val="2"/>
        </w:numPr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LES CAUSES POLITIQUES </w:t>
      </w:r>
    </w:p>
    <w:p w:rsidR="00CB06A9" w:rsidRPr="0019506F" w:rsidRDefault="00CB06A9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>1-LES MANDE</w:t>
      </w:r>
    </w:p>
    <w:p w:rsidR="00CB06A9" w:rsidRPr="0019506F" w:rsidRDefault="00CB06A9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2-LES VOLTAIQUES </w:t>
      </w:r>
    </w:p>
    <w:p w:rsidR="00CB06A9" w:rsidRPr="0019506F" w:rsidRDefault="00CB06A9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3- LES AKAN </w:t>
      </w:r>
    </w:p>
    <w:p w:rsidR="00CB06A9" w:rsidRPr="0019506F" w:rsidRDefault="00CB06A9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>4-LES KROU</w:t>
      </w:r>
    </w:p>
    <w:p w:rsidR="00DF2218" w:rsidRPr="0019506F" w:rsidRDefault="00DF2218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</w:p>
    <w:p w:rsidR="00DF2218" w:rsidRPr="0019506F" w:rsidRDefault="00DF2218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</w:p>
    <w:p w:rsidR="00CB06A9" w:rsidRPr="0019506F" w:rsidRDefault="00CB06A9" w:rsidP="00CB06A9">
      <w:pPr>
        <w:pStyle w:val="Paragraphedeliste"/>
        <w:numPr>
          <w:ilvl w:val="0"/>
          <w:numId w:val="2"/>
        </w:numPr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LES CAUSES ECONOMIQUES </w:t>
      </w:r>
    </w:p>
    <w:p w:rsidR="00CB06A9" w:rsidRPr="0019506F" w:rsidRDefault="00CB06A9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>1-LES MANDE</w:t>
      </w:r>
    </w:p>
    <w:p w:rsidR="00CB06A9" w:rsidRPr="0019506F" w:rsidRDefault="00CB06A9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2-LES VOLTAIQUES </w:t>
      </w:r>
    </w:p>
    <w:p w:rsidR="00CB06A9" w:rsidRPr="0019506F" w:rsidRDefault="00CB06A9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3- LES AKAN </w:t>
      </w:r>
    </w:p>
    <w:p w:rsidR="00CB06A9" w:rsidRPr="0019506F" w:rsidRDefault="00CB06A9" w:rsidP="00CB06A9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>4-LES KROU</w:t>
      </w:r>
    </w:p>
    <w:p w:rsidR="00CB06A9" w:rsidRPr="0019506F" w:rsidRDefault="00CB06A9" w:rsidP="00CB06A9">
      <w:pPr>
        <w:pStyle w:val="Paragraphedeliste"/>
        <w:numPr>
          <w:ilvl w:val="0"/>
          <w:numId w:val="2"/>
        </w:numPr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LES CAUSES SOCIALES </w:t>
      </w:r>
    </w:p>
    <w:p w:rsidR="00DF2218" w:rsidRPr="0019506F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>1-LES MANDE</w:t>
      </w:r>
    </w:p>
    <w:p w:rsidR="00DF2218" w:rsidRPr="0019506F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2-LES VOLTAIQUES </w:t>
      </w:r>
    </w:p>
    <w:p w:rsidR="00DF2218" w:rsidRPr="0019506F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  <w:highlight w:val="yellow"/>
        </w:rPr>
      </w:pPr>
      <w:r w:rsidRPr="0019506F">
        <w:rPr>
          <w:color w:val="000000" w:themeColor="text1"/>
          <w:sz w:val="36"/>
          <w:szCs w:val="36"/>
          <w:highlight w:val="yellow"/>
        </w:rPr>
        <w:t xml:space="preserve">3- LES AKAN </w:t>
      </w: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  <w:r w:rsidRPr="0019506F">
        <w:rPr>
          <w:color w:val="000000" w:themeColor="text1"/>
          <w:sz w:val="36"/>
          <w:szCs w:val="36"/>
          <w:highlight w:val="yellow"/>
        </w:rPr>
        <w:t>4-LES KROU</w:t>
      </w:r>
    </w:p>
    <w:p w:rsidR="0019506F" w:rsidRPr="0019506F" w:rsidRDefault="0019506F" w:rsidP="00DF2218">
      <w:pPr>
        <w:pStyle w:val="Paragraphedeliste"/>
        <w:ind w:left="1080"/>
        <w:rPr>
          <w:color w:val="FF0000"/>
          <w:sz w:val="36"/>
          <w:szCs w:val="36"/>
        </w:rPr>
      </w:pPr>
      <w:r w:rsidRPr="0019506F">
        <w:rPr>
          <w:color w:val="FF0000"/>
          <w:sz w:val="36"/>
          <w:szCs w:val="36"/>
        </w:rPr>
        <w:t>Ceci est un plan tiroir</w:t>
      </w:r>
      <w:r>
        <w:rPr>
          <w:color w:val="FF0000"/>
          <w:sz w:val="36"/>
          <w:szCs w:val="36"/>
        </w:rPr>
        <w:t> !</w:t>
      </w: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CONCLUSION </w:t>
      </w: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DF2218" w:rsidRDefault="005A4CDD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9pt;margin-top:2.9pt;width:336.25pt;height:75.4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9075F1" w:rsidRPr="009075F1" w:rsidRDefault="009075F1">
                  <w:pPr>
                    <w:rPr>
                      <w:rFonts w:ascii="Algerian" w:hAnsi="Algerian"/>
                      <w:sz w:val="36"/>
                      <w:szCs w:val="36"/>
                    </w:rPr>
                  </w:pPr>
                  <w:r w:rsidRPr="009075F1">
                    <w:rPr>
                      <w:rFonts w:ascii="Algerian" w:hAnsi="Algerian"/>
                      <w:sz w:val="36"/>
                      <w:szCs w:val="36"/>
                    </w:rPr>
                    <w:t>LES CAUSES DES MOUVEMENTS MIGRATOIRES VERS LA COTE D’IVOIRE</w:t>
                  </w:r>
                </w:p>
              </w:txbxContent>
            </v:textbox>
          </v:shape>
        </w:pict>
      </w:r>
    </w:p>
    <w:p w:rsidR="00DF2218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DF2218" w:rsidRPr="00CB06A9" w:rsidRDefault="00DF2218" w:rsidP="00DF2218">
      <w:pPr>
        <w:pStyle w:val="Paragraphedeliste"/>
        <w:ind w:left="1080"/>
        <w:rPr>
          <w:color w:val="000000" w:themeColor="text1"/>
          <w:sz w:val="36"/>
          <w:szCs w:val="36"/>
        </w:rPr>
      </w:pPr>
    </w:p>
    <w:p w:rsidR="009075F1" w:rsidRDefault="009075F1">
      <w:pPr>
        <w:rPr>
          <w:b/>
          <w:color w:val="000000" w:themeColor="text1"/>
          <w:sz w:val="36"/>
          <w:szCs w:val="36"/>
          <w:u w:val="single"/>
        </w:rPr>
      </w:pPr>
    </w:p>
    <w:p w:rsidR="002B2823" w:rsidRPr="008C4D77" w:rsidRDefault="0019506F">
      <w:pPr>
        <w:rPr>
          <w:b/>
          <w:color w:val="000000" w:themeColor="text1"/>
          <w:sz w:val="36"/>
          <w:szCs w:val="36"/>
          <w:u w:val="single"/>
        </w:rPr>
      </w:pPr>
      <w:r>
        <w:rPr>
          <w:b/>
          <w:noProof/>
          <w:color w:val="000000" w:themeColor="text1"/>
          <w:sz w:val="36"/>
          <w:szCs w:val="36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.2pt;margin-top:31.1pt;width:397.35pt;height:174.6pt;flip:y;z-index:251671552" o:connectortype="straight"/>
        </w:pict>
      </w:r>
      <w:r w:rsidR="00D93CA6" w:rsidRPr="008C4D77">
        <w:rPr>
          <w:b/>
          <w:color w:val="000000" w:themeColor="text1"/>
          <w:sz w:val="36"/>
          <w:szCs w:val="36"/>
          <w:u w:val="single"/>
        </w:rPr>
        <w:t>INTRODUCTION</w:t>
      </w:r>
    </w:p>
    <w:p w:rsidR="00BA20D8" w:rsidRPr="008C4D77" w:rsidRDefault="00BA20D8">
      <w:pPr>
        <w:rPr>
          <w:color w:val="000000" w:themeColor="text1"/>
          <w:sz w:val="36"/>
          <w:szCs w:val="36"/>
        </w:rPr>
      </w:pPr>
      <w:r w:rsidRPr="0019506F">
        <w:rPr>
          <w:color w:val="000000" w:themeColor="text1"/>
          <w:sz w:val="36"/>
          <w:szCs w:val="36"/>
          <w:highlight w:val="yellow"/>
        </w:rPr>
        <w:t>Avant le XIV</w:t>
      </w:r>
      <w:r w:rsidRPr="0019506F">
        <w:rPr>
          <w:color w:val="000000" w:themeColor="text1"/>
          <w:sz w:val="36"/>
          <w:szCs w:val="36"/>
          <w:highlight w:val="yellow"/>
          <w:vertAlign w:val="superscript"/>
        </w:rPr>
        <w:t>e</w:t>
      </w:r>
      <w:r w:rsidRPr="0019506F">
        <w:rPr>
          <w:color w:val="000000" w:themeColor="text1"/>
          <w:sz w:val="36"/>
          <w:szCs w:val="36"/>
          <w:highlight w:val="yellow"/>
        </w:rPr>
        <w:t xml:space="preserve"> siècle de notre ère les </w:t>
      </w:r>
      <w:r w:rsidR="007E59C0" w:rsidRPr="0019506F">
        <w:rPr>
          <w:color w:val="000000" w:themeColor="text1"/>
          <w:sz w:val="36"/>
          <w:szCs w:val="36"/>
          <w:highlight w:val="yellow"/>
        </w:rPr>
        <w:t>mouvements</w:t>
      </w:r>
      <w:r w:rsidRPr="0019506F">
        <w:rPr>
          <w:color w:val="000000" w:themeColor="text1"/>
          <w:sz w:val="36"/>
          <w:szCs w:val="36"/>
          <w:highlight w:val="yellow"/>
        </w:rPr>
        <w:t xml:space="preserve"> des </w:t>
      </w:r>
      <w:r w:rsidR="009810A5" w:rsidRPr="0019506F">
        <w:rPr>
          <w:color w:val="000000" w:themeColor="text1"/>
          <w:sz w:val="36"/>
          <w:szCs w:val="36"/>
          <w:highlight w:val="yellow"/>
        </w:rPr>
        <w:t>populations</w:t>
      </w:r>
      <w:r w:rsidRPr="0019506F">
        <w:rPr>
          <w:color w:val="000000" w:themeColor="text1"/>
          <w:sz w:val="36"/>
          <w:szCs w:val="36"/>
          <w:highlight w:val="yellow"/>
        </w:rPr>
        <w:t xml:space="preserve"> en direction de la cote d’ivoire n’</w:t>
      </w:r>
      <w:r w:rsidR="007E59C0" w:rsidRPr="0019506F">
        <w:rPr>
          <w:color w:val="000000" w:themeColor="text1"/>
          <w:sz w:val="36"/>
          <w:szCs w:val="36"/>
          <w:highlight w:val="yellow"/>
        </w:rPr>
        <w:t>étaient</w:t>
      </w:r>
      <w:r w:rsidRPr="0019506F">
        <w:rPr>
          <w:color w:val="000000" w:themeColor="text1"/>
          <w:sz w:val="36"/>
          <w:szCs w:val="36"/>
          <w:highlight w:val="yellow"/>
        </w:rPr>
        <w:t xml:space="preserve"> </w:t>
      </w:r>
      <w:r w:rsidR="009810A5" w:rsidRPr="0019506F">
        <w:rPr>
          <w:color w:val="000000" w:themeColor="text1"/>
          <w:sz w:val="36"/>
          <w:szCs w:val="36"/>
          <w:highlight w:val="yellow"/>
        </w:rPr>
        <w:t xml:space="preserve">pas </w:t>
      </w:r>
      <w:r w:rsidRPr="0019506F">
        <w:rPr>
          <w:color w:val="000000" w:themeColor="text1"/>
          <w:sz w:val="36"/>
          <w:szCs w:val="36"/>
          <w:highlight w:val="yellow"/>
        </w:rPr>
        <w:t>connu</w:t>
      </w:r>
      <w:r w:rsidR="009810A5" w:rsidRPr="0019506F">
        <w:rPr>
          <w:color w:val="000000" w:themeColor="text1"/>
          <w:sz w:val="36"/>
          <w:szCs w:val="36"/>
          <w:highlight w:val="yellow"/>
        </w:rPr>
        <w:t>s,</w:t>
      </w:r>
      <w:r w:rsidRPr="0019506F">
        <w:rPr>
          <w:color w:val="000000" w:themeColor="text1"/>
          <w:sz w:val="36"/>
          <w:szCs w:val="36"/>
          <w:highlight w:val="yellow"/>
        </w:rPr>
        <w:t xml:space="preserve"> </w:t>
      </w:r>
      <w:r w:rsidR="009810A5" w:rsidRPr="0019506F">
        <w:rPr>
          <w:color w:val="000000" w:themeColor="text1"/>
          <w:sz w:val="36"/>
          <w:szCs w:val="36"/>
          <w:highlight w:val="yellow"/>
        </w:rPr>
        <w:t>compte te</w:t>
      </w:r>
      <w:r w:rsidR="00115594" w:rsidRPr="0019506F">
        <w:rPr>
          <w:color w:val="000000" w:themeColor="text1"/>
          <w:sz w:val="36"/>
          <w:szCs w:val="36"/>
          <w:highlight w:val="yellow"/>
        </w:rPr>
        <w:t>nu du manque de documentation</w:t>
      </w:r>
      <w:r w:rsidR="009810A5" w:rsidRPr="0019506F">
        <w:rPr>
          <w:color w:val="000000" w:themeColor="text1"/>
          <w:sz w:val="36"/>
          <w:szCs w:val="36"/>
          <w:highlight w:val="yellow"/>
        </w:rPr>
        <w:t>.</w:t>
      </w:r>
      <w:r w:rsidR="00115594" w:rsidRPr="0019506F">
        <w:rPr>
          <w:color w:val="000000" w:themeColor="text1"/>
          <w:sz w:val="36"/>
          <w:szCs w:val="36"/>
          <w:highlight w:val="yellow"/>
        </w:rPr>
        <w:t xml:space="preserve"> </w:t>
      </w:r>
      <w:r w:rsidR="009810A5" w:rsidRPr="0019506F">
        <w:rPr>
          <w:color w:val="000000" w:themeColor="text1"/>
          <w:sz w:val="36"/>
          <w:szCs w:val="36"/>
          <w:highlight w:val="yellow"/>
        </w:rPr>
        <w:t>M</w:t>
      </w:r>
      <w:r w:rsidR="00115594" w:rsidRPr="0019506F">
        <w:rPr>
          <w:color w:val="000000" w:themeColor="text1"/>
          <w:sz w:val="36"/>
          <w:szCs w:val="36"/>
          <w:highlight w:val="yellow"/>
        </w:rPr>
        <w:t xml:space="preserve">ais </w:t>
      </w:r>
      <w:r w:rsidR="007E59C0" w:rsidRPr="0019506F">
        <w:rPr>
          <w:color w:val="000000" w:themeColor="text1"/>
          <w:sz w:val="36"/>
          <w:szCs w:val="36"/>
          <w:highlight w:val="yellow"/>
        </w:rPr>
        <w:t>après</w:t>
      </w:r>
      <w:r w:rsidR="00115594" w:rsidRPr="0019506F">
        <w:rPr>
          <w:color w:val="000000" w:themeColor="text1"/>
          <w:sz w:val="36"/>
          <w:szCs w:val="36"/>
          <w:highlight w:val="yellow"/>
        </w:rPr>
        <w:t xml:space="preserve"> le XIVe </w:t>
      </w:r>
      <w:r w:rsidR="007E59C0" w:rsidRPr="0019506F">
        <w:rPr>
          <w:color w:val="000000" w:themeColor="text1"/>
          <w:sz w:val="36"/>
          <w:szCs w:val="36"/>
          <w:highlight w:val="yellow"/>
        </w:rPr>
        <w:t>siècle</w:t>
      </w:r>
      <w:r w:rsidR="00115594" w:rsidRPr="0019506F">
        <w:rPr>
          <w:color w:val="000000" w:themeColor="text1"/>
          <w:sz w:val="36"/>
          <w:szCs w:val="36"/>
          <w:highlight w:val="yellow"/>
        </w:rPr>
        <w:t xml:space="preserve"> plusieurs chercheurs </w:t>
      </w:r>
      <w:r w:rsidR="007E59C0" w:rsidRPr="0019506F">
        <w:rPr>
          <w:color w:val="000000" w:themeColor="text1"/>
          <w:sz w:val="36"/>
          <w:szCs w:val="36"/>
          <w:highlight w:val="yellow"/>
        </w:rPr>
        <w:t>disposèrent</w:t>
      </w:r>
      <w:r w:rsidR="00115594" w:rsidRPr="0019506F">
        <w:rPr>
          <w:color w:val="000000" w:themeColor="text1"/>
          <w:sz w:val="36"/>
          <w:szCs w:val="36"/>
          <w:highlight w:val="yellow"/>
        </w:rPr>
        <w:t xml:space="preserve"> d’une foule </w:t>
      </w:r>
      <w:r w:rsidR="007E59C0" w:rsidRPr="0019506F">
        <w:rPr>
          <w:color w:val="000000" w:themeColor="text1"/>
          <w:sz w:val="36"/>
          <w:szCs w:val="36"/>
          <w:highlight w:val="yellow"/>
        </w:rPr>
        <w:t>d’</w:t>
      </w:r>
      <w:r w:rsidR="008C4D77" w:rsidRPr="0019506F">
        <w:rPr>
          <w:color w:val="000000" w:themeColor="text1"/>
          <w:sz w:val="36"/>
          <w:szCs w:val="36"/>
          <w:highlight w:val="yellow"/>
        </w:rPr>
        <w:t>information. Grâce</w:t>
      </w:r>
      <w:r w:rsidR="00115594" w:rsidRPr="0019506F">
        <w:rPr>
          <w:color w:val="000000" w:themeColor="text1"/>
          <w:sz w:val="36"/>
          <w:szCs w:val="36"/>
          <w:highlight w:val="yellow"/>
        </w:rPr>
        <w:t xml:space="preserve"> </w:t>
      </w:r>
      <w:r w:rsidR="00D93CA6" w:rsidRPr="0019506F">
        <w:rPr>
          <w:color w:val="000000" w:themeColor="text1"/>
          <w:sz w:val="36"/>
          <w:szCs w:val="36"/>
          <w:highlight w:val="yellow"/>
        </w:rPr>
        <w:t xml:space="preserve">à certaines traditions orales, </w:t>
      </w:r>
      <w:r w:rsidR="00115594" w:rsidRPr="0019506F">
        <w:rPr>
          <w:color w:val="000000" w:themeColor="text1"/>
          <w:sz w:val="36"/>
          <w:szCs w:val="36"/>
          <w:highlight w:val="yellow"/>
        </w:rPr>
        <w:t>on retient que la cote d’ivoire a été form</w:t>
      </w:r>
      <w:r w:rsidR="00D93CA6" w:rsidRPr="0019506F">
        <w:rPr>
          <w:color w:val="000000" w:themeColor="text1"/>
          <w:sz w:val="36"/>
          <w:szCs w:val="36"/>
          <w:highlight w:val="yellow"/>
        </w:rPr>
        <w:t>ée</w:t>
      </w:r>
      <w:r w:rsidR="00115594" w:rsidRPr="0019506F">
        <w:rPr>
          <w:color w:val="000000" w:themeColor="text1"/>
          <w:sz w:val="36"/>
          <w:szCs w:val="36"/>
          <w:highlight w:val="yellow"/>
        </w:rPr>
        <w:t xml:space="preserve"> par des vagues de migrants venues des </w:t>
      </w:r>
      <w:r w:rsidR="007E59C0" w:rsidRPr="0019506F">
        <w:rPr>
          <w:color w:val="000000" w:themeColor="text1"/>
          <w:sz w:val="36"/>
          <w:szCs w:val="36"/>
          <w:highlight w:val="yellow"/>
        </w:rPr>
        <w:t>régions</w:t>
      </w:r>
      <w:r w:rsidR="00115594" w:rsidRPr="0019506F">
        <w:rPr>
          <w:color w:val="000000" w:themeColor="text1"/>
          <w:sz w:val="36"/>
          <w:szCs w:val="36"/>
          <w:highlight w:val="yellow"/>
        </w:rPr>
        <w:t xml:space="preserve"> </w:t>
      </w:r>
      <w:r w:rsidR="009810A5" w:rsidRPr="0019506F">
        <w:rPr>
          <w:color w:val="000000" w:themeColor="text1"/>
          <w:sz w:val="36"/>
          <w:szCs w:val="36"/>
          <w:highlight w:val="yellow"/>
        </w:rPr>
        <w:t>voisines.</w:t>
      </w:r>
      <w:r w:rsidR="009810A5" w:rsidRPr="008C4D77">
        <w:rPr>
          <w:color w:val="000000" w:themeColor="text1"/>
          <w:sz w:val="36"/>
          <w:szCs w:val="36"/>
        </w:rPr>
        <w:t xml:space="preserve"> </w:t>
      </w:r>
      <w:r w:rsidR="007E59C0" w:rsidRPr="008C4D77">
        <w:rPr>
          <w:color w:val="000000" w:themeColor="text1"/>
          <w:sz w:val="36"/>
          <w:szCs w:val="36"/>
        </w:rPr>
        <w:t>À partir</w:t>
      </w:r>
      <w:r w:rsidR="00115594" w:rsidRPr="008C4D77">
        <w:rPr>
          <w:color w:val="000000" w:themeColor="text1"/>
          <w:sz w:val="36"/>
          <w:szCs w:val="36"/>
        </w:rPr>
        <w:t xml:space="preserve"> du XIVe </w:t>
      </w:r>
      <w:r w:rsidR="007E59C0" w:rsidRPr="008C4D77">
        <w:rPr>
          <w:color w:val="000000" w:themeColor="text1"/>
          <w:sz w:val="36"/>
          <w:szCs w:val="36"/>
        </w:rPr>
        <w:t>siècle</w:t>
      </w:r>
      <w:r w:rsidR="00D93CA6" w:rsidRPr="008C4D77">
        <w:rPr>
          <w:color w:val="000000" w:themeColor="text1"/>
          <w:sz w:val="36"/>
          <w:szCs w:val="36"/>
        </w:rPr>
        <w:t>,</w:t>
      </w:r>
      <w:r w:rsidR="00115594" w:rsidRPr="008C4D77">
        <w:rPr>
          <w:color w:val="000000" w:themeColor="text1"/>
          <w:sz w:val="36"/>
          <w:szCs w:val="36"/>
        </w:rPr>
        <w:t xml:space="preserve"> la cote d’ivoire a connu plusieurs </w:t>
      </w:r>
      <w:r w:rsidR="00166298" w:rsidRPr="008C4D77">
        <w:rPr>
          <w:color w:val="000000" w:themeColor="text1"/>
          <w:sz w:val="36"/>
          <w:szCs w:val="36"/>
        </w:rPr>
        <w:t>mouvement</w:t>
      </w:r>
      <w:r w:rsidR="00D93CA6" w:rsidRPr="008C4D77">
        <w:rPr>
          <w:color w:val="000000" w:themeColor="text1"/>
          <w:sz w:val="36"/>
          <w:szCs w:val="36"/>
        </w:rPr>
        <w:t>s</w:t>
      </w:r>
      <w:r w:rsidR="00166298" w:rsidRPr="008C4D77">
        <w:rPr>
          <w:color w:val="000000" w:themeColor="text1"/>
          <w:sz w:val="36"/>
          <w:szCs w:val="36"/>
        </w:rPr>
        <w:t xml:space="preserve"> </w:t>
      </w:r>
      <w:r w:rsidR="00D93CA6" w:rsidRPr="008C4D77">
        <w:rPr>
          <w:color w:val="000000" w:themeColor="text1"/>
          <w:sz w:val="36"/>
          <w:szCs w:val="36"/>
        </w:rPr>
        <w:t>migratoires. Ces</w:t>
      </w:r>
      <w:r w:rsidR="00166298" w:rsidRPr="008C4D77">
        <w:rPr>
          <w:color w:val="000000" w:themeColor="text1"/>
          <w:sz w:val="36"/>
          <w:szCs w:val="36"/>
        </w:rPr>
        <w:t xml:space="preserve"> mouvements se sont pour la plupart </w:t>
      </w:r>
      <w:r w:rsidR="009810A5" w:rsidRPr="008C4D77">
        <w:rPr>
          <w:color w:val="000000" w:themeColor="text1"/>
          <w:sz w:val="36"/>
          <w:szCs w:val="36"/>
        </w:rPr>
        <w:t>déroulé</w:t>
      </w:r>
      <w:r w:rsidR="00D93CA6" w:rsidRPr="008C4D77">
        <w:rPr>
          <w:color w:val="000000" w:themeColor="text1"/>
          <w:sz w:val="36"/>
          <w:szCs w:val="36"/>
        </w:rPr>
        <w:t>s</w:t>
      </w:r>
      <w:r w:rsidR="00166298" w:rsidRPr="008C4D77">
        <w:rPr>
          <w:color w:val="000000" w:themeColor="text1"/>
          <w:sz w:val="36"/>
          <w:szCs w:val="36"/>
        </w:rPr>
        <w:t xml:space="preserve"> entre les </w:t>
      </w:r>
      <w:r w:rsidR="00D93CA6" w:rsidRPr="008C4D77">
        <w:rPr>
          <w:color w:val="000000" w:themeColor="text1"/>
          <w:sz w:val="36"/>
          <w:szCs w:val="36"/>
        </w:rPr>
        <w:t>XIe, XIIe</w:t>
      </w:r>
      <w:r w:rsidR="00166298" w:rsidRPr="008C4D77">
        <w:rPr>
          <w:color w:val="000000" w:themeColor="text1"/>
          <w:sz w:val="36"/>
          <w:szCs w:val="36"/>
        </w:rPr>
        <w:t xml:space="preserve"> </w:t>
      </w:r>
      <w:r w:rsidR="009810A5" w:rsidRPr="008C4D77">
        <w:rPr>
          <w:color w:val="000000" w:themeColor="text1"/>
          <w:sz w:val="36"/>
          <w:szCs w:val="36"/>
        </w:rPr>
        <w:t>siècle</w:t>
      </w:r>
      <w:r w:rsidR="00166298" w:rsidRPr="008C4D77">
        <w:rPr>
          <w:color w:val="000000" w:themeColor="text1"/>
          <w:sz w:val="36"/>
          <w:szCs w:val="36"/>
        </w:rPr>
        <w:t xml:space="preserve"> et vont se poursuivre jusqu’au XVIIIe </w:t>
      </w:r>
      <w:r w:rsidR="009810A5" w:rsidRPr="008C4D77">
        <w:rPr>
          <w:color w:val="000000" w:themeColor="text1"/>
          <w:sz w:val="36"/>
          <w:szCs w:val="36"/>
        </w:rPr>
        <w:t>siècle</w:t>
      </w:r>
      <w:r w:rsidR="00166298" w:rsidRPr="008C4D77">
        <w:rPr>
          <w:color w:val="000000" w:themeColor="text1"/>
          <w:sz w:val="36"/>
          <w:szCs w:val="36"/>
        </w:rPr>
        <w:t xml:space="preserve"> avec la migration des akan et des </w:t>
      </w:r>
      <w:r w:rsidR="000F4CB7" w:rsidRPr="008C4D77">
        <w:rPr>
          <w:color w:val="000000" w:themeColor="text1"/>
          <w:sz w:val="36"/>
          <w:szCs w:val="36"/>
        </w:rPr>
        <w:t>bambara</w:t>
      </w:r>
      <w:r w:rsidR="00D93CA6" w:rsidRPr="008C4D77">
        <w:rPr>
          <w:color w:val="000000" w:themeColor="text1"/>
          <w:sz w:val="36"/>
          <w:szCs w:val="36"/>
        </w:rPr>
        <w:t xml:space="preserve"> .Ces mouvements se sont distingué</w:t>
      </w:r>
      <w:r w:rsidR="00166298" w:rsidRPr="008C4D77">
        <w:rPr>
          <w:color w:val="000000" w:themeColor="text1"/>
          <w:sz w:val="36"/>
          <w:szCs w:val="36"/>
        </w:rPr>
        <w:t xml:space="preserve">s en trois grandes phases </w:t>
      </w:r>
      <w:r w:rsidR="00D93CA6" w:rsidRPr="008C4D77">
        <w:rPr>
          <w:color w:val="000000" w:themeColor="text1"/>
          <w:sz w:val="36"/>
          <w:szCs w:val="36"/>
        </w:rPr>
        <w:t>à</w:t>
      </w:r>
      <w:r w:rsidR="00166298" w:rsidRPr="008C4D77">
        <w:rPr>
          <w:color w:val="000000" w:themeColor="text1"/>
          <w:sz w:val="36"/>
          <w:szCs w:val="36"/>
        </w:rPr>
        <w:t xml:space="preserve"> savoir les mand</w:t>
      </w:r>
      <w:r w:rsidR="00D93CA6" w:rsidRPr="008C4D77">
        <w:rPr>
          <w:color w:val="000000" w:themeColor="text1"/>
          <w:sz w:val="36"/>
          <w:szCs w:val="36"/>
        </w:rPr>
        <w:t>é</w:t>
      </w:r>
      <w:r w:rsidR="00166298" w:rsidRPr="008C4D77">
        <w:rPr>
          <w:color w:val="000000" w:themeColor="text1"/>
          <w:sz w:val="36"/>
          <w:szCs w:val="36"/>
        </w:rPr>
        <w:t xml:space="preserve"> et les </w:t>
      </w:r>
      <w:r w:rsidR="007E59C0" w:rsidRPr="008C4D77">
        <w:rPr>
          <w:color w:val="000000" w:themeColor="text1"/>
          <w:sz w:val="36"/>
          <w:szCs w:val="36"/>
        </w:rPr>
        <w:t>voltaïques</w:t>
      </w:r>
      <w:r w:rsidR="00166298" w:rsidRPr="008C4D77">
        <w:rPr>
          <w:color w:val="000000" w:themeColor="text1"/>
          <w:sz w:val="36"/>
          <w:szCs w:val="36"/>
        </w:rPr>
        <w:t xml:space="preserve"> au XVIe </w:t>
      </w:r>
      <w:r w:rsidR="00D93CA6" w:rsidRPr="008C4D77">
        <w:rPr>
          <w:color w:val="000000" w:themeColor="text1"/>
          <w:sz w:val="36"/>
          <w:szCs w:val="36"/>
        </w:rPr>
        <w:t>siècle, les</w:t>
      </w:r>
      <w:r w:rsidR="00166298" w:rsidRPr="008C4D77">
        <w:rPr>
          <w:color w:val="000000" w:themeColor="text1"/>
          <w:sz w:val="36"/>
          <w:szCs w:val="36"/>
        </w:rPr>
        <w:t xml:space="preserve">  </w:t>
      </w:r>
      <w:r w:rsidR="00D93CA6" w:rsidRPr="008C4D77">
        <w:rPr>
          <w:color w:val="000000" w:themeColor="text1"/>
          <w:sz w:val="36"/>
          <w:szCs w:val="36"/>
        </w:rPr>
        <w:t>lagunaires, les</w:t>
      </w:r>
      <w:r w:rsidR="00166298" w:rsidRPr="008C4D77">
        <w:rPr>
          <w:color w:val="000000" w:themeColor="text1"/>
          <w:sz w:val="36"/>
          <w:szCs w:val="36"/>
        </w:rPr>
        <w:t xml:space="preserve"> </w:t>
      </w:r>
      <w:r w:rsidR="00D93CA6" w:rsidRPr="008C4D77">
        <w:rPr>
          <w:color w:val="000000" w:themeColor="text1"/>
          <w:sz w:val="36"/>
          <w:szCs w:val="36"/>
        </w:rPr>
        <w:t>krou, les</w:t>
      </w:r>
      <w:r w:rsidR="00166298" w:rsidRPr="008C4D77">
        <w:rPr>
          <w:color w:val="000000" w:themeColor="text1"/>
          <w:sz w:val="36"/>
          <w:szCs w:val="36"/>
        </w:rPr>
        <w:t xml:space="preserve"> koulango et une </w:t>
      </w:r>
      <w:r w:rsidR="002D03E3" w:rsidRPr="008C4D77">
        <w:rPr>
          <w:color w:val="000000" w:themeColor="text1"/>
          <w:sz w:val="36"/>
          <w:szCs w:val="36"/>
        </w:rPr>
        <w:t xml:space="preserve">partie des </w:t>
      </w:r>
      <w:r w:rsidR="00D93CA6" w:rsidRPr="008C4D77">
        <w:rPr>
          <w:color w:val="000000" w:themeColor="text1"/>
          <w:sz w:val="36"/>
          <w:szCs w:val="36"/>
        </w:rPr>
        <w:t>akan</w:t>
      </w:r>
      <w:r w:rsidR="002D03E3" w:rsidRPr="008C4D77">
        <w:rPr>
          <w:color w:val="000000" w:themeColor="text1"/>
          <w:sz w:val="36"/>
          <w:szCs w:val="36"/>
        </w:rPr>
        <w:t xml:space="preserve"> au XVIe </w:t>
      </w:r>
      <w:r w:rsidR="000F4CB7" w:rsidRPr="008C4D77">
        <w:rPr>
          <w:color w:val="000000" w:themeColor="text1"/>
          <w:sz w:val="36"/>
          <w:szCs w:val="36"/>
        </w:rPr>
        <w:t>siècle</w:t>
      </w:r>
      <w:r w:rsidR="002D03E3" w:rsidRPr="008C4D77">
        <w:rPr>
          <w:color w:val="000000" w:themeColor="text1"/>
          <w:sz w:val="36"/>
          <w:szCs w:val="36"/>
        </w:rPr>
        <w:t xml:space="preserve"> et enfin la migration de la plupart des </w:t>
      </w:r>
      <w:r w:rsidR="00D93CA6" w:rsidRPr="008C4D77">
        <w:rPr>
          <w:color w:val="000000" w:themeColor="text1"/>
          <w:sz w:val="36"/>
          <w:szCs w:val="36"/>
        </w:rPr>
        <w:t>akans</w:t>
      </w:r>
      <w:r w:rsidR="002D03E3" w:rsidRPr="008C4D77">
        <w:rPr>
          <w:color w:val="000000" w:themeColor="text1"/>
          <w:sz w:val="36"/>
          <w:szCs w:val="36"/>
        </w:rPr>
        <w:t xml:space="preserve"> et  des bambara au XVIIIe </w:t>
      </w:r>
      <w:r w:rsidR="000F4CB7" w:rsidRPr="008C4D77">
        <w:rPr>
          <w:color w:val="000000" w:themeColor="text1"/>
          <w:sz w:val="36"/>
          <w:szCs w:val="36"/>
        </w:rPr>
        <w:t>siècle</w:t>
      </w:r>
      <w:r w:rsidR="002D03E3" w:rsidRPr="008C4D77">
        <w:rPr>
          <w:color w:val="000000" w:themeColor="text1"/>
          <w:sz w:val="36"/>
          <w:szCs w:val="36"/>
        </w:rPr>
        <w:t>.</w:t>
      </w:r>
      <w:r w:rsidR="000F4CB7" w:rsidRPr="008C4D77">
        <w:rPr>
          <w:color w:val="000000" w:themeColor="text1"/>
          <w:sz w:val="36"/>
          <w:szCs w:val="36"/>
        </w:rPr>
        <w:t xml:space="preserve">  Nous </w:t>
      </w:r>
      <w:r w:rsidR="002D03E3" w:rsidRPr="008C4D77">
        <w:rPr>
          <w:color w:val="000000" w:themeColor="text1"/>
          <w:sz w:val="36"/>
          <w:szCs w:val="36"/>
        </w:rPr>
        <w:t>nous posons la question de savoir quels sont les facteurs de tous ces mouvements migratoires vers la cote d’ivoire ?</w:t>
      </w:r>
      <w:r w:rsidR="00A24961" w:rsidRPr="008C4D77">
        <w:rPr>
          <w:color w:val="000000" w:themeColor="text1"/>
          <w:sz w:val="36"/>
          <w:szCs w:val="36"/>
        </w:rPr>
        <w:t xml:space="preserve"> Dans notre exposé nous montrerons les causes </w:t>
      </w:r>
      <w:r w:rsidR="00A24961" w:rsidRPr="008C4D77">
        <w:rPr>
          <w:color w:val="000000" w:themeColor="text1"/>
          <w:sz w:val="36"/>
          <w:szCs w:val="36"/>
        </w:rPr>
        <w:lastRenderedPageBreak/>
        <w:t>politiques, sociales et économiques de</w:t>
      </w:r>
      <w:r w:rsidR="007E59C0" w:rsidRPr="008C4D77">
        <w:rPr>
          <w:color w:val="000000" w:themeColor="text1"/>
          <w:sz w:val="36"/>
          <w:szCs w:val="36"/>
        </w:rPr>
        <w:t xml:space="preserve"> ces mouvements migratoires.</w:t>
      </w:r>
    </w:p>
    <w:p w:rsidR="007E59C0" w:rsidRPr="008C4D77" w:rsidRDefault="00D93CA6">
      <w:pPr>
        <w:rPr>
          <w:rFonts w:ascii="Algerian" w:hAnsi="Algerian"/>
          <w:color w:val="000000" w:themeColor="text1"/>
          <w:sz w:val="36"/>
          <w:szCs w:val="36"/>
        </w:rPr>
      </w:pPr>
      <w:r w:rsidRPr="008C4D77">
        <w:rPr>
          <w:rFonts w:ascii="Algerian" w:hAnsi="Algerian"/>
          <w:color w:val="000000" w:themeColor="text1"/>
          <w:sz w:val="36"/>
          <w:szCs w:val="36"/>
        </w:rPr>
        <w:t xml:space="preserve">                  </w:t>
      </w:r>
      <w:r w:rsidR="001B5CC3" w:rsidRPr="008C4D77">
        <w:rPr>
          <w:rFonts w:ascii="Algerian" w:hAnsi="Algerian"/>
          <w:color w:val="000000" w:themeColor="text1"/>
          <w:sz w:val="36"/>
          <w:szCs w:val="36"/>
        </w:rPr>
        <w:t>I-</w:t>
      </w:r>
      <w:r w:rsidR="001B5CC3" w:rsidRPr="008C4D77">
        <w:rPr>
          <w:rFonts w:ascii="Algerian" w:hAnsi="Algerian"/>
          <w:color w:val="000000" w:themeColor="text1"/>
          <w:sz w:val="36"/>
          <w:szCs w:val="36"/>
          <w:u w:val="single"/>
        </w:rPr>
        <w:t>CAUSES POLITIQUES</w:t>
      </w:r>
    </w:p>
    <w:p w:rsidR="005A0B49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  <w:r w:rsidR="00CB06A9">
        <w:rPr>
          <w:rFonts w:ascii="Arial Black" w:hAnsi="Arial Black"/>
          <w:color w:val="000000" w:themeColor="text1"/>
          <w:sz w:val="36"/>
          <w:szCs w:val="36"/>
        </w:rPr>
        <w:t xml:space="preserve">                   </w:t>
      </w: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  <w:r w:rsidR="001B5CC3" w:rsidRPr="008C4D77">
        <w:rPr>
          <w:rFonts w:ascii="Arial Black" w:hAnsi="Arial Black"/>
          <w:color w:val="000000" w:themeColor="text1"/>
          <w:sz w:val="36"/>
          <w:szCs w:val="36"/>
        </w:rPr>
        <w:t>1-</w:t>
      </w:r>
      <w:r w:rsidR="001B5CC3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MANDE</w:t>
      </w:r>
    </w:p>
    <w:p w:rsidR="005A0B49" w:rsidRPr="008C4D77" w:rsidRDefault="00A24961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Les mandé se subdivisent en deux sous-groupes : mandé-nord et mandé-sud. </w:t>
      </w:r>
    </w:p>
    <w:p w:rsidR="00B02833" w:rsidRPr="008C4D77" w:rsidRDefault="001B5CC3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>Le</w:t>
      </w:r>
      <w:r w:rsidR="00FE2228" w:rsidRPr="008C4D77">
        <w:rPr>
          <w:color w:val="000000" w:themeColor="text1"/>
          <w:sz w:val="36"/>
          <w:szCs w:val="36"/>
        </w:rPr>
        <w:t xml:space="preserve"> mouvement</w:t>
      </w:r>
      <w:r w:rsidRPr="008C4D77">
        <w:rPr>
          <w:color w:val="000000" w:themeColor="text1"/>
          <w:sz w:val="36"/>
          <w:szCs w:val="36"/>
        </w:rPr>
        <w:t xml:space="preserve"> des mandé du nord</w:t>
      </w:r>
      <w:r w:rsidR="00FE2228" w:rsidRPr="008C4D77">
        <w:rPr>
          <w:color w:val="000000" w:themeColor="text1"/>
          <w:sz w:val="36"/>
          <w:szCs w:val="36"/>
        </w:rPr>
        <w:t xml:space="preserve"> se situe entre le XIe </w:t>
      </w:r>
      <w:r w:rsidR="00A24961" w:rsidRPr="008C4D77">
        <w:rPr>
          <w:color w:val="000000" w:themeColor="text1"/>
          <w:sz w:val="36"/>
          <w:szCs w:val="36"/>
        </w:rPr>
        <w:t>siècle</w:t>
      </w:r>
      <w:r w:rsidR="00FE2228" w:rsidRPr="008C4D77">
        <w:rPr>
          <w:color w:val="000000" w:themeColor="text1"/>
          <w:sz w:val="36"/>
          <w:szCs w:val="36"/>
        </w:rPr>
        <w:t xml:space="preserve"> et le XVIe </w:t>
      </w:r>
      <w:r w:rsidRPr="008C4D77">
        <w:rPr>
          <w:color w:val="000000" w:themeColor="text1"/>
          <w:sz w:val="36"/>
          <w:szCs w:val="36"/>
        </w:rPr>
        <w:t>siècle, des</w:t>
      </w:r>
      <w:r w:rsidR="00FE2228" w:rsidRPr="008C4D77">
        <w:rPr>
          <w:color w:val="000000" w:themeColor="text1"/>
          <w:sz w:val="36"/>
          <w:szCs w:val="36"/>
        </w:rPr>
        <w:t xml:space="preserve"> peuples s’</w:t>
      </w:r>
      <w:r w:rsidR="00A24961" w:rsidRPr="008C4D77">
        <w:rPr>
          <w:color w:val="000000" w:themeColor="text1"/>
          <w:sz w:val="36"/>
          <w:szCs w:val="36"/>
        </w:rPr>
        <w:t>étaient</w:t>
      </w:r>
      <w:r w:rsidR="00FE2228" w:rsidRPr="008C4D77">
        <w:rPr>
          <w:color w:val="000000" w:themeColor="text1"/>
          <w:sz w:val="36"/>
          <w:szCs w:val="36"/>
        </w:rPr>
        <w:t xml:space="preserve"> installes dans les </w:t>
      </w:r>
      <w:r w:rsidR="00A24961" w:rsidRPr="008C4D77">
        <w:rPr>
          <w:color w:val="000000" w:themeColor="text1"/>
          <w:sz w:val="36"/>
          <w:szCs w:val="36"/>
        </w:rPr>
        <w:t>régions</w:t>
      </w:r>
      <w:r w:rsidR="00FE2228" w:rsidRPr="008C4D77">
        <w:rPr>
          <w:color w:val="000000" w:themeColor="text1"/>
          <w:sz w:val="36"/>
          <w:szCs w:val="36"/>
        </w:rPr>
        <w:t xml:space="preserve"> qui </w:t>
      </w:r>
      <w:r w:rsidRPr="008C4D77">
        <w:rPr>
          <w:color w:val="000000" w:themeColor="text1"/>
          <w:sz w:val="36"/>
          <w:szCs w:val="36"/>
        </w:rPr>
        <w:t xml:space="preserve">se </w:t>
      </w:r>
      <w:r w:rsidR="00FE2228" w:rsidRPr="008C4D77">
        <w:rPr>
          <w:color w:val="000000" w:themeColor="text1"/>
          <w:sz w:val="36"/>
          <w:szCs w:val="36"/>
        </w:rPr>
        <w:t xml:space="preserve">trouve au  </w:t>
      </w:r>
      <w:r w:rsidRPr="008C4D77">
        <w:rPr>
          <w:color w:val="000000" w:themeColor="text1"/>
          <w:sz w:val="36"/>
          <w:szCs w:val="36"/>
        </w:rPr>
        <w:t>nord, les</w:t>
      </w:r>
      <w:r w:rsidR="00FE2228" w:rsidRPr="008C4D77">
        <w:rPr>
          <w:color w:val="000000" w:themeColor="text1"/>
          <w:sz w:val="36"/>
          <w:szCs w:val="36"/>
        </w:rPr>
        <w:t xml:space="preserve"> migrations se sont amplifi</w:t>
      </w:r>
      <w:r w:rsidRPr="008C4D77">
        <w:rPr>
          <w:color w:val="000000" w:themeColor="text1"/>
          <w:sz w:val="36"/>
          <w:szCs w:val="36"/>
        </w:rPr>
        <w:t>ées</w:t>
      </w:r>
      <w:r w:rsidR="00FE2228" w:rsidRPr="008C4D77">
        <w:rPr>
          <w:color w:val="000000" w:themeColor="text1"/>
          <w:sz w:val="36"/>
          <w:szCs w:val="36"/>
        </w:rPr>
        <w:t xml:space="preserve"> au XVIIe </w:t>
      </w:r>
      <w:r w:rsidR="00A24961" w:rsidRPr="008C4D77">
        <w:rPr>
          <w:color w:val="000000" w:themeColor="text1"/>
          <w:sz w:val="36"/>
          <w:szCs w:val="36"/>
        </w:rPr>
        <w:t>siècle</w:t>
      </w:r>
      <w:r w:rsidR="00FE2228" w:rsidRPr="008C4D77">
        <w:rPr>
          <w:color w:val="000000" w:themeColor="text1"/>
          <w:sz w:val="36"/>
          <w:szCs w:val="36"/>
        </w:rPr>
        <w:t xml:space="preserve"> et XVIIIe </w:t>
      </w:r>
      <w:r w:rsidR="00A24961" w:rsidRPr="008C4D77">
        <w:rPr>
          <w:color w:val="000000" w:themeColor="text1"/>
          <w:sz w:val="36"/>
          <w:szCs w:val="36"/>
        </w:rPr>
        <w:t>siècle</w:t>
      </w:r>
      <w:r w:rsidRPr="008C4D77">
        <w:rPr>
          <w:color w:val="000000" w:themeColor="text1"/>
          <w:sz w:val="36"/>
          <w:szCs w:val="36"/>
        </w:rPr>
        <w:t>, du fait  du  déclin des empires soudanais et songhaï.</w:t>
      </w:r>
      <w:r w:rsidR="00B02833" w:rsidRPr="008C4D77">
        <w:rPr>
          <w:color w:val="000000" w:themeColor="text1"/>
          <w:sz w:val="36"/>
          <w:szCs w:val="36"/>
        </w:rPr>
        <w:t>les mouvements</w:t>
      </w:r>
      <w:r w:rsidRPr="008C4D77">
        <w:rPr>
          <w:color w:val="000000" w:themeColor="text1"/>
          <w:sz w:val="36"/>
          <w:szCs w:val="36"/>
        </w:rPr>
        <w:t xml:space="preserve"> des mandé sud </w:t>
      </w:r>
      <w:r w:rsidR="00B02833" w:rsidRPr="008C4D77">
        <w:rPr>
          <w:color w:val="000000" w:themeColor="text1"/>
          <w:sz w:val="36"/>
          <w:szCs w:val="36"/>
        </w:rPr>
        <w:t xml:space="preserve"> sont d’orig</w:t>
      </w:r>
      <w:r w:rsidR="00A24961" w:rsidRPr="008C4D77">
        <w:rPr>
          <w:color w:val="000000" w:themeColor="text1"/>
          <w:sz w:val="36"/>
          <w:szCs w:val="36"/>
        </w:rPr>
        <w:t>in</w:t>
      </w:r>
      <w:r w:rsidR="00B02833" w:rsidRPr="008C4D77">
        <w:rPr>
          <w:color w:val="000000" w:themeColor="text1"/>
          <w:sz w:val="36"/>
          <w:szCs w:val="36"/>
        </w:rPr>
        <w:t xml:space="preserve">es diverses : les incessantes </w:t>
      </w:r>
      <w:r w:rsidRPr="008C4D77">
        <w:rPr>
          <w:color w:val="000000" w:themeColor="text1"/>
          <w:sz w:val="36"/>
          <w:szCs w:val="36"/>
        </w:rPr>
        <w:t>razzias,</w:t>
      </w:r>
      <w:r w:rsidR="00B02833" w:rsidRPr="008C4D77">
        <w:rPr>
          <w:color w:val="000000" w:themeColor="text1"/>
          <w:sz w:val="36"/>
          <w:szCs w:val="36"/>
        </w:rPr>
        <w:t xml:space="preserve"> le souci des familles chas</w:t>
      </w:r>
      <w:r w:rsidRPr="008C4D77">
        <w:rPr>
          <w:color w:val="000000" w:themeColor="text1"/>
          <w:sz w:val="36"/>
          <w:szCs w:val="36"/>
        </w:rPr>
        <w:t>s</w:t>
      </w:r>
      <w:r w:rsidR="00B02833" w:rsidRPr="008C4D77">
        <w:rPr>
          <w:color w:val="000000" w:themeColor="text1"/>
          <w:sz w:val="36"/>
          <w:szCs w:val="36"/>
        </w:rPr>
        <w:t>ées de leurs terres</w:t>
      </w:r>
      <w:r w:rsidRPr="008C4D77">
        <w:rPr>
          <w:color w:val="000000" w:themeColor="text1"/>
          <w:sz w:val="36"/>
          <w:szCs w:val="36"/>
        </w:rPr>
        <w:t xml:space="preserve"> et la volonté</w:t>
      </w:r>
      <w:r w:rsidR="00B02833" w:rsidRPr="008C4D77">
        <w:rPr>
          <w:color w:val="000000" w:themeColor="text1"/>
          <w:sz w:val="36"/>
          <w:szCs w:val="36"/>
        </w:rPr>
        <w:t xml:space="preserve"> de fond</w:t>
      </w:r>
      <w:r w:rsidRPr="008C4D77">
        <w:rPr>
          <w:color w:val="000000" w:themeColor="text1"/>
          <w:sz w:val="36"/>
          <w:szCs w:val="36"/>
        </w:rPr>
        <w:t>er</w:t>
      </w:r>
      <w:r w:rsidR="00B02833" w:rsidRPr="008C4D77">
        <w:rPr>
          <w:color w:val="000000" w:themeColor="text1"/>
          <w:sz w:val="36"/>
          <w:szCs w:val="36"/>
        </w:rPr>
        <w:t xml:space="preserve"> de </w:t>
      </w:r>
      <w:r w:rsidR="00A24961" w:rsidRPr="008C4D77">
        <w:rPr>
          <w:color w:val="000000" w:themeColor="text1"/>
          <w:sz w:val="36"/>
          <w:szCs w:val="36"/>
        </w:rPr>
        <w:t>nouveaux</w:t>
      </w:r>
      <w:r w:rsidR="00B02833" w:rsidRPr="008C4D77">
        <w:rPr>
          <w:color w:val="000000" w:themeColor="text1"/>
          <w:sz w:val="36"/>
          <w:szCs w:val="36"/>
        </w:rPr>
        <w:t xml:space="preserve"> Etats</w:t>
      </w:r>
      <w:r w:rsidRPr="008C4D77">
        <w:rPr>
          <w:color w:val="000000" w:themeColor="text1"/>
          <w:sz w:val="36"/>
          <w:szCs w:val="36"/>
        </w:rPr>
        <w:t>.</w:t>
      </w:r>
    </w:p>
    <w:p w:rsidR="00D93CA6" w:rsidRPr="008C4D77" w:rsidRDefault="00D93CA6">
      <w:pPr>
        <w:rPr>
          <w:color w:val="000000" w:themeColor="text1"/>
          <w:sz w:val="36"/>
          <w:szCs w:val="36"/>
        </w:rPr>
      </w:pPr>
    </w:p>
    <w:p w:rsidR="00B02833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    2 -</w:t>
      </w:r>
      <w:r w:rsidR="00B02833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Voltaiques</w:t>
      </w:r>
      <w:r w:rsidR="00B02833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D93CA6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</w:p>
    <w:p w:rsidR="005802D5" w:rsidRPr="008C4D77" w:rsidRDefault="00B02833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Ce groupe composé de </w:t>
      </w:r>
      <w:r w:rsidR="00A24961" w:rsidRPr="008C4D77">
        <w:rPr>
          <w:color w:val="000000" w:themeColor="text1"/>
          <w:sz w:val="36"/>
          <w:szCs w:val="36"/>
        </w:rPr>
        <w:t>sénoufo, koulango, lobi</w:t>
      </w:r>
      <w:r w:rsidR="008C4D77" w:rsidRPr="008C4D77">
        <w:rPr>
          <w:color w:val="000000" w:themeColor="text1"/>
          <w:sz w:val="36"/>
          <w:szCs w:val="36"/>
        </w:rPr>
        <w:t>, birifor</w:t>
      </w:r>
      <w:r w:rsidR="00A24961" w:rsidRPr="008C4D77">
        <w:rPr>
          <w:color w:val="000000" w:themeColor="text1"/>
          <w:sz w:val="36"/>
          <w:szCs w:val="36"/>
        </w:rPr>
        <w:t xml:space="preserve"> et des dagom</w:t>
      </w:r>
      <w:r w:rsidRPr="008C4D77">
        <w:rPr>
          <w:color w:val="000000" w:themeColor="text1"/>
          <w:sz w:val="36"/>
          <w:szCs w:val="36"/>
        </w:rPr>
        <w:t xml:space="preserve">ba se subdivise en deux sous groupes : les voltaiques anciens et </w:t>
      </w:r>
      <w:r w:rsidR="00A24961" w:rsidRPr="008C4D77">
        <w:rPr>
          <w:color w:val="000000" w:themeColor="text1"/>
          <w:sz w:val="36"/>
          <w:szCs w:val="36"/>
        </w:rPr>
        <w:t xml:space="preserve">les </w:t>
      </w:r>
      <w:r w:rsidR="008C4D77" w:rsidRPr="008C4D77">
        <w:rPr>
          <w:color w:val="000000" w:themeColor="text1"/>
          <w:sz w:val="36"/>
          <w:szCs w:val="36"/>
        </w:rPr>
        <w:t>récents.</w:t>
      </w:r>
    </w:p>
    <w:p w:rsidR="006C2996" w:rsidRPr="008C4D77" w:rsidRDefault="005802D5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Leurs migrations se situes du </w:t>
      </w:r>
      <w:r w:rsidR="00A24961" w:rsidRPr="008C4D77">
        <w:rPr>
          <w:color w:val="000000" w:themeColor="text1"/>
          <w:sz w:val="36"/>
          <w:szCs w:val="36"/>
        </w:rPr>
        <w:t>XIV</w:t>
      </w:r>
      <w:r w:rsidR="00A24961" w:rsidRPr="008C4D77">
        <w:rPr>
          <w:color w:val="000000" w:themeColor="text1"/>
          <w:sz w:val="36"/>
          <w:szCs w:val="36"/>
          <w:vertAlign w:val="superscript"/>
        </w:rPr>
        <w:t>e</w:t>
      </w:r>
      <w:r w:rsidRPr="008C4D77">
        <w:rPr>
          <w:color w:val="000000" w:themeColor="text1"/>
          <w:sz w:val="36"/>
          <w:szCs w:val="36"/>
        </w:rPr>
        <w:t xml:space="preserve"> au </w:t>
      </w:r>
      <w:r w:rsidR="00A24961" w:rsidRPr="008C4D77">
        <w:rPr>
          <w:color w:val="000000" w:themeColor="text1"/>
          <w:sz w:val="36"/>
          <w:szCs w:val="36"/>
        </w:rPr>
        <w:t>XVII</w:t>
      </w:r>
      <w:r w:rsidR="00A24961" w:rsidRPr="008C4D77">
        <w:rPr>
          <w:color w:val="000000" w:themeColor="text1"/>
          <w:sz w:val="36"/>
          <w:szCs w:val="36"/>
          <w:vertAlign w:val="superscript"/>
        </w:rPr>
        <w:t xml:space="preserve">e </w:t>
      </w:r>
      <w:r w:rsidR="001B5CC3" w:rsidRPr="008C4D77">
        <w:rPr>
          <w:color w:val="000000" w:themeColor="text1"/>
          <w:sz w:val="36"/>
          <w:szCs w:val="36"/>
        </w:rPr>
        <w:t>siècle, leur</w:t>
      </w:r>
      <w:r w:rsidR="006C2996" w:rsidRPr="008C4D77">
        <w:rPr>
          <w:color w:val="000000" w:themeColor="text1"/>
          <w:sz w:val="36"/>
          <w:szCs w:val="36"/>
        </w:rPr>
        <w:t xml:space="preserve"> arrivée sont du à l’</w:t>
      </w:r>
      <w:r w:rsidR="00A24961" w:rsidRPr="008C4D77">
        <w:rPr>
          <w:color w:val="000000" w:themeColor="text1"/>
          <w:sz w:val="36"/>
          <w:szCs w:val="36"/>
        </w:rPr>
        <w:t>effondrement</w:t>
      </w:r>
      <w:r w:rsidR="006C2996" w:rsidRPr="008C4D77">
        <w:rPr>
          <w:color w:val="000000" w:themeColor="text1"/>
          <w:sz w:val="36"/>
          <w:szCs w:val="36"/>
        </w:rPr>
        <w:t xml:space="preserve"> des grands empires </w:t>
      </w:r>
      <w:r w:rsidR="008C4D77" w:rsidRPr="008C4D77">
        <w:rPr>
          <w:color w:val="000000" w:themeColor="text1"/>
          <w:sz w:val="36"/>
          <w:szCs w:val="36"/>
        </w:rPr>
        <w:t>soudanais, l’expansion</w:t>
      </w:r>
      <w:r w:rsidR="006C2996" w:rsidRPr="008C4D77">
        <w:rPr>
          <w:color w:val="000000" w:themeColor="text1"/>
          <w:sz w:val="36"/>
          <w:szCs w:val="36"/>
        </w:rPr>
        <w:t xml:space="preserve"> de l’Islam et la recherche de terres cultivables</w:t>
      </w:r>
      <w:r w:rsidR="00D93CA6" w:rsidRPr="008C4D77">
        <w:rPr>
          <w:color w:val="000000" w:themeColor="text1"/>
          <w:sz w:val="36"/>
          <w:szCs w:val="36"/>
        </w:rPr>
        <w:t>.</w:t>
      </w:r>
      <w:r w:rsidR="006C2996" w:rsidRPr="008C4D77">
        <w:rPr>
          <w:color w:val="000000" w:themeColor="text1"/>
          <w:sz w:val="36"/>
          <w:szCs w:val="36"/>
        </w:rPr>
        <w:t xml:space="preserve"> </w:t>
      </w:r>
    </w:p>
    <w:p w:rsidR="00D93CA6" w:rsidRDefault="00D93CA6">
      <w:pPr>
        <w:rPr>
          <w:color w:val="000000" w:themeColor="text1"/>
          <w:sz w:val="36"/>
          <w:szCs w:val="36"/>
        </w:rPr>
      </w:pPr>
    </w:p>
    <w:p w:rsidR="00CB06A9" w:rsidRPr="008C4D77" w:rsidRDefault="00CB06A9">
      <w:pPr>
        <w:rPr>
          <w:color w:val="000000" w:themeColor="text1"/>
          <w:sz w:val="36"/>
          <w:szCs w:val="36"/>
        </w:rPr>
      </w:pPr>
    </w:p>
    <w:p w:rsidR="006C2996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      3-</w:t>
      </w:r>
      <w:r w:rsidR="006C2996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  <w:r w:rsidR="006C2996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Akan</w:t>
      </w:r>
      <w:r w:rsidR="006C2996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6C2996" w:rsidRPr="008C4D77" w:rsidRDefault="006C2996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Ils ont migrés en cote </w:t>
      </w:r>
      <w:r w:rsidR="00A24961" w:rsidRPr="008C4D77">
        <w:rPr>
          <w:color w:val="000000" w:themeColor="text1"/>
          <w:sz w:val="36"/>
          <w:szCs w:val="36"/>
        </w:rPr>
        <w:t>d’ivoire</w:t>
      </w:r>
      <w:r w:rsidRPr="008C4D77">
        <w:rPr>
          <w:color w:val="000000" w:themeColor="text1"/>
          <w:sz w:val="36"/>
          <w:szCs w:val="36"/>
        </w:rPr>
        <w:t xml:space="preserve"> vers </w:t>
      </w:r>
      <w:r w:rsidR="00A24961" w:rsidRPr="008C4D77">
        <w:rPr>
          <w:color w:val="000000" w:themeColor="text1"/>
          <w:sz w:val="36"/>
          <w:szCs w:val="36"/>
        </w:rPr>
        <w:t>le XVII</w:t>
      </w:r>
      <w:r w:rsidR="00A24961" w:rsidRPr="008C4D77">
        <w:rPr>
          <w:color w:val="000000" w:themeColor="text1"/>
          <w:sz w:val="36"/>
          <w:szCs w:val="36"/>
          <w:vertAlign w:val="superscript"/>
        </w:rPr>
        <w:t>Ie</w:t>
      </w:r>
      <w:r w:rsidR="00A24961" w:rsidRPr="008C4D77">
        <w:rPr>
          <w:color w:val="000000" w:themeColor="text1"/>
          <w:sz w:val="36"/>
          <w:szCs w:val="36"/>
        </w:rPr>
        <w:t>,</w:t>
      </w:r>
      <w:r w:rsidRPr="008C4D77">
        <w:rPr>
          <w:color w:val="000000" w:themeColor="text1"/>
          <w:sz w:val="36"/>
          <w:szCs w:val="36"/>
        </w:rPr>
        <w:t xml:space="preserve"> les migrations akan sont les causes des querelles </w:t>
      </w:r>
      <w:r w:rsidR="008C4D77" w:rsidRPr="008C4D77">
        <w:rPr>
          <w:color w:val="000000" w:themeColor="text1"/>
          <w:sz w:val="36"/>
          <w:szCs w:val="36"/>
        </w:rPr>
        <w:t>intestines,</w:t>
      </w:r>
      <w:r w:rsidRPr="008C4D77">
        <w:rPr>
          <w:color w:val="000000" w:themeColor="text1"/>
          <w:sz w:val="36"/>
          <w:szCs w:val="36"/>
        </w:rPr>
        <w:t xml:space="preserve"> la traite des </w:t>
      </w:r>
      <w:r w:rsidR="008C4D77" w:rsidRPr="008C4D77">
        <w:rPr>
          <w:color w:val="000000" w:themeColor="text1"/>
          <w:sz w:val="36"/>
          <w:szCs w:val="36"/>
        </w:rPr>
        <w:t>noirs.</w:t>
      </w:r>
    </w:p>
    <w:p w:rsidR="00A9526D" w:rsidRPr="008C4D77" w:rsidRDefault="006C2996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En, </w:t>
      </w:r>
      <w:r w:rsidR="00A24961" w:rsidRPr="008C4D77">
        <w:rPr>
          <w:color w:val="000000" w:themeColor="text1"/>
          <w:sz w:val="36"/>
          <w:szCs w:val="36"/>
        </w:rPr>
        <w:t>effet, pour</w:t>
      </w:r>
      <w:r w:rsidRPr="008C4D77">
        <w:rPr>
          <w:color w:val="000000" w:themeColor="text1"/>
          <w:sz w:val="36"/>
          <w:szCs w:val="36"/>
        </w:rPr>
        <w:t xml:space="preserve"> échapper à la captivité</w:t>
      </w:r>
      <w:r w:rsidR="00A9526D" w:rsidRPr="008C4D77">
        <w:rPr>
          <w:color w:val="000000" w:themeColor="text1"/>
          <w:sz w:val="36"/>
          <w:szCs w:val="36"/>
        </w:rPr>
        <w:t xml:space="preserve"> et à la </w:t>
      </w:r>
      <w:r w:rsidR="008C4D77" w:rsidRPr="008C4D77">
        <w:rPr>
          <w:color w:val="000000" w:themeColor="text1"/>
          <w:sz w:val="36"/>
          <w:szCs w:val="36"/>
        </w:rPr>
        <w:t>destruction,</w:t>
      </w:r>
      <w:r w:rsidR="00A9526D" w:rsidRPr="008C4D77">
        <w:rPr>
          <w:color w:val="000000" w:themeColor="text1"/>
          <w:sz w:val="36"/>
          <w:szCs w:val="36"/>
        </w:rPr>
        <w:t xml:space="preserve"> certains groupes et familles quittent leurs </w:t>
      </w:r>
      <w:r w:rsidR="00793315" w:rsidRPr="008C4D77">
        <w:rPr>
          <w:color w:val="000000" w:themeColor="text1"/>
          <w:sz w:val="36"/>
          <w:szCs w:val="36"/>
        </w:rPr>
        <w:t>très</w:t>
      </w:r>
      <w:r w:rsidR="00A9526D" w:rsidRPr="008C4D77">
        <w:rPr>
          <w:color w:val="000000" w:themeColor="text1"/>
          <w:sz w:val="36"/>
          <w:szCs w:val="36"/>
        </w:rPr>
        <w:t xml:space="preserve"> </w:t>
      </w:r>
      <w:r w:rsidR="008C4D77" w:rsidRPr="008C4D77">
        <w:rPr>
          <w:color w:val="000000" w:themeColor="text1"/>
          <w:sz w:val="36"/>
          <w:szCs w:val="36"/>
        </w:rPr>
        <w:t>d’origine,</w:t>
      </w:r>
      <w:r w:rsidR="00A9526D" w:rsidRPr="008C4D77">
        <w:rPr>
          <w:color w:val="000000" w:themeColor="text1"/>
          <w:sz w:val="36"/>
          <w:szCs w:val="36"/>
        </w:rPr>
        <w:t xml:space="preserve"> </w:t>
      </w:r>
      <w:proofErr w:type="gramStart"/>
      <w:r w:rsidR="00A9526D" w:rsidRPr="008C4D77">
        <w:rPr>
          <w:color w:val="000000" w:themeColor="text1"/>
          <w:sz w:val="36"/>
          <w:szCs w:val="36"/>
        </w:rPr>
        <w:t>l’ expansion</w:t>
      </w:r>
      <w:proofErr w:type="gramEnd"/>
      <w:r w:rsidR="00A9526D" w:rsidRPr="008C4D77">
        <w:rPr>
          <w:color w:val="000000" w:themeColor="text1"/>
          <w:sz w:val="36"/>
          <w:szCs w:val="36"/>
        </w:rPr>
        <w:t xml:space="preserve"> des Etats comme l’Ashanti , le Dankyera  .</w:t>
      </w:r>
    </w:p>
    <w:p w:rsidR="00A9526D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      4-</w:t>
      </w:r>
      <w:r w:rsidR="00A9526D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Krou</w:t>
      </w:r>
      <w:r w:rsidR="00A9526D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D93CA6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</w:p>
    <w:p w:rsidR="00A9526D" w:rsidRPr="008C4D77" w:rsidRDefault="00793315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>Parlant  d</w:t>
      </w:r>
      <w:r w:rsidR="00A9526D" w:rsidRPr="008C4D77">
        <w:rPr>
          <w:color w:val="000000" w:themeColor="text1"/>
          <w:sz w:val="36"/>
          <w:szCs w:val="36"/>
        </w:rPr>
        <w:t xml:space="preserve">es krou les avis se partage : pour le père Pegaud </w:t>
      </w:r>
      <w:r w:rsidRPr="008C4D77">
        <w:rPr>
          <w:color w:val="000000" w:themeColor="text1"/>
          <w:sz w:val="36"/>
          <w:szCs w:val="36"/>
        </w:rPr>
        <w:t>ils seraient</w:t>
      </w:r>
      <w:r w:rsidR="00A9526D" w:rsidRPr="008C4D77">
        <w:rPr>
          <w:color w:val="000000" w:themeColor="text1"/>
          <w:sz w:val="36"/>
          <w:szCs w:val="36"/>
        </w:rPr>
        <w:t xml:space="preserve"> venu de la Guinée d’ </w:t>
      </w:r>
      <w:r w:rsidR="008C4D77" w:rsidRPr="008C4D77">
        <w:rPr>
          <w:color w:val="000000" w:themeColor="text1"/>
          <w:sz w:val="36"/>
          <w:szCs w:val="36"/>
        </w:rPr>
        <w:t>où</w:t>
      </w:r>
      <w:r w:rsidR="00A9526D" w:rsidRPr="008C4D77">
        <w:rPr>
          <w:color w:val="000000" w:themeColor="text1"/>
          <w:sz w:val="36"/>
          <w:szCs w:val="36"/>
        </w:rPr>
        <w:t xml:space="preserve"> ils auraient été refoulés par les peuls et </w:t>
      </w:r>
      <w:r w:rsidRPr="008C4D77">
        <w:rPr>
          <w:color w:val="000000" w:themeColor="text1"/>
          <w:sz w:val="36"/>
          <w:szCs w:val="36"/>
        </w:rPr>
        <w:t>Djallonkés.</w:t>
      </w:r>
    </w:p>
    <w:p w:rsidR="00A9526D" w:rsidRPr="008C4D77" w:rsidRDefault="00D93CA6">
      <w:pPr>
        <w:rPr>
          <w:rFonts w:ascii="Algerian" w:hAnsi="Algerian"/>
          <w:color w:val="000000" w:themeColor="text1"/>
          <w:sz w:val="36"/>
          <w:szCs w:val="36"/>
        </w:rPr>
      </w:pPr>
      <w:r w:rsidRPr="008C4D77">
        <w:rPr>
          <w:rFonts w:ascii="Algerian" w:hAnsi="Algerian"/>
          <w:color w:val="000000" w:themeColor="text1"/>
          <w:sz w:val="36"/>
          <w:szCs w:val="36"/>
        </w:rPr>
        <w:t xml:space="preserve">                  </w:t>
      </w:r>
      <w:r w:rsidR="00793315" w:rsidRPr="008C4D77">
        <w:rPr>
          <w:rFonts w:ascii="Algerian" w:hAnsi="Algerian"/>
          <w:color w:val="000000" w:themeColor="text1"/>
          <w:sz w:val="36"/>
          <w:szCs w:val="36"/>
        </w:rPr>
        <w:t xml:space="preserve">II- </w:t>
      </w:r>
      <w:r w:rsidR="00A9526D" w:rsidRPr="008C4D77">
        <w:rPr>
          <w:rFonts w:ascii="Algerian" w:hAnsi="Algerian"/>
          <w:color w:val="000000" w:themeColor="text1"/>
          <w:sz w:val="36"/>
          <w:szCs w:val="36"/>
          <w:u w:val="single"/>
        </w:rPr>
        <w:t xml:space="preserve">Les Causes </w:t>
      </w:r>
      <w:r w:rsidR="00793315" w:rsidRPr="008C4D77">
        <w:rPr>
          <w:rFonts w:ascii="Algerian" w:hAnsi="Algerian"/>
          <w:color w:val="000000" w:themeColor="text1"/>
          <w:sz w:val="36"/>
          <w:szCs w:val="36"/>
          <w:u w:val="single"/>
        </w:rPr>
        <w:t>économiques</w:t>
      </w:r>
      <w:r w:rsidR="00A9526D" w:rsidRPr="008C4D77">
        <w:rPr>
          <w:rFonts w:ascii="Algerian" w:hAnsi="Algerian"/>
          <w:color w:val="000000" w:themeColor="text1"/>
          <w:sz w:val="36"/>
          <w:szCs w:val="36"/>
        </w:rPr>
        <w:t xml:space="preserve"> </w:t>
      </w:r>
    </w:p>
    <w:p w:rsidR="00D93CA6" w:rsidRPr="008C4D77" w:rsidRDefault="00D93CA6">
      <w:pPr>
        <w:rPr>
          <w:rFonts w:ascii="Algerian" w:hAnsi="Algerian"/>
          <w:color w:val="000000" w:themeColor="text1"/>
          <w:sz w:val="36"/>
          <w:szCs w:val="36"/>
        </w:rPr>
      </w:pPr>
    </w:p>
    <w:p w:rsidR="00A9526D" w:rsidRPr="008C4D77" w:rsidRDefault="00D93CA6" w:rsidP="00793315">
      <w:pPr>
        <w:pStyle w:val="Paragraphedeliste"/>
        <w:numPr>
          <w:ilvl w:val="0"/>
          <w:numId w:val="1"/>
        </w:numPr>
        <w:rPr>
          <w:rFonts w:ascii="Arial Black" w:hAnsi="Arial Black"/>
          <w:color w:val="000000" w:themeColor="text1"/>
          <w:sz w:val="36"/>
          <w:szCs w:val="36"/>
          <w:u w:val="single"/>
        </w:rPr>
      </w:pPr>
      <w:r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Mandé</w:t>
      </w:r>
    </w:p>
    <w:p w:rsidR="00EB0480" w:rsidRPr="008C4D77" w:rsidRDefault="00A9526D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Au niveau des mande </w:t>
      </w:r>
      <w:r w:rsidR="00EE656E" w:rsidRPr="008C4D77">
        <w:rPr>
          <w:color w:val="000000" w:themeColor="text1"/>
          <w:sz w:val="36"/>
          <w:szCs w:val="36"/>
        </w:rPr>
        <w:t xml:space="preserve">il faut noter que leur arrivée en </w:t>
      </w:r>
      <w:r w:rsidR="00EB0480" w:rsidRPr="008C4D77">
        <w:rPr>
          <w:color w:val="000000" w:themeColor="text1"/>
          <w:sz w:val="36"/>
          <w:szCs w:val="36"/>
        </w:rPr>
        <w:t xml:space="preserve">cote d’ivoire a </w:t>
      </w:r>
      <w:r w:rsidR="00793315" w:rsidRPr="008C4D77">
        <w:rPr>
          <w:color w:val="000000" w:themeColor="text1"/>
          <w:sz w:val="36"/>
          <w:szCs w:val="36"/>
        </w:rPr>
        <w:t>pour</w:t>
      </w:r>
      <w:r w:rsidR="00EB0480" w:rsidRPr="008C4D77">
        <w:rPr>
          <w:color w:val="000000" w:themeColor="text1"/>
          <w:sz w:val="36"/>
          <w:szCs w:val="36"/>
        </w:rPr>
        <w:t xml:space="preserve"> raisons  le contrôle du </w:t>
      </w:r>
      <w:r w:rsidR="00D93CA6" w:rsidRPr="008C4D77">
        <w:rPr>
          <w:color w:val="000000" w:themeColor="text1"/>
          <w:sz w:val="36"/>
          <w:szCs w:val="36"/>
        </w:rPr>
        <w:t>commerce, de</w:t>
      </w:r>
      <w:r w:rsidR="00EB0480" w:rsidRPr="008C4D77">
        <w:rPr>
          <w:color w:val="000000" w:themeColor="text1"/>
          <w:sz w:val="36"/>
          <w:szCs w:val="36"/>
        </w:rPr>
        <w:t xml:space="preserve"> </w:t>
      </w:r>
      <w:r w:rsidR="00D93CA6" w:rsidRPr="008C4D77">
        <w:rPr>
          <w:color w:val="000000" w:themeColor="text1"/>
          <w:sz w:val="36"/>
          <w:szCs w:val="36"/>
        </w:rPr>
        <w:t>l’or, du</w:t>
      </w:r>
      <w:r w:rsidR="00EB0480" w:rsidRPr="008C4D77">
        <w:rPr>
          <w:color w:val="000000" w:themeColor="text1"/>
          <w:sz w:val="36"/>
          <w:szCs w:val="36"/>
        </w:rPr>
        <w:t xml:space="preserve"> sel et </w:t>
      </w:r>
      <w:r w:rsidR="008C4D77" w:rsidRPr="008C4D77">
        <w:rPr>
          <w:color w:val="000000" w:themeColor="text1"/>
          <w:sz w:val="36"/>
          <w:szCs w:val="36"/>
        </w:rPr>
        <w:t>du</w:t>
      </w:r>
      <w:r w:rsidR="00EB0480" w:rsidRPr="008C4D77">
        <w:rPr>
          <w:color w:val="000000" w:themeColor="text1"/>
          <w:sz w:val="36"/>
          <w:szCs w:val="36"/>
        </w:rPr>
        <w:t xml:space="preserve"> </w:t>
      </w:r>
      <w:r w:rsidR="00D93CA6" w:rsidRPr="008C4D77">
        <w:rPr>
          <w:color w:val="000000" w:themeColor="text1"/>
          <w:sz w:val="36"/>
          <w:szCs w:val="36"/>
        </w:rPr>
        <w:t>cola.</w:t>
      </w:r>
    </w:p>
    <w:p w:rsidR="00EB0480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             2-</w:t>
      </w:r>
      <w:r w:rsidR="00EB0480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Voltaiques</w:t>
      </w:r>
      <w:r w:rsidR="00EB0480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EB0480" w:rsidRPr="008C4D77" w:rsidRDefault="00EB0480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lastRenderedPageBreak/>
        <w:t xml:space="preserve">Il faut souligner qu’au niveau de peuple qu’ils étaient de grands agriculteurs et </w:t>
      </w:r>
      <w:r w:rsidR="00793315" w:rsidRPr="008C4D77">
        <w:rPr>
          <w:color w:val="000000" w:themeColor="text1"/>
          <w:sz w:val="36"/>
          <w:szCs w:val="36"/>
        </w:rPr>
        <w:t>chasseurs.</w:t>
      </w:r>
    </w:p>
    <w:p w:rsidR="00EB0480" w:rsidRPr="008C4D77" w:rsidRDefault="00793315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>Enquête</w:t>
      </w:r>
      <w:r w:rsidR="00EB0480" w:rsidRPr="008C4D77">
        <w:rPr>
          <w:color w:val="000000" w:themeColor="text1"/>
          <w:sz w:val="36"/>
          <w:szCs w:val="36"/>
        </w:rPr>
        <w:t xml:space="preserve"> de nouvelles terres  propices à </w:t>
      </w:r>
      <w:r w:rsidR="00D93CA6" w:rsidRPr="008C4D77">
        <w:rPr>
          <w:color w:val="000000" w:themeColor="text1"/>
          <w:sz w:val="36"/>
          <w:szCs w:val="36"/>
        </w:rPr>
        <w:t>l’agriculture, les</w:t>
      </w:r>
      <w:r w:rsidR="00EB0480" w:rsidRPr="008C4D77">
        <w:rPr>
          <w:color w:val="000000" w:themeColor="text1"/>
          <w:sz w:val="36"/>
          <w:szCs w:val="36"/>
        </w:rPr>
        <w:t xml:space="preserve"> </w:t>
      </w:r>
      <w:r w:rsidRPr="008C4D77">
        <w:rPr>
          <w:color w:val="000000" w:themeColor="text1"/>
          <w:sz w:val="36"/>
          <w:szCs w:val="36"/>
        </w:rPr>
        <w:t>voltaïques</w:t>
      </w:r>
      <w:r w:rsidR="00EB0480" w:rsidRPr="008C4D77">
        <w:rPr>
          <w:color w:val="000000" w:themeColor="text1"/>
          <w:sz w:val="36"/>
          <w:szCs w:val="36"/>
        </w:rPr>
        <w:t xml:space="preserve"> vont s’orienter en cote </w:t>
      </w:r>
      <w:r w:rsidR="00D93CA6" w:rsidRPr="008C4D77">
        <w:rPr>
          <w:color w:val="000000" w:themeColor="text1"/>
          <w:sz w:val="36"/>
          <w:szCs w:val="36"/>
        </w:rPr>
        <w:t>d’ivoire, c’est</w:t>
      </w:r>
      <w:r w:rsidR="00EB0480" w:rsidRPr="008C4D77">
        <w:rPr>
          <w:color w:val="000000" w:themeColor="text1"/>
          <w:sz w:val="36"/>
          <w:szCs w:val="36"/>
        </w:rPr>
        <w:t xml:space="preserve"> le cas des sénoufo et des lobi.</w:t>
      </w:r>
    </w:p>
    <w:p w:rsidR="00D93CA6" w:rsidRPr="008C4D77" w:rsidRDefault="00D93CA6">
      <w:pPr>
        <w:rPr>
          <w:color w:val="000000" w:themeColor="text1"/>
          <w:sz w:val="36"/>
          <w:szCs w:val="36"/>
        </w:rPr>
      </w:pPr>
    </w:p>
    <w:p w:rsidR="00265508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         </w:t>
      </w:r>
      <w:r w:rsidR="00EB0480" w:rsidRPr="008C4D77">
        <w:rPr>
          <w:rFonts w:ascii="Arial Black" w:hAnsi="Arial Black"/>
          <w:color w:val="000000" w:themeColor="text1"/>
          <w:sz w:val="36"/>
          <w:szCs w:val="36"/>
        </w:rPr>
        <w:t xml:space="preserve">3 </w:t>
      </w:r>
      <w:r w:rsidRPr="008C4D77">
        <w:rPr>
          <w:rFonts w:ascii="Arial Black" w:hAnsi="Arial Black"/>
          <w:color w:val="000000" w:themeColor="text1"/>
          <w:sz w:val="36"/>
          <w:szCs w:val="36"/>
        </w:rPr>
        <w:t>-</w:t>
      </w:r>
      <w:r w:rsidR="00265508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Akan</w:t>
      </w:r>
      <w:r w:rsidR="00265508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265508" w:rsidRPr="008C4D77" w:rsidRDefault="00793315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>Concernant</w:t>
      </w:r>
      <w:r w:rsidR="00265508" w:rsidRPr="008C4D77">
        <w:rPr>
          <w:color w:val="000000" w:themeColor="text1"/>
          <w:sz w:val="36"/>
          <w:szCs w:val="36"/>
        </w:rPr>
        <w:t xml:space="preserve"> les akan nous pouvons </w:t>
      </w:r>
      <w:r w:rsidR="00D93CA6" w:rsidRPr="008C4D77">
        <w:rPr>
          <w:color w:val="000000" w:themeColor="text1"/>
          <w:sz w:val="36"/>
          <w:szCs w:val="36"/>
        </w:rPr>
        <w:t>noter</w:t>
      </w:r>
      <w:r w:rsidR="00265508" w:rsidRPr="008C4D77">
        <w:rPr>
          <w:color w:val="000000" w:themeColor="text1"/>
          <w:sz w:val="36"/>
          <w:szCs w:val="36"/>
        </w:rPr>
        <w:t xml:space="preserve"> que les migrations sont d’ordre politique et social.</w:t>
      </w:r>
    </w:p>
    <w:p w:rsidR="00D93CA6" w:rsidRPr="008C4D77" w:rsidRDefault="00D93CA6">
      <w:pPr>
        <w:rPr>
          <w:color w:val="000000" w:themeColor="text1"/>
          <w:sz w:val="36"/>
          <w:szCs w:val="36"/>
        </w:rPr>
      </w:pPr>
    </w:p>
    <w:p w:rsidR="00265508" w:rsidRPr="008C4D77" w:rsidRDefault="00D93CA6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 4-</w:t>
      </w:r>
      <w:r w:rsidR="00265508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Krou</w:t>
      </w:r>
      <w:r w:rsidR="00265508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265508" w:rsidRPr="008C4D77" w:rsidRDefault="00265508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Il est difficile de dire l’habitat originel des </w:t>
      </w:r>
      <w:r w:rsidR="00E83668" w:rsidRPr="008C4D77">
        <w:rPr>
          <w:color w:val="000000" w:themeColor="text1"/>
          <w:sz w:val="36"/>
          <w:szCs w:val="36"/>
        </w:rPr>
        <w:t>krou.</w:t>
      </w:r>
    </w:p>
    <w:p w:rsidR="00265508" w:rsidRPr="008C4D77" w:rsidRDefault="00265508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Ils étaient attirés par le commerce </w:t>
      </w:r>
      <w:r w:rsidR="00E83668" w:rsidRPr="008C4D77">
        <w:rPr>
          <w:color w:val="000000" w:themeColor="text1"/>
          <w:sz w:val="36"/>
          <w:szCs w:val="36"/>
        </w:rPr>
        <w:t>côtier</w:t>
      </w:r>
      <w:r w:rsidRPr="008C4D77">
        <w:rPr>
          <w:color w:val="000000" w:themeColor="text1"/>
          <w:sz w:val="36"/>
          <w:szCs w:val="36"/>
        </w:rPr>
        <w:t xml:space="preserve">  et ils </w:t>
      </w:r>
      <w:r w:rsidR="00E83668" w:rsidRPr="008C4D77">
        <w:rPr>
          <w:color w:val="000000" w:themeColor="text1"/>
          <w:sz w:val="36"/>
          <w:szCs w:val="36"/>
        </w:rPr>
        <w:t>développaient</w:t>
      </w:r>
      <w:r w:rsidRPr="008C4D77">
        <w:rPr>
          <w:color w:val="000000" w:themeColor="text1"/>
          <w:sz w:val="36"/>
          <w:szCs w:val="36"/>
        </w:rPr>
        <w:t xml:space="preserve">  la production de l’or et </w:t>
      </w:r>
      <w:r w:rsidR="008C4D77" w:rsidRPr="008C4D77">
        <w:rPr>
          <w:color w:val="000000" w:themeColor="text1"/>
          <w:sz w:val="36"/>
          <w:szCs w:val="36"/>
        </w:rPr>
        <w:t>du</w:t>
      </w:r>
      <w:r w:rsidRPr="008C4D77">
        <w:rPr>
          <w:color w:val="000000" w:themeColor="text1"/>
          <w:sz w:val="36"/>
          <w:szCs w:val="36"/>
        </w:rPr>
        <w:t xml:space="preserve"> </w:t>
      </w:r>
      <w:r w:rsidR="00D93CA6" w:rsidRPr="008C4D77">
        <w:rPr>
          <w:color w:val="000000" w:themeColor="text1"/>
          <w:sz w:val="36"/>
          <w:szCs w:val="36"/>
        </w:rPr>
        <w:t xml:space="preserve">cola. </w:t>
      </w:r>
    </w:p>
    <w:p w:rsidR="00265508" w:rsidRPr="008C4D77" w:rsidRDefault="008C4D77">
      <w:pPr>
        <w:rPr>
          <w:rFonts w:ascii="Algerian" w:hAnsi="Algerian"/>
          <w:color w:val="000000" w:themeColor="text1"/>
          <w:sz w:val="36"/>
          <w:szCs w:val="36"/>
        </w:rPr>
      </w:pPr>
      <w:r w:rsidRPr="008C4D77">
        <w:rPr>
          <w:rFonts w:ascii="Algerian" w:hAnsi="Algerian"/>
          <w:color w:val="000000" w:themeColor="text1"/>
          <w:sz w:val="36"/>
          <w:szCs w:val="36"/>
        </w:rPr>
        <w:t xml:space="preserve">                            III-</w:t>
      </w:r>
      <w:r w:rsidR="00265508" w:rsidRPr="008C4D77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="00265508" w:rsidRPr="008C4D77">
        <w:rPr>
          <w:rFonts w:ascii="Algerian" w:hAnsi="Algerian"/>
          <w:color w:val="000000" w:themeColor="text1"/>
          <w:sz w:val="36"/>
          <w:szCs w:val="36"/>
          <w:u w:val="single"/>
        </w:rPr>
        <w:t>Les Causes Sociales</w:t>
      </w:r>
      <w:r w:rsidR="00265508" w:rsidRPr="008C4D77">
        <w:rPr>
          <w:rFonts w:ascii="Algerian" w:hAnsi="Algerian"/>
          <w:color w:val="000000" w:themeColor="text1"/>
          <w:sz w:val="36"/>
          <w:szCs w:val="36"/>
        </w:rPr>
        <w:t xml:space="preserve"> </w:t>
      </w:r>
    </w:p>
    <w:p w:rsidR="008C4D77" w:rsidRPr="008C4D77" w:rsidRDefault="008C4D77">
      <w:pPr>
        <w:rPr>
          <w:rFonts w:ascii="Algerian" w:hAnsi="Algerian"/>
          <w:color w:val="000000" w:themeColor="text1"/>
          <w:sz w:val="36"/>
          <w:szCs w:val="36"/>
        </w:rPr>
      </w:pPr>
    </w:p>
    <w:p w:rsidR="00265508" w:rsidRPr="008C4D77" w:rsidRDefault="008C4D77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                     1-</w:t>
      </w:r>
      <w:r w:rsidR="00265508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Mand</w:t>
      </w:r>
      <w:r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é</w:t>
      </w:r>
      <w:r w:rsidR="00265508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094555" w:rsidRPr="008C4D77" w:rsidRDefault="00265508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La migration mande a  pour cause sociale la crise </w:t>
      </w:r>
      <w:r w:rsidR="00094555" w:rsidRPr="008C4D77">
        <w:rPr>
          <w:color w:val="000000" w:themeColor="text1"/>
          <w:sz w:val="36"/>
          <w:szCs w:val="36"/>
        </w:rPr>
        <w:t xml:space="preserve">au sien des </w:t>
      </w:r>
      <w:r w:rsidR="008C4D77" w:rsidRPr="008C4D77">
        <w:rPr>
          <w:color w:val="000000" w:themeColor="text1"/>
          <w:sz w:val="36"/>
          <w:szCs w:val="36"/>
        </w:rPr>
        <w:t>lignages, la</w:t>
      </w:r>
      <w:r w:rsidR="00094555" w:rsidRPr="008C4D77">
        <w:rPr>
          <w:color w:val="000000" w:themeColor="text1"/>
          <w:sz w:val="36"/>
          <w:szCs w:val="36"/>
        </w:rPr>
        <w:t xml:space="preserve"> fondation des grands </w:t>
      </w:r>
      <w:r w:rsidR="008C4D77" w:rsidRPr="008C4D77">
        <w:rPr>
          <w:color w:val="000000" w:themeColor="text1"/>
          <w:sz w:val="36"/>
          <w:szCs w:val="36"/>
        </w:rPr>
        <w:t>empires, les</w:t>
      </w:r>
      <w:r w:rsidR="00094555" w:rsidRPr="008C4D77">
        <w:rPr>
          <w:color w:val="000000" w:themeColor="text1"/>
          <w:sz w:val="36"/>
          <w:szCs w:val="36"/>
        </w:rPr>
        <w:t xml:space="preserve"> </w:t>
      </w:r>
      <w:r w:rsidR="008C4D77" w:rsidRPr="008C4D77">
        <w:rPr>
          <w:color w:val="000000" w:themeColor="text1"/>
          <w:sz w:val="36"/>
          <w:szCs w:val="36"/>
        </w:rPr>
        <w:t>razzias, les</w:t>
      </w:r>
      <w:r w:rsidR="00094555" w:rsidRPr="008C4D77">
        <w:rPr>
          <w:color w:val="000000" w:themeColor="text1"/>
          <w:sz w:val="36"/>
          <w:szCs w:val="36"/>
        </w:rPr>
        <w:t xml:space="preserve"> disettes les </w:t>
      </w:r>
      <w:r w:rsidR="00E83668" w:rsidRPr="008C4D77">
        <w:rPr>
          <w:color w:val="000000" w:themeColor="text1"/>
          <w:sz w:val="36"/>
          <w:szCs w:val="36"/>
        </w:rPr>
        <w:t>épidémies</w:t>
      </w:r>
      <w:r w:rsidR="00094555" w:rsidRPr="008C4D77">
        <w:rPr>
          <w:color w:val="000000" w:themeColor="text1"/>
          <w:sz w:val="36"/>
          <w:szCs w:val="36"/>
        </w:rPr>
        <w:t xml:space="preserve">  provoquent le </w:t>
      </w:r>
      <w:r w:rsidR="00E83668" w:rsidRPr="008C4D77">
        <w:rPr>
          <w:color w:val="000000" w:themeColor="text1"/>
          <w:sz w:val="36"/>
          <w:szCs w:val="36"/>
        </w:rPr>
        <w:t>départ</w:t>
      </w:r>
      <w:r w:rsidR="00094555" w:rsidRPr="008C4D77">
        <w:rPr>
          <w:color w:val="000000" w:themeColor="text1"/>
          <w:sz w:val="36"/>
          <w:szCs w:val="36"/>
        </w:rPr>
        <w:t xml:space="preserve"> des peuples.</w:t>
      </w:r>
    </w:p>
    <w:p w:rsidR="008C4D77" w:rsidRPr="008C4D77" w:rsidRDefault="008C4D77">
      <w:pPr>
        <w:rPr>
          <w:color w:val="000000" w:themeColor="text1"/>
          <w:sz w:val="36"/>
          <w:szCs w:val="36"/>
        </w:rPr>
      </w:pPr>
    </w:p>
    <w:p w:rsidR="00094555" w:rsidRPr="008C4D77" w:rsidRDefault="008C4D77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lastRenderedPageBreak/>
        <w:t xml:space="preserve">                                 2-</w:t>
      </w:r>
      <w:r w:rsidR="00094555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 xml:space="preserve">Les </w:t>
      </w:r>
      <w:r w:rsidR="00E83668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Voltaïques</w:t>
      </w:r>
      <w:r w:rsidR="00094555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094555" w:rsidRPr="008C4D77" w:rsidRDefault="00094555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Chez les </w:t>
      </w:r>
      <w:r w:rsidR="00E83668" w:rsidRPr="008C4D77">
        <w:rPr>
          <w:color w:val="000000" w:themeColor="text1"/>
          <w:sz w:val="36"/>
          <w:szCs w:val="36"/>
        </w:rPr>
        <w:t>voltaïques</w:t>
      </w:r>
      <w:r w:rsidRPr="008C4D77">
        <w:rPr>
          <w:color w:val="000000" w:themeColor="text1"/>
          <w:sz w:val="36"/>
          <w:szCs w:val="36"/>
        </w:rPr>
        <w:t xml:space="preserve"> les causes sont les </w:t>
      </w:r>
      <w:r w:rsidR="00E83668" w:rsidRPr="008C4D77">
        <w:rPr>
          <w:color w:val="000000" w:themeColor="text1"/>
          <w:sz w:val="36"/>
          <w:szCs w:val="36"/>
        </w:rPr>
        <w:t>mêmes</w:t>
      </w:r>
      <w:r w:rsidRPr="008C4D77">
        <w:rPr>
          <w:color w:val="000000" w:themeColor="text1"/>
          <w:sz w:val="36"/>
          <w:szCs w:val="36"/>
        </w:rPr>
        <w:t xml:space="preserve"> que chez les mande à savoir : la fondation des grands </w:t>
      </w:r>
      <w:r w:rsidR="00E83668" w:rsidRPr="008C4D77">
        <w:rPr>
          <w:color w:val="000000" w:themeColor="text1"/>
          <w:sz w:val="36"/>
          <w:szCs w:val="36"/>
        </w:rPr>
        <w:t>empires, les</w:t>
      </w:r>
      <w:r w:rsidRPr="008C4D77">
        <w:rPr>
          <w:color w:val="000000" w:themeColor="text1"/>
          <w:sz w:val="36"/>
          <w:szCs w:val="36"/>
        </w:rPr>
        <w:t xml:space="preserve"> querelles entre </w:t>
      </w:r>
      <w:r w:rsidR="008C4D77" w:rsidRPr="008C4D77">
        <w:rPr>
          <w:color w:val="000000" w:themeColor="text1"/>
          <w:sz w:val="36"/>
          <w:szCs w:val="36"/>
        </w:rPr>
        <w:t>les lignages</w:t>
      </w:r>
      <w:r w:rsidR="00E83668" w:rsidRPr="008C4D77">
        <w:rPr>
          <w:color w:val="000000" w:themeColor="text1"/>
          <w:sz w:val="36"/>
          <w:szCs w:val="36"/>
        </w:rPr>
        <w:t>, les</w:t>
      </w:r>
      <w:r w:rsidRPr="008C4D77">
        <w:rPr>
          <w:color w:val="000000" w:themeColor="text1"/>
          <w:sz w:val="36"/>
          <w:szCs w:val="36"/>
        </w:rPr>
        <w:t xml:space="preserve"> </w:t>
      </w:r>
      <w:r w:rsidR="00E83668" w:rsidRPr="008C4D77">
        <w:rPr>
          <w:color w:val="000000" w:themeColor="text1"/>
          <w:sz w:val="36"/>
          <w:szCs w:val="36"/>
        </w:rPr>
        <w:t>disettes, les</w:t>
      </w:r>
      <w:r w:rsidRPr="008C4D77">
        <w:rPr>
          <w:color w:val="000000" w:themeColor="text1"/>
          <w:sz w:val="36"/>
          <w:szCs w:val="36"/>
        </w:rPr>
        <w:t xml:space="preserve"> </w:t>
      </w:r>
      <w:r w:rsidR="00E83668" w:rsidRPr="008C4D77">
        <w:rPr>
          <w:color w:val="000000" w:themeColor="text1"/>
          <w:sz w:val="36"/>
          <w:szCs w:val="36"/>
        </w:rPr>
        <w:t>épidémies</w:t>
      </w:r>
      <w:r w:rsidRPr="008C4D77">
        <w:rPr>
          <w:color w:val="000000" w:themeColor="text1"/>
          <w:sz w:val="36"/>
          <w:szCs w:val="36"/>
        </w:rPr>
        <w:t>.</w:t>
      </w:r>
    </w:p>
    <w:p w:rsidR="008C4D77" w:rsidRPr="008C4D77" w:rsidRDefault="008C4D77">
      <w:pPr>
        <w:rPr>
          <w:color w:val="000000" w:themeColor="text1"/>
          <w:sz w:val="36"/>
          <w:szCs w:val="36"/>
        </w:rPr>
      </w:pPr>
    </w:p>
    <w:p w:rsidR="00FE2228" w:rsidRPr="008C4D77" w:rsidRDefault="008C4D77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          3-</w:t>
      </w:r>
      <w:r w:rsidR="00094555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  <w:r w:rsidR="00094555" w:rsidRPr="008C4D77">
        <w:rPr>
          <w:rFonts w:ascii="Arial Black" w:hAnsi="Arial Black"/>
          <w:color w:val="000000" w:themeColor="text1"/>
          <w:sz w:val="36"/>
          <w:szCs w:val="36"/>
          <w:u w:val="single"/>
        </w:rPr>
        <w:t>Les Akan</w:t>
      </w:r>
      <w:r w:rsidR="000F4CB7" w:rsidRPr="008C4D77">
        <w:rPr>
          <w:rFonts w:ascii="Arial Black" w:hAnsi="Arial Black"/>
          <w:color w:val="000000" w:themeColor="text1"/>
          <w:sz w:val="36"/>
          <w:szCs w:val="36"/>
        </w:rPr>
        <w:t xml:space="preserve"> </w:t>
      </w:r>
    </w:p>
    <w:p w:rsidR="00094555" w:rsidRPr="008C4D77" w:rsidRDefault="00094555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Le </w:t>
      </w:r>
      <w:r w:rsidR="00E83668" w:rsidRPr="008C4D77">
        <w:rPr>
          <w:color w:val="000000" w:themeColor="text1"/>
          <w:sz w:val="36"/>
          <w:szCs w:val="36"/>
        </w:rPr>
        <w:t>départ</w:t>
      </w:r>
      <w:r w:rsidRPr="008C4D77">
        <w:rPr>
          <w:color w:val="000000" w:themeColor="text1"/>
          <w:sz w:val="36"/>
          <w:szCs w:val="36"/>
        </w:rPr>
        <w:t xml:space="preserve"> des akan se situe au  </w:t>
      </w:r>
      <w:r w:rsidR="00E83668" w:rsidRPr="008C4D77">
        <w:rPr>
          <w:color w:val="000000" w:themeColor="text1"/>
          <w:sz w:val="36"/>
          <w:szCs w:val="36"/>
        </w:rPr>
        <w:t>niveau</w:t>
      </w:r>
      <w:r w:rsidRPr="008C4D77">
        <w:rPr>
          <w:color w:val="000000" w:themeColor="text1"/>
          <w:sz w:val="36"/>
          <w:szCs w:val="36"/>
        </w:rPr>
        <w:t xml:space="preserve"> des craintes de captivités obligeant les peuples </w:t>
      </w:r>
      <w:r w:rsidR="008C4D77" w:rsidRPr="008C4D77">
        <w:rPr>
          <w:color w:val="000000" w:themeColor="text1"/>
          <w:sz w:val="36"/>
          <w:szCs w:val="36"/>
        </w:rPr>
        <w:t>à</w:t>
      </w:r>
      <w:r w:rsidRPr="008C4D77">
        <w:rPr>
          <w:color w:val="000000" w:themeColor="text1"/>
          <w:sz w:val="36"/>
          <w:szCs w:val="36"/>
        </w:rPr>
        <w:t xml:space="preserve"> fuir leurs foyers originels, les </w:t>
      </w:r>
      <w:r w:rsidR="00E83668" w:rsidRPr="008C4D77">
        <w:rPr>
          <w:color w:val="000000" w:themeColor="text1"/>
          <w:sz w:val="36"/>
          <w:szCs w:val="36"/>
        </w:rPr>
        <w:t>querelles</w:t>
      </w:r>
      <w:r w:rsidRPr="008C4D77">
        <w:rPr>
          <w:color w:val="000000" w:themeColor="text1"/>
          <w:sz w:val="36"/>
          <w:szCs w:val="36"/>
        </w:rPr>
        <w:t xml:space="preserve"> de </w:t>
      </w:r>
      <w:r w:rsidR="00E83668" w:rsidRPr="008C4D77">
        <w:rPr>
          <w:color w:val="000000" w:themeColor="text1"/>
          <w:sz w:val="36"/>
          <w:szCs w:val="36"/>
        </w:rPr>
        <w:t>succession,</w:t>
      </w:r>
      <w:r w:rsidR="00582CFC" w:rsidRPr="008C4D77">
        <w:rPr>
          <w:color w:val="000000" w:themeColor="text1"/>
          <w:sz w:val="36"/>
          <w:szCs w:val="36"/>
        </w:rPr>
        <w:t xml:space="preserve"> de la domination des Denkyer</w:t>
      </w:r>
      <w:r w:rsidRPr="008C4D77">
        <w:rPr>
          <w:color w:val="000000" w:themeColor="text1"/>
          <w:sz w:val="36"/>
          <w:szCs w:val="36"/>
        </w:rPr>
        <w:t xml:space="preserve">a, la </w:t>
      </w:r>
      <w:r w:rsidR="00E83668" w:rsidRPr="008C4D77">
        <w:rPr>
          <w:color w:val="000000" w:themeColor="text1"/>
          <w:sz w:val="36"/>
          <w:szCs w:val="36"/>
        </w:rPr>
        <w:t>défaite</w:t>
      </w:r>
      <w:r w:rsidRPr="008C4D77">
        <w:rPr>
          <w:color w:val="000000" w:themeColor="text1"/>
          <w:sz w:val="36"/>
          <w:szCs w:val="36"/>
        </w:rPr>
        <w:t xml:space="preserve"> des </w:t>
      </w:r>
      <w:r w:rsidR="00582CFC" w:rsidRPr="008C4D77">
        <w:rPr>
          <w:color w:val="000000" w:themeColor="text1"/>
          <w:sz w:val="36"/>
          <w:szCs w:val="36"/>
        </w:rPr>
        <w:t>denkyera suite a la bataille des Feyasse au XVIIIe siècle.</w:t>
      </w:r>
    </w:p>
    <w:p w:rsidR="008C4D77" w:rsidRPr="008C4D77" w:rsidRDefault="008C4D77">
      <w:pPr>
        <w:rPr>
          <w:color w:val="000000" w:themeColor="text1"/>
          <w:sz w:val="36"/>
          <w:szCs w:val="36"/>
        </w:rPr>
      </w:pPr>
    </w:p>
    <w:p w:rsidR="00582CFC" w:rsidRPr="008C4D77" w:rsidRDefault="008C4D77">
      <w:pPr>
        <w:rPr>
          <w:rFonts w:ascii="Arial Black" w:hAnsi="Arial Black"/>
          <w:color w:val="000000" w:themeColor="text1"/>
          <w:sz w:val="36"/>
          <w:szCs w:val="36"/>
        </w:rPr>
      </w:pPr>
      <w:r w:rsidRPr="008C4D77">
        <w:rPr>
          <w:rFonts w:ascii="Arial Black" w:hAnsi="Arial Black"/>
          <w:color w:val="000000" w:themeColor="text1"/>
          <w:sz w:val="36"/>
          <w:szCs w:val="36"/>
        </w:rPr>
        <w:t xml:space="preserve">                     </w:t>
      </w:r>
      <w:r w:rsidR="00582CFC" w:rsidRPr="008C4D77">
        <w:rPr>
          <w:rFonts w:ascii="Arial Black" w:hAnsi="Arial Black"/>
          <w:color w:val="000000" w:themeColor="text1"/>
          <w:sz w:val="36"/>
          <w:szCs w:val="36"/>
        </w:rPr>
        <w:t xml:space="preserve">4- les KROU </w:t>
      </w:r>
    </w:p>
    <w:p w:rsidR="00582CFC" w:rsidRPr="008C4D77" w:rsidRDefault="00361D97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 xml:space="preserve">Le refoulement de ces peuples par les djallonke et les peuls va entrainer </w:t>
      </w:r>
      <w:r w:rsidR="00E83668" w:rsidRPr="008C4D77">
        <w:rPr>
          <w:color w:val="000000" w:themeColor="text1"/>
          <w:sz w:val="36"/>
          <w:szCs w:val="36"/>
        </w:rPr>
        <w:t>leurs descentes</w:t>
      </w:r>
      <w:r w:rsidRPr="008C4D77">
        <w:rPr>
          <w:color w:val="000000" w:themeColor="text1"/>
          <w:sz w:val="36"/>
          <w:szCs w:val="36"/>
        </w:rPr>
        <w:t xml:space="preserve"> vers la cote d’ivoire en provenance de la Guinée selon le père Pegaud</w:t>
      </w:r>
      <w:r w:rsidR="00441EEE" w:rsidRPr="008C4D77">
        <w:rPr>
          <w:color w:val="000000" w:themeColor="text1"/>
          <w:sz w:val="36"/>
          <w:szCs w:val="36"/>
        </w:rPr>
        <w:t xml:space="preserve">, la crainte de la pratique </w:t>
      </w:r>
      <w:r w:rsidR="008C4D77" w:rsidRPr="008C4D77">
        <w:rPr>
          <w:color w:val="000000" w:themeColor="text1"/>
          <w:sz w:val="36"/>
          <w:szCs w:val="36"/>
        </w:rPr>
        <w:t>d’autre religion</w:t>
      </w:r>
      <w:r w:rsidR="00441EEE" w:rsidRPr="008C4D77">
        <w:rPr>
          <w:color w:val="000000" w:themeColor="text1"/>
          <w:sz w:val="36"/>
          <w:szCs w:val="36"/>
        </w:rPr>
        <w:t>.</w:t>
      </w:r>
    </w:p>
    <w:p w:rsidR="00E83668" w:rsidRPr="008C4D77" w:rsidRDefault="00E83668">
      <w:pPr>
        <w:rPr>
          <w:color w:val="000000" w:themeColor="text1"/>
          <w:sz w:val="36"/>
          <w:szCs w:val="36"/>
        </w:rPr>
      </w:pPr>
    </w:p>
    <w:p w:rsidR="00E83668" w:rsidRPr="008C4D77" w:rsidRDefault="00E83668">
      <w:pPr>
        <w:rPr>
          <w:color w:val="000000" w:themeColor="text1"/>
          <w:sz w:val="36"/>
          <w:szCs w:val="36"/>
        </w:rPr>
      </w:pPr>
    </w:p>
    <w:p w:rsidR="00441EEE" w:rsidRPr="008C4D77" w:rsidRDefault="00441EEE">
      <w:pPr>
        <w:rPr>
          <w:rFonts w:ascii="Algerian" w:hAnsi="Algerian"/>
          <w:color w:val="000000" w:themeColor="text1"/>
          <w:sz w:val="36"/>
          <w:szCs w:val="36"/>
        </w:rPr>
      </w:pPr>
      <w:r w:rsidRPr="008C4D77">
        <w:rPr>
          <w:rFonts w:ascii="Algerian" w:hAnsi="Algerian"/>
          <w:color w:val="000000" w:themeColor="text1"/>
          <w:sz w:val="36"/>
          <w:szCs w:val="36"/>
        </w:rPr>
        <w:t xml:space="preserve">CONCLUSION </w:t>
      </w:r>
    </w:p>
    <w:p w:rsidR="00441EEE" w:rsidRPr="008C4D77" w:rsidRDefault="00441EEE">
      <w:pPr>
        <w:rPr>
          <w:color w:val="000000" w:themeColor="text1"/>
          <w:sz w:val="36"/>
          <w:szCs w:val="36"/>
        </w:rPr>
      </w:pPr>
      <w:r w:rsidRPr="008C4D77">
        <w:rPr>
          <w:color w:val="000000" w:themeColor="text1"/>
          <w:sz w:val="36"/>
          <w:szCs w:val="36"/>
        </w:rPr>
        <w:t>E</w:t>
      </w:r>
      <w:r w:rsidR="002A4E31" w:rsidRPr="008C4D77">
        <w:rPr>
          <w:color w:val="000000" w:themeColor="text1"/>
          <w:sz w:val="36"/>
          <w:szCs w:val="36"/>
        </w:rPr>
        <w:t>u</w:t>
      </w:r>
      <w:r w:rsidRPr="008C4D77">
        <w:rPr>
          <w:color w:val="000000" w:themeColor="text1"/>
          <w:sz w:val="36"/>
          <w:szCs w:val="36"/>
        </w:rPr>
        <w:t xml:space="preserve"> </w:t>
      </w:r>
      <w:r w:rsidR="002A4E31" w:rsidRPr="008C4D77">
        <w:rPr>
          <w:color w:val="000000" w:themeColor="text1"/>
          <w:sz w:val="36"/>
          <w:szCs w:val="36"/>
        </w:rPr>
        <w:t>égard</w:t>
      </w:r>
      <w:r w:rsidRPr="008C4D77">
        <w:rPr>
          <w:color w:val="000000" w:themeColor="text1"/>
          <w:sz w:val="36"/>
          <w:szCs w:val="36"/>
        </w:rPr>
        <w:t xml:space="preserve"> de ce qui </w:t>
      </w:r>
      <w:r w:rsidR="002A4E31" w:rsidRPr="008C4D77">
        <w:rPr>
          <w:color w:val="000000" w:themeColor="text1"/>
          <w:sz w:val="36"/>
          <w:szCs w:val="36"/>
        </w:rPr>
        <w:t>précède</w:t>
      </w:r>
      <w:r w:rsidRPr="008C4D77">
        <w:rPr>
          <w:color w:val="000000" w:themeColor="text1"/>
          <w:sz w:val="36"/>
          <w:szCs w:val="36"/>
        </w:rPr>
        <w:t xml:space="preserve"> nous retiendrons que la </w:t>
      </w:r>
      <w:r w:rsidR="002A4E31" w:rsidRPr="008C4D77">
        <w:rPr>
          <w:color w:val="000000" w:themeColor="text1"/>
          <w:sz w:val="36"/>
          <w:szCs w:val="36"/>
        </w:rPr>
        <w:t>migration</w:t>
      </w:r>
      <w:r w:rsidRPr="008C4D77">
        <w:rPr>
          <w:color w:val="000000" w:themeColor="text1"/>
          <w:sz w:val="36"/>
          <w:szCs w:val="36"/>
        </w:rPr>
        <w:t xml:space="preserve"> des peuples de la cote d’ivoire </w:t>
      </w:r>
      <w:r w:rsidR="002A4E31" w:rsidRPr="008C4D77">
        <w:rPr>
          <w:color w:val="000000" w:themeColor="text1"/>
          <w:sz w:val="36"/>
          <w:szCs w:val="36"/>
        </w:rPr>
        <w:t xml:space="preserve">à </w:t>
      </w:r>
      <w:r w:rsidRPr="008C4D77">
        <w:rPr>
          <w:color w:val="000000" w:themeColor="text1"/>
          <w:sz w:val="36"/>
          <w:szCs w:val="36"/>
        </w:rPr>
        <w:t xml:space="preserve">des causes </w:t>
      </w:r>
      <w:r w:rsidR="002A4E31" w:rsidRPr="008C4D77">
        <w:rPr>
          <w:color w:val="000000" w:themeColor="text1"/>
          <w:sz w:val="36"/>
          <w:szCs w:val="36"/>
        </w:rPr>
        <w:t xml:space="preserve">multiples. </w:t>
      </w:r>
      <w:r w:rsidR="00E83668" w:rsidRPr="008C4D77">
        <w:rPr>
          <w:color w:val="000000" w:themeColor="text1"/>
          <w:sz w:val="36"/>
          <w:szCs w:val="36"/>
        </w:rPr>
        <w:t xml:space="preserve">Grace à </w:t>
      </w:r>
      <w:r w:rsidR="00E83668" w:rsidRPr="008C4D77">
        <w:rPr>
          <w:color w:val="000000" w:themeColor="text1"/>
          <w:sz w:val="36"/>
          <w:szCs w:val="36"/>
        </w:rPr>
        <w:lastRenderedPageBreak/>
        <w:t>certaines traditions orales notre pays a partir du XIVe siècle a connu plusieurs mouvements migratoires. Ces mouvements se sont pour la plus part déroulé entre le XI</w:t>
      </w:r>
      <w:r w:rsidR="00E83668" w:rsidRPr="008C4D77">
        <w:rPr>
          <w:color w:val="000000" w:themeColor="text1"/>
          <w:sz w:val="36"/>
          <w:szCs w:val="36"/>
          <w:vertAlign w:val="superscript"/>
        </w:rPr>
        <w:t>e</w:t>
      </w:r>
      <w:r w:rsidR="00E83668" w:rsidRPr="008C4D77">
        <w:rPr>
          <w:color w:val="000000" w:themeColor="text1"/>
          <w:sz w:val="36"/>
          <w:szCs w:val="36"/>
        </w:rPr>
        <w:t xml:space="preserve"> et le XII</w:t>
      </w:r>
      <w:r w:rsidR="00E83668" w:rsidRPr="008C4D77">
        <w:rPr>
          <w:color w:val="000000" w:themeColor="text1"/>
          <w:sz w:val="36"/>
          <w:szCs w:val="36"/>
          <w:vertAlign w:val="superscript"/>
        </w:rPr>
        <w:t>e</w:t>
      </w:r>
      <w:r w:rsidR="00E83668" w:rsidRPr="008C4D77">
        <w:rPr>
          <w:color w:val="000000" w:themeColor="text1"/>
          <w:sz w:val="36"/>
          <w:szCs w:val="36"/>
        </w:rPr>
        <w:t xml:space="preserve"> siècle. Ces mouvements migratoires ont eu des causes économique, politique et sociale. La recherche de nouvelles terres propices à l’agriculture pour certains, la crainte de représailles et pour d’autres la volonté de contrôler le commerce de l’or et du cola.</w:t>
      </w:r>
    </w:p>
    <w:p w:rsidR="008426B1" w:rsidRDefault="008426B1">
      <w:pPr>
        <w:rPr>
          <w:color w:val="000000" w:themeColor="text1"/>
          <w:sz w:val="36"/>
          <w:szCs w:val="36"/>
        </w:rPr>
      </w:pPr>
    </w:p>
    <w:p w:rsidR="008426B1" w:rsidRPr="008426B1" w:rsidRDefault="008426B1">
      <w:pPr>
        <w:rPr>
          <w:b/>
          <w:color w:val="000000" w:themeColor="text1"/>
          <w:sz w:val="36"/>
          <w:szCs w:val="36"/>
          <w:u w:val="single"/>
        </w:rPr>
      </w:pPr>
      <w:r w:rsidRPr="008426B1">
        <w:rPr>
          <w:b/>
          <w:color w:val="000000" w:themeColor="text1"/>
          <w:sz w:val="36"/>
          <w:szCs w:val="36"/>
          <w:u w:val="single"/>
        </w:rPr>
        <w:t xml:space="preserve">BIBLIOGRAPHIE </w:t>
      </w:r>
    </w:p>
    <w:p w:rsidR="008426B1" w:rsidRDefault="008426B1">
      <w:pPr>
        <w:rPr>
          <w:color w:val="000000" w:themeColor="text1"/>
          <w:sz w:val="24"/>
          <w:szCs w:val="24"/>
        </w:rPr>
      </w:pPr>
      <w:r w:rsidRPr="0019506F">
        <w:rPr>
          <w:color w:val="000000" w:themeColor="text1"/>
          <w:sz w:val="24"/>
          <w:szCs w:val="24"/>
          <w:highlight w:val="yellow"/>
        </w:rPr>
        <w:t xml:space="preserve">OUATTARA (TIONA FERDINAND), </w:t>
      </w:r>
      <w:r w:rsidRPr="0019506F">
        <w:rPr>
          <w:b/>
          <w:color w:val="000000" w:themeColor="text1"/>
          <w:sz w:val="24"/>
          <w:szCs w:val="24"/>
          <w:highlight w:val="yellow"/>
          <w:u w:val="single"/>
        </w:rPr>
        <w:t>cote d’ivoire Katiola des origines à nos jours</w:t>
      </w:r>
      <w:r w:rsidRPr="0019506F">
        <w:rPr>
          <w:color w:val="000000" w:themeColor="text1"/>
          <w:sz w:val="24"/>
          <w:szCs w:val="24"/>
          <w:highlight w:val="yellow"/>
        </w:rPr>
        <w:t>, Abidjan, NEI, 1998. 222p.</w:t>
      </w:r>
    </w:p>
    <w:p w:rsidR="008426B1" w:rsidRDefault="008426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Equipe d’enseignants Africains, </w:t>
      </w:r>
      <w:r w:rsidRPr="008426B1">
        <w:rPr>
          <w:b/>
          <w:color w:val="000000" w:themeColor="text1"/>
          <w:sz w:val="24"/>
          <w:szCs w:val="24"/>
          <w:u w:val="single"/>
        </w:rPr>
        <w:t>Afrique et le monde</w:t>
      </w:r>
      <w:r>
        <w:rPr>
          <w:color w:val="000000" w:themeColor="text1"/>
          <w:sz w:val="24"/>
          <w:szCs w:val="24"/>
        </w:rPr>
        <w:t>, histoire 4</w:t>
      </w:r>
      <w:r>
        <w:rPr>
          <w:color w:val="000000" w:themeColor="text1"/>
          <w:sz w:val="24"/>
          <w:szCs w:val="24"/>
          <w:vertAlign w:val="superscript"/>
        </w:rPr>
        <w:t xml:space="preserve">e, </w:t>
      </w:r>
      <w:r>
        <w:rPr>
          <w:color w:val="000000" w:themeColor="text1"/>
          <w:sz w:val="24"/>
          <w:szCs w:val="24"/>
        </w:rPr>
        <w:t xml:space="preserve">paris HATIER CEDA, AVRIL 1994, 190p </w:t>
      </w:r>
    </w:p>
    <w:p w:rsidR="009075F1" w:rsidRDefault="008426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Tiré du net, encyclopédie libre.</w:t>
      </w:r>
    </w:p>
    <w:p w:rsidR="009075F1" w:rsidRDefault="0019506F" w:rsidP="009075F1">
      <w:pPr>
        <w:rPr>
          <w:color w:val="FF0000"/>
          <w:sz w:val="24"/>
          <w:szCs w:val="24"/>
        </w:rPr>
      </w:pPr>
      <w:r w:rsidRPr="0019506F">
        <w:rPr>
          <w:color w:val="FF0000"/>
          <w:sz w:val="24"/>
          <w:szCs w:val="24"/>
        </w:rPr>
        <w:t xml:space="preserve">Votre </w:t>
      </w:r>
      <w:r>
        <w:rPr>
          <w:color w:val="FF0000"/>
          <w:sz w:val="24"/>
          <w:szCs w:val="24"/>
        </w:rPr>
        <w:t>bibliographie est pauvre. Votre travail aurait eu du mérite si vous aviez dressé les différentes causes à la fois pour tous les peuples concernés.</w:t>
      </w:r>
    </w:p>
    <w:p w:rsidR="0019506F" w:rsidRPr="0019506F" w:rsidRDefault="0019506F" w:rsidP="0019506F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12/20</w:t>
      </w:r>
    </w:p>
    <w:p w:rsidR="009075F1" w:rsidRPr="009075F1" w:rsidRDefault="009075F1" w:rsidP="009075F1">
      <w:pPr>
        <w:rPr>
          <w:sz w:val="24"/>
          <w:szCs w:val="24"/>
        </w:rPr>
      </w:pPr>
    </w:p>
    <w:p w:rsidR="009075F1" w:rsidRPr="009075F1" w:rsidRDefault="009075F1" w:rsidP="009075F1">
      <w:pPr>
        <w:rPr>
          <w:sz w:val="24"/>
          <w:szCs w:val="24"/>
        </w:rPr>
      </w:pPr>
    </w:p>
    <w:p w:rsidR="009075F1" w:rsidRPr="009075F1" w:rsidRDefault="009075F1" w:rsidP="009075F1">
      <w:pPr>
        <w:rPr>
          <w:sz w:val="24"/>
          <w:szCs w:val="24"/>
        </w:rPr>
      </w:pPr>
    </w:p>
    <w:p w:rsidR="009075F1" w:rsidRPr="009075F1" w:rsidRDefault="009075F1" w:rsidP="009075F1">
      <w:pPr>
        <w:rPr>
          <w:sz w:val="24"/>
          <w:szCs w:val="24"/>
        </w:rPr>
      </w:pPr>
    </w:p>
    <w:p w:rsidR="009075F1" w:rsidRDefault="009075F1" w:rsidP="009075F1">
      <w:pPr>
        <w:rPr>
          <w:sz w:val="24"/>
          <w:szCs w:val="24"/>
        </w:rPr>
      </w:pPr>
    </w:p>
    <w:p w:rsidR="008426B1" w:rsidRDefault="009075F1" w:rsidP="009075F1">
      <w:pPr>
        <w:tabs>
          <w:tab w:val="left" w:pos="160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</w:p>
    <w:p w:rsidR="009075F1" w:rsidRDefault="009075F1" w:rsidP="009075F1">
      <w:pPr>
        <w:tabs>
          <w:tab w:val="left" w:pos="1603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74930</wp:posOffset>
            </wp:positionV>
            <wp:extent cx="1862455" cy="1475105"/>
            <wp:effectExtent l="19050" t="0" r="4445" b="0"/>
            <wp:wrapSquare wrapText="bothSides"/>
            <wp:docPr id="1" name="rg_hi" descr="https://encrypted-tbn2.gstatic.com/images?q=tbn:ANd9GcT6hndW42O9CHXwe7p10bwTzozOaiT7Ee80shhLyADpefvIQm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6hndW42O9CHXwe7p10bwTzozOaiT7Ee80shhLyADpefvIQmN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178435</wp:posOffset>
            </wp:positionV>
            <wp:extent cx="1446530" cy="1310640"/>
            <wp:effectExtent l="19050" t="0" r="1270" b="0"/>
            <wp:wrapSquare wrapText="bothSides"/>
            <wp:docPr id="4" name="Image 4" descr="https://encrypted-tbn1.gstatic.com/images?q=tbn:ANd9GcTdvrRacL-qoFnKZDY3HEtQ6PimzH-3S3Y52VsPrKJWXX7FmxVP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dvrRacL-qoFnKZDY3HEtQ6PimzH-3S3Y52VsPrKJWXX7FmxVPQ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C56" w:rsidRDefault="00751C56" w:rsidP="009075F1">
      <w:pPr>
        <w:tabs>
          <w:tab w:val="left" w:pos="1603"/>
        </w:tabs>
        <w:rPr>
          <w:sz w:val="24"/>
          <w:szCs w:val="24"/>
        </w:rPr>
      </w:pPr>
    </w:p>
    <w:p w:rsidR="00751C56" w:rsidRPr="00751C56" w:rsidRDefault="00751C56" w:rsidP="00751C56">
      <w:pPr>
        <w:rPr>
          <w:sz w:val="24"/>
          <w:szCs w:val="24"/>
        </w:rPr>
      </w:pPr>
    </w:p>
    <w:p w:rsidR="00751C56" w:rsidRPr="00751C56" w:rsidRDefault="00751C56" w:rsidP="00751C56">
      <w:pPr>
        <w:rPr>
          <w:sz w:val="24"/>
          <w:szCs w:val="24"/>
        </w:rPr>
      </w:pPr>
    </w:p>
    <w:p w:rsidR="00751C56" w:rsidRPr="00751C56" w:rsidRDefault="005A4CDD" w:rsidP="00751C5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0" type="#_x0000_t202" style="position:absolute;margin-left:157.75pt;margin-top:7.85pt;width:171.85pt;height:34.65pt;z-index:251666432">
            <v:textbox>
              <w:txbxContent>
                <w:p w:rsidR="00751C56" w:rsidRDefault="00751C56">
                  <w:r>
                    <w:t>UNIVERSITE ALASSANE OUATTARA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  <w:lang w:eastAsia="fr-FR"/>
        </w:rPr>
        <w:pict>
          <v:shape id="_x0000_s1029" type="#_x0000_t202" style="position:absolute;margin-left:-147.2pt;margin-top:18.75pt;width:169.8pt;height:52.3pt;z-index:251665408">
            <v:textbox>
              <w:txbxContent>
                <w:p w:rsidR="00751C56" w:rsidRDefault="00751C56">
                  <w:r>
                    <w:t>MINISTERE DE L’ENSEIGNEMENT SUPERIEUR ET DE LA RECHERCHE SCIENTIFIQUE</w:t>
                  </w:r>
                </w:p>
              </w:txbxContent>
            </v:textbox>
            <w10:wrap type="square"/>
          </v:shape>
        </w:pict>
      </w:r>
    </w:p>
    <w:p w:rsidR="00751C56" w:rsidRDefault="00751C56" w:rsidP="00751C56">
      <w:pPr>
        <w:rPr>
          <w:sz w:val="24"/>
          <w:szCs w:val="24"/>
        </w:rPr>
      </w:pPr>
    </w:p>
    <w:p w:rsidR="009075F1" w:rsidRDefault="00751C56" w:rsidP="00751C56">
      <w:pPr>
        <w:tabs>
          <w:tab w:val="left" w:pos="361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1C56" w:rsidRDefault="005A4CDD" w:rsidP="003B2FCA">
      <w:pPr>
        <w:rPr>
          <w:sz w:val="24"/>
          <w:szCs w:val="24"/>
        </w:rPr>
      </w:pPr>
      <w:r w:rsidRPr="005A4CD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2.1pt;margin-top:126.8pt;width:340.7pt;height:44.85pt;z-index:251662336" fillcolor="#06c" strokecolor="#9cf" strokeweight="1.5pt">
            <v:shadow on="t" color="#900"/>
            <v:textpath style="font-family:&quot;Impact&quot;;v-text-kern:t" trim="t" fitpath="t" string="VERS LA COTE D'IVOIRE"/>
            <w10:wrap type="square"/>
          </v:shape>
        </w:pict>
      </w:r>
      <w:r w:rsidRPr="005A4CDD">
        <w:rPr>
          <w:noProof/>
        </w:rPr>
        <w:pict>
          <v:shape id="_x0000_s1028" type="#_x0000_t136" style="position:absolute;margin-left:.55pt;margin-top:31.2pt;width:453.05pt;height:66.15pt;z-index:251664384" fillcolor="#06c" strokecolor="#9cf" strokeweight="1.5pt">
            <v:shadow on="t" color="#900"/>
            <v:textpath style="font-family:&quot;Impact&quot;;v-text-kern:t" trim="t" fitpath="t" string="LES CAUSES DES MOUVEMENTS MIGRATOIRES"/>
            <w10:wrap type="square"/>
          </v:shape>
        </w:pict>
      </w:r>
    </w:p>
    <w:p w:rsidR="00751C56" w:rsidRPr="00751C56" w:rsidRDefault="009C3160" w:rsidP="00751C5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1181735</wp:posOffset>
            </wp:positionV>
            <wp:extent cx="4597400" cy="2000885"/>
            <wp:effectExtent l="19050" t="0" r="0" b="0"/>
            <wp:wrapSquare wrapText="bothSides"/>
            <wp:docPr id="12" name="Image 12" descr="https://encrypted-tbn0.gstatic.com/images?q=tbn:ANd9GcTcoRJnjw0BpYOXkKQgJdcKgXQoU6Ga9L0ehnoIG1Q0AYHKVT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TcoRJnjw0BpYOXkKQgJdcKgXQoU6Ga9L0ehnoIG1Q0AYHKVT7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C56" w:rsidRPr="00751C56" w:rsidRDefault="00751C56" w:rsidP="00751C56">
      <w:pPr>
        <w:rPr>
          <w:sz w:val="24"/>
          <w:szCs w:val="24"/>
        </w:rPr>
      </w:pPr>
    </w:p>
    <w:p w:rsidR="00751C56" w:rsidRPr="00751C56" w:rsidRDefault="00751C56" w:rsidP="00751C56">
      <w:pPr>
        <w:rPr>
          <w:sz w:val="24"/>
          <w:szCs w:val="24"/>
        </w:rPr>
      </w:pPr>
    </w:p>
    <w:p w:rsidR="00751C56" w:rsidRPr="00751C56" w:rsidRDefault="00751C56" w:rsidP="00751C56">
      <w:pPr>
        <w:tabs>
          <w:tab w:val="left" w:pos="1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1C56" w:rsidRPr="00751C56" w:rsidRDefault="00751C56" w:rsidP="00751C56">
      <w:pPr>
        <w:rPr>
          <w:sz w:val="24"/>
          <w:szCs w:val="24"/>
        </w:rPr>
      </w:pPr>
    </w:p>
    <w:p w:rsidR="00751C56" w:rsidRPr="00751C56" w:rsidRDefault="00751C56" w:rsidP="00751C56">
      <w:pPr>
        <w:rPr>
          <w:sz w:val="24"/>
          <w:szCs w:val="24"/>
        </w:rPr>
      </w:pPr>
    </w:p>
    <w:p w:rsidR="00751C56" w:rsidRPr="00751C56" w:rsidRDefault="00751C56" w:rsidP="00751C56">
      <w:pPr>
        <w:rPr>
          <w:sz w:val="24"/>
          <w:szCs w:val="24"/>
        </w:rPr>
      </w:pPr>
    </w:p>
    <w:p w:rsidR="00751C56" w:rsidRPr="00751C56" w:rsidRDefault="005A4CDD" w:rsidP="00751C5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3" type="#_x0000_t202" style="position:absolute;margin-left:245pt;margin-top:76.9pt;width:225.5pt;height:73.4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C3160" w:rsidRDefault="009C3160">
                  <w:r>
                    <w:t xml:space="preserve">UFR CMS </w:t>
                  </w:r>
                </w:p>
                <w:p w:rsidR="009C3160" w:rsidRDefault="009C3160">
                  <w:r>
                    <w:t>DEPARTEMENT D’HISTOIRE LICENCE 1</w:t>
                  </w:r>
                </w:p>
                <w:p w:rsidR="009C3160" w:rsidRDefault="009C3160">
                  <w:r>
                    <w:t>ANNEE UNIVERSITAIRE : 2012-2013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  <w:lang w:eastAsia="fr-FR"/>
        </w:rPr>
        <w:pict>
          <v:shape id="_x0000_s1032" type="#_x0000_t202" style="position:absolute;margin-left:367.95pt;margin-top:21.9pt;width:111.4pt;height:34.65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51C56" w:rsidRDefault="00751C56">
                  <w:r>
                    <w:t xml:space="preserve">DR M’BRAH DESIRE 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  <w:lang w:eastAsia="fr-FR"/>
        </w:rPr>
        <w:pict>
          <v:shape id="_x0000_s1031" type="#_x0000_t202" style="position:absolute;margin-left:-20.6pt;margin-top:15.8pt;width:224.85pt;height:134.5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51C56" w:rsidRPr="00751C56" w:rsidRDefault="00751C56">
                  <w:pPr>
                    <w:rPr>
                      <w:b/>
                    </w:rPr>
                  </w:pPr>
                  <w:r w:rsidRPr="00751C56">
                    <w:rPr>
                      <w:b/>
                      <w:u w:val="single"/>
                    </w:rPr>
                    <w:t>NOMS DES EXPOSANTS</w:t>
                  </w:r>
                  <w:r w:rsidRPr="00751C56">
                    <w:rPr>
                      <w:b/>
                    </w:rPr>
                    <w:t> : GROUPE 3 SUJET 2</w:t>
                  </w:r>
                </w:p>
                <w:p w:rsidR="00751C56" w:rsidRPr="00751C56" w:rsidRDefault="00751C56">
                  <w:pPr>
                    <w:rPr>
                      <w:b/>
                    </w:rPr>
                  </w:pPr>
                  <w:r w:rsidRPr="00751C56">
                    <w:rPr>
                      <w:b/>
                    </w:rPr>
                    <w:t xml:space="preserve">SYLLA MASSATIE </w:t>
                  </w:r>
                </w:p>
                <w:p w:rsidR="00751C56" w:rsidRPr="00751C56" w:rsidRDefault="00751C56">
                  <w:pPr>
                    <w:rPr>
                      <w:b/>
                    </w:rPr>
                  </w:pPr>
                  <w:r w:rsidRPr="00751C56">
                    <w:rPr>
                      <w:b/>
                    </w:rPr>
                    <w:t xml:space="preserve">N’GUESSAN KONAN MOISE </w:t>
                  </w:r>
                </w:p>
                <w:p w:rsidR="00751C56" w:rsidRPr="00751C56" w:rsidRDefault="00751C56">
                  <w:pPr>
                    <w:rPr>
                      <w:b/>
                    </w:rPr>
                  </w:pPr>
                  <w:r w:rsidRPr="00751C56">
                    <w:rPr>
                      <w:b/>
                    </w:rPr>
                    <w:t xml:space="preserve">N’DA AMOUIN KOUASSI MAURICE </w:t>
                  </w:r>
                </w:p>
                <w:p w:rsidR="00751C56" w:rsidRPr="00751C56" w:rsidRDefault="00751C56">
                  <w:pPr>
                    <w:rPr>
                      <w:b/>
                    </w:rPr>
                  </w:pPr>
                  <w:r w:rsidRPr="00751C56">
                    <w:rPr>
                      <w:b/>
                    </w:rPr>
                    <w:t>DIARRA MOHAMED</w:t>
                  </w:r>
                </w:p>
              </w:txbxContent>
            </v:textbox>
            <w10:wrap type="square"/>
          </v:shape>
        </w:pict>
      </w:r>
    </w:p>
    <w:sectPr w:rsidR="00751C56" w:rsidRPr="00751C56" w:rsidSect="009075F1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2238"/>
    <w:multiLevelType w:val="hybridMultilevel"/>
    <w:tmpl w:val="3CB44D16"/>
    <w:lvl w:ilvl="0" w:tplc="772A1A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C00F8"/>
    <w:multiLevelType w:val="hybridMultilevel"/>
    <w:tmpl w:val="F78C5AA6"/>
    <w:lvl w:ilvl="0" w:tplc="E6EA2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20D8"/>
    <w:rsid w:val="00094555"/>
    <w:rsid w:val="000F4CB7"/>
    <w:rsid w:val="00115594"/>
    <w:rsid w:val="00166298"/>
    <w:rsid w:val="0019506F"/>
    <w:rsid w:val="001A405A"/>
    <w:rsid w:val="001B5CC3"/>
    <w:rsid w:val="00265508"/>
    <w:rsid w:val="002A4E31"/>
    <w:rsid w:val="002B2823"/>
    <w:rsid w:val="002D03E3"/>
    <w:rsid w:val="00361D97"/>
    <w:rsid w:val="003B2FCA"/>
    <w:rsid w:val="003D599A"/>
    <w:rsid w:val="00441EEE"/>
    <w:rsid w:val="005802D5"/>
    <w:rsid w:val="00582CFC"/>
    <w:rsid w:val="005A0B49"/>
    <w:rsid w:val="005A4CDD"/>
    <w:rsid w:val="006C2996"/>
    <w:rsid w:val="00751C56"/>
    <w:rsid w:val="00793315"/>
    <w:rsid w:val="007E59C0"/>
    <w:rsid w:val="008426B1"/>
    <w:rsid w:val="008C4D77"/>
    <w:rsid w:val="009075F1"/>
    <w:rsid w:val="009810A5"/>
    <w:rsid w:val="009B6456"/>
    <w:rsid w:val="009C3160"/>
    <w:rsid w:val="00A24961"/>
    <w:rsid w:val="00A9526D"/>
    <w:rsid w:val="00B02833"/>
    <w:rsid w:val="00BA20D8"/>
    <w:rsid w:val="00CB06A9"/>
    <w:rsid w:val="00D93CA6"/>
    <w:rsid w:val="00DF2218"/>
    <w:rsid w:val="00E83668"/>
    <w:rsid w:val="00EB0480"/>
    <w:rsid w:val="00EE656E"/>
    <w:rsid w:val="00F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3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Poste4</dc:creator>
  <cp:keywords/>
  <dc:description/>
  <cp:lastModifiedBy>DESIRE</cp:lastModifiedBy>
  <cp:revision>18</cp:revision>
  <dcterms:created xsi:type="dcterms:W3CDTF">2013-03-02T11:45:00Z</dcterms:created>
  <dcterms:modified xsi:type="dcterms:W3CDTF">2013-03-06T19:23:00Z</dcterms:modified>
</cp:coreProperties>
</file>