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06" w:rsidRDefault="008E6706" w:rsidP="00447A19">
      <w:pPr>
        <w:jc w:val="center"/>
      </w:pPr>
    </w:p>
    <w:p w:rsidR="00447A19" w:rsidRDefault="00447A19" w:rsidP="00447A19">
      <w:pPr>
        <w:jc w:val="center"/>
      </w:pPr>
    </w:p>
    <w:p w:rsidR="00447A19" w:rsidRDefault="00447A19" w:rsidP="00447A19">
      <w:pPr>
        <w:jc w:val="center"/>
      </w:pPr>
      <w:r>
        <w:t xml:space="preserve">MEETING OF THE </w:t>
      </w:r>
      <w:r w:rsidR="001C149D">
        <w:t>5</w:t>
      </w:r>
      <w:r w:rsidR="001C149D" w:rsidRPr="001C149D">
        <w:rPr>
          <w:vertAlign w:val="superscript"/>
        </w:rPr>
        <w:t>TH</w:t>
      </w:r>
      <w:r w:rsidR="001C149D">
        <w:t xml:space="preserve"> </w:t>
      </w:r>
      <w:r>
        <w:t xml:space="preserve">INTERNATIONAL </w:t>
      </w:r>
      <w:r w:rsidR="001C149D">
        <w:t xml:space="preserve">CONFERENCE AND ASSEMBLY INTERNATIONAL </w:t>
      </w:r>
      <w:r>
        <w:t xml:space="preserve">ASSOCIATION </w:t>
      </w:r>
      <w:r w:rsidR="001C149D">
        <w:t>OF</w:t>
      </w:r>
      <w:r>
        <w:t xml:space="preserve"> </w:t>
      </w:r>
      <w:r w:rsidR="00283007">
        <w:t xml:space="preserve">CATHOLIC </w:t>
      </w:r>
      <w:r w:rsidR="00410B0B" w:rsidRPr="006A5806">
        <w:t>MISSIO</w:t>
      </w:r>
      <w:r w:rsidR="00283007" w:rsidRPr="006A5806">
        <w:t>LOGISTS</w:t>
      </w:r>
    </w:p>
    <w:p w:rsidR="001C149D" w:rsidRDefault="001C149D" w:rsidP="001C149D">
      <w:pPr>
        <w:jc w:val="center"/>
        <w:rPr>
          <w:i/>
        </w:rPr>
      </w:pPr>
    </w:p>
    <w:p w:rsidR="00447A19" w:rsidRDefault="00447A19" w:rsidP="00447A19">
      <w:pPr>
        <w:jc w:val="center"/>
      </w:pPr>
    </w:p>
    <w:p w:rsidR="00447A19" w:rsidRDefault="00283007" w:rsidP="00447A19">
      <w:pPr>
        <w:jc w:val="center"/>
      </w:pPr>
      <w:r>
        <w:t xml:space="preserve">July </w:t>
      </w:r>
      <w:r w:rsidR="00AE6F31">
        <w:t>15</w:t>
      </w:r>
      <w:r>
        <w:t>-21, 2013</w:t>
      </w:r>
    </w:p>
    <w:p w:rsidR="00283007" w:rsidRDefault="00283007" w:rsidP="00447A19">
      <w:pPr>
        <w:jc w:val="center"/>
      </w:pPr>
      <w:r>
        <w:t>Nairobi, Kenya</w:t>
      </w:r>
    </w:p>
    <w:p w:rsidR="00447A19" w:rsidRDefault="00447A19" w:rsidP="00447A19">
      <w:pPr>
        <w:jc w:val="center"/>
      </w:pPr>
    </w:p>
    <w:p w:rsidR="001C149D" w:rsidRDefault="001C149D" w:rsidP="001C149D">
      <w:pPr>
        <w:jc w:val="center"/>
      </w:pPr>
      <w:r>
        <w:rPr>
          <w:i/>
        </w:rPr>
        <w:t>“</w:t>
      </w:r>
      <w:r w:rsidR="00410B0B" w:rsidRPr="00410B0B">
        <w:rPr>
          <w:i/>
        </w:rPr>
        <w:t>MISSIO</w:t>
      </w:r>
      <w:r w:rsidRPr="00CB0720">
        <w:rPr>
          <w:i/>
        </w:rPr>
        <w:t xml:space="preserve"> </w:t>
      </w:r>
      <w:r w:rsidR="00A07975" w:rsidRPr="00A07975">
        <w:rPr>
          <w:i/>
        </w:rPr>
        <w:t>INTER-GENTES</w:t>
      </w:r>
      <w:r>
        <w:t xml:space="preserve">: </w:t>
      </w:r>
    </w:p>
    <w:p w:rsidR="001C149D" w:rsidRDefault="001C149D" w:rsidP="001C149D">
      <w:pPr>
        <w:jc w:val="center"/>
      </w:pPr>
      <w:r>
        <w:t>CHALLENGES AND OPPORTUNITIES”</w:t>
      </w:r>
    </w:p>
    <w:p w:rsidR="00447A19" w:rsidRDefault="00447A19" w:rsidP="00447A19">
      <w:pPr>
        <w:jc w:val="center"/>
      </w:pPr>
    </w:p>
    <w:p w:rsidR="003C6359" w:rsidRDefault="003C6359" w:rsidP="00447A19">
      <w:pPr>
        <w:jc w:val="center"/>
      </w:pPr>
    </w:p>
    <w:p w:rsidR="00447A19" w:rsidRDefault="00447A19" w:rsidP="00447A19">
      <w:pPr>
        <w:jc w:val="center"/>
      </w:pPr>
      <w:r>
        <w:t>Introduction</w:t>
      </w:r>
    </w:p>
    <w:p w:rsidR="00447A19" w:rsidRDefault="00447A19" w:rsidP="00447A19">
      <w:pPr>
        <w:jc w:val="center"/>
      </w:pPr>
    </w:p>
    <w:p w:rsidR="00DD1200" w:rsidRDefault="001C149D" w:rsidP="00324AC3">
      <w:pPr>
        <w:ind w:firstLine="720"/>
      </w:pPr>
      <w:r>
        <w:t xml:space="preserve">From </w:t>
      </w:r>
      <w:r w:rsidR="003B7840">
        <w:t>July</w:t>
      </w:r>
      <w:r w:rsidR="00AE6F31">
        <w:t xml:space="preserve"> 15</w:t>
      </w:r>
      <w:r w:rsidR="00447A19">
        <w:t xml:space="preserve"> to </w:t>
      </w:r>
      <w:r w:rsidR="00283007">
        <w:t>21, 2013</w:t>
      </w:r>
      <w:r w:rsidR="005F573D">
        <w:t xml:space="preserve">, some </w:t>
      </w:r>
      <w:r w:rsidR="007751EA">
        <w:t>4</w:t>
      </w:r>
      <w:r w:rsidR="00283007">
        <w:t xml:space="preserve">0 </w:t>
      </w:r>
      <w:r w:rsidR="005F573D">
        <w:t>women</w:t>
      </w:r>
      <w:r w:rsidR="00447A19">
        <w:t xml:space="preserve"> and men from </w:t>
      </w:r>
      <w:r w:rsidR="003B7840">
        <w:t xml:space="preserve">every continent </w:t>
      </w:r>
      <w:r w:rsidR="00447A19">
        <w:t xml:space="preserve">gathered together in </w:t>
      </w:r>
      <w:r w:rsidR="00283007">
        <w:t>Nairobi, Kenya</w:t>
      </w:r>
      <w:r w:rsidR="00447A19">
        <w:t xml:space="preserve">—at </w:t>
      </w:r>
      <w:proofErr w:type="spellStart"/>
      <w:r w:rsidR="00283007">
        <w:t>Dimesse</w:t>
      </w:r>
      <w:proofErr w:type="spellEnd"/>
      <w:r w:rsidR="00283007">
        <w:t xml:space="preserve"> </w:t>
      </w:r>
      <w:r w:rsidR="003B7840">
        <w:t>House of Spirituality and T</w:t>
      </w:r>
      <w:r w:rsidR="00447A19">
        <w:t xml:space="preserve">he </w:t>
      </w:r>
      <w:r w:rsidR="00283007">
        <w:t xml:space="preserve">Catholic </w:t>
      </w:r>
      <w:r w:rsidR="00447A19">
        <w:t xml:space="preserve">University of </w:t>
      </w:r>
      <w:r w:rsidR="00283007">
        <w:t>East</w:t>
      </w:r>
      <w:r w:rsidR="003B7840">
        <w:t xml:space="preserve">ern </w:t>
      </w:r>
      <w:r w:rsidR="00283007">
        <w:t>Africa</w:t>
      </w:r>
      <w:r w:rsidR="005F573D">
        <w:t xml:space="preserve">—to attend the </w:t>
      </w:r>
      <w:r w:rsidR="00283007">
        <w:t xml:space="preserve">Fifth International Conference and </w:t>
      </w:r>
      <w:r w:rsidR="00447A19">
        <w:t xml:space="preserve">General Assembly of the International Association </w:t>
      </w:r>
      <w:r>
        <w:t>of</w:t>
      </w:r>
      <w:r w:rsidR="00447A19">
        <w:t xml:space="preserve"> </w:t>
      </w:r>
      <w:r w:rsidR="00283007">
        <w:t xml:space="preserve">Catholic </w:t>
      </w:r>
      <w:proofErr w:type="spellStart"/>
      <w:r w:rsidR="00410B0B" w:rsidRPr="00410B0B">
        <w:rPr>
          <w:i/>
        </w:rPr>
        <w:t>Missio</w:t>
      </w:r>
      <w:r w:rsidR="00283007">
        <w:t>logists</w:t>
      </w:r>
      <w:proofErr w:type="spellEnd"/>
      <w:r>
        <w:t xml:space="preserve"> on the theme, “</w:t>
      </w:r>
      <w:proofErr w:type="spellStart"/>
      <w:r w:rsidR="00410B0B" w:rsidRPr="00410B0B">
        <w:rPr>
          <w:i/>
        </w:rPr>
        <w:t>Missio</w:t>
      </w:r>
      <w:proofErr w:type="spellEnd"/>
      <w:r>
        <w:rPr>
          <w:i/>
        </w:rPr>
        <w:t xml:space="preserve"> </w:t>
      </w:r>
      <w:r w:rsidR="00A07975" w:rsidRPr="00A07975">
        <w:rPr>
          <w:i/>
        </w:rPr>
        <w:t>Inter-</w:t>
      </w:r>
      <w:proofErr w:type="spellStart"/>
      <w:r w:rsidR="00A07975" w:rsidRPr="00A07975">
        <w:rPr>
          <w:i/>
        </w:rPr>
        <w:t>Gentes</w:t>
      </w:r>
      <w:proofErr w:type="spellEnd"/>
      <w:r w:rsidRPr="001C149D">
        <w:t>: Challenges and Opportunities</w:t>
      </w:r>
      <w:r w:rsidR="00447A19">
        <w:t>.</w:t>
      </w:r>
      <w:r>
        <w:t>”</w:t>
      </w:r>
      <w:r w:rsidR="00447A19">
        <w:t xml:space="preserve"> </w:t>
      </w:r>
      <w:r w:rsidR="00283007">
        <w:t xml:space="preserve"> This was the first time IACM has met on the continent of Africa and Madagascar. We have been blessed by our gracious hosts</w:t>
      </w:r>
      <w:r w:rsidR="00DD1200">
        <w:t xml:space="preserve">, </w:t>
      </w:r>
      <w:r w:rsidR="00447A19">
        <w:t xml:space="preserve">welcomed by </w:t>
      </w:r>
      <w:r w:rsidR="00283007">
        <w:t>the local Archdiocese of Nairobi</w:t>
      </w:r>
      <w:r w:rsidR="0088105E">
        <w:t xml:space="preserve">. </w:t>
      </w:r>
      <w:r w:rsidR="003B7840">
        <w:t xml:space="preserve">As we heard on the first day, there is no word for stranger in Africa, once you enter a house you a member of that house – and we have certainly felt that during our time here. </w:t>
      </w:r>
      <w:r w:rsidR="0088105E">
        <w:t xml:space="preserve">Indeed, we have received a comprehensive African welcome from so many people from different parts of the Continent. </w:t>
      </w:r>
      <w:r w:rsidR="00447A19">
        <w:t xml:space="preserve">We have </w:t>
      </w:r>
      <w:r w:rsidR="0088105E">
        <w:t xml:space="preserve">experienced </w:t>
      </w:r>
      <w:r w:rsidR="009E530A">
        <w:t xml:space="preserve">meaningful and </w:t>
      </w:r>
      <w:r w:rsidR="003B7840">
        <w:t xml:space="preserve">beautiful </w:t>
      </w:r>
      <w:proofErr w:type="gramStart"/>
      <w:r w:rsidR="003B7840">
        <w:t>morning prayer</w:t>
      </w:r>
      <w:proofErr w:type="gramEnd"/>
      <w:r w:rsidR="003B7840">
        <w:t xml:space="preserve"> and </w:t>
      </w:r>
      <w:r w:rsidR="0088105E">
        <w:t>worship</w:t>
      </w:r>
      <w:r w:rsidR="009E530A">
        <w:t xml:space="preserve">. </w:t>
      </w:r>
      <w:r>
        <w:t>W</w:t>
      </w:r>
      <w:r w:rsidR="00DD1200">
        <w:t xml:space="preserve">e </w:t>
      </w:r>
      <w:r w:rsidR="0088105E">
        <w:t xml:space="preserve">have greatly enjoyed the energy and vitality of African </w:t>
      </w:r>
      <w:r w:rsidR="00447A19">
        <w:t>worship</w:t>
      </w:r>
      <w:r w:rsidR="009E530A">
        <w:t xml:space="preserve"> - where theology is truly sung and danced</w:t>
      </w:r>
      <w:r w:rsidR="0088105E">
        <w:t xml:space="preserve">, </w:t>
      </w:r>
      <w:r>
        <w:t xml:space="preserve">where </w:t>
      </w:r>
      <w:r w:rsidR="0088105E">
        <w:t xml:space="preserve">youth and women </w:t>
      </w:r>
      <w:r w:rsidR="003B7840">
        <w:t xml:space="preserve">are making </w:t>
      </w:r>
      <w:r w:rsidR="0088105E">
        <w:t xml:space="preserve">such a significant contribution to liturgical life. </w:t>
      </w:r>
      <w:r w:rsidR="00447A19">
        <w:t xml:space="preserve">We have </w:t>
      </w:r>
      <w:r w:rsidR="0088105E">
        <w:t xml:space="preserve">experienced an abundance of </w:t>
      </w:r>
      <w:r w:rsidR="00DD1200">
        <w:t>food, which</w:t>
      </w:r>
      <w:r w:rsidR="0088105E">
        <w:t xml:space="preserve"> was graciously served</w:t>
      </w:r>
      <w:r w:rsidR="00447A19">
        <w:t xml:space="preserve">. </w:t>
      </w:r>
      <w:r w:rsidR="003B7840">
        <w:t>We have enjoyed each other’</w:t>
      </w:r>
      <w:r w:rsidR="00AB51EE">
        <w:t xml:space="preserve">s </w:t>
      </w:r>
      <w:r w:rsidR="009E530A">
        <w:t xml:space="preserve">company, including our </w:t>
      </w:r>
      <w:r w:rsidR="00AB51EE">
        <w:t xml:space="preserve">music and songs. </w:t>
      </w:r>
      <w:r w:rsidR="00447A19">
        <w:t xml:space="preserve">We have </w:t>
      </w:r>
      <w:r w:rsidR="0088105E">
        <w:t xml:space="preserve">experienced inspiring and stimulating </w:t>
      </w:r>
      <w:r w:rsidR="00447A19">
        <w:t xml:space="preserve">presentations </w:t>
      </w:r>
      <w:r w:rsidR="00AB51EE">
        <w:t xml:space="preserve">and reflections </w:t>
      </w:r>
      <w:r w:rsidR="00447A19">
        <w:t>a</w:t>
      </w:r>
      <w:r w:rsidR="0088105E">
        <w:t xml:space="preserve">s well as excursions to </w:t>
      </w:r>
      <w:r w:rsidR="00447A19">
        <w:t>sites</w:t>
      </w:r>
      <w:r w:rsidR="0088105E">
        <w:t xml:space="preserve"> that gave us better insight into life in Nairobi</w:t>
      </w:r>
      <w:r w:rsidR="00DD1200">
        <w:t>, and by extension, into Africa</w:t>
      </w:r>
      <w:r w:rsidR="0088105E">
        <w:t xml:space="preserve"> – even the traffic and roads became part of this reflection</w:t>
      </w:r>
      <w:r w:rsidR="00DD1200">
        <w:t xml:space="preserve"> and facilitated even more conversations!</w:t>
      </w:r>
      <w:r w:rsidR="0088105E">
        <w:t xml:space="preserve"> </w:t>
      </w:r>
      <w:r w:rsidR="00DD1200">
        <w:t xml:space="preserve">We have been served by the excellent organization of the IACM Executive led by President, Rev Dr Andrew </w:t>
      </w:r>
      <w:proofErr w:type="spellStart"/>
      <w:r w:rsidR="00DD1200">
        <w:t>Gimenez</w:t>
      </w:r>
      <w:proofErr w:type="spellEnd"/>
      <w:r w:rsidR="00DD1200">
        <w:t xml:space="preserve"> </w:t>
      </w:r>
      <w:proofErr w:type="spellStart"/>
      <w:r w:rsidR="00DD1200">
        <w:t>Recepcion</w:t>
      </w:r>
      <w:proofErr w:type="spellEnd"/>
      <w:r w:rsidR="00DD1200">
        <w:t xml:space="preserve">. These have been days which have been truly memorable. We have been blessed to </w:t>
      </w:r>
      <w:r>
        <w:t xml:space="preserve">be invited to </w:t>
      </w:r>
      <w:r w:rsidR="00DD1200">
        <w:t xml:space="preserve">take off our shoes and walk on the holy ground of Africa. </w:t>
      </w:r>
    </w:p>
    <w:p w:rsidR="00447A19" w:rsidRDefault="00447A19" w:rsidP="00447A19">
      <w:pPr>
        <w:ind w:firstLine="720"/>
      </w:pPr>
    </w:p>
    <w:p w:rsidR="00931727" w:rsidRDefault="00AB51EE" w:rsidP="00012576">
      <w:r>
        <w:t xml:space="preserve">The </w:t>
      </w:r>
      <w:r w:rsidR="00931727">
        <w:t xml:space="preserve">report has </w:t>
      </w:r>
      <w:r w:rsidR="00AF1BC2">
        <w:t>three</w:t>
      </w:r>
      <w:r w:rsidR="00931727">
        <w:t xml:space="preserve"> parts</w:t>
      </w:r>
      <w:r w:rsidR="00012576">
        <w:t>, with particular emphasis on Part 1</w:t>
      </w:r>
      <w:r w:rsidR="00931727">
        <w:t>:</w:t>
      </w:r>
    </w:p>
    <w:p w:rsidR="00012576" w:rsidRDefault="00931727" w:rsidP="00931727">
      <w:pPr>
        <w:pStyle w:val="ListParagraph"/>
        <w:numPr>
          <w:ilvl w:val="0"/>
          <w:numId w:val="1"/>
        </w:numPr>
      </w:pPr>
      <w:r>
        <w:t>What were sign</w:t>
      </w:r>
      <w:r w:rsidR="00AF1BC2">
        <w:t>i</w:t>
      </w:r>
      <w:r>
        <w:t>ficant themes and issues that emerged during the conference?</w:t>
      </w:r>
    </w:p>
    <w:p w:rsidR="00931727" w:rsidRDefault="00931727" w:rsidP="00931727">
      <w:pPr>
        <w:pStyle w:val="ListParagraph"/>
        <w:numPr>
          <w:ilvl w:val="0"/>
          <w:numId w:val="1"/>
        </w:numPr>
      </w:pPr>
      <w:r>
        <w:t xml:space="preserve">What were the terms, themes, and issues that seemed to require further discussion and </w:t>
      </w:r>
      <w:proofErr w:type="spellStart"/>
      <w:r w:rsidR="00012576">
        <w:t>m</w:t>
      </w:r>
      <w:r w:rsidR="00410B0B" w:rsidRPr="00012576">
        <w:t>issio</w:t>
      </w:r>
      <w:r w:rsidRPr="00012576">
        <w:t>logical</w:t>
      </w:r>
      <w:proofErr w:type="spellEnd"/>
      <w:r>
        <w:t xml:space="preserve"> reflection?</w:t>
      </w:r>
    </w:p>
    <w:p w:rsidR="00931727" w:rsidRDefault="00931727" w:rsidP="00931727">
      <w:pPr>
        <w:pStyle w:val="ListParagraph"/>
        <w:numPr>
          <w:ilvl w:val="0"/>
          <w:numId w:val="1"/>
        </w:numPr>
      </w:pPr>
      <w:r>
        <w:t>What were themes, issues and realities that were missing or not adequately dealt with at the Conference?</w:t>
      </w:r>
    </w:p>
    <w:p w:rsidR="00931727" w:rsidRDefault="00931727" w:rsidP="00931727"/>
    <w:p w:rsidR="00931727" w:rsidRPr="007751EA" w:rsidRDefault="00FD37A1" w:rsidP="00FD37A1">
      <w:pPr>
        <w:ind w:left="1440" w:hanging="1440"/>
        <w:rPr>
          <w:b/>
        </w:rPr>
      </w:pPr>
      <w:r>
        <w:rPr>
          <w:b/>
        </w:rPr>
        <w:t>PART 1</w:t>
      </w:r>
      <w:r>
        <w:rPr>
          <w:b/>
        </w:rPr>
        <w:tab/>
      </w:r>
      <w:r w:rsidR="00931727" w:rsidRPr="007751EA">
        <w:rPr>
          <w:b/>
        </w:rPr>
        <w:t>WHAT WERE THE SIGNIFICANT THEMES AND ISSUES THAT EMERGED DURING THE CONFERENCE?</w:t>
      </w:r>
    </w:p>
    <w:p w:rsidR="00931727" w:rsidRDefault="00931727" w:rsidP="00931727"/>
    <w:p w:rsidR="00181D7D" w:rsidRPr="007751EA" w:rsidRDefault="00410B0B" w:rsidP="00931727">
      <w:pPr>
        <w:rPr>
          <w:i/>
        </w:rPr>
      </w:pPr>
      <w:r w:rsidRPr="00410B0B">
        <w:rPr>
          <w:i/>
        </w:rPr>
        <w:t>Missio</w:t>
      </w:r>
      <w:r w:rsidR="00181D7D" w:rsidRPr="007751EA">
        <w:rPr>
          <w:i/>
        </w:rPr>
        <w:t>logy</w:t>
      </w:r>
      <w:r w:rsidR="00F663BF">
        <w:rPr>
          <w:i/>
        </w:rPr>
        <w:t xml:space="preserve">: </w:t>
      </w:r>
      <w:r w:rsidR="00931279">
        <w:rPr>
          <w:i/>
        </w:rPr>
        <w:t xml:space="preserve">being </w:t>
      </w:r>
      <w:r w:rsidR="00F663BF">
        <w:rPr>
          <w:i/>
        </w:rPr>
        <w:t>a</w:t>
      </w:r>
      <w:r w:rsidR="00931279">
        <w:rPr>
          <w:i/>
        </w:rPr>
        <w:t>t</w:t>
      </w:r>
      <w:r w:rsidR="00F663BF">
        <w:rPr>
          <w:i/>
        </w:rPr>
        <w:t xml:space="preserve"> home on the </w:t>
      </w:r>
      <w:r w:rsidR="00181D7D" w:rsidRPr="007751EA">
        <w:rPr>
          <w:i/>
        </w:rPr>
        <w:t>frontier</w:t>
      </w:r>
    </w:p>
    <w:p w:rsidR="00F663BF" w:rsidRDefault="00AB51EE" w:rsidP="00931727">
      <w:r>
        <w:t xml:space="preserve">During prayer on the </w:t>
      </w:r>
      <w:r w:rsidR="00AE6F31">
        <w:t>second</w:t>
      </w:r>
      <w:r>
        <w:t xml:space="preserve"> morning of our Conference</w:t>
      </w:r>
      <w:r w:rsidR="007751EA">
        <w:t>,</w:t>
      </w:r>
      <w:r>
        <w:t xml:space="preserve"> </w:t>
      </w:r>
      <w:proofErr w:type="spellStart"/>
      <w:r>
        <w:t>Sr</w:t>
      </w:r>
      <w:proofErr w:type="spellEnd"/>
      <w:r>
        <w:t xml:space="preserve"> </w:t>
      </w:r>
      <w:proofErr w:type="spellStart"/>
      <w:r>
        <w:t>Nzenzili</w:t>
      </w:r>
      <w:proofErr w:type="spellEnd"/>
      <w:r>
        <w:t xml:space="preserve"> </w:t>
      </w:r>
      <w:proofErr w:type="spellStart"/>
      <w:r>
        <w:t>Mboma</w:t>
      </w:r>
      <w:proofErr w:type="spellEnd"/>
      <w:r>
        <w:t xml:space="preserve"> FMM presented the image of being on a journey. </w:t>
      </w:r>
      <w:r w:rsidR="00BE281C">
        <w:t xml:space="preserve"> </w:t>
      </w:r>
      <w:r w:rsidR="00012576">
        <w:t xml:space="preserve">The sense of being on a journey has been felt throughout our time together. In her plenary address, </w:t>
      </w:r>
      <w:proofErr w:type="spellStart"/>
      <w:r w:rsidR="00BE281C">
        <w:t>Sr</w:t>
      </w:r>
      <w:proofErr w:type="spellEnd"/>
      <w:r w:rsidR="00BE281C">
        <w:t xml:space="preserve"> </w:t>
      </w:r>
      <w:proofErr w:type="spellStart"/>
      <w:r w:rsidR="00BE281C">
        <w:t>Loretto</w:t>
      </w:r>
      <w:proofErr w:type="spellEnd"/>
      <w:r w:rsidR="00BE281C">
        <w:t xml:space="preserve"> </w:t>
      </w:r>
      <w:proofErr w:type="spellStart"/>
      <w:r w:rsidR="00012576">
        <w:t>Okolli</w:t>
      </w:r>
      <w:proofErr w:type="spellEnd"/>
      <w:r w:rsidR="00012576">
        <w:t xml:space="preserve"> </w:t>
      </w:r>
      <w:r w:rsidR="00BE281C">
        <w:t>noted</w:t>
      </w:r>
      <w:r w:rsidR="00012576">
        <w:t>,</w:t>
      </w:r>
      <w:r w:rsidR="00BE281C">
        <w:t xml:space="preserve"> </w:t>
      </w:r>
      <w:r w:rsidR="00BE281C" w:rsidRPr="00BE281C">
        <w:t xml:space="preserve">“The journey into the culture of </w:t>
      </w:r>
      <w:r w:rsidR="00012576">
        <w:t>m</w:t>
      </w:r>
      <w:r w:rsidR="00410B0B" w:rsidRPr="00012576">
        <w:t>issio</w:t>
      </w:r>
      <w:r w:rsidR="00BE281C" w:rsidRPr="00012576">
        <w:t>n</w:t>
      </w:r>
      <w:r w:rsidR="00BE281C" w:rsidRPr="00BE281C">
        <w:t xml:space="preserve"> is necessarily a journey into the ´unfamiliar</w:t>
      </w:r>
      <w:r w:rsidR="00620BEF">
        <w:t>.</w:t>
      </w:r>
      <w:r w:rsidR="00BE281C" w:rsidRPr="00BE281C">
        <w:t>´”</w:t>
      </w:r>
      <w:r w:rsidR="00620BEF">
        <w:t xml:space="preserve"> </w:t>
      </w:r>
      <w:r w:rsidR="00F87743">
        <w:t>Panelist</w:t>
      </w:r>
      <w:r w:rsidR="007751EA">
        <w:t xml:space="preserve">, Professor </w:t>
      </w:r>
      <w:proofErr w:type="spellStart"/>
      <w:r w:rsidR="00BE281C">
        <w:t>Bernardeth</w:t>
      </w:r>
      <w:proofErr w:type="spellEnd"/>
      <w:r w:rsidR="00BE281C">
        <w:t xml:space="preserve"> </w:t>
      </w:r>
      <w:proofErr w:type="spellStart"/>
      <w:r w:rsidR="007751EA">
        <w:t>Caero</w:t>
      </w:r>
      <w:proofErr w:type="spellEnd"/>
      <w:r w:rsidR="007751EA">
        <w:t xml:space="preserve"> </w:t>
      </w:r>
      <w:proofErr w:type="spellStart"/>
      <w:r w:rsidR="007751EA">
        <w:t>Bustillos</w:t>
      </w:r>
      <w:proofErr w:type="spellEnd"/>
      <w:r w:rsidR="007751EA">
        <w:t xml:space="preserve"> </w:t>
      </w:r>
      <w:r w:rsidR="00BE281C">
        <w:t>picked up on</w:t>
      </w:r>
      <w:r w:rsidR="008019E6">
        <w:t xml:space="preserve"> this</w:t>
      </w:r>
      <w:r w:rsidR="00BE281C">
        <w:t xml:space="preserve">, highlighting that our founding father of faith, </w:t>
      </w:r>
      <w:r w:rsidR="00BE281C" w:rsidRPr="00BE281C">
        <w:t>Abraham (Genesis 12) leaves all his security in order to be a blessing for other peoples.</w:t>
      </w:r>
      <w:r w:rsidR="00BE281C">
        <w:t xml:space="preserve"> Professor Therese and Dr Jim </w:t>
      </w:r>
      <w:proofErr w:type="spellStart"/>
      <w:r w:rsidR="00BE281C">
        <w:t>D’Orsa</w:t>
      </w:r>
      <w:proofErr w:type="spellEnd"/>
      <w:r w:rsidR="00BE281C">
        <w:t xml:space="preserve"> refer to this as </w:t>
      </w:r>
      <w:r w:rsidR="00410B0B" w:rsidRPr="00F87743">
        <w:t>Missio</w:t>
      </w:r>
      <w:r w:rsidR="00BE281C" w:rsidRPr="00F87743">
        <w:t>n</w:t>
      </w:r>
      <w:r w:rsidR="00BE281C">
        <w:t xml:space="preserve"> on the frontier – we </w:t>
      </w:r>
      <w:r w:rsidR="008019E6">
        <w:t xml:space="preserve">are literally making new </w:t>
      </w:r>
      <w:r w:rsidR="00BE281C">
        <w:t xml:space="preserve">maps as we follow the </w:t>
      </w:r>
      <w:r w:rsidR="008019E6">
        <w:t>S</w:t>
      </w:r>
      <w:r w:rsidR="00BE281C">
        <w:t xml:space="preserve">pirit’s lead into new ways of thinking about and experiencing God’s </w:t>
      </w:r>
      <w:r w:rsidR="00410B0B" w:rsidRPr="00410B0B">
        <w:rPr>
          <w:i/>
        </w:rPr>
        <w:t>Missio</w:t>
      </w:r>
      <w:r w:rsidR="00BE281C">
        <w:t xml:space="preserve">n. As </w:t>
      </w:r>
      <w:r w:rsidR="00F87743">
        <w:t xml:space="preserve">Professor </w:t>
      </w:r>
      <w:proofErr w:type="spellStart"/>
      <w:r w:rsidR="003C6359">
        <w:t>Caero</w:t>
      </w:r>
      <w:proofErr w:type="spellEnd"/>
      <w:r w:rsidR="003C6359">
        <w:t xml:space="preserve"> </w:t>
      </w:r>
      <w:proofErr w:type="spellStart"/>
      <w:r w:rsidR="00F87743">
        <w:t>Bustillos</w:t>
      </w:r>
      <w:proofErr w:type="spellEnd"/>
      <w:r w:rsidR="00F87743">
        <w:t xml:space="preserve"> eloquently stated</w:t>
      </w:r>
      <w:r w:rsidR="00BE281C">
        <w:t xml:space="preserve">, </w:t>
      </w:r>
      <w:r w:rsidR="007751EA">
        <w:t>“</w:t>
      </w:r>
      <w:r w:rsidR="00BE281C">
        <w:t xml:space="preserve">being on the frontier is the home of </w:t>
      </w:r>
      <w:r w:rsidR="00410B0B" w:rsidRPr="00F87743">
        <w:t>Missio</w:t>
      </w:r>
      <w:r w:rsidR="00BE281C" w:rsidRPr="00F87743">
        <w:t>logy</w:t>
      </w:r>
      <w:r w:rsidR="00181D7D">
        <w:t>.</w:t>
      </w:r>
      <w:r w:rsidR="007751EA">
        <w:t>”</w:t>
      </w:r>
      <w:r w:rsidR="00324AC3">
        <w:t xml:space="preserve"> </w:t>
      </w:r>
      <w:r w:rsidR="00F87743">
        <w:t>Adding, w</w:t>
      </w:r>
      <w:r w:rsidR="00324AC3">
        <w:t xml:space="preserve">e </w:t>
      </w:r>
      <w:r w:rsidR="00181D7D">
        <w:t xml:space="preserve">need to </w:t>
      </w:r>
      <w:r w:rsidR="007751EA">
        <w:t xml:space="preserve">become </w:t>
      </w:r>
      <w:r w:rsidR="00BE281C" w:rsidRPr="00BE281C">
        <w:t>nomad</w:t>
      </w:r>
      <w:r w:rsidR="007751EA">
        <w:t>ic</w:t>
      </w:r>
      <w:r w:rsidR="00BE281C" w:rsidRPr="00BE281C">
        <w:t xml:space="preserve"> in our thinking</w:t>
      </w:r>
      <w:r w:rsidR="00BE281C">
        <w:t>,</w:t>
      </w:r>
      <w:r w:rsidR="007751EA">
        <w:t xml:space="preserve"> </w:t>
      </w:r>
      <w:r w:rsidR="00BE281C">
        <w:t xml:space="preserve">and this means being </w:t>
      </w:r>
      <w:r w:rsidR="00BE281C" w:rsidRPr="00BE281C">
        <w:t>open to what is different</w:t>
      </w:r>
      <w:r w:rsidR="007751EA">
        <w:t xml:space="preserve"> and being open to be surprised</w:t>
      </w:r>
      <w:r w:rsidR="00BE281C" w:rsidRPr="00BE281C">
        <w:t>.</w:t>
      </w:r>
      <w:r w:rsidR="00BE281C">
        <w:t xml:space="preserve"> </w:t>
      </w:r>
    </w:p>
    <w:p w:rsidR="00F663BF" w:rsidRDefault="00F663BF" w:rsidP="00931727"/>
    <w:p w:rsidR="007751EA" w:rsidRDefault="00AF4381" w:rsidP="00931727">
      <w:r>
        <w:t xml:space="preserve">The African proverb, “If you want to walk fast, walk alone; if you want to walk far, you travel together” </w:t>
      </w:r>
      <w:r w:rsidR="007751EA">
        <w:t xml:space="preserve">resonated with </w:t>
      </w:r>
      <w:r>
        <w:t xml:space="preserve">us. </w:t>
      </w:r>
      <w:r w:rsidR="009E530A">
        <w:t xml:space="preserve">I believe this was at the heart of the presentation on Friday morning from our brothers and sisters from Cochabamba in their presentation on </w:t>
      </w:r>
      <w:r w:rsidR="007751EA">
        <w:t>“</w:t>
      </w:r>
      <w:proofErr w:type="spellStart"/>
      <w:r w:rsidR="009E530A">
        <w:t>transdisciplinary</w:t>
      </w:r>
      <w:proofErr w:type="spellEnd"/>
      <w:r w:rsidR="009E530A">
        <w:t xml:space="preserve"> approach to </w:t>
      </w:r>
      <w:r w:rsidR="00410B0B" w:rsidRPr="00F87743">
        <w:t>Missio</w:t>
      </w:r>
      <w:r w:rsidR="009E530A" w:rsidRPr="00F87743">
        <w:t>logy</w:t>
      </w:r>
      <w:r w:rsidR="009E530A">
        <w:t>.</w:t>
      </w:r>
      <w:r w:rsidR="007751EA">
        <w:t>”</w:t>
      </w:r>
      <w:r w:rsidR="009E530A">
        <w:t xml:space="preserve"> While drawing from an interdisciplinary model, the</w:t>
      </w:r>
      <w:r w:rsidR="007751EA">
        <w:t>y</w:t>
      </w:r>
      <w:r w:rsidR="009E530A">
        <w:t xml:space="preserve"> drew our attention to the need to come together </w:t>
      </w:r>
      <w:r w:rsidR="00F663BF">
        <w:t xml:space="preserve">with others </w:t>
      </w:r>
      <w:r w:rsidR="009E530A">
        <w:t>from different disciplines</w:t>
      </w:r>
      <w:r w:rsidR="00F663BF">
        <w:t>,</w:t>
      </w:r>
      <w:r w:rsidR="009E530A">
        <w:t xml:space="preserve"> with their accompanying specialized methodologies</w:t>
      </w:r>
      <w:r w:rsidR="00F663BF">
        <w:t>,</w:t>
      </w:r>
      <w:r w:rsidR="009E530A">
        <w:t xml:space="preserve"> to work on common project</w:t>
      </w:r>
      <w:r w:rsidR="00F663BF">
        <w:t>s</w:t>
      </w:r>
      <w:r w:rsidR="009E530A">
        <w:t>. The process of working together, learning from each other</w:t>
      </w:r>
      <w:r w:rsidR="00B90FF1">
        <w:t xml:space="preserve">, ultimately becomes transformative, as each individual team member is shaped by the other, and the team itself is shaped through the discipline of working together. </w:t>
      </w:r>
      <w:r w:rsidR="00F87743">
        <w:t xml:space="preserve"> This is frontier work!</w:t>
      </w:r>
    </w:p>
    <w:p w:rsidR="007751EA" w:rsidRDefault="007751EA" w:rsidP="00931727"/>
    <w:p w:rsidR="00CC22BF" w:rsidRDefault="00CC22BF" w:rsidP="00931727">
      <w:r>
        <w:t>T</w:t>
      </w:r>
      <w:r w:rsidR="00AB51EE">
        <w:t>h</w:t>
      </w:r>
      <w:r w:rsidR="007751EA">
        <w:t xml:space="preserve">e </w:t>
      </w:r>
      <w:r w:rsidR="00AB51EE">
        <w:t xml:space="preserve">image </w:t>
      </w:r>
      <w:r w:rsidR="00BE281C">
        <w:t xml:space="preserve">of being </w:t>
      </w:r>
      <w:r w:rsidR="00AF4381">
        <w:t xml:space="preserve">a traveler on a </w:t>
      </w:r>
      <w:r w:rsidR="00BE281C">
        <w:t>journey</w:t>
      </w:r>
      <w:r w:rsidR="00AF4381">
        <w:t xml:space="preserve"> </w:t>
      </w:r>
      <w:r w:rsidR="00F87743">
        <w:t xml:space="preserve">was given further life in </w:t>
      </w:r>
      <w:r w:rsidR="00AB51EE">
        <w:t xml:space="preserve">Cardinal </w:t>
      </w:r>
      <w:proofErr w:type="spellStart"/>
      <w:r w:rsidR="00AB51EE">
        <w:t>Tagle</w:t>
      </w:r>
      <w:r w:rsidR="00F87743">
        <w:t>’s</w:t>
      </w:r>
      <w:proofErr w:type="spellEnd"/>
      <w:r w:rsidR="00AB51EE">
        <w:t xml:space="preserve"> </w:t>
      </w:r>
      <w:r>
        <w:t>captivating and moving reflection</w:t>
      </w:r>
      <w:r w:rsidR="00AF4381">
        <w:t xml:space="preserve"> on </w:t>
      </w:r>
      <w:r>
        <w:t xml:space="preserve">Jesus </w:t>
      </w:r>
      <w:r w:rsidR="00B90FF1">
        <w:t xml:space="preserve">and his disciples as being </w:t>
      </w:r>
      <w:r>
        <w:t>traveler</w:t>
      </w:r>
      <w:r w:rsidR="00B90FF1">
        <w:t>s into new</w:t>
      </w:r>
      <w:r w:rsidR="00324AC3">
        <w:t xml:space="preserve">, </w:t>
      </w:r>
      <w:r w:rsidR="00B90FF1">
        <w:t>even enemy territory (read: frontier).</w:t>
      </w:r>
      <w:r>
        <w:t xml:space="preserve"> </w:t>
      </w:r>
      <w:r w:rsidR="007751EA">
        <w:t xml:space="preserve"> Cardinal </w:t>
      </w:r>
      <w:proofErr w:type="spellStart"/>
      <w:r w:rsidR="007751EA">
        <w:t>Tagle</w:t>
      </w:r>
      <w:proofErr w:type="spellEnd"/>
      <w:r w:rsidR="007751EA">
        <w:t xml:space="preserve"> challenged us to think about locating the wells where people are going. If they are not coming to our wells, we must go in search of theirs.</w:t>
      </w:r>
    </w:p>
    <w:p w:rsidR="00CC22BF" w:rsidRDefault="00CC22BF" w:rsidP="00931727"/>
    <w:p w:rsidR="00AE6F31" w:rsidRDefault="00B931B6" w:rsidP="00931727">
      <w:r>
        <w:t xml:space="preserve">We became conscious out of Vatican II that we are a pilgrim people journeying together, but in this conference we have acknowledged another reality, that we are part of a bigger human family of pilgrims, we are </w:t>
      </w:r>
      <w:r w:rsidR="00B90FF1">
        <w:t>co-</w:t>
      </w:r>
      <w:r>
        <w:t xml:space="preserve">pilgrims </w:t>
      </w:r>
      <w:r w:rsidR="00B90FF1">
        <w:t xml:space="preserve">with the </w:t>
      </w:r>
      <w:proofErr w:type="gramStart"/>
      <w:r w:rsidR="00F87743">
        <w:t>O</w:t>
      </w:r>
      <w:r w:rsidR="00B90FF1">
        <w:t>ther</w:t>
      </w:r>
      <w:proofErr w:type="gramEnd"/>
      <w:r w:rsidR="00B90FF1">
        <w:t xml:space="preserve">, </w:t>
      </w:r>
      <w:r>
        <w:t xml:space="preserve">journeying towards God. </w:t>
      </w:r>
      <w:r w:rsidR="00B90FF1">
        <w:t xml:space="preserve">As </w:t>
      </w:r>
      <w:r w:rsidR="007751EA">
        <w:t xml:space="preserve">one member </w:t>
      </w:r>
      <w:r w:rsidR="00B90FF1">
        <w:t>put it, we are also on</w:t>
      </w:r>
      <w:r w:rsidR="007751EA">
        <w:t xml:space="preserve"> </w:t>
      </w:r>
      <w:r w:rsidR="00B90FF1">
        <w:t xml:space="preserve">a journey to the world, and </w:t>
      </w:r>
      <w:r w:rsidR="007751EA">
        <w:t>“we</w:t>
      </w:r>
      <w:r w:rsidR="00B90FF1">
        <w:t xml:space="preserve"> are just starting to learn to talk about this.” </w:t>
      </w:r>
      <w:r>
        <w:t xml:space="preserve">The notion of </w:t>
      </w:r>
      <w:r w:rsidR="00A07975" w:rsidRPr="00A07975">
        <w:rPr>
          <w:i/>
        </w:rPr>
        <w:t>Inter-</w:t>
      </w:r>
      <w:proofErr w:type="spellStart"/>
      <w:r w:rsidR="00A07975" w:rsidRPr="00A07975">
        <w:rPr>
          <w:i/>
        </w:rPr>
        <w:t>Gentes</w:t>
      </w:r>
      <w:proofErr w:type="spellEnd"/>
      <w:r>
        <w:t xml:space="preserve"> asked the question, can we, the whole human family journey together towards God?</w:t>
      </w:r>
    </w:p>
    <w:p w:rsidR="00B931B6" w:rsidRDefault="00B931B6" w:rsidP="00931727"/>
    <w:p w:rsidR="00F663BF" w:rsidRPr="00F663BF" w:rsidRDefault="00A07975" w:rsidP="00931727">
      <w:pPr>
        <w:rPr>
          <w:i/>
        </w:rPr>
      </w:pPr>
      <w:r w:rsidRPr="00A07975">
        <w:rPr>
          <w:i/>
        </w:rPr>
        <w:t>Inter-</w:t>
      </w:r>
      <w:proofErr w:type="spellStart"/>
      <w:r w:rsidRPr="00A07975">
        <w:rPr>
          <w:i/>
        </w:rPr>
        <w:t>Gentes</w:t>
      </w:r>
      <w:proofErr w:type="spellEnd"/>
      <w:r w:rsidR="00F663BF" w:rsidRPr="00F663BF">
        <w:rPr>
          <w:i/>
        </w:rPr>
        <w:t xml:space="preserve">: A Paradigm for </w:t>
      </w:r>
      <w:r w:rsidR="00A221B1">
        <w:rPr>
          <w:i/>
        </w:rPr>
        <w:t xml:space="preserve">Engaging in </w:t>
      </w:r>
      <w:r w:rsidR="00410B0B" w:rsidRPr="00410B0B">
        <w:rPr>
          <w:i/>
        </w:rPr>
        <w:t>Missio</w:t>
      </w:r>
      <w:r w:rsidR="00F663BF" w:rsidRPr="00F663BF">
        <w:rPr>
          <w:i/>
        </w:rPr>
        <w:t>n</w:t>
      </w:r>
    </w:p>
    <w:p w:rsidR="00AB51EE" w:rsidRDefault="00620BEF" w:rsidP="00931727">
      <w:r>
        <w:t xml:space="preserve">The Conference theme of </w:t>
      </w:r>
      <w:proofErr w:type="spellStart"/>
      <w:r w:rsidR="00410B0B" w:rsidRPr="00410B0B">
        <w:rPr>
          <w:i/>
        </w:rPr>
        <w:t>Missio</w:t>
      </w:r>
      <w:proofErr w:type="spellEnd"/>
      <w:r w:rsidRPr="00A900F0">
        <w:rPr>
          <w:i/>
        </w:rPr>
        <w:t xml:space="preserve"> </w:t>
      </w:r>
      <w:r w:rsidR="00A07975" w:rsidRPr="00A07975">
        <w:rPr>
          <w:i/>
        </w:rPr>
        <w:t>Inter-</w:t>
      </w:r>
      <w:proofErr w:type="spellStart"/>
      <w:r w:rsidR="00A07975" w:rsidRPr="00A07975">
        <w:rPr>
          <w:i/>
        </w:rPr>
        <w:t>Gentes</w:t>
      </w:r>
      <w:proofErr w:type="spellEnd"/>
      <w:r w:rsidR="00F663BF">
        <w:rPr>
          <w:i/>
        </w:rPr>
        <w:t>: Challenges and Opportunities</w:t>
      </w:r>
      <w:r w:rsidR="00F663BF" w:rsidRPr="00F663BF">
        <w:t>,</w:t>
      </w:r>
      <w:r>
        <w:t xml:space="preserve"> was powerfully introduced at the first plenary by Professor Jonathan Tan, and the theme </w:t>
      </w:r>
      <w:r>
        <w:lastRenderedPageBreak/>
        <w:t xml:space="preserve">gathered momentum throughout our days, coming to a climax when Cardinal </w:t>
      </w:r>
      <w:proofErr w:type="spellStart"/>
      <w:r>
        <w:t>Tagle</w:t>
      </w:r>
      <w:r w:rsidR="00F87743">
        <w:t>’s</w:t>
      </w:r>
      <w:proofErr w:type="spellEnd"/>
      <w:r>
        <w:t xml:space="preserve"> final words </w:t>
      </w:r>
      <w:r w:rsidR="00A900F0">
        <w:t xml:space="preserve">to </w:t>
      </w:r>
      <w:r w:rsidR="00F87743">
        <w:t>our</w:t>
      </w:r>
      <w:r w:rsidR="00A900F0">
        <w:t xml:space="preserve"> Association were of gratitude </w:t>
      </w:r>
      <w:r>
        <w:t xml:space="preserve">and encouragement to </w:t>
      </w:r>
      <w:r w:rsidR="00F663BF">
        <w:t>IACM</w:t>
      </w:r>
      <w:r w:rsidR="00A900F0">
        <w:t xml:space="preserve"> for choosing this theme, and that he will</w:t>
      </w:r>
      <w:r>
        <w:t xml:space="preserve"> take his words of encouragement </w:t>
      </w:r>
      <w:r w:rsidR="00324AC3">
        <w:t xml:space="preserve">on </w:t>
      </w:r>
      <w:r w:rsidR="00A07975" w:rsidRPr="00A07975">
        <w:rPr>
          <w:i/>
        </w:rPr>
        <w:t>Inter-</w:t>
      </w:r>
      <w:proofErr w:type="spellStart"/>
      <w:r w:rsidR="00A07975" w:rsidRPr="00A07975">
        <w:rPr>
          <w:i/>
        </w:rPr>
        <w:t>Gentes</w:t>
      </w:r>
      <w:proofErr w:type="spellEnd"/>
      <w:r w:rsidR="00324AC3">
        <w:t xml:space="preserve"> </w:t>
      </w:r>
      <w:r>
        <w:t xml:space="preserve">to the deliberations on the final version of the New </w:t>
      </w:r>
      <w:r w:rsidR="006A5806">
        <w:t>Evangelization</w:t>
      </w:r>
      <w:r>
        <w:t xml:space="preserve"> document. </w:t>
      </w:r>
    </w:p>
    <w:p w:rsidR="00620BEF" w:rsidRDefault="00620BEF" w:rsidP="00931727"/>
    <w:p w:rsidR="00620BEF" w:rsidRDefault="00620BEF" w:rsidP="00931727">
      <w:r>
        <w:t xml:space="preserve">Professor Tan’s context of </w:t>
      </w:r>
      <w:proofErr w:type="gramStart"/>
      <w:r>
        <w:t>Asia,</w:t>
      </w:r>
      <w:proofErr w:type="gramEnd"/>
      <w:r>
        <w:t xml:space="preserve"> provided a lens for the conference into the theme. </w:t>
      </w:r>
      <w:r w:rsidR="003F7BBE">
        <w:t xml:space="preserve">We were reminded that Asia represents two-thirds of the world’s population, that the Church has been </w:t>
      </w:r>
      <w:r w:rsidR="003B724D">
        <w:t xml:space="preserve">there </w:t>
      </w:r>
      <w:r w:rsidR="003F7BBE">
        <w:t xml:space="preserve">since </w:t>
      </w:r>
      <w:r w:rsidR="00F663BF">
        <w:t>the first Christian millennia</w:t>
      </w:r>
      <w:r w:rsidR="003F7BBE">
        <w:t xml:space="preserve">.  Professor Tan outlined several gifts of Asian </w:t>
      </w:r>
      <w:r w:rsidR="00BE3936">
        <w:t>m</w:t>
      </w:r>
      <w:r w:rsidR="00410B0B" w:rsidRPr="00BE3936">
        <w:t>issio</w:t>
      </w:r>
      <w:r w:rsidR="003F7BBE" w:rsidRPr="00BE3936">
        <w:t>nary</w:t>
      </w:r>
      <w:r w:rsidR="003F7BBE">
        <w:t xml:space="preserve"> activity that we should consider:</w:t>
      </w:r>
    </w:p>
    <w:p w:rsidR="003F7BBE" w:rsidRDefault="003F7BBE" w:rsidP="003F7BBE">
      <w:pPr>
        <w:pStyle w:val="ListParagraph"/>
        <w:numPr>
          <w:ilvl w:val="0"/>
          <w:numId w:val="2"/>
        </w:numPr>
      </w:pPr>
      <w:r>
        <w:t>The great religions are here to stay</w:t>
      </w:r>
      <w:r w:rsidR="00F663BF">
        <w:t>.</w:t>
      </w:r>
    </w:p>
    <w:p w:rsidR="003F7BBE" w:rsidRDefault="003F7BBE" w:rsidP="003F7BBE">
      <w:pPr>
        <w:pStyle w:val="ListParagraph"/>
        <w:numPr>
          <w:ilvl w:val="0"/>
          <w:numId w:val="2"/>
        </w:numPr>
      </w:pPr>
      <w:r>
        <w:t xml:space="preserve">That rather than see </w:t>
      </w:r>
      <w:r w:rsidR="003B724D">
        <w:t xml:space="preserve">other religions </w:t>
      </w:r>
      <w:r>
        <w:t xml:space="preserve">as competitors, we see them as allies in our shared </w:t>
      </w:r>
      <w:r w:rsidR="00BE3936">
        <w:t>m</w:t>
      </w:r>
      <w:r w:rsidR="00410B0B" w:rsidRPr="00BE3936">
        <w:t>issio</w:t>
      </w:r>
      <w:r w:rsidRPr="00BE3936">
        <w:t>n</w:t>
      </w:r>
      <w:r>
        <w:t xml:space="preserve"> of working towards the Kingdom of God</w:t>
      </w:r>
      <w:r w:rsidR="00F663BF">
        <w:t>.</w:t>
      </w:r>
    </w:p>
    <w:p w:rsidR="003F7BBE" w:rsidRDefault="003F7BBE" w:rsidP="003F7BBE">
      <w:pPr>
        <w:pStyle w:val="ListParagraph"/>
        <w:numPr>
          <w:ilvl w:val="0"/>
          <w:numId w:val="2"/>
        </w:numPr>
      </w:pPr>
      <w:r>
        <w:t>That we have much to learn from our Reign of God co-collaborators</w:t>
      </w:r>
      <w:r w:rsidR="00F663BF">
        <w:t>.</w:t>
      </w:r>
      <w:r>
        <w:t xml:space="preserve"> </w:t>
      </w:r>
    </w:p>
    <w:p w:rsidR="003F7BBE" w:rsidRDefault="003F7BBE" w:rsidP="003F7BBE">
      <w:pPr>
        <w:pStyle w:val="ListParagraph"/>
        <w:numPr>
          <w:ilvl w:val="0"/>
          <w:numId w:val="2"/>
        </w:numPr>
      </w:pPr>
      <w:r>
        <w:t>That the Asian</w:t>
      </w:r>
      <w:r w:rsidR="00680944">
        <w:t xml:space="preserve"> experience of </w:t>
      </w:r>
      <w:proofErr w:type="spellStart"/>
      <w:r w:rsidR="00680944" w:rsidRPr="00F663BF">
        <w:rPr>
          <w:i/>
        </w:rPr>
        <w:t>ortho</w:t>
      </w:r>
      <w:r w:rsidRPr="00F663BF">
        <w:rPr>
          <w:i/>
        </w:rPr>
        <w:t>pathos</w:t>
      </w:r>
      <w:proofErr w:type="spellEnd"/>
      <w:r>
        <w:t xml:space="preserve"> is a significant contribution to our understanding of </w:t>
      </w:r>
      <w:r w:rsidR="00410B0B" w:rsidRPr="00410B0B">
        <w:rPr>
          <w:i/>
        </w:rPr>
        <w:t>Missio</w:t>
      </w:r>
      <w:r>
        <w:t>n.</w:t>
      </w:r>
    </w:p>
    <w:p w:rsidR="002F32D7" w:rsidRDefault="002F32D7" w:rsidP="002F32D7"/>
    <w:p w:rsidR="00F663BF" w:rsidRDefault="003F7BBE" w:rsidP="002F32D7">
      <w:r>
        <w:t xml:space="preserve">Professor Tan highlighted that </w:t>
      </w:r>
      <w:r w:rsidR="00A07975" w:rsidRPr="00A07975">
        <w:rPr>
          <w:i/>
        </w:rPr>
        <w:t>Inter-</w:t>
      </w:r>
      <w:proofErr w:type="spellStart"/>
      <w:r w:rsidR="00A07975" w:rsidRPr="00A07975">
        <w:rPr>
          <w:i/>
        </w:rPr>
        <w:t>Gentes</w:t>
      </w:r>
      <w:proofErr w:type="spellEnd"/>
      <w:r>
        <w:t xml:space="preserve"> serves to redefine the relationship between sending-receiving </w:t>
      </w:r>
      <w:proofErr w:type="gramStart"/>
      <w:r>
        <w:t>model</w:t>
      </w:r>
      <w:proofErr w:type="gramEnd"/>
      <w:r>
        <w:t xml:space="preserve"> towards a global Christianity model.</w:t>
      </w:r>
      <w:r w:rsidR="002F32D7">
        <w:t xml:space="preserve"> The traditional sending-receiving model has ended. We recognize that due to globalization the ground has shifted, and it has happened quickly. We must proceed </w:t>
      </w:r>
      <w:r w:rsidR="007434D6">
        <w:t xml:space="preserve">in the spirit and reality of </w:t>
      </w:r>
      <w:r w:rsidR="00A07975" w:rsidRPr="00A07975">
        <w:rPr>
          <w:i/>
        </w:rPr>
        <w:t>Inter-</w:t>
      </w:r>
      <w:proofErr w:type="spellStart"/>
      <w:r w:rsidR="00A07975" w:rsidRPr="00A07975">
        <w:rPr>
          <w:i/>
        </w:rPr>
        <w:t>Gentes</w:t>
      </w:r>
      <w:proofErr w:type="spellEnd"/>
      <w:r w:rsidR="00A221B1">
        <w:t xml:space="preserve"> that recognizes that each evangelizes the other</w:t>
      </w:r>
      <w:r w:rsidR="002F32D7">
        <w:t xml:space="preserve">. </w:t>
      </w:r>
      <w:proofErr w:type="gramStart"/>
      <w:r w:rsidR="00B75EA9">
        <w:t xml:space="preserve">As Cardinal </w:t>
      </w:r>
      <w:proofErr w:type="spellStart"/>
      <w:r w:rsidR="00B75EA9">
        <w:t>Tagle</w:t>
      </w:r>
      <w:proofErr w:type="spellEnd"/>
      <w:r w:rsidR="00B75EA9">
        <w:t xml:space="preserve"> </w:t>
      </w:r>
      <w:r w:rsidR="00E157A7">
        <w:t>commented</w:t>
      </w:r>
      <w:r w:rsidR="00B75EA9">
        <w:t>: “</w:t>
      </w:r>
      <w:r w:rsidR="00693D39">
        <w:t>No one is pu</w:t>
      </w:r>
      <w:r w:rsidR="00B75EA9">
        <w:t>rely beggar; no one is exclusively giver</w:t>
      </w:r>
      <w:r w:rsidR="00693D39">
        <w:t>.</w:t>
      </w:r>
      <w:proofErr w:type="gramEnd"/>
      <w:r w:rsidR="00693D39">
        <w:t xml:space="preserve"> Both have something to give and something to receive.”</w:t>
      </w:r>
    </w:p>
    <w:p w:rsidR="00F663BF" w:rsidRDefault="00F663BF" w:rsidP="002F32D7"/>
    <w:p w:rsidR="002F32D7" w:rsidRDefault="002F32D7" w:rsidP="002F32D7">
      <w:r>
        <w:t xml:space="preserve">We have noted that </w:t>
      </w:r>
      <w:r w:rsidR="00410B0B" w:rsidRPr="00E157A7">
        <w:t>Missio</w:t>
      </w:r>
      <w:r w:rsidRPr="00E157A7">
        <w:t>n</w:t>
      </w:r>
      <w:r>
        <w:t xml:space="preserve"> is multi-directional, with traditional geographical boundaries almost rendered irrelevant in our times. Communication and </w:t>
      </w:r>
      <w:r w:rsidR="00F663BF">
        <w:t>i</w:t>
      </w:r>
      <w:r>
        <w:t xml:space="preserve">nformation technology has contributed significantly to demolishing geographic boundaries. Our language </w:t>
      </w:r>
      <w:r w:rsidR="001738D1">
        <w:t>also reflects the change in sending-receiving model. We have moved</w:t>
      </w:r>
      <w:r>
        <w:t xml:space="preserve"> away from “</w:t>
      </w:r>
      <w:proofErr w:type="spellStart"/>
      <w:r>
        <w:t>crosscultural</w:t>
      </w:r>
      <w:proofErr w:type="spellEnd"/>
      <w:r>
        <w:t xml:space="preserve">” to “intercultural” and </w:t>
      </w:r>
      <w:r w:rsidR="001738D1">
        <w:t>some of us into</w:t>
      </w:r>
      <w:r>
        <w:t xml:space="preserve"> “transcultural.” This </w:t>
      </w:r>
      <w:r w:rsidR="001738D1">
        <w:t xml:space="preserve">language </w:t>
      </w:r>
      <w:r>
        <w:t xml:space="preserve">reflects our new global reality. </w:t>
      </w:r>
    </w:p>
    <w:p w:rsidR="002F32D7" w:rsidRDefault="002F32D7" w:rsidP="003F7BBE"/>
    <w:p w:rsidR="00A900F0" w:rsidRDefault="002F32D7" w:rsidP="003F7BBE">
      <w:r>
        <w:t xml:space="preserve">Professor Tan introduced a </w:t>
      </w:r>
      <w:r w:rsidR="003F7BBE">
        <w:t xml:space="preserve">three-fold </w:t>
      </w:r>
      <w:proofErr w:type="spellStart"/>
      <w:r w:rsidR="00410B0B" w:rsidRPr="00D21C0E">
        <w:t>Missio</w:t>
      </w:r>
      <w:r w:rsidR="003F7BBE" w:rsidRPr="00D21C0E">
        <w:t>logical</w:t>
      </w:r>
      <w:proofErr w:type="spellEnd"/>
      <w:r w:rsidR="003F7BBE">
        <w:t xml:space="preserve"> framework of orthodoxy, orthopraxis and </w:t>
      </w:r>
      <w:proofErr w:type="spellStart"/>
      <w:r w:rsidR="003F7BBE">
        <w:t>orthopathos</w:t>
      </w:r>
      <w:proofErr w:type="spellEnd"/>
      <w:r w:rsidR="003F7BBE">
        <w:t xml:space="preserve">. Orthodoxy situates the Gospel within the universality of God’s reign, that is, </w:t>
      </w:r>
      <w:proofErr w:type="spellStart"/>
      <w:r w:rsidR="00BE3936">
        <w:rPr>
          <w:i/>
        </w:rPr>
        <w:t>m</w:t>
      </w:r>
      <w:r w:rsidR="00410B0B" w:rsidRPr="00410B0B">
        <w:rPr>
          <w:i/>
        </w:rPr>
        <w:t>issio</w:t>
      </w:r>
      <w:proofErr w:type="spellEnd"/>
      <w:r w:rsidR="003B724D" w:rsidRPr="003B724D">
        <w:rPr>
          <w:i/>
        </w:rPr>
        <w:t xml:space="preserve"> </w:t>
      </w:r>
      <w:r w:rsidR="003F7BBE" w:rsidRPr="003B724D">
        <w:rPr>
          <w:i/>
        </w:rPr>
        <w:t>Dei</w:t>
      </w:r>
      <w:r w:rsidR="003F7BBE">
        <w:t xml:space="preserve"> is the priority</w:t>
      </w:r>
      <w:r w:rsidR="003B724D">
        <w:t xml:space="preserve">. Orthopraxis enables the gospel to engage with the diversity of religions in a spirit of interreligious hospitality. </w:t>
      </w:r>
      <w:proofErr w:type="spellStart"/>
      <w:r w:rsidR="003B724D">
        <w:t>Orthopathos</w:t>
      </w:r>
      <w:proofErr w:type="spellEnd"/>
      <w:r w:rsidR="003B724D">
        <w:t xml:space="preserve"> is inspired by </w:t>
      </w:r>
      <w:r w:rsidR="00F663BF">
        <w:t>d</w:t>
      </w:r>
      <w:r w:rsidR="003B724D">
        <w:t xml:space="preserve">ivine empathy and solidarity with human suffering and brokenness. </w:t>
      </w:r>
    </w:p>
    <w:p w:rsidR="00A900F0" w:rsidRDefault="00A900F0" w:rsidP="003F7BBE"/>
    <w:p w:rsidR="003F7BBE" w:rsidRDefault="001738D1" w:rsidP="003F7BBE">
      <w:r>
        <w:t xml:space="preserve">The significance of </w:t>
      </w:r>
      <w:proofErr w:type="spellStart"/>
      <w:r>
        <w:t>othopathos</w:t>
      </w:r>
      <w:proofErr w:type="spellEnd"/>
      <w:r>
        <w:t xml:space="preserve"> cannot be understated, with one </w:t>
      </w:r>
      <w:r w:rsidR="000617A7">
        <w:t>panelist suggest</w:t>
      </w:r>
      <w:r>
        <w:t xml:space="preserve">ing </w:t>
      </w:r>
      <w:r w:rsidR="000617A7">
        <w:t xml:space="preserve">a reversal of order, </w:t>
      </w:r>
      <w:r>
        <w:t xml:space="preserve">commence with </w:t>
      </w:r>
      <w:proofErr w:type="spellStart"/>
      <w:r w:rsidR="000617A7">
        <w:t>orthopathos</w:t>
      </w:r>
      <w:proofErr w:type="spellEnd"/>
      <w:r w:rsidR="000617A7">
        <w:t xml:space="preserve">, </w:t>
      </w:r>
      <w:r>
        <w:t xml:space="preserve">then to </w:t>
      </w:r>
      <w:r w:rsidR="000617A7">
        <w:t xml:space="preserve">orthopraxis leading to orthodoxy. </w:t>
      </w:r>
      <w:r w:rsidR="00931279">
        <w:t xml:space="preserve">As we are aware, </w:t>
      </w:r>
      <w:r w:rsidR="000617A7">
        <w:t xml:space="preserve">pastoral action (praxis) </w:t>
      </w:r>
      <w:r w:rsidR="00931279">
        <w:t xml:space="preserve">usually </w:t>
      </w:r>
      <w:r w:rsidR="000617A7">
        <w:t>precede</w:t>
      </w:r>
      <w:r w:rsidR="00931279">
        <w:t>s</w:t>
      </w:r>
      <w:r w:rsidR="000617A7">
        <w:t xml:space="preserve"> pastoral reflection (orthodoxy). </w:t>
      </w:r>
      <w:r w:rsidR="00C50560">
        <w:t xml:space="preserve">The introduction of </w:t>
      </w:r>
      <w:proofErr w:type="spellStart"/>
      <w:r w:rsidR="00C50560">
        <w:t>orthopathos</w:t>
      </w:r>
      <w:proofErr w:type="spellEnd"/>
      <w:r w:rsidR="00C50560">
        <w:t xml:space="preserve"> </w:t>
      </w:r>
      <w:r w:rsidR="000617A7">
        <w:t>takes this a</w:t>
      </w:r>
      <w:r w:rsidR="00C50560">
        <w:t xml:space="preserve">n important step </w:t>
      </w:r>
      <w:r w:rsidR="000617A7">
        <w:t>further, namely, what is our own disposition before engaging in pastoral action, what is the worldview, assumptions, attitu</w:t>
      </w:r>
      <w:r w:rsidR="00931279">
        <w:t>des that we bring to our praxis?</w:t>
      </w:r>
      <w:r w:rsidR="000617A7">
        <w:t xml:space="preserve"> </w:t>
      </w:r>
      <w:r w:rsidR="00A900F0">
        <w:t xml:space="preserve">Another member put it, </w:t>
      </w:r>
      <w:r w:rsidR="00C50560">
        <w:t>“</w:t>
      </w:r>
      <w:proofErr w:type="spellStart"/>
      <w:r w:rsidR="00410B0B" w:rsidRPr="00410B0B">
        <w:rPr>
          <w:i/>
        </w:rPr>
        <w:t>Missio</w:t>
      </w:r>
      <w:proofErr w:type="spellEnd"/>
      <w:r w:rsidR="00A900F0">
        <w:t xml:space="preserve"> </w:t>
      </w:r>
      <w:r w:rsidR="00A07975" w:rsidRPr="00A07975">
        <w:rPr>
          <w:i/>
        </w:rPr>
        <w:t>Inter-</w:t>
      </w:r>
      <w:proofErr w:type="spellStart"/>
      <w:r w:rsidR="00A07975" w:rsidRPr="00A07975">
        <w:rPr>
          <w:i/>
        </w:rPr>
        <w:t>Gentes</w:t>
      </w:r>
      <w:proofErr w:type="spellEnd"/>
      <w:r w:rsidR="00A900F0">
        <w:t xml:space="preserve"> must begin with our own interior reflection. We </w:t>
      </w:r>
      <w:r w:rsidR="00A900F0">
        <w:lastRenderedPageBreak/>
        <w:t xml:space="preserve">must review </w:t>
      </w:r>
      <w:r w:rsidR="00931279">
        <w:t xml:space="preserve">and change </w:t>
      </w:r>
      <w:r w:rsidR="00A900F0">
        <w:t>out-of-date structures of thinking within ourselves.</w:t>
      </w:r>
      <w:r w:rsidR="00C50560">
        <w:t>”</w:t>
      </w:r>
      <w:r w:rsidR="00680944" w:rsidRPr="00680944">
        <w:t xml:space="preserve"> </w:t>
      </w:r>
      <w:r w:rsidR="00931279">
        <w:t xml:space="preserve"> </w:t>
      </w:r>
      <w:r>
        <w:t xml:space="preserve">As one </w:t>
      </w:r>
      <w:r w:rsidR="00B82E08">
        <w:t>member</w:t>
      </w:r>
      <w:r>
        <w:t xml:space="preserve"> </w:t>
      </w:r>
      <w:r w:rsidR="00931279">
        <w:t xml:space="preserve">put </w:t>
      </w:r>
      <w:r>
        <w:t>it, t</w:t>
      </w:r>
      <w:r w:rsidR="00680944">
        <w:t xml:space="preserve">he </w:t>
      </w:r>
      <w:r w:rsidR="00680944" w:rsidRPr="00680944">
        <w:t>Christian gospe</w:t>
      </w:r>
      <w:r w:rsidR="00680944">
        <w:t xml:space="preserve">l is always alien to others without </w:t>
      </w:r>
      <w:proofErr w:type="spellStart"/>
      <w:r w:rsidR="00680944">
        <w:t>ortho</w:t>
      </w:r>
      <w:r w:rsidR="00680944" w:rsidRPr="00680944">
        <w:t>pathos</w:t>
      </w:r>
      <w:proofErr w:type="spellEnd"/>
      <w:r w:rsidR="00680944">
        <w:t>.</w:t>
      </w:r>
      <w:r>
        <w:t xml:space="preserve"> </w:t>
      </w:r>
    </w:p>
    <w:p w:rsidR="003B724D" w:rsidRDefault="003B724D" w:rsidP="003F7BBE"/>
    <w:p w:rsidR="00620BEF" w:rsidRDefault="007434D6" w:rsidP="00931727">
      <w:r>
        <w:t xml:space="preserve">The notion of </w:t>
      </w:r>
      <w:proofErr w:type="spellStart"/>
      <w:r w:rsidR="00410B0B" w:rsidRPr="000676DE">
        <w:rPr>
          <w:i/>
        </w:rPr>
        <w:t>Missio</w:t>
      </w:r>
      <w:proofErr w:type="spellEnd"/>
      <w:r>
        <w:t xml:space="preserve"> </w:t>
      </w:r>
      <w:r w:rsidRPr="00A07975">
        <w:rPr>
          <w:i/>
        </w:rPr>
        <w:t xml:space="preserve">Ad </w:t>
      </w:r>
      <w:proofErr w:type="spellStart"/>
      <w:r w:rsidRPr="00A07975">
        <w:rPr>
          <w:i/>
        </w:rPr>
        <w:t>Gentes</w:t>
      </w:r>
      <w:proofErr w:type="spellEnd"/>
      <w:r>
        <w:t xml:space="preserve"> has not been superseded. The notion of </w:t>
      </w:r>
      <w:proofErr w:type="spellStart"/>
      <w:r w:rsidR="00410B0B" w:rsidRPr="00410B0B">
        <w:rPr>
          <w:i/>
        </w:rPr>
        <w:t>Missio</w:t>
      </w:r>
      <w:proofErr w:type="spellEnd"/>
      <w:r w:rsidRPr="00A07975">
        <w:rPr>
          <w:i/>
        </w:rPr>
        <w:t xml:space="preserve"> </w:t>
      </w:r>
      <w:r w:rsidR="00A07975" w:rsidRPr="00A07975">
        <w:rPr>
          <w:i/>
        </w:rPr>
        <w:t>Inter-</w:t>
      </w:r>
      <w:proofErr w:type="spellStart"/>
      <w:r w:rsidR="00A07975" w:rsidRPr="00A07975">
        <w:rPr>
          <w:i/>
        </w:rPr>
        <w:t>Gentes</w:t>
      </w:r>
      <w:proofErr w:type="spellEnd"/>
      <w:r>
        <w:t xml:space="preserve"> is a complementary understanding. </w:t>
      </w:r>
      <w:r w:rsidR="00A07975" w:rsidRPr="00A07975">
        <w:rPr>
          <w:i/>
        </w:rPr>
        <w:t>Inter-</w:t>
      </w:r>
      <w:proofErr w:type="spellStart"/>
      <w:r w:rsidR="00A07975" w:rsidRPr="00A07975">
        <w:rPr>
          <w:i/>
        </w:rPr>
        <w:t>Gentes</w:t>
      </w:r>
      <w:proofErr w:type="spellEnd"/>
      <w:r>
        <w:t xml:space="preserve"> (“from among and with the people”) reminds us of the importance of our relational reality.</w:t>
      </w:r>
      <w:r w:rsidR="003B724D">
        <w:t xml:space="preserve"> </w:t>
      </w:r>
      <w:r w:rsidR="000617A7">
        <w:t>This reflects the heart of the paradigm shift</w:t>
      </w:r>
      <w:r w:rsidR="000676DE">
        <w:t xml:space="preserve"> of engaging in mi</w:t>
      </w:r>
      <w:r w:rsidR="00D21C0E">
        <w:t>s</w:t>
      </w:r>
      <w:r w:rsidR="000676DE">
        <w:t>sion</w:t>
      </w:r>
      <w:r w:rsidR="000617A7">
        <w:t xml:space="preserve">. </w:t>
      </w:r>
      <w:r>
        <w:t xml:space="preserve">We </w:t>
      </w:r>
      <w:r w:rsidR="000617A7">
        <w:t xml:space="preserve">no longer think of doing something “to” the </w:t>
      </w:r>
      <w:proofErr w:type="gramStart"/>
      <w:r w:rsidR="000617A7">
        <w:t>Other</w:t>
      </w:r>
      <w:proofErr w:type="gramEnd"/>
      <w:r w:rsidR="000617A7">
        <w:t>. It must always be invitational, nonviolent, relational</w:t>
      </w:r>
      <w:r>
        <w:t xml:space="preserve"> - with the </w:t>
      </w:r>
      <w:proofErr w:type="gramStart"/>
      <w:r>
        <w:t>Other</w:t>
      </w:r>
      <w:proofErr w:type="gramEnd"/>
      <w:r w:rsidR="000617A7">
        <w:t xml:space="preserve">.  </w:t>
      </w:r>
    </w:p>
    <w:p w:rsidR="00DE3EF2" w:rsidRDefault="00DE3EF2" w:rsidP="00931727"/>
    <w:p w:rsidR="00DE4D45" w:rsidRPr="007E48D3" w:rsidRDefault="00DE4D45" w:rsidP="00931727">
      <w:pPr>
        <w:rPr>
          <w:i/>
        </w:rPr>
      </w:pPr>
      <w:r w:rsidRPr="007E48D3">
        <w:rPr>
          <w:i/>
        </w:rPr>
        <w:t xml:space="preserve">The Power of </w:t>
      </w:r>
      <w:r w:rsidR="00B82E08">
        <w:rPr>
          <w:i/>
        </w:rPr>
        <w:t xml:space="preserve">Biblical &amp; Personal </w:t>
      </w:r>
      <w:r w:rsidRPr="007E48D3">
        <w:rPr>
          <w:i/>
        </w:rPr>
        <w:t xml:space="preserve">Narrative </w:t>
      </w:r>
    </w:p>
    <w:p w:rsidR="00DE4D45" w:rsidRDefault="00DE4D45" w:rsidP="00931727">
      <w:r>
        <w:t xml:space="preserve">The Conference was blessed by the presence and presentation of Cardinal </w:t>
      </w:r>
      <w:proofErr w:type="spellStart"/>
      <w:r>
        <w:t>Tagle</w:t>
      </w:r>
      <w:proofErr w:type="spellEnd"/>
      <w:r>
        <w:t xml:space="preserve">. His </w:t>
      </w:r>
      <w:r w:rsidR="00D21C0E">
        <w:t xml:space="preserve">presentation </w:t>
      </w:r>
      <w:r>
        <w:t xml:space="preserve">on the story of Jesus and the Samaritan woman (John 4:1-22) was compelling. Cardinal </w:t>
      </w:r>
      <w:proofErr w:type="spellStart"/>
      <w:r>
        <w:t>Tagle</w:t>
      </w:r>
      <w:proofErr w:type="spellEnd"/>
      <w:r>
        <w:t xml:space="preserve"> sought to investi</w:t>
      </w:r>
      <w:r w:rsidR="00C50560">
        <w:t xml:space="preserve">gate the contribution of </w:t>
      </w:r>
      <w:proofErr w:type="spellStart"/>
      <w:r w:rsidR="00410B0B" w:rsidRPr="00410B0B">
        <w:rPr>
          <w:i/>
        </w:rPr>
        <w:t>Missio</w:t>
      </w:r>
      <w:proofErr w:type="spellEnd"/>
      <w:r>
        <w:t xml:space="preserve"> </w:t>
      </w:r>
      <w:r w:rsidR="00A07975" w:rsidRPr="00A07975">
        <w:rPr>
          <w:i/>
        </w:rPr>
        <w:t>Inter-</w:t>
      </w:r>
      <w:proofErr w:type="spellStart"/>
      <w:r w:rsidR="00A07975" w:rsidRPr="00A07975">
        <w:rPr>
          <w:i/>
        </w:rPr>
        <w:t>Gentes</w:t>
      </w:r>
      <w:proofErr w:type="spellEnd"/>
      <w:r>
        <w:t xml:space="preserve"> to the New </w:t>
      </w:r>
      <w:r w:rsidR="006A5806">
        <w:t>Evangelization</w:t>
      </w:r>
      <w:r>
        <w:t xml:space="preserve">, and how directions from the Synod of Bishops on the New </w:t>
      </w:r>
      <w:r w:rsidR="006A5806">
        <w:t>Evangelization</w:t>
      </w:r>
      <w:r>
        <w:t xml:space="preserve"> can enrich </w:t>
      </w:r>
      <w:proofErr w:type="spellStart"/>
      <w:r w:rsidR="00410B0B" w:rsidRPr="00410B0B">
        <w:rPr>
          <w:i/>
        </w:rPr>
        <w:t>Missio</w:t>
      </w:r>
      <w:proofErr w:type="spellEnd"/>
      <w:r>
        <w:t xml:space="preserve"> </w:t>
      </w:r>
      <w:r w:rsidR="00A07975" w:rsidRPr="00A07975">
        <w:rPr>
          <w:i/>
        </w:rPr>
        <w:t>Inter-</w:t>
      </w:r>
      <w:proofErr w:type="spellStart"/>
      <w:r w:rsidR="00A07975" w:rsidRPr="00A07975">
        <w:rPr>
          <w:i/>
        </w:rPr>
        <w:t>Gentes</w:t>
      </w:r>
      <w:proofErr w:type="spellEnd"/>
      <w:r>
        <w:t xml:space="preserve">. As he put it, bring them into dialogue with each other, and purify and enrich each other.  </w:t>
      </w:r>
    </w:p>
    <w:p w:rsidR="00DE4D45" w:rsidRDefault="00DE4D45" w:rsidP="00931727"/>
    <w:p w:rsidR="00B53A3E" w:rsidRDefault="00DE4D45" w:rsidP="00931727">
      <w:r>
        <w:t xml:space="preserve">Cardinal </w:t>
      </w:r>
      <w:proofErr w:type="spellStart"/>
      <w:proofErr w:type="gramStart"/>
      <w:r>
        <w:t>Tagle</w:t>
      </w:r>
      <w:proofErr w:type="spellEnd"/>
      <w:r>
        <w:t>,</w:t>
      </w:r>
      <w:proofErr w:type="gramEnd"/>
      <w:r>
        <w:t xml:space="preserve"> witnessed to the power of narrative</w:t>
      </w:r>
      <w:r w:rsidR="00133499">
        <w:t xml:space="preserve">, and in particular, the </w:t>
      </w:r>
      <w:r w:rsidR="00D21C0E">
        <w:t xml:space="preserve">potency </w:t>
      </w:r>
      <w:r w:rsidR="00133499">
        <w:t>of biblical narrative to touch our lives. Throughout his reflection</w:t>
      </w:r>
      <w:r w:rsidR="007E48D3">
        <w:t>,</w:t>
      </w:r>
      <w:r w:rsidR="00133499">
        <w:t xml:space="preserve"> Cardinal </w:t>
      </w:r>
      <w:proofErr w:type="spellStart"/>
      <w:r w:rsidR="00133499">
        <w:t>Tagle</w:t>
      </w:r>
      <w:proofErr w:type="spellEnd"/>
      <w:r w:rsidR="00133499">
        <w:t xml:space="preserve"> interspersed his own stories, the stories of others, particularly the poor and those experiencing loss, </w:t>
      </w:r>
      <w:r w:rsidR="00C50560">
        <w:t xml:space="preserve">and </w:t>
      </w:r>
      <w:r w:rsidR="00133499">
        <w:t>feeling lost</w:t>
      </w:r>
      <w:r>
        <w:t>.</w:t>
      </w:r>
      <w:r w:rsidR="00133499">
        <w:t xml:space="preserve"> His stories</w:t>
      </w:r>
      <w:r w:rsidR="00C50560">
        <w:t xml:space="preserve"> </w:t>
      </w:r>
      <w:r w:rsidR="007E48D3">
        <w:t xml:space="preserve">served to </w:t>
      </w:r>
      <w:r w:rsidR="00133499">
        <w:t xml:space="preserve">challenge the listener to reflect on their lives, their actions, </w:t>
      </w:r>
      <w:r w:rsidR="00D21C0E">
        <w:t xml:space="preserve">and </w:t>
      </w:r>
      <w:r w:rsidR="00133499">
        <w:t>their need for ongoing conversion. His own narrative witnessed to the power of ordinary life</w:t>
      </w:r>
      <w:r w:rsidR="00D21C0E">
        <w:t>.</w:t>
      </w:r>
      <w:r w:rsidR="00AF4381">
        <w:t xml:space="preserve"> In short, he spoke about the primacy of the human person</w:t>
      </w:r>
      <w:r w:rsidR="00B53A3E">
        <w:t xml:space="preserve">, and that </w:t>
      </w:r>
      <w:proofErr w:type="spellStart"/>
      <w:r w:rsidR="00B53A3E">
        <w:t>orthopathos</w:t>
      </w:r>
      <w:proofErr w:type="spellEnd"/>
      <w:r w:rsidR="00B53A3E">
        <w:t xml:space="preserve"> reminds us of our common humanity, and </w:t>
      </w:r>
      <w:r w:rsidR="007E48D3">
        <w:t xml:space="preserve">our </w:t>
      </w:r>
      <w:r w:rsidR="00B53A3E">
        <w:t xml:space="preserve">need to be open </w:t>
      </w:r>
      <w:r w:rsidR="003A303C">
        <w:t>to receiving the gift</w:t>
      </w:r>
      <w:r w:rsidR="00D21C0E">
        <w:t>s</w:t>
      </w:r>
      <w:r w:rsidR="003A303C">
        <w:t xml:space="preserve"> of the </w:t>
      </w:r>
      <w:proofErr w:type="gramStart"/>
      <w:r w:rsidR="00C50560">
        <w:t>O</w:t>
      </w:r>
      <w:r w:rsidR="003A303C">
        <w:t>ther</w:t>
      </w:r>
      <w:proofErr w:type="gramEnd"/>
      <w:r w:rsidR="00B53A3E">
        <w:t xml:space="preserve"> and being able to share our gift</w:t>
      </w:r>
      <w:r w:rsidR="00D21C0E">
        <w:t>s</w:t>
      </w:r>
      <w:r w:rsidR="00B53A3E">
        <w:t xml:space="preserve"> with them. </w:t>
      </w:r>
    </w:p>
    <w:p w:rsidR="00B53A3E" w:rsidRDefault="00B53A3E" w:rsidP="00931727"/>
    <w:p w:rsidR="00D760A9" w:rsidRDefault="00B82E08" w:rsidP="00931727">
      <w:r>
        <w:t xml:space="preserve">The Gospel of St </w:t>
      </w:r>
      <w:r w:rsidR="00AE6F31">
        <w:t>John has resourced us this week. We learnt that in John</w:t>
      </w:r>
      <w:r w:rsidR="00680944">
        <w:t>,</w:t>
      </w:r>
      <w:r w:rsidR="00AE6F31">
        <w:t xml:space="preserve"> the dominant theme is discipleship, and that being a disciple is being a lifelong learner from Jesus</w:t>
      </w:r>
      <w:r w:rsidR="00680944">
        <w:t>.</w:t>
      </w:r>
      <w:r w:rsidR="00AE6F31">
        <w:t xml:space="preserve"> </w:t>
      </w:r>
      <w:r>
        <w:t xml:space="preserve">The function of a disciple is to learn, it is not to preach. </w:t>
      </w:r>
      <w:r w:rsidR="00AE6F31">
        <w:t xml:space="preserve">The disciples in John are </w:t>
      </w:r>
      <w:r w:rsidR="00286579" w:rsidRPr="00286579">
        <w:t>commissioned</w:t>
      </w:r>
      <w:r w:rsidR="00AE6F31">
        <w:t xml:space="preserve"> only after having received the resurrection. </w:t>
      </w:r>
      <w:r>
        <w:t xml:space="preserve">In John 15, Jesus invites the disciples to love one another. In short we are called to transform ourselves, and this can only occur through loving relationships with others. This love is will be </w:t>
      </w:r>
      <w:r w:rsidR="00D21C0E">
        <w:t>our</w:t>
      </w:r>
      <w:r>
        <w:t xml:space="preserve"> witness.</w:t>
      </w:r>
      <w:r w:rsidR="003461A2">
        <w:t xml:space="preserve"> The Healing and Reconciliation sub-theme also pondered other parts of John</w:t>
      </w:r>
      <w:r w:rsidR="006A5806">
        <w:t xml:space="preserve">’s Gospel, </w:t>
      </w:r>
      <w:r w:rsidR="003461A2">
        <w:t xml:space="preserve">including 8:1-11, and Chapter 20 contrasting </w:t>
      </w:r>
      <w:proofErr w:type="spellStart"/>
      <w:r w:rsidR="003461A2">
        <w:t>Magdala’s</w:t>
      </w:r>
      <w:proofErr w:type="spellEnd"/>
      <w:r w:rsidR="003461A2">
        <w:t xml:space="preserve"> healing (“no touch”) with Thomas’ (“touch”). </w:t>
      </w:r>
    </w:p>
    <w:p w:rsidR="003A303C" w:rsidRDefault="003A303C" w:rsidP="00931727"/>
    <w:p w:rsidR="00AE6F31" w:rsidRPr="00A07975" w:rsidRDefault="00467172" w:rsidP="00931727">
      <w:pPr>
        <w:rPr>
          <w:i/>
        </w:rPr>
      </w:pPr>
      <w:r w:rsidRPr="00A07975">
        <w:rPr>
          <w:i/>
        </w:rPr>
        <w:t>Dialogue</w:t>
      </w:r>
    </w:p>
    <w:p w:rsidR="002F6FDC" w:rsidRDefault="002F6FDC" w:rsidP="00931727">
      <w:r>
        <w:t>Dialogue</w:t>
      </w:r>
      <w:r w:rsidR="00A07975">
        <w:t>,</w:t>
      </w:r>
      <w:r>
        <w:t xml:space="preserve"> in its many manifestations</w:t>
      </w:r>
      <w:r w:rsidR="00A07975">
        <w:t xml:space="preserve"> and understandings</w:t>
      </w:r>
      <w:r>
        <w:t xml:space="preserve">, </w:t>
      </w:r>
      <w:r w:rsidR="00D21C0E">
        <w:t>(</w:t>
      </w:r>
      <w:r w:rsidR="00A07975">
        <w:t>“</w:t>
      </w:r>
      <w:r>
        <w:t>conversation,</w:t>
      </w:r>
      <w:r w:rsidR="00A07975">
        <w:t>”</w:t>
      </w:r>
      <w:r>
        <w:t xml:space="preserve"> </w:t>
      </w:r>
      <w:r w:rsidR="00A07975">
        <w:t>“</w:t>
      </w:r>
      <w:r>
        <w:t>sharing</w:t>
      </w:r>
      <w:r w:rsidR="00A07975">
        <w:t>”</w:t>
      </w:r>
      <w:r w:rsidR="00D21C0E">
        <w:t>)</w:t>
      </w:r>
      <w:r>
        <w:t xml:space="preserve"> is an </w:t>
      </w:r>
      <w:r w:rsidR="00A07975">
        <w:t>essential</w:t>
      </w:r>
      <w:r>
        <w:t xml:space="preserve"> notion for </w:t>
      </w:r>
      <w:proofErr w:type="spellStart"/>
      <w:r w:rsidR="00410B0B" w:rsidRPr="00410B0B">
        <w:rPr>
          <w:i/>
        </w:rPr>
        <w:t>Missio</w:t>
      </w:r>
      <w:proofErr w:type="spellEnd"/>
      <w:r>
        <w:t xml:space="preserve"> </w:t>
      </w:r>
      <w:r w:rsidR="00A07975" w:rsidRPr="00A07975">
        <w:rPr>
          <w:i/>
        </w:rPr>
        <w:t>Inter-</w:t>
      </w:r>
      <w:proofErr w:type="spellStart"/>
      <w:r w:rsidR="00A07975" w:rsidRPr="00A07975">
        <w:rPr>
          <w:i/>
        </w:rPr>
        <w:t>Gentes</w:t>
      </w:r>
      <w:proofErr w:type="spellEnd"/>
      <w:r>
        <w:t>.  We r</w:t>
      </w:r>
      <w:r w:rsidR="00A07975">
        <w:t>emind ourselves that terms conn</w:t>
      </w:r>
      <w:r>
        <w:t>ote different meanings to different people in different c</w:t>
      </w:r>
      <w:r w:rsidR="00A07975">
        <w:t>ontexts</w:t>
      </w:r>
      <w:r>
        <w:t>. However, it is understood that dialogue lie</w:t>
      </w:r>
      <w:r w:rsidR="00A07975">
        <w:t>s</w:t>
      </w:r>
      <w:r>
        <w:t xml:space="preserve"> at the heart of </w:t>
      </w:r>
      <w:proofErr w:type="spellStart"/>
      <w:r w:rsidR="00410B0B" w:rsidRPr="00410B0B">
        <w:rPr>
          <w:i/>
        </w:rPr>
        <w:t>Missio</w:t>
      </w:r>
      <w:proofErr w:type="spellEnd"/>
      <w:r w:rsidRPr="00A07975">
        <w:rPr>
          <w:i/>
        </w:rPr>
        <w:t xml:space="preserve"> I</w:t>
      </w:r>
      <w:r w:rsidR="00A07975" w:rsidRPr="00A07975">
        <w:rPr>
          <w:i/>
        </w:rPr>
        <w:t>nter</w:t>
      </w:r>
      <w:r w:rsidRPr="00A07975">
        <w:rPr>
          <w:i/>
        </w:rPr>
        <w:t>-</w:t>
      </w:r>
      <w:proofErr w:type="spellStart"/>
      <w:r w:rsidRPr="00A07975">
        <w:rPr>
          <w:i/>
        </w:rPr>
        <w:t>G</w:t>
      </w:r>
      <w:r w:rsidR="00A07975" w:rsidRPr="00A07975">
        <w:rPr>
          <w:i/>
        </w:rPr>
        <w:t>entes</w:t>
      </w:r>
      <w:proofErr w:type="spellEnd"/>
      <w:r>
        <w:t xml:space="preserve">. </w:t>
      </w:r>
      <w:r w:rsidR="00D21C0E">
        <w:t xml:space="preserve">One workshop presenter suggested that dialogue is a religious praxis, and it is to be celebrated. </w:t>
      </w:r>
      <w:r w:rsidR="00A07975">
        <w:t>Dialogu</w:t>
      </w:r>
      <w:r>
        <w:t xml:space="preserve">e is not limited to being only an exchange of ideas. It is multidimensional and </w:t>
      </w:r>
      <w:r>
        <w:lastRenderedPageBreak/>
        <w:t xml:space="preserve">needs to </w:t>
      </w:r>
      <w:r w:rsidR="00286579">
        <w:t xml:space="preserve">be inclusive of </w:t>
      </w:r>
      <w:proofErr w:type="spellStart"/>
      <w:r>
        <w:t>gendre</w:t>
      </w:r>
      <w:proofErr w:type="spellEnd"/>
      <w:r>
        <w:t xml:space="preserve">, culture, economy, politics, ecology, </w:t>
      </w:r>
      <w:proofErr w:type="gramStart"/>
      <w:r>
        <w:t>the</w:t>
      </w:r>
      <w:proofErr w:type="gramEnd"/>
      <w:r>
        <w:t xml:space="preserve"> very issue</w:t>
      </w:r>
      <w:r w:rsidR="00907AC8">
        <w:t>s</w:t>
      </w:r>
      <w:r>
        <w:t xml:space="preserve"> of human and ecological survival. </w:t>
      </w:r>
      <w:r w:rsidR="00907AC8">
        <w:t>In the presentation on “</w:t>
      </w:r>
      <w:proofErr w:type="spellStart"/>
      <w:r w:rsidR="00907AC8" w:rsidRPr="00907AC8">
        <w:rPr>
          <w:i/>
        </w:rPr>
        <w:t>Missio</w:t>
      </w:r>
      <w:proofErr w:type="spellEnd"/>
      <w:r w:rsidR="00907AC8" w:rsidRPr="00907AC8">
        <w:rPr>
          <w:i/>
        </w:rPr>
        <w:t xml:space="preserve"> Inter-</w:t>
      </w:r>
      <w:proofErr w:type="spellStart"/>
      <w:r w:rsidR="00907AC8" w:rsidRPr="00907AC8">
        <w:rPr>
          <w:i/>
        </w:rPr>
        <w:t>Gentes</w:t>
      </w:r>
      <w:proofErr w:type="spellEnd"/>
      <w:r w:rsidR="00907AC8">
        <w:t xml:space="preserve"> and Interreligious Dialogue,” </w:t>
      </w:r>
      <w:r w:rsidR="00410B0B">
        <w:t xml:space="preserve">Fr Edgar Javier </w:t>
      </w:r>
      <w:r w:rsidR="00286579">
        <w:t>proposed dialogue as the solution to violence that is done in the name of religion.</w:t>
      </w:r>
      <w:r w:rsidR="00410B0B">
        <w:t xml:space="preserve"> </w:t>
      </w:r>
      <w:r w:rsidR="000676DE">
        <w:t xml:space="preserve">Unpacking this further, </w:t>
      </w:r>
      <w:r w:rsidR="00907AC8">
        <w:t xml:space="preserve">Fr Javier </w:t>
      </w:r>
      <w:r w:rsidR="000676DE">
        <w:t>stated</w:t>
      </w:r>
      <w:r w:rsidR="00907AC8">
        <w:t xml:space="preserve">, “Knowing </w:t>
      </w:r>
      <w:r w:rsidR="000676DE">
        <w:t xml:space="preserve">the </w:t>
      </w:r>
      <w:proofErr w:type="gramStart"/>
      <w:r w:rsidR="000676DE">
        <w:t>Other</w:t>
      </w:r>
      <w:proofErr w:type="gramEnd"/>
      <w:r w:rsidR="000676DE">
        <w:t xml:space="preserve"> is </w:t>
      </w:r>
      <w:r w:rsidR="00907AC8">
        <w:t>good, experiencing is better, loving is best,” adding “</w:t>
      </w:r>
      <w:r w:rsidR="000676DE">
        <w:t>It’s not that easy to love the O</w:t>
      </w:r>
      <w:r w:rsidR="00907AC8">
        <w:t xml:space="preserve">ther.” </w:t>
      </w:r>
    </w:p>
    <w:p w:rsidR="002F6FDC" w:rsidRDefault="002F6FDC" w:rsidP="00931727"/>
    <w:p w:rsidR="00AE6F31" w:rsidRPr="00A07975" w:rsidRDefault="0004286C" w:rsidP="00931727">
      <w:pPr>
        <w:rPr>
          <w:i/>
        </w:rPr>
      </w:pPr>
      <w:r w:rsidRPr="00A07975">
        <w:rPr>
          <w:i/>
        </w:rPr>
        <w:t xml:space="preserve">Global </w:t>
      </w:r>
      <w:r w:rsidR="00AE6F31" w:rsidRPr="00A07975">
        <w:rPr>
          <w:i/>
        </w:rPr>
        <w:t>Religious Landscape</w:t>
      </w:r>
    </w:p>
    <w:p w:rsidR="007148E7" w:rsidRDefault="008B71CC" w:rsidP="00931727">
      <w:r>
        <w:t xml:space="preserve">The new global religious landscape was a solid theme within the conference. </w:t>
      </w:r>
      <w:proofErr w:type="gramStart"/>
      <w:r>
        <w:t>Issues of multiple religious identities and belonging was</w:t>
      </w:r>
      <w:proofErr w:type="gramEnd"/>
      <w:r>
        <w:t xml:space="preserve"> named and could be a source of further reflection. </w:t>
      </w:r>
      <w:r w:rsidR="007148E7">
        <w:t xml:space="preserve">Newly emerging cultures was named, and again is an area that we will need to pay attention to. There was much use of terms like secularization, secularism, secularity, and </w:t>
      </w:r>
      <w:proofErr w:type="gramStart"/>
      <w:r w:rsidR="007148E7">
        <w:t xml:space="preserve">pluralism, </w:t>
      </w:r>
      <w:r>
        <w:t>that</w:t>
      </w:r>
      <w:proofErr w:type="gramEnd"/>
      <w:r>
        <w:t xml:space="preserve"> </w:t>
      </w:r>
      <w:r w:rsidR="007148E7">
        <w:t xml:space="preserve">we could have benefited with clearer understandings. </w:t>
      </w:r>
    </w:p>
    <w:p w:rsidR="007148E7" w:rsidRDefault="007148E7" w:rsidP="00931727"/>
    <w:p w:rsidR="0004286C" w:rsidRDefault="007148E7" w:rsidP="00931727">
      <w:r>
        <w:t xml:space="preserve">Nevertheless, what is </w:t>
      </w:r>
      <w:proofErr w:type="gramStart"/>
      <w:r>
        <w:t>clear,</w:t>
      </w:r>
      <w:proofErr w:type="gramEnd"/>
      <w:r>
        <w:t xml:space="preserve"> is that this new landscape makes demands on all of us to be a source of </w:t>
      </w:r>
      <w:r w:rsidR="0004286C">
        <w:t xml:space="preserve">hospitality to the </w:t>
      </w:r>
      <w:r>
        <w:t>O</w:t>
      </w:r>
      <w:r w:rsidR="0004286C">
        <w:t xml:space="preserve">ther. </w:t>
      </w:r>
      <w:r>
        <w:t xml:space="preserve">A few years back, </w:t>
      </w:r>
      <w:r w:rsidR="0004286C">
        <w:t>Rabbi Jonath</w:t>
      </w:r>
      <w:r>
        <w:t>a</w:t>
      </w:r>
      <w:r w:rsidR="0004286C">
        <w:t xml:space="preserve">n Sacks </w:t>
      </w:r>
      <w:r w:rsidR="00F16D0C">
        <w:t xml:space="preserve">made the point that the </w:t>
      </w:r>
      <w:r w:rsidR="0004286C">
        <w:t xml:space="preserve">Pope </w:t>
      </w:r>
      <w:r w:rsidR="00F16D0C">
        <w:t xml:space="preserve">was the only one in the position </w:t>
      </w:r>
      <w:r w:rsidR="0004286C">
        <w:t xml:space="preserve">to provide </w:t>
      </w:r>
      <w:r w:rsidR="00F16D0C">
        <w:t xml:space="preserve">a “religious space” where people can come together around the great human </w:t>
      </w:r>
      <w:r w:rsidR="00410B0B">
        <w:t>issues of our</w:t>
      </w:r>
      <w:r w:rsidR="00F16D0C">
        <w:t xml:space="preserve"> time. </w:t>
      </w:r>
      <w:r w:rsidR="0004286C">
        <w:t xml:space="preserve">One </w:t>
      </w:r>
      <w:r>
        <w:t xml:space="preserve">workshop </w:t>
      </w:r>
      <w:r w:rsidR="0004286C">
        <w:t xml:space="preserve">presentation </w:t>
      </w:r>
      <w:r>
        <w:t xml:space="preserve">noted </w:t>
      </w:r>
      <w:r w:rsidR="0004286C">
        <w:t xml:space="preserve">the Pope’s title, </w:t>
      </w:r>
      <w:proofErr w:type="spellStart"/>
      <w:r w:rsidR="00F16D0C" w:rsidRPr="00F16D0C">
        <w:rPr>
          <w:i/>
        </w:rPr>
        <w:t>Pontifex</w:t>
      </w:r>
      <w:proofErr w:type="spellEnd"/>
      <w:r w:rsidR="00F16D0C" w:rsidRPr="00F16D0C">
        <w:rPr>
          <w:i/>
        </w:rPr>
        <w:t xml:space="preserve"> </w:t>
      </w:r>
      <w:proofErr w:type="spellStart"/>
      <w:r w:rsidR="00F16D0C" w:rsidRPr="00F16D0C">
        <w:rPr>
          <w:i/>
        </w:rPr>
        <w:t>maximus</w:t>
      </w:r>
      <w:proofErr w:type="spellEnd"/>
      <w:r w:rsidR="00F16D0C">
        <w:t xml:space="preserve">, </w:t>
      </w:r>
      <w:r w:rsidR="0004286C">
        <w:t>mean</w:t>
      </w:r>
      <w:r>
        <w:t>s</w:t>
      </w:r>
      <w:r w:rsidR="0004286C">
        <w:t xml:space="preserve"> supreme bridge builder. </w:t>
      </w:r>
      <w:r w:rsidR="00410B0B">
        <w:t xml:space="preserve">Fr Javier’s </w:t>
      </w:r>
      <w:r w:rsidR="0004286C">
        <w:t xml:space="preserve">presentation on Interreligious Dialogue named some of the skills </w:t>
      </w:r>
      <w:r w:rsidR="008D31D7">
        <w:t xml:space="preserve">required for </w:t>
      </w:r>
      <w:r>
        <w:t>dialogue</w:t>
      </w:r>
      <w:r w:rsidR="008D31D7">
        <w:t xml:space="preserve"> that builds bridges between peoples and their lives. The African value and capacity for community and community building was named in </w:t>
      </w:r>
      <w:proofErr w:type="spellStart"/>
      <w:r w:rsidR="008D31D7">
        <w:t>Sr</w:t>
      </w:r>
      <w:proofErr w:type="spellEnd"/>
      <w:r w:rsidR="008D31D7">
        <w:t xml:space="preserve"> </w:t>
      </w:r>
      <w:proofErr w:type="spellStart"/>
      <w:r w:rsidR="000676DE">
        <w:t>Okoli</w:t>
      </w:r>
      <w:r w:rsidR="008D31D7">
        <w:t>’s</w:t>
      </w:r>
      <w:proofErr w:type="spellEnd"/>
      <w:r w:rsidR="008D31D7">
        <w:t xml:space="preserve"> plenary address and was evident throughout </w:t>
      </w:r>
      <w:r w:rsidR="00907AC8">
        <w:t>the conference</w:t>
      </w:r>
      <w:r w:rsidR="008D31D7">
        <w:t xml:space="preserve">.  </w:t>
      </w:r>
      <w:r w:rsidR="00D21C0E">
        <w:t>It was suggested that o</w:t>
      </w:r>
      <w:r w:rsidR="008D31D7">
        <w:t xml:space="preserve">ur academic discourse is sharpest and most fruitful when it emerges out of commitment and involvement in the real lives of God’s people. </w:t>
      </w:r>
      <w:r w:rsidR="0004286C">
        <w:t xml:space="preserve">The implications for </w:t>
      </w:r>
      <w:proofErr w:type="gramStart"/>
      <w:r w:rsidR="00410B0B" w:rsidRPr="00907AC8">
        <w:t>Missio</w:t>
      </w:r>
      <w:r w:rsidR="0004286C" w:rsidRPr="00907AC8">
        <w:t>logy</w:t>
      </w:r>
      <w:r w:rsidR="00907AC8">
        <w:t>,</w:t>
      </w:r>
      <w:proofErr w:type="gramEnd"/>
      <w:r w:rsidR="0004286C">
        <w:t xml:space="preserve"> and for each of us is how are we practicing this in our local situations.  </w:t>
      </w:r>
    </w:p>
    <w:p w:rsidR="0004286C" w:rsidRDefault="0004286C" w:rsidP="00931727"/>
    <w:p w:rsidR="000676DE" w:rsidRPr="00467172" w:rsidRDefault="000676DE" w:rsidP="000676DE">
      <w:pPr>
        <w:rPr>
          <w:i/>
        </w:rPr>
      </w:pPr>
      <w:r w:rsidRPr="00467172">
        <w:rPr>
          <w:i/>
        </w:rPr>
        <w:t>Human Migration</w:t>
      </w:r>
    </w:p>
    <w:p w:rsidR="007148E7" w:rsidRDefault="000676DE" w:rsidP="000676DE">
      <w:r>
        <w:t>It is not surprising that the needs of migrants surfaced regularly during the conference</w:t>
      </w:r>
      <w:r w:rsidR="007148E7">
        <w:t>, with there being currently over 27 million forced migrants in the world. Nevertheless, r</w:t>
      </w:r>
      <w:r>
        <w:t xml:space="preserve">ather than being perceived as objects of </w:t>
      </w:r>
      <w:r w:rsidR="008B71CC">
        <w:t>m</w:t>
      </w:r>
      <w:r w:rsidRPr="008B71CC">
        <w:t>ission</w:t>
      </w:r>
      <w:r w:rsidR="007148E7">
        <w:t xml:space="preserve">, it was </w:t>
      </w:r>
      <w:r>
        <w:t xml:space="preserve">noted that migrants can be effective agents of </w:t>
      </w:r>
      <w:r w:rsidR="008B71CC">
        <w:t>m</w:t>
      </w:r>
      <w:r w:rsidRPr="008B71CC">
        <w:t>ission</w:t>
      </w:r>
      <w:r>
        <w:t xml:space="preserve"> between peoples. </w:t>
      </w:r>
    </w:p>
    <w:p w:rsidR="007148E7" w:rsidRDefault="007148E7" w:rsidP="000676DE"/>
    <w:p w:rsidR="000676DE" w:rsidRDefault="000676DE" w:rsidP="000676DE">
      <w:r>
        <w:t xml:space="preserve">One workshop raised the idea of the </w:t>
      </w:r>
      <w:r w:rsidR="008B71CC">
        <w:t>m</w:t>
      </w:r>
      <w:r w:rsidRPr="008B71CC">
        <w:t>issionary</w:t>
      </w:r>
      <w:r>
        <w:t xml:space="preserve"> as migrant and as stranger, and drew on the criteria for the Last Judgment as established by Jesus, “I was a stranger.” It was raised at the last IAMS Assembly whether the place of migration in </w:t>
      </w:r>
      <w:r w:rsidR="008B71CC">
        <w:t>m</w:t>
      </w:r>
      <w:r w:rsidRPr="008B71CC">
        <w:t>ission</w:t>
      </w:r>
      <w:r>
        <w:t xml:space="preserve"> is simply a fad, or is it likely to have an ongoing place in </w:t>
      </w:r>
      <w:proofErr w:type="spellStart"/>
      <w:r w:rsidR="008B71CC">
        <w:t>m</w:t>
      </w:r>
      <w:r w:rsidRPr="008B71CC">
        <w:t>issiological</w:t>
      </w:r>
      <w:proofErr w:type="spellEnd"/>
      <w:r>
        <w:t xml:space="preserve"> work.  From what surfaced from our conference I think human migration is likely to be quite central to </w:t>
      </w:r>
      <w:r w:rsidR="00E5250C">
        <w:t>M</w:t>
      </w:r>
      <w:r w:rsidRPr="008B71CC">
        <w:t>issiology</w:t>
      </w:r>
      <w:r>
        <w:t xml:space="preserve"> for the foreseeable future.</w:t>
      </w:r>
    </w:p>
    <w:p w:rsidR="000676DE" w:rsidRDefault="000676DE" w:rsidP="000676DE"/>
    <w:p w:rsidR="007148E7" w:rsidRPr="00E5250C" w:rsidRDefault="007148E7" w:rsidP="007E55D9">
      <w:pPr>
        <w:rPr>
          <w:i/>
        </w:rPr>
      </w:pPr>
      <w:r w:rsidRPr="00E5250C">
        <w:rPr>
          <w:i/>
        </w:rPr>
        <w:t xml:space="preserve">Other areas </w:t>
      </w:r>
    </w:p>
    <w:p w:rsidR="00E5250C" w:rsidRDefault="003329DE" w:rsidP="007E55D9">
      <w:r>
        <w:t>Ecolog</w:t>
      </w:r>
      <w:r w:rsidR="00E5250C">
        <w:t xml:space="preserve">y </w:t>
      </w:r>
      <w:r w:rsidR="00FD37A1">
        <w:t xml:space="preserve">surfaced </w:t>
      </w:r>
      <w:r w:rsidR="00E5250C">
        <w:t>at different times throughout the Conf</w:t>
      </w:r>
      <w:r w:rsidR="000F085E">
        <w:t xml:space="preserve">erence. </w:t>
      </w:r>
      <w:r w:rsidR="00AF2F1A">
        <w:t xml:space="preserve">The Interreligious Encounter sub-theme noted that </w:t>
      </w:r>
      <w:r w:rsidR="00AF2F1A">
        <w:rPr>
          <w:i/>
        </w:rPr>
        <w:t>Inter-</w:t>
      </w:r>
      <w:proofErr w:type="spellStart"/>
      <w:r w:rsidR="00AF2F1A" w:rsidRPr="00AF2F1A">
        <w:rPr>
          <w:i/>
        </w:rPr>
        <w:t>Gentes</w:t>
      </w:r>
      <w:proofErr w:type="spellEnd"/>
      <w:r w:rsidR="00AF2F1A">
        <w:t xml:space="preserve"> is </w:t>
      </w:r>
      <w:r w:rsidR="00AF2F1A">
        <w:rPr>
          <w:i/>
        </w:rPr>
        <w:t>Ortho-</w:t>
      </w:r>
      <w:r w:rsidR="00AF2F1A" w:rsidRPr="00AF2F1A">
        <w:t>cosmic</w:t>
      </w:r>
      <w:r w:rsidR="00AF2F1A">
        <w:t xml:space="preserve">, meaning all religions will care for Mother Earth. This also suggests an approach that is broader than an </w:t>
      </w:r>
      <w:r w:rsidR="00AF2F1A">
        <w:lastRenderedPageBreak/>
        <w:t xml:space="preserve">anthropocentric model. </w:t>
      </w:r>
      <w:r w:rsidR="005B6F75">
        <w:t xml:space="preserve">Indigenous </w:t>
      </w:r>
      <w:r w:rsidR="00CF1778">
        <w:t>Spiritualties</w:t>
      </w:r>
      <w:r w:rsidR="005B6F75">
        <w:t xml:space="preserve"> was named as containing much that could assist us here. </w:t>
      </w:r>
      <w:r w:rsidR="000F085E" w:rsidRPr="00AF2F1A">
        <w:t>My</w:t>
      </w:r>
      <w:r w:rsidR="000F085E">
        <w:t xml:space="preserve"> sense is</w:t>
      </w:r>
      <w:r w:rsidR="00E5250C">
        <w:t xml:space="preserve"> we </w:t>
      </w:r>
      <w:r w:rsidR="00AF2F1A">
        <w:t>are on the cusp of new insights into the need to make this a higher priority, and soon.</w:t>
      </w:r>
      <w:r w:rsidR="00E5250C">
        <w:t xml:space="preserve"> </w:t>
      </w:r>
    </w:p>
    <w:p w:rsidR="00E5250C" w:rsidRDefault="00E5250C" w:rsidP="007E55D9"/>
    <w:p w:rsidR="003329DE" w:rsidRDefault="00E5250C" w:rsidP="007E55D9">
      <w:r>
        <w:t xml:space="preserve">The issue of modern communication technologies, and the new culture of digital natives, surfaced at different times during the week. The new technologies were named as the equivalent of the </w:t>
      </w:r>
      <w:r w:rsidR="003B1700">
        <w:t>“</w:t>
      </w:r>
      <w:r>
        <w:t>new wells,</w:t>
      </w:r>
      <w:r w:rsidR="003B1700">
        <w:t>”</w:t>
      </w:r>
      <w:r>
        <w:t xml:space="preserve"> where people gather “virtually.” Like ecology, I sense this issue is one that will increasingly exercise our attention and our resources</w:t>
      </w:r>
      <w:r w:rsidR="00FD37A1">
        <w:t xml:space="preserve">, and </w:t>
      </w:r>
      <w:r w:rsidR="003B1700">
        <w:t xml:space="preserve">that its reach is far greater than </w:t>
      </w:r>
      <w:r w:rsidR="00FD37A1">
        <w:t>the so-called digital natives</w:t>
      </w:r>
      <w:r>
        <w:t xml:space="preserve">. </w:t>
      </w:r>
    </w:p>
    <w:p w:rsidR="007E55D9" w:rsidRDefault="007E55D9" w:rsidP="007E55D9"/>
    <w:p w:rsidR="00693D39" w:rsidRPr="00410B0B" w:rsidRDefault="00693D39" w:rsidP="00693D39">
      <w:pPr>
        <w:rPr>
          <w:i/>
        </w:rPr>
      </w:pPr>
      <w:r w:rsidRPr="00410B0B">
        <w:rPr>
          <w:i/>
        </w:rPr>
        <w:t xml:space="preserve">Experiencing </w:t>
      </w:r>
      <w:proofErr w:type="spellStart"/>
      <w:r w:rsidRPr="00410B0B">
        <w:t>Missio</w:t>
      </w:r>
      <w:proofErr w:type="spellEnd"/>
      <w:r w:rsidRPr="00410B0B">
        <w:t xml:space="preserve"> Inter-</w:t>
      </w:r>
      <w:proofErr w:type="spellStart"/>
      <w:r w:rsidRPr="00410B0B">
        <w:t>Gentes</w:t>
      </w:r>
      <w:proofErr w:type="spellEnd"/>
      <w:r w:rsidRPr="00410B0B">
        <w:rPr>
          <w:i/>
        </w:rPr>
        <w:t xml:space="preserve"> among ourselves</w:t>
      </w:r>
    </w:p>
    <w:p w:rsidR="00693D39" w:rsidRDefault="00FD37A1" w:rsidP="00693D39">
      <w:r>
        <w:t xml:space="preserve">I would like to conclude Part 1, with some observations on our experience of participating in this </w:t>
      </w:r>
      <w:r w:rsidR="00693D39">
        <w:t>gathering</w:t>
      </w:r>
      <w:r>
        <w:t xml:space="preserve">. </w:t>
      </w:r>
      <w:r w:rsidR="00693D39">
        <w:t xml:space="preserve">I believe we have actually experienced </w:t>
      </w:r>
      <w:proofErr w:type="spellStart"/>
      <w:r w:rsidR="00693D39" w:rsidRPr="00410B0B">
        <w:rPr>
          <w:i/>
        </w:rPr>
        <w:t>Missio</w:t>
      </w:r>
      <w:proofErr w:type="spellEnd"/>
      <w:r w:rsidR="00693D39">
        <w:t xml:space="preserve"> </w:t>
      </w:r>
      <w:r w:rsidR="00693D39" w:rsidRPr="00A07975">
        <w:rPr>
          <w:i/>
        </w:rPr>
        <w:t>Inter-</w:t>
      </w:r>
      <w:proofErr w:type="spellStart"/>
      <w:r w:rsidR="00693D39" w:rsidRPr="00A07975">
        <w:rPr>
          <w:i/>
        </w:rPr>
        <w:t>Gentes</w:t>
      </w:r>
      <w:proofErr w:type="spellEnd"/>
      <w:r w:rsidR="00693D39">
        <w:t xml:space="preserve"> among ourselves. We have practiced </w:t>
      </w:r>
      <w:proofErr w:type="spellStart"/>
      <w:r w:rsidR="00693D39">
        <w:t>orthopathos</w:t>
      </w:r>
      <w:proofErr w:type="spellEnd"/>
      <w:r w:rsidR="00693D39">
        <w:t xml:space="preserve">, through deep listening to the experiences and insights of others. This has been difficult and tiring work at times (with English not being main language for many, and with a variety of different accents to understand!), but we have done this well, and </w:t>
      </w:r>
      <w:r>
        <w:t>thereby</w:t>
      </w:r>
      <w:r w:rsidR="00693D39">
        <w:t xml:space="preserve"> gained direct field experience of </w:t>
      </w:r>
      <w:proofErr w:type="spellStart"/>
      <w:r w:rsidR="00693D39" w:rsidRPr="00410B0B">
        <w:rPr>
          <w:i/>
        </w:rPr>
        <w:t>Missio</w:t>
      </w:r>
      <w:proofErr w:type="spellEnd"/>
      <w:r w:rsidR="00693D39">
        <w:t xml:space="preserve"> </w:t>
      </w:r>
      <w:r w:rsidR="00693D39" w:rsidRPr="00A07975">
        <w:rPr>
          <w:i/>
        </w:rPr>
        <w:t>Inter-</w:t>
      </w:r>
      <w:proofErr w:type="spellStart"/>
      <w:r w:rsidR="00693D39" w:rsidRPr="00A07975">
        <w:rPr>
          <w:i/>
        </w:rPr>
        <w:t>Gentes</w:t>
      </w:r>
      <w:proofErr w:type="spellEnd"/>
      <w:r w:rsidR="00693D39">
        <w:t xml:space="preserve">. </w:t>
      </w:r>
    </w:p>
    <w:p w:rsidR="00FD37A1" w:rsidRDefault="00FD37A1" w:rsidP="00693D39"/>
    <w:p w:rsidR="00693D39" w:rsidRDefault="00693D39" w:rsidP="00693D39">
      <w:r>
        <w:t xml:space="preserve">The sub-theme groups have been excellent occasions for testing out our thinking, receiving feedback from others with different experiences and worldviews.  This practice of dynamic conversation has enabled grater interiority to develop, and perhaps pointed to gaps or </w:t>
      </w:r>
      <w:proofErr w:type="spellStart"/>
      <w:r>
        <w:t>blindspots</w:t>
      </w:r>
      <w:proofErr w:type="spellEnd"/>
      <w:r>
        <w:t xml:space="preserve"> that we had not noticed before. We have been challenged to identify what we react to, what stirs us, what even annoys us, because it is often through paying attention to sources of irritation that we gain greater insight into our self.</w:t>
      </w:r>
    </w:p>
    <w:p w:rsidR="00693D39" w:rsidRDefault="00693D39" w:rsidP="00693D39"/>
    <w:p w:rsidR="00693D39" w:rsidRDefault="00693D39" w:rsidP="00693D39">
      <w:r>
        <w:t xml:space="preserve">In </w:t>
      </w:r>
      <w:bookmarkStart w:id="0" w:name="_GoBack"/>
      <w:bookmarkEnd w:id="0"/>
      <w:r>
        <w:t xml:space="preserve">the </w:t>
      </w:r>
      <w:r w:rsidRPr="007C43AD">
        <w:t>Mission Education and</w:t>
      </w:r>
      <w:r>
        <w:t xml:space="preserve"> Formation plenary discussion the question, “Who forms the </w:t>
      </w:r>
      <w:proofErr w:type="spellStart"/>
      <w:r>
        <w:t>formators</w:t>
      </w:r>
      <w:proofErr w:type="spellEnd"/>
      <w:r>
        <w:t xml:space="preserve">?” was </w:t>
      </w:r>
      <w:r w:rsidR="007C43AD">
        <w:t>raised</w:t>
      </w:r>
      <w:r>
        <w:t xml:space="preserve">. I think this question could </w:t>
      </w:r>
      <w:r w:rsidR="007C43AD">
        <w:t xml:space="preserve">be asked of </w:t>
      </w:r>
      <w:r>
        <w:t xml:space="preserve">ourselves – who is forming us? The deep experience of </w:t>
      </w:r>
      <w:proofErr w:type="spellStart"/>
      <w:r w:rsidRPr="00410B0B">
        <w:rPr>
          <w:i/>
        </w:rPr>
        <w:t>Missio</w:t>
      </w:r>
      <w:proofErr w:type="spellEnd"/>
      <w:r>
        <w:t xml:space="preserve"> </w:t>
      </w:r>
      <w:r w:rsidRPr="00A07975">
        <w:rPr>
          <w:i/>
        </w:rPr>
        <w:t>Inter-</w:t>
      </w:r>
      <w:proofErr w:type="spellStart"/>
      <w:r w:rsidRPr="00A07975">
        <w:rPr>
          <w:i/>
        </w:rPr>
        <w:t>Gentes</w:t>
      </w:r>
      <w:proofErr w:type="spellEnd"/>
      <w:r>
        <w:t xml:space="preserve"> among </w:t>
      </w:r>
      <w:proofErr w:type="gramStart"/>
      <w:r>
        <w:t>ourselves</w:t>
      </w:r>
      <w:proofErr w:type="gramEnd"/>
      <w:r>
        <w:t xml:space="preserve"> this week has been</w:t>
      </w:r>
      <w:r w:rsidR="00FD37A1">
        <w:t xml:space="preserve"> </w:t>
      </w:r>
      <w:r>
        <w:t xml:space="preserve">a powerful formative and possibly transformative experience for many. One member asked me early on, “How do we gather the stories and experiences of </w:t>
      </w:r>
      <w:r w:rsidR="007C43AD" w:rsidRPr="007C43AD">
        <w:t>m</w:t>
      </w:r>
      <w:r w:rsidRPr="007C43AD">
        <w:t>issionaries</w:t>
      </w:r>
      <w:r>
        <w:t xml:space="preserve"> in the field?” Again, the question could also be </w:t>
      </w:r>
      <w:r w:rsidR="007C43AD">
        <w:t xml:space="preserve">asked </w:t>
      </w:r>
      <w:r>
        <w:t>o</w:t>
      </w:r>
      <w:r w:rsidR="007C43AD">
        <w:t>f</w:t>
      </w:r>
      <w:r>
        <w:t xml:space="preserve"> ourselves, “How have we listened to the stories and experiences of each other during the week? What impact has our own storytelling had on us? What did we learn about ourselves in telling our stories and listening to others? What has been your experience of God through the narrative experiences you have participated in this week? We could echo the sentiments of Cardinal </w:t>
      </w:r>
      <w:proofErr w:type="spellStart"/>
      <w:r>
        <w:t>Tagle</w:t>
      </w:r>
      <w:proofErr w:type="spellEnd"/>
      <w:r>
        <w:t xml:space="preserve"> when in responding in an interview, he was surprised by the strength of what he said, and later asked himself, “Did I really say that? Do I really believe that?”</w:t>
      </w:r>
    </w:p>
    <w:p w:rsidR="00693D39" w:rsidRDefault="00693D39" w:rsidP="007E55D9"/>
    <w:p w:rsidR="00693D39" w:rsidRDefault="00693D39" w:rsidP="007E55D9"/>
    <w:p w:rsidR="007E55D9" w:rsidRPr="00B75EA9" w:rsidRDefault="00FD37A1" w:rsidP="00FD37A1">
      <w:pPr>
        <w:ind w:left="1440" w:hanging="1440"/>
        <w:rPr>
          <w:b/>
        </w:rPr>
      </w:pPr>
      <w:r>
        <w:rPr>
          <w:b/>
        </w:rPr>
        <w:t>PART 2</w:t>
      </w:r>
      <w:r>
        <w:rPr>
          <w:b/>
        </w:rPr>
        <w:tab/>
      </w:r>
      <w:r w:rsidR="007E55D9" w:rsidRPr="00B75EA9">
        <w:rPr>
          <w:b/>
        </w:rPr>
        <w:t xml:space="preserve">WHAT WERE THE TERMS, THEMES, AND ISSUES THAT SEEMED TO REQUIRE FURTHER THEOLOGICAL AND </w:t>
      </w:r>
      <w:r w:rsidR="00410B0B" w:rsidRPr="00B75EA9">
        <w:rPr>
          <w:b/>
        </w:rPr>
        <w:t>MISSIO</w:t>
      </w:r>
      <w:r w:rsidR="007E55D9" w:rsidRPr="00B75EA9">
        <w:rPr>
          <w:b/>
        </w:rPr>
        <w:t>LOGICAL REFLECTION?</w:t>
      </w:r>
    </w:p>
    <w:p w:rsidR="007E55D9" w:rsidRDefault="007E55D9" w:rsidP="007E55D9"/>
    <w:p w:rsidR="00B75EA9" w:rsidRDefault="00B75EA9" w:rsidP="00B75EA9">
      <w:r>
        <w:lastRenderedPageBreak/>
        <w:t>During the Conference a number of terms emerged—both in the plenaries and in the workshops—that require further reflection.</w:t>
      </w:r>
    </w:p>
    <w:p w:rsidR="0082650B" w:rsidRDefault="0082650B" w:rsidP="0082650B"/>
    <w:p w:rsidR="0082650B" w:rsidRDefault="0082650B" w:rsidP="0082650B">
      <w:pPr>
        <w:pStyle w:val="ListParagraph"/>
        <w:numPr>
          <w:ilvl w:val="0"/>
          <w:numId w:val="4"/>
        </w:numPr>
      </w:pPr>
      <w:r>
        <w:t>Theology of culture and theologies of religion requires ongoing work.</w:t>
      </w:r>
    </w:p>
    <w:p w:rsidR="0082650B" w:rsidRDefault="0082650B" w:rsidP="0082650B"/>
    <w:p w:rsidR="0082650B" w:rsidRDefault="0082650B" w:rsidP="0082650B">
      <w:pPr>
        <w:pStyle w:val="ListParagraph"/>
        <w:numPr>
          <w:ilvl w:val="0"/>
          <w:numId w:val="4"/>
        </w:numPr>
      </w:pPr>
      <w:r>
        <w:t xml:space="preserve">The issue of hospitality to migrants and refugees for the Church is a huge challenge and opportunity. We need to become a listening Church and a welcoming community, </w:t>
      </w:r>
      <w:proofErr w:type="gramStart"/>
      <w:r>
        <w:t>specially</w:t>
      </w:r>
      <w:proofErr w:type="gramEnd"/>
      <w:r>
        <w:t xml:space="preserve"> to the lost and the alienated. </w:t>
      </w:r>
    </w:p>
    <w:p w:rsidR="00B75EA9" w:rsidRDefault="00B75EA9" w:rsidP="00B75EA9"/>
    <w:p w:rsidR="00B75EA9" w:rsidRDefault="00B75EA9" w:rsidP="00012576">
      <w:pPr>
        <w:pStyle w:val="ListParagraph"/>
        <w:numPr>
          <w:ilvl w:val="0"/>
          <w:numId w:val="4"/>
        </w:numPr>
      </w:pPr>
      <w:r>
        <w:t>Fuller</w:t>
      </w:r>
      <w:r w:rsidR="00693D39">
        <w:t xml:space="preserve"> discussion on the relationship</w:t>
      </w:r>
      <w:r>
        <w:t xml:space="preserve"> between </w:t>
      </w:r>
      <w:r w:rsidRPr="00012576">
        <w:rPr>
          <w:i/>
        </w:rPr>
        <w:t xml:space="preserve">Mission Ad </w:t>
      </w:r>
      <w:proofErr w:type="spellStart"/>
      <w:r w:rsidRPr="00012576">
        <w:rPr>
          <w:i/>
        </w:rPr>
        <w:t>Gentes</w:t>
      </w:r>
      <w:proofErr w:type="spellEnd"/>
      <w:r>
        <w:t xml:space="preserve"> and </w:t>
      </w:r>
      <w:proofErr w:type="spellStart"/>
      <w:r w:rsidRPr="00012576">
        <w:rPr>
          <w:i/>
        </w:rPr>
        <w:t>Missio</w:t>
      </w:r>
      <w:proofErr w:type="spellEnd"/>
      <w:r w:rsidRPr="00012576">
        <w:rPr>
          <w:i/>
        </w:rPr>
        <w:t xml:space="preserve"> Inter-</w:t>
      </w:r>
      <w:proofErr w:type="spellStart"/>
      <w:r w:rsidRPr="00012576">
        <w:rPr>
          <w:i/>
        </w:rPr>
        <w:t>Gentes</w:t>
      </w:r>
      <w:proofErr w:type="spellEnd"/>
      <w:r>
        <w:t xml:space="preserve">. What is the relationship? Is it a paradigm shift? </w:t>
      </w:r>
      <w:r w:rsidR="00693D39">
        <w:t xml:space="preserve">What is the relationship to the New Evangelization? </w:t>
      </w:r>
      <w:r>
        <w:t xml:space="preserve">What is the relationship of </w:t>
      </w:r>
      <w:r w:rsidR="00012576">
        <w:rPr>
          <w:i/>
        </w:rPr>
        <w:t xml:space="preserve">Mission </w:t>
      </w:r>
      <w:r w:rsidR="00012576" w:rsidRPr="00012576">
        <w:rPr>
          <w:i/>
        </w:rPr>
        <w:t>Inter-</w:t>
      </w:r>
      <w:proofErr w:type="spellStart"/>
      <w:r w:rsidR="00012576" w:rsidRPr="00012576">
        <w:rPr>
          <w:i/>
        </w:rPr>
        <w:t>Gentes</w:t>
      </w:r>
      <w:proofErr w:type="spellEnd"/>
      <w:r w:rsidR="00012576">
        <w:t xml:space="preserve"> </w:t>
      </w:r>
      <w:r>
        <w:t>to the Great Commission?</w:t>
      </w:r>
      <w:r w:rsidR="00693D39">
        <w:t xml:space="preserve"> As </w:t>
      </w:r>
      <w:r w:rsidR="00012576">
        <w:t>C</w:t>
      </w:r>
      <w:r w:rsidR="00693D39">
        <w:t xml:space="preserve">ardinal </w:t>
      </w:r>
      <w:proofErr w:type="spellStart"/>
      <w:r w:rsidR="00693D39">
        <w:t>Tagle</w:t>
      </w:r>
      <w:proofErr w:type="spellEnd"/>
      <w:r w:rsidR="00693D39">
        <w:t xml:space="preserve"> asked, </w:t>
      </w:r>
      <w:proofErr w:type="gramStart"/>
      <w:r w:rsidR="00693D39">
        <w:t>What</w:t>
      </w:r>
      <w:proofErr w:type="gramEnd"/>
      <w:r w:rsidR="00693D39">
        <w:t xml:space="preserve"> went wrong with the old evangelization? What has grown old?</w:t>
      </w:r>
    </w:p>
    <w:p w:rsidR="00DB1FA7" w:rsidRDefault="00DB1FA7" w:rsidP="00DB1FA7"/>
    <w:p w:rsidR="003461A2" w:rsidRDefault="003461A2" w:rsidP="00012576">
      <w:pPr>
        <w:pStyle w:val="ListParagraph"/>
        <w:numPr>
          <w:ilvl w:val="0"/>
          <w:numId w:val="4"/>
        </w:numPr>
      </w:pPr>
      <w:r>
        <w:t xml:space="preserve">With the Reign of God </w:t>
      </w:r>
      <w:r w:rsidR="0082650B">
        <w:t>being</w:t>
      </w:r>
      <w:r w:rsidR="00BE3936">
        <w:t xml:space="preserve"> at the heart of </w:t>
      </w:r>
      <w:proofErr w:type="spellStart"/>
      <w:r w:rsidR="00BE3936">
        <w:rPr>
          <w:i/>
        </w:rPr>
        <w:t>missio</w:t>
      </w:r>
      <w:proofErr w:type="spellEnd"/>
      <w:r w:rsidR="00BE3936">
        <w:rPr>
          <w:i/>
        </w:rPr>
        <w:t xml:space="preserve"> Dei</w:t>
      </w:r>
      <w:r w:rsidR="00BE3936">
        <w:t>,</w:t>
      </w:r>
      <w:r w:rsidR="00BE3936">
        <w:rPr>
          <w:i/>
        </w:rPr>
        <w:t xml:space="preserve"> </w:t>
      </w:r>
      <w:r w:rsidR="00DB1FA7">
        <w:t xml:space="preserve">and therefore </w:t>
      </w:r>
      <w:r w:rsidR="00BE3936">
        <w:t xml:space="preserve">always needing to be </w:t>
      </w:r>
      <w:r>
        <w:t xml:space="preserve">the focus of </w:t>
      </w:r>
      <w:r w:rsidR="0082650B">
        <w:t xml:space="preserve">our work in </w:t>
      </w:r>
      <w:r w:rsidR="00DB1FA7">
        <w:t>mission</w:t>
      </w:r>
      <w:r>
        <w:t xml:space="preserve">, and our </w:t>
      </w:r>
      <w:r w:rsidR="0082650B">
        <w:t xml:space="preserve">need </w:t>
      </w:r>
      <w:r>
        <w:t xml:space="preserve">to </w:t>
      </w:r>
      <w:r w:rsidR="00DB1FA7">
        <w:t xml:space="preserve">work with all people of good will to this purpose, will we be able to consider a further development of our model of </w:t>
      </w:r>
      <w:r w:rsidR="0082650B">
        <w:t xml:space="preserve">engaging and living </w:t>
      </w:r>
      <w:r w:rsidR="00DB1FA7">
        <w:t xml:space="preserve">mission to </w:t>
      </w:r>
      <w:proofErr w:type="spellStart"/>
      <w:r w:rsidR="00DB1FA7" w:rsidRPr="00DB1FA7">
        <w:rPr>
          <w:i/>
        </w:rPr>
        <w:t>Missio</w:t>
      </w:r>
      <w:proofErr w:type="spellEnd"/>
      <w:r w:rsidR="00DB1FA7" w:rsidRPr="00DB1FA7">
        <w:rPr>
          <w:i/>
        </w:rPr>
        <w:t xml:space="preserve"> Trans-</w:t>
      </w:r>
      <w:proofErr w:type="spellStart"/>
      <w:r w:rsidR="00DB1FA7" w:rsidRPr="00DB1FA7">
        <w:rPr>
          <w:i/>
        </w:rPr>
        <w:t>Gentes</w:t>
      </w:r>
      <w:proofErr w:type="spellEnd"/>
      <w:r w:rsidR="00DB1FA7">
        <w:t xml:space="preserve">. How are we all </w:t>
      </w:r>
      <w:proofErr w:type="gramStart"/>
      <w:r w:rsidR="00DB1FA7">
        <w:t>transformed/changed</w:t>
      </w:r>
      <w:proofErr w:type="gramEnd"/>
      <w:r w:rsidR="00DB1FA7">
        <w:t xml:space="preserve"> through </w:t>
      </w:r>
      <w:r w:rsidR="0082650B">
        <w:t xml:space="preserve">working with others and </w:t>
      </w:r>
      <w:r w:rsidR="00DB1FA7">
        <w:t>witnessing to such mission</w:t>
      </w:r>
      <w:r w:rsidR="0082650B">
        <w:t>ary activity</w:t>
      </w:r>
      <w:r w:rsidR="00DB1FA7">
        <w:t>?</w:t>
      </w:r>
    </w:p>
    <w:p w:rsidR="00C12293" w:rsidRDefault="00C12293" w:rsidP="00F655A0"/>
    <w:p w:rsidR="00C12293" w:rsidRDefault="00C12293" w:rsidP="00C12293"/>
    <w:p w:rsidR="00C12293" w:rsidRPr="00012576" w:rsidRDefault="00FD37A1" w:rsidP="00012576">
      <w:pPr>
        <w:jc w:val="center"/>
        <w:rPr>
          <w:b/>
        </w:rPr>
      </w:pPr>
      <w:r>
        <w:rPr>
          <w:b/>
        </w:rPr>
        <w:t>PART 3</w:t>
      </w:r>
      <w:r>
        <w:rPr>
          <w:b/>
        </w:rPr>
        <w:tab/>
      </w:r>
      <w:r w:rsidR="00C12293" w:rsidRPr="00012576">
        <w:rPr>
          <w:b/>
        </w:rPr>
        <w:t>WHAT WERE THEMES, ISSUES AND REALITIES THAT WERE NOT ADEQUATELY DEALT WITH IN THE CONFERENCE?</w:t>
      </w:r>
    </w:p>
    <w:p w:rsidR="00C12293" w:rsidRDefault="00C12293" w:rsidP="00C12293"/>
    <w:p w:rsidR="00012576" w:rsidRDefault="00012576" w:rsidP="00AB51EE">
      <w:r>
        <w:t xml:space="preserve">The following is </w:t>
      </w:r>
      <w:r w:rsidR="00FD37A1">
        <w:t xml:space="preserve">humbly </w:t>
      </w:r>
      <w:r>
        <w:t>offered knowing that we only have limited time, and we always have to make questions of judgment. These are offered simply to keep us mindful of possibilities for the future:</w:t>
      </w:r>
    </w:p>
    <w:p w:rsidR="00012576" w:rsidRDefault="00012576" w:rsidP="00AB51EE"/>
    <w:p w:rsidR="00AB51EE" w:rsidRDefault="00AB51EE" w:rsidP="00012576">
      <w:pPr>
        <w:pStyle w:val="ListParagraph"/>
        <w:numPr>
          <w:ilvl w:val="0"/>
          <w:numId w:val="3"/>
        </w:numPr>
      </w:pPr>
      <w:r>
        <w:t>Get a handle on the impact of globalization on all our soci</w:t>
      </w:r>
      <w:r w:rsidR="00693D39">
        <w:t>e</w:t>
      </w:r>
      <w:r>
        <w:t xml:space="preserve">ties. </w:t>
      </w:r>
      <w:r w:rsidR="00E765E4">
        <w:t>Discussion on p</w:t>
      </w:r>
      <w:r>
        <w:t>olitical</w:t>
      </w:r>
      <w:r w:rsidR="00E765E4">
        <w:t xml:space="preserve"> and </w:t>
      </w:r>
      <w:r>
        <w:t xml:space="preserve">economic </w:t>
      </w:r>
      <w:r w:rsidR="00E765E4">
        <w:t xml:space="preserve">situation </w:t>
      </w:r>
      <w:r>
        <w:t xml:space="preserve">has been largely absent. Need for social analysis. </w:t>
      </w:r>
    </w:p>
    <w:p w:rsidR="00693D39" w:rsidRDefault="00693D39" w:rsidP="00AB51EE"/>
    <w:p w:rsidR="00E90890" w:rsidRDefault="00E90890" w:rsidP="00012576">
      <w:pPr>
        <w:pStyle w:val="ListParagraph"/>
        <w:numPr>
          <w:ilvl w:val="0"/>
          <w:numId w:val="3"/>
        </w:numPr>
      </w:pPr>
      <w:r>
        <w:t>As</w:t>
      </w:r>
      <w:r w:rsidR="00E5250C">
        <w:t xml:space="preserve"> </w:t>
      </w:r>
      <w:proofErr w:type="spellStart"/>
      <w:r w:rsidR="00E5250C">
        <w:t>Misisology</w:t>
      </w:r>
      <w:proofErr w:type="spellEnd"/>
      <w:r w:rsidR="00E5250C">
        <w:t xml:space="preserve"> is interdisciplinary, </w:t>
      </w:r>
      <w:r>
        <w:t>we could engage with people from different academic backgrounds. The presence of such input could add a rich layer to our Conference.</w:t>
      </w:r>
      <w:r w:rsidR="00E765E4" w:rsidRPr="00E765E4">
        <w:t xml:space="preserve"> </w:t>
      </w:r>
    </w:p>
    <w:p w:rsidR="00DC793F" w:rsidRDefault="00DC793F" w:rsidP="00DC793F">
      <w:pPr>
        <w:pStyle w:val="ListParagraph"/>
      </w:pPr>
    </w:p>
    <w:p w:rsidR="005B6F75" w:rsidRDefault="005B6F75" w:rsidP="00012576">
      <w:pPr>
        <w:pStyle w:val="ListParagraph"/>
        <w:numPr>
          <w:ilvl w:val="0"/>
          <w:numId w:val="3"/>
        </w:numPr>
      </w:pPr>
      <w:r>
        <w:t xml:space="preserve">Research Methodologies. While surfacing at different times, it was strongly recommended in the </w:t>
      </w:r>
      <w:proofErr w:type="spellStart"/>
      <w:r>
        <w:t>Theologico-missiological</w:t>
      </w:r>
      <w:proofErr w:type="spellEnd"/>
      <w:r>
        <w:t xml:space="preserve"> foundation sub-theme group that future Conferences should give attention to this. </w:t>
      </w:r>
      <w:r w:rsidR="003461A2">
        <w:t xml:space="preserve"> We can learn from each other’s methodologies and also from methodologies from </w:t>
      </w:r>
      <w:r w:rsidR="003C6359">
        <w:t xml:space="preserve">other </w:t>
      </w:r>
      <w:r w:rsidR="003461A2">
        <w:t>different disciplines.</w:t>
      </w:r>
    </w:p>
    <w:p w:rsidR="00E90890" w:rsidRDefault="00E90890" w:rsidP="00AB51EE"/>
    <w:p w:rsidR="00693D39" w:rsidRDefault="00E90890" w:rsidP="00012576">
      <w:pPr>
        <w:pStyle w:val="ListParagraph"/>
        <w:numPr>
          <w:ilvl w:val="0"/>
          <w:numId w:val="3"/>
        </w:numPr>
      </w:pPr>
      <w:r>
        <w:lastRenderedPageBreak/>
        <w:t xml:space="preserve">The </w:t>
      </w:r>
      <w:r w:rsidR="00E765E4">
        <w:t>p</w:t>
      </w:r>
      <w:r w:rsidR="00012576">
        <w:t xml:space="preserve">articipation </w:t>
      </w:r>
      <w:r w:rsidR="00E765E4">
        <w:t>of people from differe</w:t>
      </w:r>
      <w:r>
        <w:t xml:space="preserve">nt religious traditions could </w:t>
      </w:r>
      <w:r w:rsidR="00E765E4">
        <w:t xml:space="preserve">have added </w:t>
      </w:r>
      <w:r w:rsidR="00012576">
        <w:t>an</w:t>
      </w:r>
      <w:r w:rsidR="00E765E4">
        <w:t xml:space="preserve">other </w:t>
      </w:r>
      <w:r w:rsidR="00012576">
        <w:t>dimension</w:t>
      </w:r>
      <w:r w:rsidR="00E765E4">
        <w:t xml:space="preserve"> to the Conference, particularly given the theme of </w:t>
      </w:r>
      <w:proofErr w:type="spellStart"/>
      <w:r w:rsidR="00E765E4" w:rsidRPr="00012576">
        <w:rPr>
          <w:i/>
        </w:rPr>
        <w:t>Missio</w:t>
      </w:r>
      <w:proofErr w:type="spellEnd"/>
      <w:r w:rsidR="00E765E4" w:rsidRPr="00012576">
        <w:rPr>
          <w:i/>
        </w:rPr>
        <w:t xml:space="preserve"> Inter-</w:t>
      </w:r>
      <w:proofErr w:type="spellStart"/>
      <w:r w:rsidR="00E765E4" w:rsidRPr="00012576">
        <w:rPr>
          <w:i/>
        </w:rPr>
        <w:t>Gentes</w:t>
      </w:r>
      <w:proofErr w:type="spellEnd"/>
      <w:r w:rsidR="00E765E4">
        <w:t>.</w:t>
      </w:r>
      <w:r>
        <w:t xml:space="preserve">  </w:t>
      </w:r>
    </w:p>
    <w:p w:rsidR="00AB51EE" w:rsidRDefault="00AB51EE" w:rsidP="00C12293"/>
    <w:p w:rsidR="00B90FF1" w:rsidRDefault="00B90FF1" w:rsidP="008D6FB9"/>
    <w:p w:rsidR="008D6FB9" w:rsidRPr="003C6359" w:rsidRDefault="003C6359" w:rsidP="003C6359">
      <w:pPr>
        <w:jc w:val="center"/>
      </w:pPr>
      <w:r w:rsidRPr="003C6359">
        <w:t>Conclusion</w:t>
      </w:r>
    </w:p>
    <w:p w:rsidR="003C6359" w:rsidRDefault="003C6359" w:rsidP="00E90890"/>
    <w:p w:rsidR="00E90890" w:rsidRPr="00E90890" w:rsidRDefault="00E90890" w:rsidP="00E90890">
      <w:r>
        <w:t xml:space="preserve">Overall, we have experienced an extremely successful IACM </w:t>
      </w:r>
      <w:r w:rsidRPr="00E90890">
        <w:t xml:space="preserve">General Assembly </w:t>
      </w:r>
      <w:r>
        <w:t xml:space="preserve">&amp; Conference. We have worked hard, and lived in close quarters for most of </w:t>
      </w:r>
      <w:r w:rsidR="00E765E4">
        <w:t>the</w:t>
      </w:r>
      <w:r>
        <w:t xml:space="preserve"> time, yet I believe we have experienced times of great inspiration – </w:t>
      </w:r>
      <w:r w:rsidR="00E765E4">
        <w:t>even</w:t>
      </w:r>
      <w:r>
        <w:t xml:space="preserve"> joy. The multiple </w:t>
      </w:r>
      <w:r w:rsidRPr="00E90890">
        <w:t xml:space="preserve">opportunities for reflection, for </w:t>
      </w:r>
      <w:r>
        <w:t xml:space="preserve">deep conversation and sharing, have enabled us to truly </w:t>
      </w:r>
      <w:r w:rsidR="00E765E4">
        <w:t xml:space="preserve">experience among ourselves the fruits of </w:t>
      </w:r>
      <w:proofErr w:type="spellStart"/>
      <w:r w:rsidR="00E765E4" w:rsidRPr="00E765E4">
        <w:rPr>
          <w:i/>
        </w:rPr>
        <w:t>Missio</w:t>
      </w:r>
      <w:proofErr w:type="spellEnd"/>
      <w:r w:rsidR="00E765E4" w:rsidRPr="00E765E4">
        <w:rPr>
          <w:i/>
        </w:rPr>
        <w:t xml:space="preserve"> Inter-</w:t>
      </w:r>
      <w:proofErr w:type="spellStart"/>
      <w:r w:rsidRPr="00E765E4">
        <w:rPr>
          <w:i/>
        </w:rPr>
        <w:t>Gentes</w:t>
      </w:r>
      <w:proofErr w:type="spellEnd"/>
      <w:r>
        <w:t>. O</w:t>
      </w:r>
      <w:r w:rsidRPr="00E90890">
        <w:t xml:space="preserve">ur thanks go to all those who have made this </w:t>
      </w:r>
      <w:r w:rsidR="00E765E4">
        <w:t xml:space="preserve">Fifth General </w:t>
      </w:r>
      <w:r w:rsidRPr="00E90890">
        <w:t xml:space="preserve">Assembly possible, especially our </w:t>
      </w:r>
      <w:r w:rsidR="00E765E4">
        <w:t>p</w:t>
      </w:r>
      <w:r w:rsidRPr="00E90890">
        <w:t>resident</w:t>
      </w:r>
      <w:r w:rsidR="00E765E4">
        <w:t>,</w:t>
      </w:r>
      <w:r w:rsidRPr="00E90890">
        <w:t xml:space="preserve"> </w:t>
      </w:r>
      <w:r w:rsidR="00E765E4">
        <w:t xml:space="preserve">Rev Dr Andrew </w:t>
      </w:r>
      <w:proofErr w:type="spellStart"/>
      <w:r w:rsidR="00E765E4">
        <w:t>Gimenez</w:t>
      </w:r>
      <w:proofErr w:type="spellEnd"/>
      <w:r w:rsidR="00E765E4">
        <w:t xml:space="preserve"> </w:t>
      </w:r>
      <w:proofErr w:type="spellStart"/>
      <w:r w:rsidR="00E765E4">
        <w:t>Recepcion</w:t>
      </w:r>
      <w:proofErr w:type="spellEnd"/>
      <w:r w:rsidR="00E765E4" w:rsidRPr="00E90890">
        <w:t xml:space="preserve"> </w:t>
      </w:r>
      <w:r w:rsidRPr="00E90890">
        <w:t>and the 200</w:t>
      </w:r>
      <w:r w:rsidR="00E765E4">
        <w:t>9-2013</w:t>
      </w:r>
      <w:r w:rsidRPr="00E90890">
        <w:t xml:space="preserve"> Executive. </w:t>
      </w:r>
      <w:r w:rsidR="00E765E4">
        <w:t xml:space="preserve">May IACM continue to receive abundant </w:t>
      </w:r>
      <w:proofErr w:type="gramStart"/>
      <w:r w:rsidR="00E765E4">
        <w:t>blessings.</w:t>
      </w:r>
      <w:proofErr w:type="gramEnd"/>
      <w:r w:rsidR="00E765E4">
        <w:t xml:space="preserve">  We look forward to meeting again.</w:t>
      </w:r>
    </w:p>
    <w:p w:rsidR="00923567" w:rsidRDefault="00923567" w:rsidP="00923567"/>
    <w:p w:rsidR="00E765E4" w:rsidRDefault="00E765E4" w:rsidP="00923567"/>
    <w:p w:rsidR="00E765E4" w:rsidRDefault="00E765E4" w:rsidP="00923567">
      <w:r>
        <w:t>Gerard Goldman</w:t>
      </w:r>
    </w:p>
    <w:p w:rsidR="00E765E4" w:rsidRDefault="00E765E4" w:rsidP="00923567">
      <w:r>
        <w:t xml:space="preserve">20 July 2013 </w:t>
      </w:r>
    </w:p>
    <w:sectPr w:rsidR="00E765E4" w:rsidSect="003C6359">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59" w:rsidRDefault="003C6359" w:rsidP="003C6359">
      <w:r>
        <w:separator/>
      </w:r>
    </w:p>
  </w:endnote>
  <w:endnote w:type="continuationSeparator" w:id="0">
    <w:p w:rsidR="003C6359" w:rsidRDefault="003C6359" w:rsidP="003C6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59" w:rsidRDefault="00BB11D0" w:rsidP="002E4131">
    <w:pPr>
      <w:pStyle w:val="Footer"/>
      <w:framePr w:wrap="around" w:vAnchor="text" w:hAnchor="margin" w:xAlign="right" w:y="1"/>
      <w:rPr>
        <w:rStyle w:val="PageNumber"/>
      </w:rPr>
    </w:pPr>
    <w:r>
      <w:rPr>
        <w:rStyle w:val="PageNumber"/>
      </w:rPr>
      <w:fldChar w:fldCharType="begin"/>
    </w:r>
    <w:r w:rsidR="003C6359">
      <w:rPr>
        <w:rStyle w:val="PageNumber"/>
      </w:rPr>
      <w:instrText xml:space="preserve">PAGE  </w:instrText>
    </w:r>
    <w:r>
      <w:rPr>
        <w:rStyle w:val="PageNumber"/>
      </w:rPr>
      <w:fldChar w:fldCharType="end"/>
    </w:r>
  </w:p>
  <w:p w:rsidR="003C6359" w:rsidRDefault="003C6359" w:rsidP="003C63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59" w:rsidRDefault="00BB11D0" w:rsidP="002E4131">
    <w:pPr>
      <w:pStyle w:val="Footer"/>
      <w:framePr w:wrap="around" w:vAnchor="text" w:hAnchor="margin" w:xAlign="right" w:y="1"/>
      <w:rPr>
        <w:rStyle w:val="PageNumber"/>
      </w:rPr>
    </w:pPr>
    <w:r>
      <w:rPr>
        <w:rStyle w:val="PageNumber"/>
      </w:rPr>
      <w:fldChar w:fldCharType="begin"/>
    </w:r>
    <w:r w:rsidR="003C6359">
      <w:rPr>
        <w:rStyle w:val="PageNumber"/>
      </w:rPr>
      <w:instrText xml:space="preserve">PAGE  </w:instrText>
    </w:r>
    <w:r>
      <w:rPr>
        <w:rStyle w:val="PageNumber"/>
      </w:rPr>
      <w:fldChar w:fldCharType="separate"/>
    </w:r>
    <w:r w:rsidR="006A5806">
      <w:rPr>
        <w:rStyle w:val="PageNumber"/>
        <w:noProof/>
      </w:rPr>
      <w:t>8</w:t>
    </w:r>
    <w:r>
      <w:rPr>
        <w:rStyle w:val="PageNumber"/>
      </w:rPr>
      <w:fldChar w:fldCharType="end"/>
    </w:r>
  </w:p>
  <w:p w:rsidR="003C6359" w:rsidRDefault="003C6359" w:rsidP="003C63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59" w:rsidRDefault="003C6359" w:rsidP="003C6359">
      <w:r>
        <w:separator/>
      </w:r>
    </w:p>
  </w:footnote>
  <w:footnote w:type="continuationSeparator" w:id="0">
    <w:p w:rsidR="003C6359" w:rsidRDefault="003C6359" w:rsidP="003C6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C213D"/>
    <w:multiLevelType w:val="hybridMultilevel"/>
    <w:tmpl w:val="41D04650"/>
    <w:lvl w:ilvl="0" w:tplc="39F4C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881EDE"/>
    <w:multiLevelType w:val="hybridMultilevel"/>
    <w:tmpl w:val="A902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4B6853"/>
    <w:multiLevelType w:val="hybridMultilevel"/>
    <w:tmpl w:val="295E4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6CF23AF"/>
    <w:multiLevelType w:val="hybridMultilevel"/>
    <w:tmpl w:val="582E4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EA61AA"/>
    <w:multiLevelType w:val="hybridMultilevel"/>
    <w:tmpl w:val="2614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447A19"/>
    <w:rsid w:val="00012576"/>
    <w:rsid w:val="0004286C"/>
    <w:rsid w:val="000617A7"/>
    <w:rsid w:val="000676DE"/>
    <w:rsid w:val="000A1C15"/>
    <w:rsid w:val="000E4975"/>
    <w:rsid w:val="000F085E"/>
    <w:rsid w:val="00133499"/>
    <w:rsid w:val="001738D1"/>
    <w:rsid w:val="00181D7D"/>
    <w:rsid w:val="001C149D"/>
    <w:rsid w:val="00283007"/>
    <w:rsid w:val="00283D51"/>
    <w:rsid w:val="00286579"/>
    <w:rsid w:val="002F32D7"/>
    <w:rsid w:val="002F6FDC"/>
    <w:rsid w:val="00324AC3"/>
    <w:rsid w:val="003329DE"/>
    <w:rsid w:val="0033303A"/>
    <w:rsid w:val="003461A2"/>
    <w:rsid w:val="003820AF"/>
    <w:rsid w:val="003A303C"/>
    <w:rsid w:val="003B1700"/>
    <w:rsid w:val="003B6C69"/>
    <w:rsid w:val="003B724D"/>
    <w:rsid w:val="003B7840"/>
    <w:rsid w:val="003C6359"/>
    <w:rsid w:val="003F7BBE"/>
    <w:rsid w:val="00410B0B"/>
    <w:rsid w:val="00447A19"/>
    <w:rsid w:val="00467172"/>
    <w:rsid w:val="005B6F75"/>
    <w:rsid w:val="005F573D"/>
    <w:rsid w:val="00620BEF"/>
    <w:rsid w:val="00631568"/>
    <w:rsid w:val="00680944"/>
    <w:rsid w:val="00693D39"/>
    <w:rsid w:val="006A5806"/>
    <w:rsid w:val="007148E7"/>
    <w:rsid w:val="00717877"/>
    <w:rsid w:val="007434D6"/>
    <w:rsid w:val="007751EA"/>
    <w:rsid w:val="007C43AD"/>
    <w:rsid w:val="007E18DE"/>
    <w:rsid w:val="007E48D3"/>
    <w:rsid w:val="007E55D9"/>
    <w:rsid w:val="008019E6"/>
    <w:rsid w:val="0082650B"/>
    <w:rsid w:val="00852412"/>
    <w:rsid w:val="0088105E"/>
    <w:rsid w:val="008B71CC"/>
    <w:rsid w:val="008D31D7"/>
    <w:rsid w:val="008D6FB9"/>
    <w:rsid w:val="008E6706"/>
    <w:rsid w:val="00907AC8"/>
    <w:rsid w:val="00923567"/>
    <w:rsid w:val="00931279"/>
    <w:rsid w:val="00931727"/>
    <w:rsid w:val="009E530A"/>
    <w:rsid w:val="00A07975"/>
    <w:rsid w:val="00A221B1"/>
    <w:rsid w:val="00A56830"/>
    <w:rsid w:val="00A900F0"/>
    <w:rsid w:val="00AB51EE"/>
    <w:rsid w:val="00AE6F31"/>
    <w:rsid w:val="00AF1BC2"/>
    <w:rsid w:val="00AF2F1A"/>
    <w:rsid w:val="00AF4381"/>
    <w:rsid w:val="00B06458"/>
    <w:rsid w:val="00B40A09"/>
    <w:rsid w:val="00B53A3E"/>
    <w:rsid w:val="00B75EA9"/>
    <w:rsid w:val="00B82E08"/>
    <w:rsid w:val="00B90FF1"/>
    <w:rsid w:val="00B931B6"/>
    <w:rsid w:val="00BB11D0"/>
    <w:rsid w:val="00BE281C"/>
    <w:rsid w:val="00BE3936"/>
    <w:rsid w:val="00C12293"/>
    <w:rsid w:val="00C3461C"/>
    <w:rsid w:val="00C50560"/>
    <w:rsid w:val="00CB0720"/>
    <w:rsid w:val="00CB5736"/>
    <w:rsid w:val="00CC22BF"/>
    <w:rsid w:val="00CF1778"/>
    <w:rsid w:val="00D21C0E"/>
    <w:rsid w:val="00D416D0"/>
    <w:rsid w:val="00D760A9"/>
    <w:rsid w:val="00D876CA"/>
    <w:rsid w:val="00DB1FA7"/>
    <w:rsid w:val="00DC793F"/>
    <w:rsid w:val="00DD1200"/>
    <w:rsid w:val="00DE3EF2"/>
    <w:rsid w:val="00DE4D45"/>
    <w:rsid w:val="00E157A7"/>
    <w:rsid w:val="00E5250C"/>
    <w:rsid w:val="00E765E4"/>
    <w:rsid w:val="00E90890"/>
    <w:rsid w:val="00F16D0C"/>
    <w:rsid w:val="00F21922"/>
    <w:rsid w:val="00F655A0"/>
    <w:rsid w:val="00F663BF"/>
    <w:rsid w:val="00F87743"/>
    <w:rsid w:val="00FD37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27"/>
    <w:pPr>
      <w:ind w:left="720"/>
      <w:contextualSpacing/>
    </w:pPr>
  </w:style>
  <w:style w:type="paragraph" w:styleId="Footer">
    <w:name w:val="footer"/>
    <w:basedOn w:val="Normal"/>
    <w:link w:val="FooterChar"/>
    <w:uiPriority w:val="99"/>
    <w:unhideWhenUsed/>
    <w:rsid w:val="003C6359"/>
    <w:pPr>
      <w:tabs>
        <w:tab w:val="center" w:pos="4513"/>
        <w:tab w:val="right" w:pos="9026"/>
      </w:tabs>
    </w:pPr>
  </w:style>
  <w:style w:type="character" w:customStyle="1" w:styleId="FooterChar">
    <w:name w:val="Footer Char"/>
    <w:basedOn w:val="DefaultParagraphFont"/>
    <w:link w:val="Footer"/>
    <w:uiPriority w:val="99"/>
    <w:rsid w:val="003C6359"/>
  </w:style>
  <w:style w:type="character" w:styleId="PageNumber">
    <w:name w:val="page number"/>
    <w:basedOn w:val="DefaultParagraphFont"/>
    <w:uiPriority w:val="99"/>
    <w:semiHidden/>
    <w:unhideWhenUsed/>
    <w:rsid w:val="003C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27"/>
    <w:pPr>
      <w:ind w:left="720"/>
      <w:contextualSpacing/>
    </w:pPr>
  </w:style>
  <w:style w:type="paragraph" w:styleId="Footer">
    <w:name w:val="footer"/>
    <w:basedOn w:val="Normal"/>
    <w:link w:val="FooterChar"/>
    <w:uiPriority w:val="99"/>
    <w:unhideWhenUsed/>
    <w:rsid w:val="003C6359"/>
    <w:pPr>
      <w:tabs>
        <w:tab w:val="center" w:pos="4513"/>
        <w:tab w:val="right" w:pos="9026"/>
      </w:tabs>
    </w:pPr>
  </w:style>
  <w:style w:type="character" w:customStyle="1" w:styleId="FooterChar">
    <w:name w:val="Footer Char"/>
    <w:basedOn w:val="DefaultParagraphFont"/>
    <w:link w:val="Footer"/>
    <w:uiPriority w:val="99"/>
    <w:rsid w:val="003C6359"/>
  </w:style>
  <w:style w:type="character" w:styleId="PageNumber">
    <w:name w:val="page number"/>
    <w:basedOn w:val="DefaultParagraphFont"/>
    <w:uiPriority w:val="99"/>
    <w:semiHidden/>
    <w:unhideWhenUsed/>
    <w:rsid w:val="003C635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8</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Catholic Theological Union</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BEVANS</dc:creator>
  <cp:lastModifiedBy>Admin</cp:lastModifiedBy>
  <cp:revision>31</cp:revision>
  <dcterms:created xsi:type="dcterms:W3CDTF">2013-07-17T18:10:00Z</dcterms:created>
  <dcterms:modified xsi:type="dcterms:W3CDTF">2013-07-20T04:40:00Z</dcterms:modified>
</cp:coreProperties>
</file>