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1E64" w14:textId="77777777" w:rsidR="008E5E93" w:rsidRDefault="008E5E93" w:rsidP="008E5E93">
      <w:pPr>
        <w:rPr>
          <w:b/>
          <w:bCs/>
        </w:rPr>
      </w:pPr>
      <w:r w:rsidRPr="008E5E93">
        <w:rPr>
          <w:b/>
          <w:bCs/>
        </w:rPr>
        <w:t xml:space="preserve">Congrès du Groupement Départemental </w:t>
      </w:r>
      <w:r w:rsidRPr="008E5E93">
        <w:rPr>
          <w:b/>
          <w:bCs/>
          <w:color w:val="EE0000"/>
        </w:rPr>
        <w:t>FO</w:t>
      </w:r>
      <w:r w:rsidRPr="008E5E93">
        <w:rPr>
          <w:b/>
          <w:bCs/>
        </w:rPr>
        <w:t xml:space="preserve"> des Services Publics et de Santé de l’Ain</w:t>
      </w:r>
      <w:r>
        <w:rPr>
          <w:b/>
          <w:bCs/>
        </w:rPr>
        <w:t xml:space="preserve"> </w:t>
      </w:r>
    </w:p>
    <w:p w14:paraId="78CA028E" w14:textId="545C82AE" w:rsidR="008E5E93" w:rsidRDefault="008E5E93" w:rsidP="008E5E93">
      <w:pPr>
        <w:rPr>
          <w:b/>
          <w:bCs/>
        </w:rPr>
      </w:pPr>
      <w:r w:rsidRPr="008E5E93">
        <w:rPr>
          <w:b/>
          <w:bCs/>
        </w:rPr>
        <w:t xml:space="preserve">Date : </w:t>
      </w:r>
      <w:r w:rsidRPr="008E5E93">
        <w:t>Jeudi 27 novembre 2025</w:t>
      </w:r>
      <w:r w:rsidRPr="008E5E93">
        <w:rPr>
          <w:b/>
          <w:bCs/>
        </w:rPr>
        <w:br/>
        <w:t xml:space="preserve">Lieu : </w:t>
      </w:r>
      <w:r w:rsidRPr="008E5E93">
        <w:t xml:space="preserve">Salle 3 de l’Union Départementale des syndicats </w:t>
      </w:r>
      <w:r w:rsidRPr="008E5E93">
        <w:rPr>
          <w:b/>
          <w:bCs/>
          <w:color w:val="EE0000"/>
        </w:rPr>
        <w:t>FO</w:t>
      </w:r>
      <w:r w:rsidRPr="008E5E93">
        <w:t xml:space="preserve"> de l’Ain (3, impasse Alfred Chanut 01000 Bourg en Bresse)</w:t>
      </w:r>
      <w:r w:rsidRPr="008E5E93">
        <w:rPr>
          <w:b/>
          <w:bCs/>
        </w:rPr>
        <w:br/>
        <w:t xml:space="preserve">Horaire : </w:t>
      </w:r>
      <w:r w:rsidRPr="008E5E93">
        <w:t>de 9h00 à 12h00</w:t>
      </w:r>
    </w:p>
    <w:p w14:paraId="3687EFE5" w14:textId="5EEE589A" w:rsidR="008E5E93" w:rsidRPr="008E5E93" w:rsidRDefault="008E5E93" w:rsidP="008E5E93">
      <w:pPr>
        <w:rPr>
          <w:b/>
          <w:bCs/>
        </w:rPr>
      </w:pPr>
      <w:r w:rsidRPr="008E5E93">
        <w:rPr>
          <w:b/>
          <w:bCs/>
        </w:rPr>
        <w:t>Ordre du jour</w:t>
      </w:r>
      <w:r>
        <w:rPr>
          <w:b/>
          <w:bCs/>
        </w:rPr>
        <w:t> :</w:t>
      </w:r>
    </w:p>
    <w:p w14:paraId="6818E6D3" w14:textId="77777777" w:rsidR="008E5E93" w:rsidRPr="008E5E93" w:rsidRDefault="008E5E93" w:rsidP="008E5E93">
      <w:pPr>
        <w:numPr>
          <w:ilvl w:val="0"/>
          <w:numId w:val="1"/>
        </w:numPr>
      </w:pPr>
      <w:r w:rsidRPr="008E5E93">
        <w:rPr>
          <w:b/>
          <w:bCs/>
        </w:rPr>
        <w:t>Ouverture du congrès</w:t>
      </w:r>
    </w:p>
    <w:p w14:paraId="1E5C2477" w14:textId="13BBBB87" w:rsidR="008E5E93" w:rsidRPr="008E5E93" w:rsidRDefault="008E5E93" w:rsidP="008E5E93">
      <w:pPr>
        <w:numPr>
          <w:ilvl w:val="1"/>
          <w:numId w:val="1"/>
        </w:numPr>
      </w:pPr>
      <w:r w:rsidRPr="008E5E93">
        <w:t>Mot de bienvenue d</w:t>
      </w:r>
      <w:r>
        <w:t>es</w:t>
      </w:r>
      <w:r w:rsidRPr="008E5E93">
        <w:t xml:space="preserve"> Secrétaire</w:t>
      </w:r>
      <w:r>
        <w:t>s</w:t>
      </w:r>
      <w:r w:rsidRPr="008E5E93">
        <w:t xml:space="preserve"> </w:t>
      </w:r>
      <w:r>
        <w:t xml:space="preserve">généraux </w:t>
      </w:r>
      <w:r w:rsidRPr="008E5E93">
        <w:t>Départementa</w:t>
      </w:r>
      <w:r>
        <w:t>ux</w:t>
      </w:r>
    </w:p>
    <w:p w14:paraId="4FEFADB7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Approbation de l’ordre du jour</w:t>
      </w:r>
    </w:p>
    <w:p w14:paraId="38E82012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Désignation du bureau de séance (président de séance, secrétaire de séance, scrutateurs)</w:t>
      </w:r>
    </w:p>
    <w:p w14:paraId="3C231D2B" w14:textId="77777777" w:rsidR="008E5E93" w:rsidRPr="008E5E93" w:rsidRDefault="008E5E93" w:rsidP="008E5E93">
      <w:pPr>
        <w:numPr>
          <w:ilvl w:val="0"/>
          <w:numId w:val="1"/>
        </w:numPr>
      </w:pPr>
      <w:r w:rsidRPr="008E5E93">
        <w:rPr>
          <w:b/>
          <w:bCs/>
        </w:rPr>
        <w:t>Rapport moral des différentes branches</w:t>
      </w:r>
    </w:p>
    <w:p w14:paraId="14BF0A3B" w14:textId="7A77751E" w:rsidR="008E5E93" w:rsidRPr="008E5E93" w:rsidRDefault="008E5E93" w:rsidP="008E5E93">
      <w:pPr>
        <w:numPr>
          <w:ilvl w:val="1"/>
          <w:numId w:val="1"/>
        </w:numPr>
      </w:pPr>
      <w:r w:rsidRPr="008E5E93">
        <w:t>Présentation des rapports d’activité par secteur (santé, collectivités territoriales</w:t>
      </w:r>
      <w:r>
        <w:t>)</w:t>
      </w:r>
      <w:r w:rsidRPr="008E5E93">
        <w:t xml:space="preserve"> </w:t>
      </w:r>
    </w:p>
    <w:p w14:paraId="7FF84854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Débats et adoption des rapports</w:t>
      </w:r>
    </w:p>
    <w:p w14:paraId="72FBC8FB" w14:textId="77777777" w:rsidR="008E5E93" w:rsidRPr="008E5E93" w:rsidRDefault="008E5E93" w:rsidP="008E5E93">
      <w:pPr>
        <w:numPr>
          <w:ilvl w:val="0"/>
          <w:numId w:val="1"/>
        </w:numPr>
      </w:pPr>
      <w:r w:rsidRPr="008E5E93">
        <w:rPr>
          <w:b/>
          <w:bCs/>
        </w:rPr>
        <w:t>Rapport financier</w:t>
      </w:r>
    </w:p>
    <w:p w14:paraId="405A38CC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Présentation des comptes et du bilan financier</w:t>
      </w:r>
    </w:p>
    <w:p w14:paraId="6041CE70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Rapport des vérificateurs aux comptes</w:t>
      </w:r>
    </w:p>
    <w:p w14:paraId="579980D8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Débats et adoption du rapport financier</w:t>
      </w:r>
    </w:p>
    <w:p w14:paraId="403B67DF" w14:textId="77777777" w:rsidR="008E5E93" w:rsidRPr="008E5E93" w:rsidRDefault="008E5E93" w:rsidP="008E5E93">
      <w:pPr>
        <w:numPr>
          <w:ilvl w:val="0"/>
          <w:numId w:val="1"/>
        </w:numPr>
      </w:pPr>
      <w:r w:rsidRPr="008E5E93">
        <w:rPr>
          <w:b/>
          <w:bCs/>
        </w:rPr>
        <w:t>Renouvellement des instances et élections</w:t>
      </w:r>
    </w:p>
    <w:p w14:paraId="03276EC7" w14:textId="77777777" w:rsidR="008E5E93" w:rsidRDefault="008E5E93" w:rsidP="008E5E93">
      <w:pPr>
        <w:numPr>
          <w:ilvl w:val="1"/>
          <w:numId w:val="1"/>
        </w:numPr>
      </w:pPr>
      <w:r>
        <w:t xml:space="preserve">Contrôle des mandats </w:t>
      </w:r>
    </w:p>
    <w:p w14:paraId="420CB09A" w14:textId="38F6BA69" w:rsidR="008E5E93" w:rsidRPr="008E5E93" w:rsidRDefault="008E5E93" w:rsidP="008E5E93">
      <w:pPr>
        <w:numPr>
          <w:ilvl w:val="1"/>
          <w:numId w:val="1"/>
        </w:numPr>
      </w:pPr>
      <w:r w:rsidRPr="008E5E93">
        <w:t>Élection des membres du bureau départemental</w:t>
      </w:r>
      <w:r>
        <w:t xml:space="preserve"> par branche</w:t>
      </w:r>
    </w:p>
    <w:p w14:paraId="7BDFCE92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Élection des membres de la commission de contrôle des comptes</w:t>
      </w:r>
    </w:p>
    <w:p w14:paraId="5404B3F2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Élection des membres de la commission des conflits</w:t>
      </w:r>
    </w:p>
    <w:p w14:paraId="29D93A2E" w14:textId="77777777" w:rsidR="008E5E93" w:rsidRPr="008E5E93" w:rsidRDefault="008E5E93" w:rsidP="008E5E93">
      <w:pPr>
        <w:numPr>
          <w:ilvl w:val="0"/>
          <w:numId w:val="1"/>
        </w:numPr>
      </w:pPr>
      <w:r w:rsidRPr="008E5E93">
        <w:rPr>
          <w:b/>
          <w:bCs/>
        </w:rPr>
        <w:t>Interventions diverses</w:t>
      </w:r>
    </w:p>
    <w:p w14:paraId="0D99BFB2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Interventions des invités (Union Départementale FO, Fédération, etc.)</w:t>
      </w:r>
    </w:p>
    <w:p w14:paraId="5E5BBFFE" w14:textId="77777777" w:rsidR="008E5E93" w:rsidRPr="008E5E93" w:rsidRDefault="008E5E93" w:rsidP="008E5E93">
      <w:pPr>
        <w:numPr>
          <w:ilvl w:val="1"/>
          <w:numId w:val="1"/>
        </w:numPr>
      </w:pPr>
      <w:r w:rsidRPr="008E5E93">
        <w:t>Questions diverses</w:t>
      </w:r>
    </w:p>
    <w:p w14:paraId="41FBDF3C" w14:textId="77777777" w:rsidR="008E5E93" w:rsidRPr="008E5E93" w:rsidRDefault="008E5E93" w:rsidP="008E5E93">
      <w:pPr>
        <w:numPr>
          <w:ilvl w:val="0"/>
          <w:numId w:val="1"/>
        </w:numPr>
      </w:pPr>
      <w:r w:rsidRPr="008E5E93">
        <w:rPr>
          <w:b/>
          <w:bCs/>
        </w:rPr>
        <w:t>Clôture des travaux</w:t>
      </w:r>
    </w:p>
    <w:p w14:paraId="76AFE0C7" w14:textId="5CCDF904" w:rsidR="008E5E93" w:rsidRDefault="008E5E93" w:rsidP="008E5E93">
      <w:pPr>
        <w:numPr>
          <w:ilvl w:val="1"/>
          <w:numId w:val="1"/>
        </w:numPr>
      </w:pPr>
      <w:r w:rsidRPr="008E5E93">
        <w:t>Mot de clôture d</w:t>
      </w:r>
      <w:r>
        <w:t>es</w:t>
      </w:r>
      <w:r w:rsidRPr="008E5E93">
        <w:t xml:space="preserve"> Secrétaire</w:t>
      </w:r>
      <w:r>
        <w:t>s</w:t>
      </w:r>
      <w:r w:rsidRPr="008E5E93">
        <w:t xml:space="preserve"> Départementa</w:t>
      </w:r>
      <w:r>
        <w:t>ux</w:t>
      </w:r>
      <w:r w:rsidRPr="008E5E93">
        <w:t xml:space="preserve"> élu</w:t>
      </w:r>
      <w:r>
        <w:t>s</w:t>
      </w:r>
    </w:p>
    <w:p w14:paraId="234CBA69" w14:textId="251BCE03" w:rsidR="008E5E93" w:rsidRPr="008E5E93" w:rsidRDefault="008E5E93" w:rsidP="008E5E93">
      <w:pPr>
        <w:numPr>
          <w:ilvl w:val="1"/>
          <w:numId w:val="1"/>
        </w:numPr>
      </w:pPr>
      <w:r>
        <w:t>Pot de l’amitié</w:t>
      </w:r>
    </w:p>
    <w:p w14:paraId="74566707" w14:textId="77777777" w:rsidR="005316B8" w:rsidRDefault="005316B8"/>
    <w:p w14:paraId="640E7531" w14:textId="77777777" w:rsidR="00A76A37" w:rsidRDefault="00A76A37"/>
    <w:p w14:paraId="79A9B628" w14:textId="77777777" w:rsidR="00A76A37" w:rsidRDefault="00A76A37"/>
    <w:sectPr w:rsidR="00A7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9131A"/>
    <w:multiLevelType w:val="multilevel"/>
    <w:tmpl w:val="DCAE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4262D7"/>
    <w:multiLevelType w:val="multilevel"/>
    <w:tmpl w:val="1A60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622729">
    <w:abstractNumId w:val="1"/>
  </w:num>
  <w:num w:numId="2" w16cid:durableId="25317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93"/>
    <w:rsid w:val="00123CCF"/>
    <w:rsid w:val="005316B8"/>
    <w:rsid w:val="006F69FE"/>
    <w:rsid w:val="008A0C2E"/>
    <w:rsid w:val="008E5E93"/>
    <w:rsid w:val="00A76A37"/>
    <w:rsid w:val="00D96F2D"/>
    <w:rsid w:val="00E5682C"/>
    <w:rsid w:val="00F2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A0CC"/>
  <w15:chartTrackingRefBased/>
  <w15:docId w15:val="{5B116CEC-549B-487E-A57C-6A5FE9D4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5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5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5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5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5E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5E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5E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5E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5E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5E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5E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5E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5E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5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5E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5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8A5CA48CB0C42B8C54A2C949AA054" ma:contentTypeVersion="8" ma:contentTypeDescription="Crée un document." ma:contentTypeScope="" ma:versionID="75d7c182dc09662fda651b6187c643e2">
  <xsd:schema xmlns:xsd="http://www.w3.org/2001/XMLSchema" xmlns:xs="http://www.w3.org/2001/XMLSchema" xmlns:p="http://schemas.microsoft.com/office/2006/metadata/properties" xmlns:ns3="e4a367de-e799-45d0-8c7c-da9e526690ed" targetNamespace="http://schemas.microsoft.com/office/2006/metadata/properties" ma:root="true" ma:fieldsID="312d44c141e43c43cd751e5391e40031" ns3:_="">
    <xsd:import namespace="e4a367de-e799-45d0-8c7c-da9e52669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367de-e799-45d0-8c7c-da9e52669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a367de-e799-45d0-8c7c-da9e526690ed" xsi:nil="true"/>
  </documentManagement>
</p:properties>
</file>

<file path=customXml/itemProps1.xml><?xml version="1.0" encoding="utf-8"?>
<ds:datastoreItem xmlns:ds="http://schemas.openxmlformats.org/officeDocument/2006/customXml" ds:itemID="{DE451858-0F57-4133-A10C-BE137B4B3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367de-e799-45d0-8c7c-da9e52669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6E4A1-569C-4B86-847D-438783974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45619-5F5A-43D8-AB14-ABE38EF6AA1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4a367de-e799-45d0-8c7c-da9e526690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fo</dc:creator>
  <cp:keywords/>
  <dc:description/>
  <cp:lastModifiedBy>syndicat fo</cp:lastModifiedBy>
  <cp:revision>2</cp:revision>
  <dcterms:created xsi:type="dcterms:W3CDTF">2025-10-17T12:46:00Z</dcterms:created>
  <dcterms:modified xsi:type="dcterms:W3CDTF">2025-10-17T12:46:00Z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0x010100F9A8A5CA48CB0C42B8C54A2C949AA054</vt:lpwstr>
  </property>
</Properties>
</file>