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EAF" w:rsidRPr="00F852A5" w:rsidRDefault="00B66EAF" w:rsidP="00B66EAF">
      <w:pPr>
        <w:rPr>
          <w:b/>
          <w:sz w:val="36"/>
          <w:szCs w:val="36"/>
          <w:u w:val="single"/>
        </w:rPr>
      </w:pPr>
      <w:r w:rsidRPr="00F852A5">
        <w:rPr>
          <w:b/>
          <w:sz w:val="36"/>
          <w:szCs w:val="36"/>
          <w:u w:val="single"/>
        </w:rPr>
        <w:t>Programme</w:t>
      </w:r>
      <w:r w:rsidR="00C21831">
        <w:rPr>
          <w:b/>
          <w:sz w:val="36"/>
          <w:szCs w:val="36"/>
          <w:u w:val="single"/>
        </w:rPr>
        <w:t xml:space="preserve"> Cellule Ascus lycée Jules Sagna</w:t>
      </w:r>
    </w:p>
    <w:p w:rsidR="00B66EAF" w:rsidRPr="00F852A5" w:rsidRDefault="00B66EAF" w:rsidP="00B66EAF">
      <w:pPr>
        <w:rPr>
          <w:b/>
          <w:i/>
          <w:sz w:val="24"/>
          <w:szCs w:val="24"/>
          <w:u w:val="single"/>
        </w:rPr>
      </w:pPr>
      <w:r w:rsidRPr="00F852A5">
        <w:rPr>
          <w:b/>
          <w:i/>
          <w:sz w:val="24"/>
          <w:szCs w:val="24"/>
          <w:u w:val="single"/>
        </w:rPr>
        <w:t>Campagne de Propagande</w:t>
      </w:r>
    </w:p>
    <w:p w:rsidR="00B66EAF" w:rsidRPr="00F852A5" w:rsidRDefault="00B66EAF" w:rsidP="00B66EAF">
      <w:r w:rsidRPr="00F852A5">
        <w:t>1-</w:t>
      </w:r>
      <w:r w:rsidRPr="00F852A5">
        <w:tab/>
        <w:t>Présentation de la Cellule ASCUS aux différents Clubs du Lycée</w:t>
      </w:r>
    </w:p>
    <w:p w:rsidR="00B66EAF" w:rsidRPr="00F852A5" w:rsidRDefault="00B66EAF" w:rsidP="00B66EAF">
      <w:r w:rsidRPr="00F852A5">
        <w:t>2-</w:t>
      </w:r>
      <w:r w:rsidRPr="00F852A5">
        <w:tab/>
        <w:t>Faire des affiches en exposant le but, la structure et le fonctionnement de la Cellule</w:t>
      </w:r>
    </w:p>
    <w:p w:rsidR="00B66EAF" w:rsidRPr="00F852A5" w:rsidRDefault="00B66EAF" w:rsidP="00B66EAF">
      <w:r w:rsidRPr="00F852A5">
        <w:t>3-</w:t>
      </w:r>
      <w:r w:rsidRPr="00F852A5">
        <w:tab/>
        <w:t>Lier de partenariats avec les Clubs</w:t>
      </w:r>
    </w:p>
    <w:p w:rsidR="00B66EAF" w:rsidRPr="00F852A5" w:rsidRDefault="00B66EAF" w:rsidP="00F852A5">
      <w:pPr>
        <w:rPr>
          <w:b/>
          <w:i/>
          <w:u w:val="single"/>
        </w:rPr>
      </w:pPr>
      <w:r w:rsidRPr="00F852A5">
        <w:rPr>
          <w:b/>
          <w:i/>
          <w:u w:val="single"/>
        </w:rPr>
        <w:t>Activités Littéraire</w:t>
      </w:r>
    </w:p>
    <w:p w:rsidR="00B66EAF" w:rsidRPr="00F852A5" w:rsidRDefault="00B66EAF" w:rsidP="00B66EAF">
      <w:r w:rsidRPr="00F852A5">
        <w:t>1-</w:t>
      </w:r>
      <w:r w:rsidRPr="00F852A5">
        <w:tab/>
        <w:t>Un cours pour chaque semaine</w:t>
      </w:r>
    </w:p>
    <w:p w:rsidR="00B66EAF" w:rsidRPr="00F852A5" w:rsidRDefault="00B66EAF" w:rsidP="00B66EAF">
      <w:r w:rsidRPr="00F852A5">
        <w:t>2-</w:t>
      </w:r>
      <w:r w:rsidRPr="00F852A5">
        <w:tab/>
        <w:t>Conférence littéraire en partenariat avec le Clap</w:t>
      </w:r>
    </w:p>
    <w:p w:rsidR="00B66EAF" w:rsidRPr="00F852A5" w:rsidRDefault="00B66EAF" w:rsidP="00B66EAF">
      <w:r w:rsidRPr="00F852A5">
        <w:t>3-</w:t>
      </w:r>
      <w:r w:rsidRPr="00F852A5">
        <w:tab/>
        <w:t>Conférence sur La guerre froide</w:t>
      </w:r>
    </w:p>
    <w:p w:rsidR="00B66EAF" w:rsidRPr="00F852A5" w:rsidRDefault="00B66EAF" w:rsidP="00B66EAF">
      <w:r w:rsidRPr="00F852A5">
        <w:t>4-</w:t>
      </w:r>
      <w:r w:rsidRPr="00F852A5">
        <w:tab/>
        <w:t>Exposé sur le CID de Pierre Corneille par les Secondes. Pour les Premières et Terminales</w:t>
      </w:r>
      <w:r>
        <w:t xml:space="preserve"> </w:t>
      </w:r>
      <w:r w:rsidRPr="00F852A5">
        <w:t>Choisir des œuvres</w:t>
      </w:r>
    </w:p>
    <w:p w:rsidR="00B66EAF" w:rsidRDefault="00B66EAF" w:rsidP="00B66EAF">
      <w:r>
        <w:t>5-</w:t>
      </w:r>
      <w:r>
        <w:tab/>
        <w:t>Interclasse sur des thèmes littéraires comme culturels</w:t>
      </w:r>
    </w:p>
    <w:p w:rsidR="00B66EAF" w:rsidRDefault="00B66EAF" w:rsidP="00B66EAF">
      <w:r>
        <w:t>6-</w:t>
      </w:r>
      <w:r>
        <w:tab/>
        <w:t>Concours de Génie en herbe</w:t>
      </w:r>
    </w:p>
    <w:p w:rsidR="00B66EAF" w:rsidRDefault="00B66EAF" w:rsidP="00B66EAF">
      <w:r>
        <w:t>7-</w:t>
      </w:r>
      <w:r>
        <w:tab/>
        <w:t>Fêter les grandes figures historiques, littéraires de l’humanité</w:t>
      </w:r>
    </w:p>
    <w:p w:rsidR="00B66EAF" w:rsidRDefault="00B66EAF" w:rsidP="00B66EAF">
      <w:r>
        <w:t>8-</w:t>
      </w:r>
      <w:r>
        <w:tab/>
        <w:t>Concours poétique, slam … lors des fêtes, mère, père et de la femme</w:t>
      </w:r>
    </w:p>
    <w:p w:rsidR="00B66EAF" w:rsidRDefault="00B66EAF" w:rsidP="00B66EAF">
      <w:r>
        <w:t>9-</w:t>
      </w:r>
      <w:r>
        <w:tab/>
        <w:t>Thé-débats sur des thèmes littéraires</w:t>
      </w:r>
    </w:p>
    <w:p w:rsidR="00B66EAF" w:rsidRDefault="00B66EAF" w:rsidP="00B66EAF">
      <w:r>
        <w:t>10-</w:t>
      </w:r>
      <w:r>
        <w:tab/>
        <w:t>Citation, maxime, proverbe ou pensée de la semaine</w:t>
      </w:r>
    </w:p>
    <w:p w:rsidR="00B66EAF" w:rsidRPr="00F852A5" w:rsidRDefault="00B66EAF" w:rsidP="00B66EAF">
      <w:pPr>
        <w:rPr>
          <w:b/>
          <w:i/>
          <w:u w:val="single"/>
        </w:rPr>
      </w:pPr>
      <w:r w:rsidRPr="00F852A5">
        <w:rPr>
          <w:b/>
          <w:i/>
          <w:u w:val="single"/>
        </w:rPr>
        <w:t>Activités Sociales et de loisirs</w:t>
      </w:r>
    </w:p>
    <w:p w:rsidR="00B66EAF" w:rsidRPr="00F852A5" w:rsidRDefault="00B66EAF" w:rsidP="00B66EAF">
      <w:pPr>
        <w:rPr>
          <w:b/>
          <w:i/>
          <w:u w:val="single"/>
        </w:rPr>
      </w:pPr>
      <w:r w:rsidRPr="00F852A5">
        <w:t>A-</w:t>
      </w:r>
      <w:r w:rsidRPr="00F852A5">
        <w:tab/>
      </w:r>
      <w:r w:rsidRPr="00F852A5">
        <w:rPr>
          <w:b/>
          <w:i/>
          <w:u w:val="single"/>
        </w:rPr>
        <w:t>Sociales</w:t>
      </w:r>
    </w:p>
    <w:p w:rsidR="00B66EAF" w:rsidRDefault="00B66EAF" w:rsidP="00B66EAF">
      <w:r>
        <w:t>Thé-débats sur les thèmes :</w:t>
      </w:r>
    </w:p>
    <w:p w:rsidR="00B66EAF" w:rsidRDefault="00FF6C97" w:rsidP="00B66EAF">
      <w:r>
        <w:t>1-</w:t>
      </w:r>
      <w:r>
        <w:tab/>
        <w:t xml:space="preserve">Le téléphone, </w:t>
      </w:r>
      <w:r w:rsidR="00B66EAF">
        <w:t>le copinage à l’école</w:t>
      </w:r>
      <w:r>
        <w:t xml:space="preserve"> et relation élèves-professeurs</w:t>
      </w:r>
    </w:p>
    <w:p w:rsidR="00B66EAF" w:rsidRDefault="00B66EAF" w:rsidP="00B66EAF">
      <w:r>
        <w:t>2-</w:t>
      </w:r>
      <w:r>
        <w:tab/>
        <w:t>I.S.T</w:t>
      </w:r>
    </w:p>
    <w:p w:rsidR="00B66EAF" w:rsidRDefault="00B66EAF" w:rsidP="00B66EAF">
      <w:r>
        <w:t>3-</w:t>
      </w:r>
      <w:r>
        <w:tab/>
      </w:r>
      <w:proofErr w:type="spellStart"/>
      <w:r>
        <w:t>Grocesse</w:t>
      </w:r>
      <w:proofErr w:type="spellEnd"/>
      <w:r>
        <w:t xml:space="preserve"> précoce, non désiré</w:t>
      </w:r>
    </w:p>
    <w:p w:rsidR="00B66EAF" w:rsidRDefault="00B66EAF" w:rsidP="00B66EAF">
      <w:r>
        <w:t>4-</w:t>
      </w:r>
      <w:r>
        <w:tab/>
        <w:t>Tabagisme</w:t>
      </w:r>
    </w:p>
    <w:p w:rsidR="00B66EAF" w:rsidRDefault="00B66EAF" w:rsidP="00B66EAF">
      <w:r>
        <w:t>5-</w:t>
      </w:r>
      <w:r>
        <w:tab/>
        <w:t xml:space="preserve">Le </w:t>
      </w:r>
      <w:proofErr w:type="spellStart"/>
      <w:r>
        <w:t>leardhisp</w:t>
      </w:r>
      <w:proofErr w:type="spellEnd"/>
      <w:r>
        <w:t xml:space="preserve"> en Afrique</w:t>
      </w:r>
    </w:p>
    <w:p w:rsidR="00B66EAF" w:rsidRDefault="00B66EAF" w:rsidP="00B66EAF">
      <w:r>
        <w:t>6-</w:t>
      </w:r>
      <w:r>
        <w:tab/>
        <w:t>Le développement en Afrique</w:t>
      </w:r>
    </w:p>
    <w:p w:rsidR="00B66EAF" w:rsidRDefault="00B66EAF" w:rsidP="00B66EAF">
      <w:r>
        <w:t>7-</w:t>
      </w:r>
      <w:r>
        <w:tab/>
        <w:t>Les Etats-Unis d’Afrique</w:t>
      </w:r>
    </w:p>
    <w:p w:rsidR="00B66EAF" w:rsidRDefault="00B66EAF" w:rsidP="00B66EAF">
      <w:r>
        <w:lastRenderedPageBreak/>
        <w:t>8-</w:t>
      </w:r>
      <w:r>
        <w:tab/>
        <w:t>Le slogan NTS</w:t>
      </w:r>
    </w:p>
    <w:p w:rsidR="00B66EAF" w:rsidRDefault="00B66EAF" w:rsidP="00B66EAF">
      <w:r>
        <w:t>9-</w:t>
      </w:r>
      <w:r>
        <w:tab/>
        <w:t>Campagne d’aide et de soutient aux élèves démunis pour la rentré 2013</w:t>
      </w:r>
    </w:p>
    <w:p w:rsidR="00FF6C97" w:rsidRDefault="00FF6C97" w:rsidP="00B66EAF">
      <w:r>
        <w:t>10-        L’indépendance de l’Afrique</w:t>
      </w:r>
      <w:bookmarkStart w:id="0" w:name="_GoBack"/>
      <w:bookmarkEnd w:id="0"/>
    </w:p>
    <w:p w:rsidR="00B66EAF" w:rsidRPr="00027C66" w:rsidRDefault="00B66EAF" w:rsidP="00B66EAF">
      <w:pPr>
        <w:rPr>
          <w:b/>
          <w:i/>
          <w:u w:val="single"/>
        </w:rPr>
      </w:pPr>
      <w:r>
        <w:t>B-</w:t>
      </w:r>
      <w:r>
        <w:tab/>
      </w:r>
      <w:r w:rsidRPr="00027C66">
        <w:rPr>
          <w:b/>
          <w:i/>
          <w:u w:val="single"/>
        </w:rPr>
        <w:t>Loisirs</w:t>
      </w:r>
    </w:p>
    <w:p w:rsidR="00B66EAF" w:rsidRDefault="00B66EAF" w:rsidP="00B66EAF">
      <w:r>
        <w:t>1-</w:t>
      </w:r>
      <w:r>
        <w:tab/>
        <w:t>Visite à l’UCAD et passage à l’IFAN</w:t>
      </w:r>
    </w:p>
    <w:p w:rsidR="00B66EAF" w:rsidRDefault="00B66EAF" w:rsidP="00B66EAF">
      <w:r>
        <w:t>2-</w:t>
      </w:r>
      <w:r>
        <w:tab/>
        <w:t>Récompenser les dix meilleures filles de l’établissement</w:t>
      </w:r>
    </w:p>
    <w:p w:rsidR="00B66EAF" w:rsidRPr="00027C66" w:rsidRDefault="00B66EAF" w:rsidP="00B66EAF">
      <w:pPr>
        <w:rPr>
          <w:b/>
          <w:i/>
          <w:u w:val="single"/>
        </w:rPr>
      </w:pPr>
      <w:r>
        <w:t>C-</w:t>
      </w:r>
      <w:r>
        <w:tab/>
      </w:r>
      <w:r w:rsidRPr="00027C66">
        <w:rPr>
          <w:b/>
          <w:i/>
          <w:u w:val="single"/>
        </w:rPr>
        <w:t>Sportives</w:t>
      </w:r>
    </w:p>
    <w:p w:rsidR="00B66EAF" w:rsidRDefault="00B66EAF" w:rsidP="00B66EAF">
      <w:r>
        <w:t>1-Interclubs de football</w:t>
      </w:r>
    </w:p>
    <w:p w:rsidR="00B66EAF" w:rsidRDefault="00B66EAF" w:rsidP="00B66EAF">
      <w:r>
        <w:t>2-Regrouper les Basketteurs (ses) de l’école</w:t>
      </w:r>
    </w:p>
    <w:p w:rsidR="00B66EAF" w:rsidRPr="00F852A5" w:rsidRDefault="00B66EAF" w:rsidP="00B66EAF">
      <w:pPr>
        <w:rPr>
          <w:b/>
          <w:i/>
          <w:u w:val="single"/>
        </w:rPr>
      </w:pPr>
      <w:r w:rsidRPr="00F852A5">
        <w:rPr>
          <w:b/>
          <w:i/>
          <w:u w:val="single"/>
        </w:rPr>
        <w:t>Activités Scientifiques</w:t>
      </w:r>
    </w:p>
    <w:p w:rsidR="00B66EAF" w:rsidRDefault="00B66EAF" w:rsidP="00B66EAF">
      <w:r>
        <w:t>Ce programme sera communiqué ultérieurement.</w:t>
      </w:r>
    </w:p>
    <w:p w:rsidR="0010545F" w:rsidRDefault="00B66EAF" w:rsidP="00B66EAF">
      <w:r w:rsidRPr="00027C66">
        <w:rPr>
          <w:b/>
          <w:u w:val="single"/>
        </w:rPr>
        <w:t xml:space="preserve">NB </w:t>
      </w:r>
      <w:r>
        <w:t>: Les dates seront communiquées au fur et mesure.</w:t>
      </w:r>
    </w:p>
    <w:sectPr w:rsidR="001054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EAF"/>
    <w:rsid w:val="00027C66"/>
    <w:rsid w:val="0010545F"/>
    <w:rsid w:val="00B66EAF"/>
    <w:rsid w:val="00C21831"/>
    <w:rsid w:val="00F852A5"/>
    <w:rsid w:val="00FF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bademba</dc:creator>
  <cp:lastModifiedBy>bademba</cp:lastModifiedBy>
  <cp:revision>6</cp:revision>
  <dcterms:created xsi:type="dcterms:W3CDTF">2013-01-31T22:48:00Z</dcterms:created>
  <dcterms:modified xsi:type="dcterms:W3CDTF">2013-02-02T14:08:00Z</dcterms:modified>
</cp:coreProperties>
</file>