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297" w:rsidRDefault="00226AA5" w:rsidP="00226AA5">
      <w:pPr>
        <w:pStyle w:val="Sansinterligne"/>
      </w:pPr>
      <w:r>
        <w:t xml:space="preserve">Sophie Rosière et Marc </w:t>
      </w:r>
      <w:proofErr w:type="spellStart"/>
      <w:r>
        <w:t>Grolleau</w:t>
      </w:r>
      <w:proofErr w:type="spellEnd"/>
      <w:r w:rsidR="005158F4">
        <w:t xml:space="preserve">                                                                                      3 décembre 2019</w:t>
      </w:r>
    </w:p>
    <w:p w:rsidR="00226AA5" w:rsidRDefault="00226AA5" w:rsidP="00226AA5">
      <w:pPr>
        <w:pStyle w:val="Sansinterligne"/>
      </w:pPr>
      <w:r>
        <w:t xml:space="preserve">14 </w:t>
      </w:r>
      <w:proofErr w:type="gramStart"/>
      <w:r>
        <w:t>place</w:t>
      </w:r>
      <w:proofErr w:type="gramEnd"/>
      <w:r>
        <w:t xml:space="preserve"> de Saint-Vital</w:t>
      </w:r>
    </w:p>
    <w:p w:rsidR="00226AA5" w:rsidRDefault="00226AA5" w:rsidP="00226AA5">
      <w:pPr>
        <w:pStyle w:val="Sansinterligne"/>
      </w:pPr>
      <w:r>
        <w:t>33830 BELIN-BELIET</w:t>
      </w:r>
    </w:p>
    <w:p w:rsidR="00226AA5" w:rsidRDefault="00226AA5" w:rsidP="00226AA5">
      <w:pPr>
        <w:pStyle w:val="Sansinterligne"/>
      </w:pPr>
    </w:p>
    <w:p w:rsidR="00226AA5" w:rsidRDefault="00226AA5" w:rsidP="00226AA5">
      <w:pPr>
        <w:pStyle w:val="Sansinterligne"/>
      </w:pPr>
      <w:r>
        <w:t>05 56 88 08 45</w:t>
      </w:r>
    </w:p>
    <w:p w:rsidR="00226AA5" w:rsidRDefault="00226AA5" w:rsidP="00226AA5">
      <w:pPr>
        <w:pStyle w:val="Sansinterligne"/>
      </w:pPr>
      <w:r>
        <w:t>06 51 70 30 67</w:t>
      </w:r>
    </w:p>
    <w:p w:rsidR="00226AA5" w:rsidRDefault="005162E1" w:rsidP="005162E1">
      <w:pPr>
        <w:pStyle w:val="Sansinterligne"/>
        <w:jc w:val="right"/>
      </w:pPr>
      <w:r>
        <w:t>Madame la Maire de Belin-Béliet</w:t>
      </w:r>
    </w:p>
    <w:p w:rsidR="005162E1" w:rsidRDefault="005162E1" w:rsidP="005162E1">
      <w:pPr>
        <w:pStyle w:val="Sansinterligne"/>
        <w:jc w:val="right"/>
      </w:pPr>
      <w:r>
        <w:t>Monsieur l’adjoint à l’urbanisme</w:t>
      </w:r>
    </w:p>
    <w:p w:rsidR="00226AA5" w:rsidRDefault="005162E1" w:rsidP="00226AA5">
      <w:pPr>
        <w:pStyle w:val="Sansinterligne"/>
      </w:pPr>
      <w:r>
        <w:rPr>
          <w:noProof/>
          <w:lang w:eastAsia="fr-FR"/>
        </w:rPr>
        <mc:AlternateContent>
          <mc:Choice Requires="wps">
            <w:drawing>
              <wp:anchor distT="0" distB="0" distL="114300" distR="114300" simplePos="0" relativeHeight="251659264" behindDoc="0" locked="0" layoutInCell="1" allowOverlap="1" wp14:anchorId="01652A5A" wp14:editId="211662BD">
                <wp:simplePos x="0" y="0"/>
                <wp:positionH relativeFrom="column">
                  <wp:posOffset>52705</wp:posOffset>
                </wp:positionH>
                <wp:positionV relativeFrom="paragraph">
                  <wp:posOffset>69215</wp:posOffset>
                </wp:positionV>
                <wp:extent cx="5915025" cy="59055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5915025" cy="590550"/>
                        </a:xfrm>
                        <a:prstGeom prst="rect">
                          <a:avLst/>
                        </a:prstGeom>
                        <a:noFill/>
                        <a:ln>
                          <a:noFill/>
                        </a:ln>
                        <a:effectLst/>
                      </wps:spPr>
                      <wps:txbx>
                        <w:txbxContent>
                          <w:p w:rsidR="005162E1" w:rsidRPr="005162E1" w:rsidRDefault="005162E1" w:rsidP="005162E1">
                            <w:pPr>
                              <w:pStyle w:val="Sansinterligne"/>
                              <w:jc w:val="center"/>
                              <w:rPr>
                                <w:b/>
                                <w:color w:val="F9FAFD"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b/>
                                <w:color w:val="F9FAFD"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Copie pour information</w:t>
                            </w:r>
                          </w:p>
                          <w:p w:rsidR="005162E1" w:rsidRDefault="005162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4.15pt;margin-top:5.45pt;width:465.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" filled="f" stroked="f">
                <v:fill o:detectmouseclick="t"/>
                <v:textbox>
                  <w:txbxContent>
                    <w:p w:rsidR="005162E1" w:rsidRPr="005162E1" w:rsidRDefault="005162E1" w:rsidP="005162E1">
                      <w:pPr>
                        <w:pStyle w:val="Sansinterligne"/>
                        <w:jc w:val="center"/>
                        <w:rPr>
                          <w:b/>
                          <w:color w:val="FAFBFD" w:themeColor="accent1" w:themeTint="07"/>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b/>
                          <w:color w:val="FAFBFD" w:themeColor="accent1" w:themeTint="07"/>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Copie pour information</w:t>
                      </w:r>
                    </w:p>
                    <w:p w:rsidR="005162E1" w:rsidRDefault="005162E1"/>
                  </w:txbxContent>
                </v:textbox>
              </v:shape>
            </w:pict>
          </mc:Fallback>
        </mc:AlternateContent>
      </w:r>
    </w:p>
    <w:p w:rsidR="00226AA5" w:rsidRDefault="00226AA5" w:rsidP="00226AA5">
      <w:pPr>
        <w:pStyle w:val="Sansinterligne"/>
      </w:pPr>
    </w:p>
    <w:p w:rsidR="00226AA5" w:rsidRDefault="00226AA5" w:rsidP="00226AA5">
      <w:pPr>
        <w:pStyle w:val="Sansinterligne"/>
      </w:pPr>
    </w:p>
    <w:p w:rsidR="00226AA5" w:rsidRDefault="00226AA5" w:rsidP="00226AA5">
      <w:pPr>
        <w:pStyle w:val="Sansinterligne"/>
      </w:pPr>
    </w:p>
    <w:p w:rsidR="00226AA5" w:rsidRDefault="00226AA5" w:rsidP="00226AA5">
      <w:pPr>
        <w:pStyle w:val="Sansinterligne"/>
      </w:pPr>
      <w:r>
        <w:t>Objet : Contestation d’attribution d’un permis d’aménager</w:t>
      </w:r>
    </w:p>
    <w:p w:rsidR="00226AA5" w:rsidRDefault="00226AA5" w:rsidP="00226AA5">
      <w:pPr>
        <w:pStyle w:val="Sansinterligne"/>
      </w:pPr>
    </w:p>
    <w:p w:rsidR="00226AA5" w:rsidRDefault="00226AA5" w:rsidP="00226AA5">
      <w:pPr>
        <w:pStyle w:val="Sansinterligne"/>
      </w:pPr>
      <w:r>
        <w:t>Madame</w:t>
      </w:r>
      <w:r w:rsidR="005158F4">
        <w:t xml:space="preserve"> le Maire</w:t>
      </w:r>
      <w:r>
        <w:t>,</w:t>
      </w:r>
    </w:p>
    <w:p w:rsidR="005158F4" w:rsidRDefault="005158F4" w:rsidP="00226AA5">
      <w:pPr>
        <w:pStyle w:val="Sansinterligne"/>
      </w:pPr>
      <w:r>
        <w:t>Monsieur l’adjoint à l’urbanisme,</w:t>
      </w:r>
    </w:p>
    <w:p w:rsidR="00226AA5" w:rsidRDefault="00226AA5" w:rsidP="00226AA5">
      <w:pPr>
        <w:pStyle w:val="Sansinterligne"/>
      </w:pPr>
    </w:p>
    <w:p w:rsidR="00226AA5" w:rsidRDefault="00226AA5" w:rsidP="00226AA5">
      <w:pPr>
        <w:pStyle w:val="Sansinterligne"/>
      </w:pPr>
      <w:r>
        <w:t xml:space="preserve">Suite à </w:t>
      </w:r>
      <w:r w:rsidR="00D05953">
        <w:t>l’</w:t>
      </w:r>
      <w:r>
        <w:t xml:space="preserve">affichage </w:t>
      </w:r>
      <w:r w:rsidR="00D05953">
        <w:t xml:space="preserve">du </w:t>
      </w:r>
      <w:r>
        <w:t>permis d’aménager la parcelle</w:t>
      </w:r>
      <w:r w:rsidR="00D05953">
        <w:t xml:space="preserve"> AS133 et AS 135</w:t>
      </w:r>
      <w:r>
        <w:t xml:space="preserve"> (extension du lotissement </w:t>
      </w:r>
      <w:proofErr w:type="spellStart"/>
      <w:r>
        <w:t>Monseigne</w:t>
      </w:r>
      <w:proofErr w:type="spellEnd"/>
      <w:r w:rsidR="00D05953">
        <w:t xml:space="preserve"> derrière le parc </w:t>
      </w:r>
      <w:proofErr w:type="spellStart"/>
      <w:r w:rsidR="00D05953">
        <w:t>Lapios</w:t>
      </w:r>
      <w:proofErr w:type="spellEnd"/>
      <w:r>
        <w:t>), nous avons constaté que des constructions étaient prévue</w:t>
      </w:r>
      <w:r w:rsidR="00D05953">
        <w:t>s</w:t>
      </w:r>
      <w:r>
        <w:t xml:space="preserve"> sur le périmètre de protection du platane </w:t>
      </w:r>
      <w:r w:rsidR="00D05953">
        <w:t>classé</w:t>
      </w:r>
      <w:r>
        <w:t xml:space="preserve"> </w:t>
      </w:r>
      <w:r w:rsidRPr="003B324C">
        <w:rPr>
          <w:i/>
        </w:rPr>
        <w:t>« arbre remarquable »</w:t>
      </w:r>
      <w:r>
        <w:t xml:space="preserve"> </w:t>
      </w:r>
      <w:r w:rsidR="00144E34">
        <w:t>qui prend racines</w:t>
      </w:r>
      <w:r w:rsidR="00D05953">
        <w:t xml:space="preserve"> sur notre parcelle AS72</w:t>
      </w:r>
      <w:r>
        <w:t xml:space="preserve"> </w:t>
      </w:r>
      <w:r w:rsidR="003B324C" w:rsidRPr="003B324C">
        <w:t xml:space="preserve">elle-même </w:t>
      </w:r>
      <w:r w:rsidR="003B324C">
        <w:t xml:space="preserve"> classée </w:t>
      </w:r>
      <w:r w:rsidRPr="00144E34">
        <w:rPr>
          <w:i/>
        </w:rPr>
        <w:t>« espace boisé à protéger »</w:t>
      </w:r>
      <w:r w:rsidR="00D05953">
        <w:t>.</w:t>
      </w:r>
    </w:p>
    <w:p w:rsidR="00144E34" w:rsidRDefault="00144E34" w:rsidP="00226AA5">
      <w:pPr>
        <w:pStyle w:val="Sansinterligne"/>
      </w:pPr>
    </w:p>
    <w:p w:rsidR="00226AA5" w:rsidRDefault="00226AA5" w:rsidP="00226AA5">
      <w:pPr>
        <w:pStyle w:val="Sansinterligne"/>
      </w:pPr>
      <w:r>
        <w:t xml:space="preserve">Les </w:t>
      </w:r>
      <w:r w:rsidR="00D44FC4">
        <w:t xml:space="preserve">immenses </w:t>
      </w:r>
      <w:r>
        <w:t>branches de cet arbre bicentenaire dépassent de 9 ou 10m sur la parcelle concernée</w:t>
      </w:r>
      <w:r w:rsidR="00D44FC4">
        <w:t>.</w:t>
      </w:r>
    </w:p>
    <w:p w:rsidR="00144E34" w:rsidRDefault="00144E34" w:rsidP="00226AA5">
      <w:pPr>
        <w:pStyle w:val="Sansinterligne"/>
      </w:pPr>
    </w:p>
    <w:p w:rsidR="00144E34" w:rsidRDefault="00226AA5" w:rsidP="00226AA5">
      <w:pPr>
        <w:pStyle w:val="Sansinterligne"/>
      </w:pPr>
      <w:r>
        <w:t xml:space="preserve">Le règlement  </w:t>
      </w:r>
      <w:r w:rsidR="00D05953">
        <w:t xml:space="preserve">du PLU de Belin-Béliet </w:t>
      </w:r>
      <w:r>
        <w:t xml:space="preserve">stipule </w:t>
      </w:r>
      <w:r w:rsidR="00D05953">
        <w:t xml:space="preserve">dans </w:t>
      </w:r>
      <w:r w:rsidR="00FB15CC">
        <w:t xml:space="preserve">son </w:t>
      </w:r>
      <w:r w:rsidR="00D05953">
        <w:t>article 13.4 «que dans le cadre de tous projets, le principe est la conservation des arbres remarquables identifiés ainsi que la préservation des conditions de sols permettant leur pérennité et leur développement normal</w:t>
      </w:r>
      <w:r w:rsidR="00144E34">
        <w:t>. »</w:t>
      </w:r>
    </w:p>
    <w:p w:rsidR="00226AA5" w:rsidRDefault="00144E34" w:rsidP="00226AA5">
      <w:pPr>
        <w:pStyle w:val="Sansinterligne"/>
      </w:pPr>
      <w:r>
        <w:t xml:space="preserve">Il précise également </w:t>
      </w:r>
      <w:r w:rsidR="00D05953">
        <w:t xml:space="preserve">  </w:t>
      </w:r>
      <w:r>
        <w:t>« </w:t>
      </w:r>
      <w:r w:rsidR="00226AA5">
        <w:t>qu</w:t>
      </w:r>
      <w:r w:rsidR="00D05953">
        <w:t>’un périmètre inconstructible et non imperméabilisé d’au moins 5 m de rayon sera conservé autour des arbres »</w:t>
      </w:r>
      <w:r w:rsidR="005158F4">
        <w:t>.</w:t>
      </w:r>
    </w:p>
    <w:p w:rsidR="00D44FC4" w:rsidRDefault="003B324C" w:rsidP="00D44FC4">
      <w:pPr>
        <w:pStyle w:val="Sansinterligne"/>
      </w:pPr>
      <w:r>
        <w:t>Le code de l’urbanisme prévoit que p</w:t>
      </w:r>
      <w:r w:rsidR="00736BF0" w:rsidRPr="00D44FC4">
        <w:t>our qu’un arbre soit protégé efficacement,</w:t>
      </w:r>
      <w:r w:rsidR="005158F4">
        <w:t xml:space="preserve"> le</w:t>
      </w:r>
      <w:r w:rsidR="00736BF0" w:rsidRPr="00D44FC4">
        <w:t xml:space="preserve"> </w:t>
      </w:r>
      <w:r w:rsidR="005158F4">
        <w:t xml:space="preserve">rayon du </w:t>
      </w:r>
      <w:r w:rsidR="00736BF0" w:rsidRPr="00D44FC4">
        <w:t xml:space="preserve">périmètre de protection </w:t>
      </w:r>
      <w:r>
        <w:t>doit</w:t>
      </w:r>
      <w:r w:rsidR="00C71DDD">
        <w:t xml:space="preserve"> </w:t>
      </w:r>
      <w:r w:rsidR="00736BF0" w:rsidRPr="00D44FC4">
        <w:t>correspond</w:t>
      </w:r>
      <w:r>
        <w:t>re</w:t>
      </w:r>
      <w:r w:rsidR="00736BF0" w:rsidRPr="00D44FC4">
        <w:t xml:space="preserve"> au minimum à la hauteur de l’arbre adulte. Nous en concluons que la zone de 5m indiquée dans le règlement s’ajoute au périmètre</w:t>
      </w:r>
      <w:r w:rsidR="00D44FC4">
        <w:t xml:space="preserve"> de protection</w:t>
      </w:r>
      <w:r w:rsidR="00736BF0" w:rsidRPr="00D44FC4">
        <w:t xml:space="preserve"> minimum</w:t>
      </w:r>
      <w:r w:rsidR="00D44FC4">
        <w:t xml:space="preserve"> </w:t>
      </w:r>
      <w:r w:rsidR="00736BF0" w:rsidRPr="00D44FC4">
        <w:t xml:space="preserve"> </w:t>
      </w:r>
      <w:r w:rsidR="00D44FC4">
        <w:t xml:space="preserve">(égal à la </w:t>
      </w:r>
      <w:r w:rsidR="00736BF0" w:rsidRPr="00D44FC4">
        <w:t>hauteur du platane</w:t>
      </w:r>
      <w:r w:rsidR="00D05953">
        <w:t>, soit environ</w:t>
      </w:r>
      <w:r w:rsidR="00D44FC4">
        <w:t xml:space="preserve"> 30m</w:t>
      </w:r>
      <w:r w:rsidR="00736BF0" w:rsidRPr="00D44FC4">
        <w:t>)</w:t>
      </w:r>
      <w:r w:rsidR="00D44FC4">
        <w:t xml:space="preserve"> et rend donc le lot N°1  inconstructible sur l’ensemble de sa surface </w:t>
      </w:r>
      <w:r w:rsidR="00D05953">
        <w:t>et le lot N°2 en partie inc</w:t>
      </w:r>
      <w:r w:rsidR="00D44FC4">
        <w:t>onstruc</w:t>
      </w:r>
      <w:r w:rsidR="00D05953">
        <w:t>t</w:t>
      </w:r>
      <w:r w:rsidR="00D44FC4">
        <w:t>ible</w:t>
      </w:r>
      <w:r w:rsidR="005158F4">
        <w:t xml:space="preserve"> (Voir PA9.1).</w:t>
      </w:r>
    </w:p>
    <w:p w:rsidR="00B771C4" w:rsidRDefault="00B771C4" w:rsidP="00226AA5">
      <w:pPr>
        <w:pStyle w:val="Sansinterligne"/>
      </w:pPr>
    </w:p>
    <w:p w:rsidR="005158F4" w:rsidRDefault="00B771C4" w:rsidP="00226AA5">
      <w:pPr>
        <w:pStyle w:val="Sansinterligne"/>
      </w:pPr>
      <w:r>
        <w:t>Nous avons averti</w:t>
      </w:r>
      <w:r w:rsidR="00144E34">
        <w:t xml:space="preserve"> le maître d’ouvrage </w:t>
      </w:r>
      <w:r w:rsidR="00144E34" w:rsidRPr="00144E34">
        <w:rPr>
          <w:i/>
        </w:rPr>
        <w:t xml:space="preserve">Aquitaine </w:t>
      </w:r>
      <w:r w:rsidR="00144E34">
        <w:rPr>
          <w:i/>
        </w:rPr>
        <w:t>A</w:t>
      </w:r>
      <w:r w:rsidR="00144E34" w:rsidRPr="00144E34">
        <w:rPr>
          <w:i/>
        </w:rPr>
        <w:t xml:space="preserve">ménagement </w:t>
      </w:r>
      <w:r w:rsidR="00144E34">
        <w:rPr>
          <w:i/>
        </w:rPr>
        <w:t>F</w:t>
      </w:r>
      <w:r w:rsidR="00144E34" w:rsidRPr="00144E34">
        <w:rPr>
          <w:i/>
        </w:rPr>
        <w:t>oncier</w:t>
      </w:r>
      <w:r w:rsidR="00144E34">
        <w:t xml:space="preserve"> </w:t>
      </w:r>
      <w:r>
        <w:t>ainsi que le bureau d’étude</w:t>
      </w:r>
      <w:r w:rsidR="00144E34">
        <w:t xml:space="preserve"> </w:t>
      </w:r>
      <w:r w:rsidR="00144E34" w:rsidRPr="00144E34">
        <w:rPr>
          <w:i/>
        </w:rPr>
        <w:t>A.U.I.G.E</w:t>
      </w:r>
      <w:r w:rsidR="00144E34">
        <w:t xml:space="preserve"> </w:t>
      </w:r>
      <w:r>
        <w:t xml:space="preserve"> </w:t>
      </w:r>
      <w:r w:rsidR="005158F4">
        <w:t>que</w:t>
      </w:r>
      <w:r>
        <w:t xml:space="preserve"> la présence de cet arbre à protéger</w:t>
      </w:r>
      <w:r w:rsidR="005158F4">
        <w:t xml:space="preserve"> impacterait probablement la réalisation de leur projet  d’aménagement</w:t>
      </w:r>
      <w:r w:rsidR="00144E34">
        <w:t xml:space="preserve">. </w:t>
      </w:r>
    </w:p>
    <w:p w:rsidR="00B771C4" w:rsidRDefault="00144E34" w:rsidP="00226AA5">
      <w:pPr>
        <w:pStyle w:val="Sansinterligne"/>
      </w:pPr>
      <w:r>
        <w:t>Nous</w:t>
      </w:r>
      <w:r w:rsidR="00B771C4">
        <w:t xml:space="preserve"> </w:t>
      </w:r>
      <w:r>
        <w:t>avons, par ailleurs,</w:t>
      </w:r>
      <w:r w:rsidR="00B771C4">
        <w:t xml:space="preserve"> signalé </w:t>
      </w:r>
      <w:r>
        <w:t xml:space="preserve">la non-conformité </w:t>
      </w:r>
      <w:r w:rsidR="003B324C">
        <w:t xml:space="preserve">avec le PLU </w:t>
      </w:r>
      <w:r>
        <w:t>de</w:t>
      </w:r>
      <w:r w:rsidRPr="00144E34">
        <w:t xml:space="preserve"> </w:t>
      </w:r>
      <w:r>
        <w:t>ce permis d’aménager</w:t>
      </w:r>
      <w:r w:rsidR="00B771C4">
        <w:t xml:space="preserve"> </w:t>
      </w:r>
      <w:r>
        <w:t>au</w:t>
      </w:r>
      <w:r w:rsidR="003B324C">
        <w:t>x</w:t>
      </w:r>
      <w:r>
        <w:t xml:space="preserve"> </w:t>
      </w:r>
      <w:r w:rsidR="003B324C">
        <w:t xml:space="preserve">services </w:t>
      </w:r>
      <w:r>
        <w:t xml:space="preserve">urbanisme  </w:t>
      </w:r>
      <w:r w:rsidR="003B324C">
        <w:t xml:space="preserve">(à celui </w:t>
      </w:r>
      <w:r>
        <w:t xml:space="preserve">de la </w:t>
      </w:r>
      <w:r w:rsidR="00B771C4">
        <w:t>mairie le 27 novembre</w:t>
      </w:r>
      <w:r w:rsidR="003B324C">
        <w:t> et  à celui de</w:t>
      </w:r>
      <w:r w:rsidR="00B771C4">
        <w:t xml:space="preserve"> la CDC le 3 décembre</w:t>
      </w:r>
      <w:r w:rsidR="003B324C">
        <w:t>)</w:t>
      </w:r>
      <w:r w:rsidR="00B771C4">
        <w:t>.</w:t>
      </w:r>
    </w:p>
    <w:p w:rsidR="00144E34" w:rsidRDefault="00144E34" w:rsidP="00226AA5">
      <w:pPr>
        <w:pStyle w:val="Sansinterligne"/>
      </w:pPr>
    </w:p>
    <w:p w:rsidR="00144E34" w:rsidRDefault="005158F4" w:rsidP="00226AA5">
      <w:pPr>
        <w:pStyle w:val="Sansinterligne"/>
      </w:pPr>
      <w:r>
        <w:t xml:space="preserve">Nous demandons, par le présent courrier, </w:t>
      </w:r>
      <w:r w:rsidR="00144E34">
        <w:t>l</w:t>
      </w:r>
      <w:r w:rsidR="003B324C">
        <w:t>a</w:t>
      </w:r>
      <w:r w:rsidR="00144E34">
        <w:t xml:space="preserve"> r</w:t>
      </w:r>
      <w:r w:rsidR="003B324C">
        <w:t>évision</w:t>
      </w:r>
      <w:r w:rsidR="00144E34">
        <w:t xml:space="preserve"> de ce permis d’aménager</w:t>
      </w:r>
      <w:r>
        <w:t xml:space="preserve"> </w:t>
      </w:r>
      <w:r w:rsidR="003B324C">
        <w:t>en considérant</w:t>
      </w:r>
      <w:r>
        <w:t xml:space="preserve"> la zone de protection de cet arbre</w:t>
      </w:r>
      <w:r w:rsidR="000E5E48">
        <w:t>.</w:t>
      </w:r>
    </w:p>
    <w:p w:rsidR="00144E34" w:rsidRDefault="00144E34" w:rsidP="00226AA5">
      <w:pPr>
        <w:pStyle w:val="Sansinterligne"/>
      </w:pPr>
    </w:p>
    <w:p w:rsidR="003B324C" w:rsidRDefault="003B324C" w:rsidP="00226AA5">
      <w:pPr>
        <w:pStyle w:val="Sansinterligne"/>
      </w:pPr>
      <w:r>
        <w:t xml:space="preserve">Nous </w:t>
      </w:r>
      <w:r w:rsidR="000E5E48">
        <w:t xml:space="preserve">attirons </w:t>
      </w:r>
      <w:r>
        <w:t xml:space="preserve">votre attention sur le fait que la zone de protection de cet arbre impactera probablement également </w:t>
      </w:r>
      <w:r w:rsidR="000E5E48">
        <w:t>les</w:t>
      </w:r>
      <w:r>
        <w:t xml:space="preserve"> parcelle</w:t>
      </w:r>
      <w:r w:rsidR="000E5E48">
        <w:t>s</w:t>
      </w:r>
      <w:r>
        <w:t xml:space="preserve"> </w:t>
      </w:r>
      <w:r w:rsidR="000E5E48">
        <w:t xml:space="preserve">est et ouest (soit AS90 et AS 133/135). Afin d’éviter de futures méprises, nous demandons l’inscription de ces zones sur les </w:t>
      </w:r>
      <w:r w:rsidR="00C71DDD">
        <w:t>plans d’urbanisme.</w:t>
      </w:r>
    </w:p>
    <w:p w:rsidR="000E5E48" w:rsidRDefault="000E5E48" w:rsidP="00226AA5">
      <w:pPr>
        <w:pStyle w:val="Sansinterligne"/>
      </w:pPr>
    </w:p>
    <w:p w:rsidR="00144E34" w:rsidRDefault="00144E34" w:rsidP="00226AA5">
      <w:pPr>
        <w:pStyle w:val="Sansinterligne"/>
      </w:pPr>
      <w:r>
        <w:t>Nous vous prions d’agréer, Madame</w:t>
      </w:r>
      <w:r w:rsidR="005158F4">
        <w:t>, Monsieur</w:t>
      </w:r>
      <w:r>
        <w:t>, l’expression de nos respectueuses salutations.</w:t>
      </w:r>
    </w:p>
    <w:p w:rsidR="00D44FC4" w:rsidRDefault="00D44FC4" w:rsidP="00226AA5">
      <w:pPr>
        <w:pStyle w:val="Sansinterligne"/>
      </w:pPr>
    </w:p>
    <w:p w:rsidR="00226AA5" w:rsidRDefault="00226AA5" w:rsidP="00226AA5">
      <w:pPr>
        <w:pStyle w:val="Sansinterligne"/>
      </w:pPr>
    </w:p>
    <w:p w:rsidR="006C3DB9" w:rsidRDefault="00144E34" w:rsidP="006C3DB9">
      <w:pPr>
        <w:pStyle w:val="Sansinterligne"/>
        <w:jc w:val="right"/>
      </w:pPr>
      <w:r>
        <w:t>Sophie Rosière</w:t>
      </w:r>
      <w:bookmarkStart w:id="0" w:name="_GoBack"/>
      <w:bookmarkEnd w:id="0"/>
    </w:p>
    <w:sectPr w:rsidR="006C3D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A5"/>
    <w:rsid w:val="00082297"/>
    <w:rsid w:val="000E5E48"/>
    <w:rsid w:val="00144E34"/>
    <w:rsid w:val="00151945"/>
    <w:rsid w:val="00226AA5"/>
    <w:rsid w:val="002509C0"/>
    <w:rsid w:val="003B324C"/>
    <w:rsid w:val="004B16D0"/>
    <w:rsid w:val="005158F4"/>
    <w:rsid w:val="005162E1"/>
    <w:rsid w:val="00691D76"/>
    <w:rsid w:val="006C3DB9"/>
    <w:rsid w:val="00736BF0"/>
    <w:rsid w:val="007C57ED"/>
    <w:rsid w:val="007D78BB"/>
    <w:rsid w:val="00B712E7"/>
    <w:rsid w:val="00B771C4"/>
    <w:rsid w:val="00C71DDD"/>
    <w:rsid w:val="00D05953"/>
    <w:rsid w:val="00D44FC4"/>
    <w:rsid w:val="00FB15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2509C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2509C0"/>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26AA5"/>
    <w:pPr>
      <w:spacing w:after="0" w:line="240" w:lineRule="auto"/>
    </w:pPr>
  </w:style>
  <w:style w:type="character" w:styleId="Accentuation">
    <w:name w:val="Emphasis"/>
    <w:basedOn w:val="Policepardfaut"/>
    <w:uiPriority w:val="20"/>
    <w:qFormat/>
    <w:rsid w:val="002509C0"/>
    <w:rPr>
      <w:i/>
      <w:iCs/>
    </w:rPr>
  </w:style>
  <w:style w:type="character" w:customStyle="1" w:styleId="Titre4Car">
    <w:name w:val="Titre 4 Car"/>
    <w:basedOn w:val="Policepardfaut"/>
    <w:link w:val="Titre4"/>
    <w:uiPriority w:val="9"/>
    <w:rsid w:val="002509C0"/>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2509C0"/>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2509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509C0"/>
    <w:rPr>
      <w:b/>
      <w:bCs/>
    </w:rPr>
  </w:style>
  <w:style w:type="character" w:styleId="Lienhypertexte">
    <w:name w:val="Hyperlink"/>
    <w:basedOn w:val="Policepardfaut"/>
    <w:uiPriority w:val="99"/>
    <w:semiHidden/>
    <w:unhideWhenUsed/>
    <w:rsid w:val="007C57ED"/>
    <w:rPr>
      <w:color w:val="0000FF"/>
      <w:u w:val="single"/>
    </w:rPr>
  </w:style>
  <w:style w:type="paragraph" w:styleId="Textedebulles">
    <w:name w:val="Balloon Text"/>
    <w:basedOn w:val="Normal"/>
    <w:link w:val="TextedebullesCar"/>
    <w:uiPriority w:val="99"/>
    <w:semiHidden/>
    <w:unhideWhenUsed/>
    <w:rsid w:val="004B16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1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2509C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2509C0"/>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26AA5"/>
    <w:pPr>
      <w:spacing w:after="0" w:line="240" w:lineRule="auto"/>
    </w:pPr>
  </w:style>
  <w:style w:type="character" w:styleId="Accentuation">
    <w:name w:val="Emphasis"/>
    <w:basedOn w:val="Policepardfaut"/>
    <w:uiPriority w:val="20"/>
    <w:qFormat/>
    <w:rsid w:val="002509C0"/>
    <w:rPr>
      <w:i/>
      <w:iCs/>
    </w:rPr>
  </w:style>
  <w:style w:type="character" w:customStyle="1" w:styleId="Titre4Car">
    <w:name w:val="Titre 4 Car"/>
    <w:basedOn w:val="Policepardfaut"/>
    <w:link w:val="Titre4"/>
    <w:uiPriority w:val="9"/>
    <w:rsid w:val="002509C0"/>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2509C0"/>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2509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509C0"/>
    <w:rPr>
      <w:b/>
      <w:bCs/>
    </w:rPr>
  </w:style>
  <w:style w:type="character" w:styleId="Lienhypertexte">
    <w:name w:val="Hyperlink"/>
    <w:basedOn w:val="Policepardfaut"/>
    <w:uiPriority w:val="99"/>
    <w:semiHidden/>
    <w:unhideWhenUsed/>
    <w:rsid w:val="007C57ED"/>
    <w:rPr>
      <w:color w:val="0000FF"/>
      <w:u w:val="single"/>
    </w:rPr>
  </w:style>
  <w:style w:type="paragraph" w:styleId="Textedebulles">
    <w:name w:val="Balloon Text"/>
    <w:basedOn w:val="Normal"/>
    <w:link w:val="TextedebullesCar"/>
    <w:uiPriority w:val="99"/>
    <w:semiHidden/>
    <w:unhideWhenUsed/>
    <w:rsid w:val="004B16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1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649219">
      <w:bodyDiv w:val="1"/>
      <w:marLeft w:val="0"/>
      <w:marRight w:val="0"/>
      <w:marTop w:val="0"/>
      <w:marBottom w:val="0"/>
      <w:divBdr>
        <w:top w:val="none" w:sz="0" w:space="0" w:color="auto"/>
        <w:left w:val="none" w:sz="0" w:space="0" w:color="auto"/>
        <w:bottom w:val="none" w:sz="0" w:space="0" w:color="auto"/>
        <w:right w:val="none" w:sz="0" w:space="0" w:color="auto"/>
      </w:divBdr>
      <w:divsChild>
        <w:div w:id="1133476468">
          <w:marLeft w:val="0"/>
          <w:marRight w:val="0"/>
          <w:marTop w:val="0"/>
          <w:marBottom w:val="0"/>
          <w:divBdr>
            <w:top w:val="none" w:sz="0" w:space="0" w:color="auto"/>
            <w:left w:val="none" w:sz="0" w:space="0" w:color="auto"/>
            <w:bottom w:val="none" w:sz="0" w:space="0" w:color="auto"/>
            <w:right w:val="none" w:sz="0" w:space="0" w:color="auto"/>
          </w:divBdr>
          <w:divsChild>
            <w:div w:id="12302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5285">
      <w:bodyDiv w:val="1"/>
      <w:marLeft w:val="0"/>
      <w:marRight w:val="0"/>
      <w:marTop w:val="0"/>
      <w:marBottom w:val="0"/>
      <w:divBdr>
        <w:top w:val="none" w:sz="0" w:space="0" w:color="auto"/>
        <w:left w:val="none" w:sz="0" w:space="0" w:color="auto"/>
        <w:bottom w:val="none" w:sz="0" w:space="0" w:color="auto"/>
        <w:right w:val="none" w:sz="0" w:space="0" w:color="auto"/>
      </w:divBdr>
      <w:divsChild>
        <w:div w:id="893659261">
          <w:marLeft w:val="0"/>
          <w:marRight w:val="0"/>
          <w:marTop w:val="0"/>
          <w:marBottom w:val="0"/>
          <w:divBdr>
            <w:top w:val="none" w:sz="0" w:space="0" w:color="auto"/>
            <w:left w:val="none" w:sz="0" w:space="0" w:color="auto"/>
            <w:bottom w:val="none" w:sz="0" w:space="0" w:color="auto"/>
            <w:right w:val="none" w:sz="0" w:space="0" w:color="auto"/>
          </w:divBdr>
        </w:div>
        <w:div w:id="1277979180">
          <w:marLeft w:val="0"/>
          <w:marRight w:val="0"/>
          <w:marTop w:val="0"/>
          <w:marBottom w:val="0"/>
          <w:divBdr>
            <w:top w:val="none" w:sz="0" w:space="0" w:color="auto"/>
            <w:left w:val="none" w:sz="0" w:space="0" w:color="auto"/>
            <w:bottom w:val="none" w:sz="0" w:space="0" w:color="auto"/>
            <w:right w:val="none" w:sz="0" w:space="0" w:color="auto"/>
          </w:divBdr>
          <w:divsChild>
            <w:div w:id="1685134713">
              <w:marLeft w:val="0"/>
              <w:marRight w:val="0"/>
              <w:marTop w:val="0"/>
              <w:marBottom w:val="0"/>
              <w:divBdr>
                <w:top w:val="none" w:sz="0" w:space="0" w:color="auto"/>
                <w:left w:val="none" w:sz="0" w:space="0" w:color="auto"/>
                <w:bottom w:val="none" w:sz="0" w:space="0" w:color="auto"/>
                <w:right w:val="none" w:sz="0" w:space="0" w:color="auto"/>
              </w:divBdr>
            </w:div>
            <w:div w:id="700204732">
              <w:marLeft w:val="0"/>
              <w:marRight w:val="0"/>
              <w:marTop w:val="0"/>
              <w:marBottom w:val="0"/>
              <w:divBdr>
                <w:top w:val="none" w:sz="0" w:space="0" w:color="auto"/>
                <w:left w:val="none" w:sz="0" w:space="0" w:color="auto"/>
                <w:bottom w:val="none" w:sz="0" w:space="0" w:color="auto"/>
                <w:right w:val="none" w:sz="0" w:space="0" w:color="auto"/>
              </w:divBdr>
            </w:div>
            <w:div w:id="849834621">
              <w:marLeft w:val="0"/>
              <w:marRight w:val="0"/>
              <w:marTop w:val="0"/>
              <w:marBottom w:val="0"/>
              <w:divBdr>
                <w:top w:val="none" w:sz="0" w:space="0" w:color="auto"/>
                <w:left w:val="none" w:sz="0" w:space="0" w:color="auto"/>
                <w:bottom w:val="none" w:sz="0" w:space="0" w:color="auto"/>
                <w:right w:val="none" w:sz="0" w:space="0" w:color="auto"/>
              </w:divBdr>
            </w:div>
          </w:divsChild>
        </w:div>
        <w:div w:id="612399529">
          <w:marLeft w:val="0"/>
          <w:marRight w:val="0"/>
          <w:marTop w:val="0"/>
          <w:marBottom w:val="0"/>
          <w:divBdr>
            <w:top w:val="none" w:sz="0" w:space="0" w:color="auto"/>
            <w:left w:val="none" w:sz="0" w:space="0" w:color="auto"/>
            <w:bottom w:val="none" w:sz="0" w:space="0" w:color="auto"/>
            <w:right w:val="none" w:sz="0" w:space="0" w:color="auto"/>
          </w:divBdr>
          <w:divsChild>
            <w:div w:id="959454163">
              <w:marLeft w:val="0"/>
              <w:marRight w:val="0"/>
              <w:marTop w:val="0"/>
              <w:marBottom w:val="0"/>
              <w:divBdr>
                <w:top w:val="none" w:sz="0" w:space="0" w:color="auto"/>
                <w:left w:val="none" w:sz="0" w:space="0" w:color="auto"/>
                <w:bottom w:val="none" w:sz="0" w:space="0" w:color="auto"/>
                <w:right w:val="none" w:sz="0" w:space="0" w:color="auto"/>
              </w:divBdr>
            </w:div>
            <w:div w:id="191069373">
              <w:marLeft w:val="0"/>
              <w:marRight w:val="0"/>
              <w:marTop w:val="0"/>
              <w:marBottom w:val="0"/>
              <w:divBdr>
                <w:top w:val="none" w:sz="0" w:space="0" w:color="auto"/>
                <w:left w:val="none" w:sz="0" w:space="0" w:color="auto"/>
                <w:bottom w:val="none" w:sz="0" w:space="0" w:color="auto"/>
                <w:right w:val="none" w:sz="0" w:space="0" w:color="auto"/>
              </w:divBdr>
            </w:div>
            <w:div w:id="15619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404</Words>
  <Characters>2224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9</cp:revision>
  <cp:lastPrinted>2019-12-24T07:59:00Z</cp:lastPrinted>
  <dcterms:created xsi:type="dcterms:W3CDTF">2019-12-03T14:38:00Z</dcterms:created>
  <dcterms:modified xsi:type="dcterms:W3CDTF">2020-02-05T08:35:00Z</dcterms:modified>
</cp:coreProperties>
</file>