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Fonts w:ascii="Comfortaa" w:cs="Comfortaa" w:eastAsia="Comfortaa" w:hAnsi="Comfortaa"/>
          <w:sz w:val="24"/>
          <w:szCs w:val="24"/>
          <w:rtl w:val="0"/>
        </w:rPr>
        <w:t xml:space="preserve">Liste des course globale 5 dîners en octobre</w:t>
      </w:r>
    </w:p>
    <w:p w:rsidR="00000000" w:rsidDel="00000000" w:rsidP="00000000" w:rsidRDefault="00000000" w:rsidRPr="00000000" w14:paraId="00000002">
      <w:pPr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Fonts w:ascii="Comfortaa" w:cs="Comfortaa" w:eastAsia="Comfortaa" w:hAnsi="Comfortaa"/>
          <w:sz w:val="24"/>
          <w:szCs w:val="24"/>
          <w:rtl w:val="0"/>
        </w:rPr>
        <w:t xml:space="preserve">Rayon fruits et légumes</w:t>
      </w:r>
    </w:p>
    <w:p w:rsidR="00000000" w:rsidDel="00000000" w:rsidP="00000000" w:rsidRDefault="00000000" w:rsidRPr="00000000" w14:paraId="00000004">
      <w:pPr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ind w:left="720" w:hanging="360"/>
        <w:rPr>
          <w:rFonts w:ascii="Comfortaa" w:cs="Comfortaa" w:eastAsia="Comfortaa" w:hAnsi="Comfortaa"/>
          <w:sz w:val="24"/>
          <w:szCs w:val="24"/>
          <w:u w:val="none"/>
        </w:rPr>
      </w:pPr>
      <w:r w:rsidDel="00000000" w:rsidR="00000000" w:rsidRPr="00000000">
        <w:rPr>
          <w:rFonts w:ascii="Comfortaa" w:cs="Comfortaa" w:eastAsia="Comfortaa" w:hAnsi="Comfortaa"/>
          <w:sz w:val="24"/>
          <w:szCs w:val="24"/>
          <w:rtl w:val="0"/>
        </w:rPr>
        <w:t xml:space="preserve">700 g de pommes de terre 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ind w:left="720" w:hanging="360"/>
        <w:rPr>
          <w:rFonts w:ascii="Comfortaa" w:cs="Comfortaa" w:eastAsia="Comfortaa" w:hAnsi="Comfortaa"/>
          <w:sz w:val="24"/>
          <w:szCs w:val="24"/>
          <w:u w:val="none"/>
        </w:rPr>
      </w:pPr>
      <w:r w:rsidDel="00000000" w:rsidR="00000000" w:rsidRPr="00000000">
        <w:rPr>
          <w:rFonts w:ascii="Comfortaa" w:cs="Comfortaa" w:eastAsia="Comfortaa" w:hAnsi="Comfortaa"/>
          <w:sz w:val="24"/>
          <w:szCs w:val="24"/>
          <w:rtl w:val="0"/>
        </w:rPr>
        <w:t xml:space="preserve">700 g de brocoli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ind w:left="720" w:hanging="360"/>
        <w:rPr>
          <w:rFonts w:ascii="Comfortaa" w:cs="Comfortaa" w:eastAsia="Comfortaa" w:hAnsi="Comfortaa"/>
          <w:sz w:val="24"/>
          <w:szCs w:val="24"/>
          <w:u w:val="none"/>
        </w:rPr>
      </w:pPr>
      <w:r w:rsidDel="00000000" w:rsidR="00000000" w:rsidRPr="00000000">
        <w:rPr>
          <w:rFonts w:ascii="Comfortaa" w:cs="Comfortaa" w:eastAsia="Comfortaa" w:hAnsi="Comfortaa"/>
          <w:sz w:val="24"/>
          <w:szCs w:val="24"/>
          <w:rtl w:val="0"/>
        </w:rPr>
        <w:t xml:space="preserve">3 gousses d'ail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ind w:left="720" w:hanging="360"/>
        <w:rPr>
          <w:rFonts w:ascii="Comfortaa" w:cs="Comfortaa" w:eastAsia="Comfortaa" w:hAnsi="Comfortaa"/>
          <w:sz w:val="24"/>
          <w:szCs w:val="24"/>
          <w:u w:val="none"/>
        </w:rPr>
      </w:pPr>
      <w:r w:rsidDel="00000000" w:rsidR="00000000" w:rsidRPr="00000000">
        <w:rPr>
          <w:rFonts w:ascii="Comfortaa" w:cs="Comfortaa" w:eastAsia="Comfortaa" w:hAnsi="Comfortaa"/>
          <w:sz w:val="24"/>
          <w:szCs w:val="24"/>
          <w:rtl w:val="0"/>
        </w:rPr>
        <w:t xml:space="preserve">7 carottes 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ind w:left="720" w:hanging="360"/>
        <w:rPr>
          <w:rFonts w:ascii="Comfortaa" w:cs="Comfortaa" w:eastAsia="Comfortaa" w:hAnsi="Comfortaa"/>
          <w:sz w:val="24"/>
          <w:szCs w:val="24"/>
          <w:u w:val="none"/>
        </w:rPr>
      </w:pPr>
      <w:r w:rsidDel="00000000" w:rsidR="00000000" w:rsidRPr="00000000">
        <w:rPr>
          <w:rFonts w:ascii="Comfortaa" w:cs="Comfortaa" w:eastAsia="Comfortaa" w:hAnsi="Comfortaa"/>
          <w:sz w:val="24"/>
          <w:szCs w:val="24"/>
          <w:rtl w:val="0"/>
        </w:rPr>
        <w:t xml:space="preserve">4 oignons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ind w:left="720" w:hanging="360"/>
        <w:rPr>
          <w:rFonts w:ascii="Comfortaa" w:cs="Comfortaa" w:eastAsia="Comfortaa" w:hAnsi="Comfortaa"/>
          <w:sz w:val="24"/>
          <w:szCs w:val="24"/>
          <w:u w:val="none"/>
        </w:rPr>
      </w:pPr>
      <w:r w:rsidDel="00000000" w:rsidR="00000000" w:rsidRPr="00000000">
        <w:rPr>
          <w:rFonts w:ascii="Comfortaa" w:cs="Comfortaa" w:eastAsia="Comfortaa" w:hAnsi="Comfortaa"/>
          <w:sz w:val="24"/>
          <w:szCs w:val="24"/>
          <w:rtl w:val="0"/>
        </w:rPr>
        <w:t xml:space="preserve">300 g de champignons de Paris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ind w:left="720" w:hanging="360"/>
        <w:rPr>
          <w:rFonts w:ascii="Comfortaa" w:cs="Comfortaa" w:eastAsia="Comfortaa" w:hAnsi="Comfortaa"/>
          <w:sz w:val="24"/>
          <w:szCs w:val="24"/>
          <w:u w:val="none"/>
        </w:rPr>
      </w:pPr>
      <w:r w:rsidDel="00000000" w:rsidR="00000000" w:rsidRPr="00000000">
        <w:rPr>
          <w:rFonts w:ascii="Comfortaa" w:cs="Comfortaa" w:eastAsia="Comfortaa" w:hAnsi="Comfortaa"/>
          <w:sz w:val="24"/>
          <w:szCs w:val="24"/>
          <w:rtl w:val="0"/>
        </w:rPr>
        <w:t xml:space="preserve">250 g de champignons de Paris frais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ind w:left="720" w:hanging="360"/>
        <w:rPr>
          <w:rFonts w:ascii="Comfortaa" w:cs="Comfortaa" w:eastAsia="Comfortaa" w:hAnsi="Comfortaa"/>
          <w:sz w:val="24"/>
          <w:szCs w:val="24"/>
          <w:u w:val="none"/>
        </w:rPr>
      </w:pPr>
      <w:r w:rsidDel="00000000" w:rsidR="00000000" w:rsidRPr="00000000">
        <w:rPr>
          <w:rFonts w:ascii="Comfortaa" w:cs="Comfortaa" w:eastAsia="Comfortaa" w:hAnsi="Comfortaa"/>
          <w:sz w:val="24"/>
          <w:szCs w:val="24"/>
          <w:rtl w:val="0"/>
        </w:rPr>
        <w:t xml:space="preserve">500 g de fleurettes de chou fleur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ind w:left="720" w:hanging="360"/>
        <w:rPr>
          <w:rFonts w:ascii="Comfortaa" w:cs="Comfortaa" w:eastAsia="Comfortaa" w:hAnsi="Comfortaa"/>
          <w:sz w:val="24"/>
          <w:szCs w:val="24"/>
          <w:u w:val="none"/>
        </w:rPr>
      </w:pPr>
      <w:r w:rsidDel="00000000" w:rsidR="00000000" w:rsidRPr="00000000">
        <w:rPr>
          <w:rFonts w:ascii="Comfortaa" w:cs="Comfortaa" w:eastAsia="Comfortaa" w:hAnsi="Comfortaa"/>
          <w:sz w:val="24"/>
          <w:szCs w:val="24"/>
          <w:rtl w:val="0"/>
        </w:rPr>
        <w:t xml:space="preserve">un bouquet de persil frais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ind w:left="720" w:hanging="360"/>
        <w:rPr>
          <w:rFonts w:ascii="Comfortaa" w:cs="Comfortaa" w:eastAsia="Comfortaa" w:hAnsi="Comfortaa"/>
          <w:sz w:val="24"/>
          <w:szCs w:val="24"/>
          <w:u w:val="none"/>
        </w:rPr>
      </w:pPr>
      <w:r w:rsidDel="00000000" w:rsidR="00000000" w:rsidRPr="00000000">
        <w:rPr>
          <w:rFonts w:ascii="Comfortaa" w:cs="Comfortaa" w:eastAsia="Comfortaa" w:hAnsi="Comfortaa"/>
          <w:sz w:val="24"/>
          <w:szCs w:val="24"/>
          <w:rtl w:val="0"/>
        </w:rPr>
        <w:t xml:space="preserve">une grosse courge butternut + 150 g de courge butternut </w:t>
      </w:r>
    </w:p>
    <w:p w:rsidR="00000000" w:rsidDel="00000000" w:rsidP="00000000" w:rsidRDefault="00000000" w:rsidRPr="00000000" w14:paraId="0000000F">
      <w:pPr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Fonts w:ascii="Comfortaa" w:cs="Comfortaa" w:eastAsia="Comfortaa" w:hAnsi="Comfortaa"/>
          <w:sz w:val="24"/>
          <w:szCs w:val="24"/>
          <w:rtl w:val="0"/>
        </w:rPr>
        <w:t xml:space="preserve">Produits laitiers</w:t>
      </w:r>
    </w:p>
    <w:p w:rsidR="00000000" w:rsidDel="00000000" w:rsidP="00000000" w:rsidRDefault="00000000" w:rsidRPr="00000000" w14:paraId="00000013">
      <w:pPr>
        <w:ind w:left="720" w:firstLine="0"/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rFonts w:ascii="Comfortaa" w:cs="Comfortaa" w:eastAsia="Comfortaa" w:hAnsi="Comfortaa"/>
          <w:sz w:val="24"/>
          <w:szCs w:val="24"/>
          <w:u w:val="none"/>
        </w:rPr>
      </w:pPr>
      <w:r w:rsidDel="00000000" w:rsidR="00000000" w:rsidRPr="00000000">
        <w:rPr>
          <w:rFonts w:ascii="Comfortaa" w:cs="Comfortaa" w:eastAsia="Comfortaa" w:hAnsi="Comfortaa"/>
          <w:sz w:val="24"/>
          <w:szCs w:val="24"/>
          <w:rtl w:val="0"/>
        </w:rPr>
        <w:t xml:space="preserve">80 g de lait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rFonts w:ascii="Comfortaa" w:cs="Comfortaa" w:eastAsia="Comfortaa" w:hAnsi="Comfortaa"/>
          <w:sz w:val="24"/>
          <w:szCs w:val="24"/>
          <w:u w:val="none"/>
        </w:rPr>
      </w:pPr>
      <w:r w:rsidDel="00000000" w:rsidR="00000000" w:rsidRPr="00000000">
        <w:rPr>
          <w:rFonts w:ascii="Comfortaa" w:cs="Comfortaa" w:eastAsia="Comfortaa" w:hAnsi="Comfortaa"/>
          <w:sz w:val="24"/>
          <w:szCs w:val="24"/>
          <w:rtl w:val="0"/>
        </w:rPr>
        <w:t xml:space="preserve">75 g de comté râpé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rFonts w:ascii="Comfortaa" w:cs="Comfortaa" w:eastAsia="Comfortaa" w:hAnsi="Comfortaa"/>
          <w:sz w:val="24"/>
          <w:szCs w:val="24"/>
          <w:u w:val="none"/>
        </w:rPr>
      </w:pPr>
      <w:r w:rsidDel="00000000" w:rsidR="00000000" w:rsidRPr="00000000">
        <w:rPr>
          <w:rFonts w:ascii="Comfortaa" w:cs="Comfortaa" w:eastAsia="Comfortaa" w:hAnsi="Comfortaa"/>
          <w:sz w:val="24"/>
          <w:szCs w:val="24"/>
          <w:rtl w:val="0"/>
        </w:rPr>
        <w:t xml:space="preserve">150 g de cheddar râpé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rFonts w:ascii="Comfortaa" w:cs="Comfortaa" w:eastAsia="Comfortaa" w:hAnsi="Comfortaa"/>
          <w:sz w:val="24"/>
          <w:szCs w:val="24"/>
          <w:u w:val="none"/>
        </w:rPr>
      </w:pPr>
      <w:r w:rsidDel="00000000" w:rsidR="00000000" w:rsidRPr="00000000">
        <w:rPr>
          <w:rFonts w:ascii="Comfortaa" w:cs="Comfortaa" w:eastAsia="Comfortaa" w:hAnsi="Comfortaa"/>
          <w:sz w:val="24"/>
          <w:szCs w:val="24"/>
          <w:rtl w:val="0"/>
        </w:rPr>
        <w:t xml:space="preserve">50 g de parmesan râpé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rFonts w:ascii="Comfortaa" w:cs="Comfortaa" w:eastAsia="Comfortaa" w:hAnsi="Comfortaa"/>
          <w:sz w:val="24"/>
          <w:szCs w:val="24"/>
          <w:u w:val="none"/>
        </w:rPr>
      </w:pPr>
      <w:r w:rsidDel="00000000" w:rsidR="00000000" w:rsidRPr="00000000">
        <w:rPr>
          <w:rFonts w:ascii="Comfortaa" w:cs="Comfortaa" w:eastAsia="Comfortaa" w:hAnsi="Comfortaa"/>
          <w:sz w:val="24"/>
          <w:szCs w:val="24"/>
          <w:rtl w:val="0"/>
        </w:rPr>
        <w:t xml:space="preserve">30-40 g de parmesan râpé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rFonts w:ascii="Comfortaa" w:cs="Comfortaa" w:eastAsia="Comfortaa" w:hAnsi="Comfortaa"/>
          <w:sz w:val="24"/>
          <w:szCs w:val="24"/>
          <w:u w:val="none"/>
        </w:rPr>
      </w:pPr>
      <w:r w:rsidDel="00000000" w:rsidR="00000000" w:rsidRPr="00000000">
        <w:rPr>
          <w:rFonts w:ascii="Comfortaa" w:cs="Comfortaa" w:eastAsia="Comfortaa" w:hAnsi="Comfortaa"/>
          <w:sz w:val="24"/>
          <w:szCs w:val="24"/>
          <w:rtl w:val="0"/>
        </w:rPr>
        <w:t xml:space="preserve">100 g de crème fraîche épaisse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rFonts w:ascii="Comfortaa" w:cs="Comfortaa" w:eastAsia="Comfortaa" w:hAnsi="Comfortaa"/>
          <w:sz w:val="24"/>
          <w:szCs w:val="24"/>
          <w:u w:val="none"/>
        </w:rPr>
      </w:pPr>
      <w:r w:rsidDel="00000000" w:rsidR="00000000" w:rsidRPr="00000000">
        <w:rPr>
          <w:rFonts w:ascii="Comfortaa" w:cs="Comfortaa" w:eastAsia="Comfortaa" w:hAnsi="Comfortaa"/>
          <w:sz w:val="24"/>
          <w:szCs w:val="24"/>
          <w:rtl w:val="0"/>
        </w:rPr>
        <w:t xml:space="preserve">une boule de burrata</w:t>
      </w:r>
    </w:p>
    <w:p w:rsidR="00000000" w:rsidDel="00000000" w:rsidP="00000000" w:rsidRDefault="00000000" w:rsidRPr="00000000" w14:paraId="0000001B">
      <w:pPr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Fonts w:ascii="Comfortaa" w:cs="Comfortaa" w:eastAsia="Comfortaa" w:hAnsi="Comfortaa"/>
          <w:sz w:val="24"/>
          <w:szCs w:val="24"/>
          <w:rtl w:val="0"/>
        </w:rPr>
        <w:t xml:space="preserve">Epicerie</w:t>
      </w:r>
    </w:p>
    <w:p w:rsidR="00000000" w:rsidDel="00000000" w:rsidP="00000000" w:rsidRDefault="00000000" w:rsidRPr="00000000" w14:paraId="0000001D">
      <w:pPr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ind w:left="720" w:hanging="360"/>
        <w:rPr>
          <w:rFonts w:ascii="Comfortaa" w:cs="Comfortaa" w:eastAsia="Comfortaa" w:hAnsi="Comfortaa"/>
          <w:sz w:val="24"/>
          <w:szCs w:val="24"/>
          <w:u w:val="none"/>
        </w:rPr>
      </w:pPr>
      <w:r w:rsidDel="00000000" w:rsidR="00000000" w:rsidRPr="00000000">
        <w:rPr>
          <w:rFonts w:ascii="Comfortaa" w:cs="Comfortaa" w:eastAsia="Comfortaa" w:hAnsi="Comfortaa"/>
          <w:sz w:val="24"/>
          <w:szCs w:val="24"/>
          <w:rtl w:val="0"/>
        </w:rPr>
        <w:t xml:space="preserve">4 œufs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ind w:left="720" w:hanging="360"/>
        <w:rPr>
          <w:rFonts w:ascii="Comfortaa" w:cs="Comfortaa" w:eastAsia="Comfortaa" w:hAnsi="Comfortaa"/>
          <w:sz w:val="24"/>
          <w:szCs w:val="24"/>
          <w:u w:val="none"/>
        </w:rPr>
      </w:pPr>
      <w:r w:rsidDel="00000000" w:rsidR="00000000" w:rsidRPr="00000000">
        <w:rPr>
          <w:rFonts w:ascii="Comfortaa" w:cs="Comfortaa" w:eastAsia="Comfortaa" w:hAnsi="Comfortaa"/>
          <w:sz w:val="24"/>
          <w:szCs w:val="24"/>
          <w:rtl w:val="0"/>
        </w:rPr>
        <w:t xml:space="preserve">2 cuillères à soupe de sirop d'érable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ind w:left="720" w:hanging="360"/>
        <w:rPr>
          <w:rFonts w:ascii="Comfortaa" w:cs="Comfortaa" w:eastAsia="Comfortaa" w:hAnsi="Comfortaa"/>
          <w:sz w:val="24"/>
          <w:szCs w:val="24"/>
          <w:u w:val="none"/>
        </w:rPr>
      </w:pPr>
      <w:r w:rsidDel="00000000" w:rsidR="00000000" w:rsidRPr="00000000">
        <w:rPr>
          <w:rFonts w:ascii="Comfortaa" w:cs="Comfortaa" w:eastAsia="Comfortaa" w:hAnsi="Comfortaa"/>
          <w:sz w:val="24"/>
          <w:szCs w:val="24"/>
          <w:rtl w:val="0"/>
        </w:rPr>
        <w:t xml:space="preserve">500 g de bière brune de qualité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ind w:left="720" w:hanging="360"/>
        <w:rPr>
          <w:rFonts w:ascii="Comfortaa" w:cs="Comfortaa" w:eastAsia="Comfortaa" w:hAnsi="Comfortaa"/>
          <w:sz w:val="24"/>
          <w:szCs w:val="24"/>
          <w:u w:val="none"/>
        </w:rPr>
      </w:pPr>
      <w:r w:rsidDel="00000000" w:rsidR="00000000" w:rsidRPr="00000000">
        <w:rPr>
          <w:rFonts w:ascii="Comfortaa" w:cs="Comfortaa" w:eastAsia="Comfortaa" w:hAnsi="Comfortaa"/>
          <w:sz w:val="24"/>
          <w:szCs w:val="24"/>
          <w:rtl w:val="0"/>
        </w:rPr>
        <w:t xml:space="preserve">30 g de poudre d'amandes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ind w:left="720" w:hanging="360"/>
        <w:rPr>
          <w:rFonts w:ascii="Comfortaa" w:cs="Comfortaa" w:eastAsia="Comfortaa" w:hAnsi="Comfortaa"/>
          <w:sz w:val="24"/>
          <w:szCs w:val="24"/>
          <w:u w:val="none"/>
        </w:rPr>
      </w:pPr>
      <w:r w:rsidDel="00000000" w:rsidR="00000000" w:rsidRPr="00000000">
        <w:rPr>
          <w:rFonts w:ascii="Comfortaa" w:cs="Comfortaa" w:eastAsia="Comfortaa" w:hAnsi="Comfortaa"/>
          <w:sz w:val="24"/>
          <w:szCs w:val="24"/>
          <w:rtl w:val="0"/>
        </w:rPr>
        <w:t xml:space="preserve">35 g de cerneaux de noix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ind w:left="720" w:hanging="360"/>
        <w:rPr>
          <w:rFonts w:ascii="Comfortaa" w:cs="Comfortaa" w:eastAsia="Comfortaa" w:hAnsi="Comfortaa"/>
          <w:sz w:val="24"/>
          <w:szCs w:val="24"/>
          <w:u w:val="none"/>
        </w:rPr>
      </w:pPr>
      <w:r w:rsidDel="00000000" w:rsidR="00000000" w:rsidRPr="00000000">
        <w:rPr>
          <w:rFonts w:ascii="Comfortaa" w:cs="Comfortaa" w:eastAsia="Comfortaa" w:hAnsi="Comfortaa"/>
          <w:sz w:val="24"/>
          <w:szCs w:val="24"/>
          <w:rtl w:val="0"/>
        </w:rPr>
        <w:t xml:space="preserve">150 g de châtaignes cuites</w:t>
      </w:r>
    </w:p>
    <w:p w:rsidR="00000000" w:rsidDel="00000000" w:rsidP="00000000" w:rsidRDefault="00000000" w:rsidRPr="00000000" w14:paraId="00000024">
      <w:pPr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Fonts w:ascii="Comfortaa" w:cs="Comfortaa" w:eastAsia="Comfortaa" w:hAnsi="Comfortaa"/>
          <w:sz w:val="24"/>
          <w:szCs w:val="24"/>
          <w:rtl w:val="0"/>
        </w:rPr>
        <w:t xml:space="preserve">Viandes </w:t>
      </w:r>
    </w:p>
    <w:p w:rsidR="00000000" w:rsidDel="00000000" w:rsidP="00000000" w:rsidRDefault="00000000" w:rsidRPr="00000000" w14:paraId="00000026">
      <w:pPr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ind w:left="720" w:hanging="360"/>
        <w:rPr>
          <w:rFonts w:ascii="Comfortaa" w:cs="Comfortaa" w:eastAsia="Comfortaa" w:hAnsi="Comfortaa"/>
          <w:sz w:val="24"/>
          <w:szCs w:val="24"/>
          <w:u w:val="none"/>
        </w:rPr>
      </w:pPr>
      <w:r w:rsidDel="00000000" w:rsidR="00000000" w:rsidRPr="00000000">
        <w:rPr>
          <w:rFonts w:ascii="Comfortaa" w:cs="Comfortaa" w:eastAsia="Comfortaa" w:hAnsi="Comfortaa"/>
          <w:sz w:val="24"/>
          <w:szCs w:val="24"/>
          <w:rtl w:val="0"/>
        </w:rPr>
        <w:t xml:space="preserve"> 8 tranches fines de poitrine fumée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ind w:left="720" w:hanging="360"/>
        <w:rPr>
          <w:rFonts w:ascii="Comfortaa" w:cs="Comfortaa" w:eastAsia="Comfortaa" w:hAnsi="Comfortaa"/>
          <w:sz w:val="24"/>
          <w:szCs w:val="24"/>
          <w:u w:val="none"/>
        </w:rPr>
      </w:pPr>
      <w:r w:rsidDel="00000000" w:rsidR="00000000" w:rsidRPr="00000000">
        <w:rPr>
          <w:rFonts w:ascii="Comfortaa" w:cs="Comfortaa" w:eastAsia="Comfortaa" w:hAnsi="Comfortaa"/>
          <w:sz w:val="24"/>
          <w:szCs w:val="24"/>
          <w:rtl w:val="0"/>
        </w:rPr>
        <w:t xml:space="preserve">800 g à 1 kg de joue de bœuf (demandez à votre boucher de parer la viande)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ind w:left="720" w:hanging="360"/>
        <w:rPr>
          <w:rFonts w:ascii="Comfortaa" w:cs="Comfortaa" w:eastAsia="Comfortaa" w:hAnsi="Comfortaa"/>
          <w:sz w:val="24"/>
          <w:szCs w:val="24"/>
          <w:u w:val="none"/>
        </w:rPr>
      </w:pPr>
      <w:r w:rsidDel="00000000" w:rsidR="00000000" w:rsidRPr="00000000">
        <w:rPr>
          <w:rFonts w:ascii="Comfortaa" w:cs="Comfortaa" w:eastAsia="Comfortaa" w:hAnsi="Comfortaa"/>
          <w:sz w:val="24"/>
          <w:szCs w:val="24"/>
          <w:rtl w:val="0"/>
        </w:rPr>
        <w:t xml:space="preserve">400 g de viande hachée de veau</w:t>
      </w:r>
    </w:p>
    <w:p w:rsidR="00000000" w:rsidDel="00000000" w:rsidP="00000000" w:rsidRDefault="00000000" w:rsidRPr="00000000" w14:paraId="0000002A">
      <w:pPr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Fonts w:ascii="Comfortaa" w:cs="Comfortaa" w:eastAsia="Comfortaa" w:hAnsi="Comfortaa"/>
          <w:sz w:val="24"/>
          <w:szCs w:val="24"/>
          <w:rtl w:val="0"/>
        </w:rPr>
        <w:t xml:space="preserve">Du placard</w:t>
      </w:r>
    </w:p>
    <w:p w:rsidR="00000000" w:rsidDel="00000000" w:rsidP="00000000" w:rsidRDefault="00000000" w:rsidRPr="00000000" w14:paraId="0000002E">
      <w:pPr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ind w:left="720" w:hanging="360"/>
        <w:rPr>
          <w:rFonts w:ascii="Comfortaa" w:cs="Comfortaa" w:eastAsia="Comfortaa" w:hAnsi="Comfortaa"/>
          <w:sz w:val="24"/>
          <w:szCs w:val="24"/>
          <w:u w:val="none"/>
        </w:rPr>
      </w:pPr>
      <w:r w:rsidDel="00000000" w:rsidR="00000000" w:rsidRPr="00000000">
        <w:rPr>
          <w:rFonts w:ascii="Comfortaa" w:cs="Comfortaa" w:eastAsia="Comfortaa" w:hAnsi="Comfortaa"/>
          <w:sz w:val="24"/>
          <w:szCs w:val="24"/>
          <w:rtl w:val="0"/>
        </w:rPr>
        <w:t xml:space="preserve">huile d'olive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ind w:left="720" w:hanging="360"/>
        <w:rPr>
          <w:rFonts w:ascii="Comfortaa" w:cs="Comfortaa" w:eastAsia="Comfortaa" w:hAnsi="Comfortaa"/>
          <w:sz w:val="24"/>
          <w:szCs w:val="24"/>
          <w:u w:val="none"/>
        </w:rPr>
      </w:pPr>
      <w:r w:rsidDel="00000000" w:rsidR="00000000" w:rsidRPr="00000000">
        <w:rPr>
          <w:rFonts w:ascii="Comfortaa" w:cs="Comfortaa" w:eastAsia="Comfortaa" w:hAnsi="Comfortaa"/>
          <w:sz w:val="24"/>
          <w:szCs w:val="24"/>
          <w:rtl w:val="0"/>
        </w:rPr>
        <w:t xml:space="preserve">sel, poivre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ind w:left="720" w:hanging="360"/>
        <w:rPr>
          <w:rFonts w:ascii="Comfortaa" w:cs="Comfortaa" w:eastAsia="Comfortaa" w:hAnsi="Comfortaa"/>
          <w:sz w:val="24"/>
          <w:szCs w:val="24"/>
          <w:u w:val="none"/>
        </w:rPr>
      </w:pPr>
      <w:r w:rsidDel="00000000" w:rsidR="00000000" w:rsidRPr="00000000">
        <w:rPr>
          <w:rFonts w:ascii="Comfortaa" w:cs="Comfortaa" w:eastAsia="Comfortaa" w:hAnsi="Comfortaa"/>
          <w:sz w:val="24"/>
          <w:szCs w:val="24"/>
          <w:rtl w:val="0"/>
        </w:rPr>
        <w:t xml:space="preserve">noix de muscade</w:t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ind w:left="720" w:hanging="360"/>
        <w:rPr>
          <w:rFonts w:ascii="Comfortaa" w:cs="Comfortaa" w:eastAsia="Comfortaa" w:hAnsi="Comfortaa"/>
          <w:sz w:val="24"/>
          <w:szCs w:val="24"/>
          <w:u w:val="none"/>
        </w:rPr>
      </w:pPr>
      <w:r w:rsidDel="00000000" w:rsidR="00000000" w:rsidRPr="00000000">
        <w:rPr>
          <w:rFonts w:ascii="Comfortaa" w:cs="Comfortaa" w:eastAsia="Comfortaa" w:hAnsi="Comfortaa"/>
          <w:sz w:val="24"/>
          <w:szCs w:val="24"/>
          <w:rtl w:val="0"/>
        </w:rPr>
        <w:t xml:space="preserve">2 cubes de bouillon de légumes</w:t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ind w:left="720" w:hanging="360"/>
        <w:rPr>
          <w:rFonts w:ascii="Comfortaa" w:cs="Comfortaa" w:eastAsia="Comfortaa" w:hAnsi="Comfortaa"/>
          <w:sz w:val="24"/>
          <w:szCs w:val="24"/>
          <w:u w:val="none"/>
        </w:rPr>
      </w:pPr>
      <w:r w:rsidDel="00000000" w:rsidR="00000000" w:rsidRPr="00000000">
        <w:rPr>
          <w:rFonts w:ascii="Comfortaa" w:cs="Comfortaa" w:eastAsia="Comfortaa" w:hAnsi="Comfortaa"/>
          <w:sz w:val="24"/>
          <w:szCs w:val="24"/>
          <w:rtl w:val="0"/>
        </w:rPr>
        <w:t xml:space="preserve">sauge (facultatif)</w:t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ind w:left="720" w:hanging="360"/>
        <w:rPr>
          <w:rFonts w:ascii="Comfortaa" w:cs="Comfortaa" w:eastAsia="Comfortaa" w:hAnsi="Comfortaa"/>
          <w:sz w:val="24"/>
          <w:szCs w:val="24"/>
          <w:u w:val="none"/>
        </w:rPr>
      </w:pPr>
      <w:r w:rsidDel="00000000" w:rsidR="00000000" w:rsidRPr="00000000">
        <w:rPr>
          <w:rFonts w:ascii="Comfortaa" w:cs="Comfortaa" w:eastAsia="Comfortaa" w:hAnsi="Comfortaa"/>
          <w:sz w:val="24"/>
          <w:szCs w:val="24"/>
          <w:rtl w:val="0"/>
        </w:rPr>
        <w:t xml:space="preserve">95 g de farine</w:t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ind w:left="720" w:hanging="360"/>
        <w:rPr>
          <w:rFonts w:ascii="Comfortaa" w:cs="Comfortaa" w:eastAsia="Comfortaa" w:hAnsi="Comfortaa"/>
          <w:sz w:val="24"/>
          <w:szCs w:val="24"/>
          <w:u w:val="none"/>
        </w:rPr>
      </w:pPr>
      <w:r w:rsidDel="00000000" w:rsidR="00000000" w:rsidRPr="00000000">
        <w:rPr>
          <w:rFonts w:ascii="Comfortaa" w:cs="Comfortaa" w:eastAsia="Comfortaa" w:hAnsi="Comfortaa"/>
          <w:sz w:val="24"/>
          <w:szCs w:val="24"/>
          <w:rtl w:val="0"/>
        </w:rPr>
        <w:t xml:space="preserve">30 g de cassonade</w:t>
      </w:r>
    </w:p>
    <w:p w:rsidR="00000000" w:rsidDel="00000000" w:rsidP="00000000" w:rsidRDefault="00000000" w:rsidRPr="00000000" w14:paraId="00000036">
      <w:pPr>
        <w:numPr>
          <w:ilvl w:val="0"/>
          <w:numId w:val="4"/>
        </w:numPr>
        <w:ind w:left="720" w:hanging="360"/>
        <w:rPr>
          <w:rFonts w:ascii="Comfortaa" w:cs="Comfortaa" w:eastAsia="Comfortaa" w:hAnsi="Comfortaa"/>
          <w:sz w:val="24"/>
          <w:szCs w:val="24"/>
          <w:u w:val="none"/>
        </w:rPr>
      </w:pPr>
      <w:r w:rsidDel="00000000" w:rsidR="00000000" w:rsidRPr="00000000">
        <w:rPr>
          <w:rFonts w:ascii="Comfortaa" w:cs="Comfortaa" w:eastAsia="Comfortaa" w:hAnsi="Comfortaa"/>
          <w:sz w:val="24"/>
          <w:szCs w:val="24"/>
          <w:rtl w:val="0"/>
        </w:rPr>
        <w:t xml:space="preserve">thym</w:t>
      </w:r>
    </w:p>
    <w:p w:rsidR="00000000" w:rsidDel="00000000" w:rsidP="00000000" w:rsidRDefault="00000000" w:rsidRPr="00000000" w14:paraId="00000037">
      <w:pPr>
        <w:numPr>
          <w:ilvl w:val="0"/>
          <w:numId w:val="4"/>
        </w:numPr>
        <w:ind w:left="720" w:hanging="360"/>
        <w:rPr>
          <w:rFonts w:ascii="Comfortaa" w:cs="Comfortaa" w:eastAsia="Comfortaa" w:hAnsi="Comfortaa"/>
          <w:sz w:val="24"/>
          <w:szCs w:val="24"/>
          <w:u w:val="none"/>
        </w:rPr>
      </w:pPr>
      <w:r w:rsidDel="00000000" w:rsidR="00000000" w:rsidRPr="00000000">
        <w:rPr>
          <w:rFonts w:ascii="Comfortaa" w:cs="Comfortaa" w:eastAsia="Comfortaa" w:hAnsi="Comfortaa"/>
          <w:sz w:val="24"/>
          <w:szCs w:val="24"/>
          <w:rtl w:val="0"/>
        </w:rPr>
        <w:t xml:space="preserve">beurre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mforta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mfortaa-regular.ttf"/><Relationship Id="rId2" Type="http://schemas.openxmlformats.org/officeDocument/2006/relationships/font" Target="fonts/Comforta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