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color w:val="008080"/>
          <w:u w:val="single"/>
        </w:rPr>
      </w:pPr>
      <w:r w:rsidDel="00000000" w:rsidR="00000000" w:rsidRPr="00000000">
        <w:rPr>
          <w:color w:val="008080"/>
          <w:u w:val="single"/>
          <w:rtl w:val="0"/>
        </w:rPr>
        <w:t xml:space="preserve">Liste de courses globale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orange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citron  bios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2 échalotes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bouquet de persil plat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1/2 chou fleur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80 g de roquette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 gousses d'ail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quelques feuilles de basilic frais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9  carottes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8 petites pommes de terre nouvelles (si vous n'en trouvez pas prenez des rattes ou des grenailles)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 petits navets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5 oignons nouveaux ou en botte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poignée de haricots plats (ou haricots verts ou petits pois)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gros oignons rouges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200 g (environ hein) d'asperges vertes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2 oignons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400 g de filet de poisson blanc (cabillaud, colin, églefin ...) sans peau ni arêtes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800 g à 1 kg d'épaule d'agneau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350 g de viande hachée (ici bœuf, mais vous pouvez varier !)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500 g de haricots rouges en bocal, égouttés et rincés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400 g de tomates pelées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250 g de jus de tomate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100 g de crème liquide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100 g de lait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environ 30 g de fêta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 g de parmesan râpé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008080"/>
          <w:u w:val="single"/>
        </w:rPr>
      </w:pPr>
      <w:r w:rsidDel="00000000" w:rsidR="00000000" w:rsidRPr="00000000">
        <w:rPr>
          <w:color w:val="008080"/>
          <w:u w:val="single"/>
          <w:rtl w:val="0"/>
        </w:rPr>
        <w:t xml:space="preserve">Ingrédients du placard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250 g de chapelure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120 g de mayonnaise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 g de moutarde forte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huile de friture (pépin de raisins par exemple)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120 g d'ebly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40 g de noix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huile d'olive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bouillon cube de volaille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un bouquet garni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farine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double concentré de tomates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beurre 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œufs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origan séché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cumin moulu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piment de Cayenne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2 feuilles de laurier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