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C5" w:rsidRPr="009033F0" w:rsidRDefault="009033F0" w:rsidP="009033F0">
      <w:pPr>
        <w:jc w:val="center"/>
        <w:rPr>
          <w:rFonts w:ascii="Arial" w:hAnsi="Arial" w:cs="Arial"/>
          <w:b/>
          <w:sz w:val="24"/>
          <w:szCs w:val="24"/>
        </w:rPr>
      </w:pPr>
      <w:r w:rsidRPr="009033F0">
        <w:rPr>
          <w:rFonts w:ascii="Arial" w:hAnsi="Arial" w:cs="Arial"/>
          <w:b/>
          <w:sz w:val="24"/>
          <w:szCs w:val="24"/>
        </w:rPr>
        <w:t>MESURES ECONOMIQUES ADOPTEES PAR LE GOUVERNEMENT ESPAGNOL FACE A LA PANDEMIE DU COVID-19</w:t>
      </w:r>
    </w:p>
    <w:p w:rsidR="009033F0" w:rsidRDefault="009033F0" w:rsidP="009033F0">
      <w:pPr>
        <w:jc w:val="center"/>
        <w:rPr>
          <w:rFonts w:ascii="Arial" w:hAnsi="Arial" w:cs="Arial"/>
          <w:b/>
          <w:sz w:val="24"/>
          <w:szCs w:val="24"/>
        </w:rPr>
      </w:pPr>
      <w:r w:rsidRPr="009033F0">
        <w:rPr>
          <w:rFonts w:ascii="Arial" w:hAnsi="Arial" w:cs="Arial"/>
          <w:b/>
          <w:sz w:val="24"/>
          <w:szCs w:val="24"/>
        </w:rPr>
        <w:t>17 mars 2020</w:t>
      </w:r>
    </w:p>
    <w:p w:rsidR="00E07028" w:rsidRDefault="00E07028" w:rsidP="009033F0">
      <w:pPr>
        <w:jc w:val="center"/>
        <w:rPr>
          <w:rFonts w:ascii="Arial" w:hAnsi="Arial" w:cs="Arial"/>
          <w:b/>
          <w:sz w:val="24"/>
          <w:szCs w:val="24"/>
        </w:rPr>
      </w:pPr>
    </w:p>
    <w:p w:rsidR="00E07028" w:rsidRPr="003B426F" w:rsidRDefault="00E07028" w:rsidP="00E07028">
      <w:pPr>
        <w:spacing w:after="0" w:line="240" w:lineRule="auto"/>
        <w:jc w:val="both"/>
        <w:rPr>
          <w:rFonts w:ascii="Arial" w:hAnsi="Arial" w:cs="Arial"/>
          <w:b/>
          <w:sz w:val="24"/>
          <w:szCs w:val="24"/>
        </w:rPr>
      </w:pPr>
      <w:r w:rsidRPr="003B426F">
        <w:rPr>
          <w:rFonts w:ascii="Arial" w:hAnsi="Arial" w:cs="Arial"/>
          <w:b/>
          <w:sz w:val="24"/>
          <w:szCs w:val="24"/>
        </w:rPr>
        <w:t xml:space="preserve">Face à l’impact économique et social causé par l’épidémie du COVID-19, le Gouvernement a adopté deux séries de mesures économiques urgentes pour protéger les familles, travailleurs autonomes et entreprises ; minimiser les répercussions sur l’économie pour permettre de récupérer rapidement une fois surmontée la crise sanitaire, et renforcer la lutte contre la maladie. </w:t>
      </w:r>
      <w:r w:rsidR="004778BC" w:rsidRPr="003B426F">
        <w:rPr>
          <w:rFonts w:ascii="Arial" w:hAnsi="Arial" w:cs="Arial"/>
          <w:b/>
          <w:sz w:val="24"/>
          <w:szCs w:val="24"/>
        </w:rPr>
        <w:t>Le 10 mars, co</w:t>
      </w:r>
      <w:r w:rsidR="000C0681" w:rsidRPr="003B426F">
        <w:rPr>
          <w:rFonts w:ascii="Arial" w:hAnsi="Arial" w:cs="Arial"/>
          <w:b/>
          <w:sz w:val="24"/>
          <w:szCs w:val="24"/>
        </w:rPr>
        <w:t xml:space="preserve">mme mesure préalable, </w:t>
      </w:r>
      <w:r w:rsidR="004778BC" w:rsidRPr="003B426F">
        <w:rPr>
          <w:rFonts w:ascii="Arial" w:hAnsi="Arial" w:cs="Arial"/>
          <w:b/>
          <w:sz w:val="24"/>
          <w:szCs w:val="24"/>
        </w:rPr>
        <w:t xml:space="preserve">le Gouvernement a approuvé </w:t>
      </w:r>
      <w:r w:rsidR="000C0681" w:rsidRPr="003B426F">
        <w:rPr>
          <w:rFonts w:ascii="Arial" w:hAnsi="Arial" w:cs="Arial"/>
          <w:b/>
          <w:sz w:val="24"/>
          <w:szCs w:val="24"/>
        </w:rPr>
        <w:t>en</w:t>
      </w:r>
      <w:r w:rsidR="004778BC" w:rsidRPr="003B426F">
        <w:rPr>
          <w:rFonts w:ascii="Arial" w:hAnsi="Arial" w:cs="Arial"/>
          <w:b/>
          <w:sz w:val="24"/>
          <w:szCs w:val="24"/>
        </w:rPr>
        <w:t xml:space="preserve"> Conseil des Ministres des mesures destinées à garantir la santé publique.</w:t>
      </w:r>
    </w:p>
    <w:p w:rsidR="009E3CE8" w:rsidRPr="003B426F" w:rsidRDefault="009E3CE8" w:rsidP="00E07028">
      <w:pPr>
        <w:spacing w:after="0" w:line="240" w:lineRule="auto"/>
        <w:jc w:val="both"/>
        <w:rPr>
          <w:rFonts w:ascii="Arial" w:hAnsi="Arial" w:cs="Arial"/>
          <w:b/>
          <w:sz w:val="24"/>
          <w:szCs w:val="24"/>
        </w:rPr>
      </w:pPr>
    </w:p>
    <w:p w:rsidR="009E3CE8" w:rsidRPr="003B426F" w:rsidRDefault="009E3CE8" w:rsidP="00E07028">
      <w:pPr>
        <w:spacing w:after="0" w:line="240" w:lineRule="auto"/>
        <w:jc w:val="both"/>
        <w:rPr>
          <w:rFonts w:ascii="Arial" w:hAnsi="Arial" w:cs="Arial"/>
          <w:b/>
          <w:sz w:val="24"/>
          <w:szCs w:val="24"/>
        </w:rPr>
      </w:pPr>
      <w:r w:rsidRPr="003B426F">
        <w:rPr>
          <w:rFonts w:ascii="Arial" w:hAnsi="Arial" w:cs="Arial"/>
          <w:b/>
          <w:sz w:val="24"/>
          <w:szCs w:val="24"/>
        </w:rPr>
        <w:t xml:space="preserve">Le </w:t>
      </w:r>
      <w:r w:rsidRPr="003B426F">
        <w:rPr>
          <w:rFonts w:ascii="Arial" w:hAnsi="Arial" w:cs="Arial"/>
          <w:b/>
          <w:sz w:val="24"/>
          <w:szCs w:val="24"/>
          <w:u w:val="single"/>
        </w:rPr>
        <w:t>premier plan</w:t>
      </w:r>
      <w:r w:rsidRPr="003B426F">
        <w:rPr>
          <w:rFonts w:ascii="Arial" w:hAnsi="Arial" w:cs="Arial"/>
          <w:b/>
          <w:sz w:val="24"/>
          <w:szCs w:val="24"/>
        </w:rPr>
        <w:t xml:space="preserve"> a été approuvé lors du Conseil des Ministres du 12 mars et suppose la </w:t>
      </w:r>
      <w:r w:rsidRPr="003B426F">
        <w:rPr>
          <w:rFonts w:ascii="Arial" w:hAnsi="Arial" w:cs="Arial"/>
          <w:b/>
          <w:sz w:val="24"/>
          <w:szCs w:val="24"/>
          <w:u w:val="single"/>
        </w:rPr>
        <w:t>mobilisation de plus de 18</w:t>
      </w:r>
      <w:r w:rsidR="008C3BC6">
        <w:rPr>
          <w:rFonts w:ascii="Arial" w:hAnsi="Arial" w:cs="Arial"/>
          <w:b/>
          <w:sz w:val="24"/>
          <w:szCs w:val="24"/>
          <w:u w:val="single"/>
        </w:rPr>
        <w:t xml:space="preserve"> milliards</w:t>
      </w:r>
      <w:r w:rsidRPr="003B426F">
        <w:rPr>
          <w:rFonts w:ascii="Arial" w:hAnsi="Arial" w:cs="Arial"/>
          <w:b/>
          <w:sz w:val="24"/>
          <w:szCs w:val="24"/>
          <w:u w:val="single"/>
        </w:rPr>
        <w:t xml:space="preserve"> d’euros</w:t>
      </w:r>
      <w:r w:rsidRPr="003B426F">
        <w:rPr>
          <w:rFonts w:ascii="Arial" w:hAnsi="Arial" w:cs="Arial"/>
          <w:b/>
          <w:sz w:val="24"/>
          <w:szCs w:val="24"/>
        </w:rPr>
        <w:t xml:space="preserve">. Les mesures </w:t>
      </w:r>
      <w:r w:rsidR="000C0681" w:rsidRPr="003B426F">
        <w:rPr>
          <w:rFonts w:ascii="Arial" w:hAnsi="Arial" w:cs="Arial"/>
          <w:b/>
          <w:sz w:val="24"/>
          <w:szCs w:val="24"/>
        </w:rPr>
        <w:t>ont été</w:t>
      </w:r>
      <w:r w:rsidRPr="003B426F">
        <w:rPr>
          <w:rFonts w:ascii="Arial" w:hAnsi="Arial" w:cs="Arial"/>
          <w:b/>
          <w:sz w:val="24"/>
          <w:szCs w:val="24"/>
        </w:rPr>
        <w:t xml:space="preserve"> articulées </w:t>
      </w:r>
      <w:r w:rsidR="000C0681" w:rsidRPr="003B426F">
        <w:rPr>
          <w:rFonts w:ascii="Arial" w:hAnsi="Arial" w:cs="Arial"/>
          <w:b/>
          <w:sz w:val="24"/>
          <w:szCs w:val="24"/>
        </w:rPr>
        <w:t>moyennant un</w:t>
      </w:r>
      <w:r w:rsidRPr="003B426F">
        <w:rPr>
          <w:rFonts w:ascii="Arial" w:hAnsi="Arial" w:cs="Arial"/>
          <w:b/>
          <w:sz w:val="24"/>
          <w:szCs w:val="24"/>
        </w:rPr>
        <w:t xml:space="preserve"> </w:t>
      </w:r>
      <w:r w:rsidR="000C0681" w:rsidRPr="003B426F">
        <w:rPr>
          <w:rFonts w:ascii="Arial" w:hAnsi="Arial" w:cs="Arial"/>
          <w:b/>
          <w:sz w:val="24"/>
          <w:szCs w:val="24"/>
        </w:rPr>
        <w:t xml:space="preserve">Royal </w:t>
      </w:r>
      <w:r w:rsidRPr="003B426F">
        <w:rPr>
          <w:rFonts w:ascii="Arial" w:hAnsi="Arial" w:cs="Arial"/>
          <w:b/>
          <w:sz w:val="24"/>
          <w:szCs w:val="24"/>
        </w:rPr>
        <w:t xml:space="preserve">Décret-Loi qui regroupe de façon spécifique les actions pour renforcer le secteur sanitaire, protéger le bien être des familles et aider avec des liquidités les entreprises </w:t>
      </w:r>
      <w:r w:rsidR="00FD1A2C" w:rsidRPr="003B426F">
        <w:rPr>
          <w:rFonts w:ascii="Arial" w:hAnsi="Arial" w:cs="Arial"/>
          <w:b/>
          <w:sz w:val="24"/>
          <w:szCs w:val="24"/>
        </w:rPr>
        <w:t>affectées</w:t>
      </w:r>
      <w:r w:rsidRPr="003B426F">
        <w:rPr>
          <w:rFonts w:ascii="Arial" w:hAnsi="Arial" w:cs="Arial"/>
          <w:b/>
          <w:sz w:val="24"/>
          <w:szCs w:val="24"/>
        </w:rPr>
        <w:t xml:space="preserve">, en particulier celles du secteur </w:t>
      </w:r>
      <w:r w:rsidR="00D31ACE" w:rsidRPr="003B426F">
        <w:rPr>
          <w:rFonts w:ascii="Arial" w:hAnsi="Arial" w:cs="Arial"/>
          <w:b/>
          <w:sz w:val="24"/>
          <w:szCs w:val="24"/>
        </w:rPr>
        <w:t>touristique et les PME.</w:t>
      </w:r>
    </w:p>
    <w:p w:rsidR="008A73DD" w:rsidRPr="003B426F" w:rsidRDefault="008A73DD" w:rsidP="00E07028">
      <w:pPr>
        <w:spacing w:after="0" w:line="240" w:lineRule="auto"/>
        <w:jc w:val="both"/>
        <w:rPr>
          <w:rFonts w:ascii="Arial" w:hAnsi="Arial" w:cs="Arial"/>
          <w:b/>
          <w:sz w:val="24"/>
          <w:szCs w:val="24"/>
        </w:rPr>
      </w:pPr>
    </w:p>
    <w:p w:rsidR="008A73DD" w:rsidRPr="003B426F" w:rsidRDefault="008A73DD" w:rsidP="00E07028">
      <w:pPr>
        <w:spacing w:after="0" w:line="240" w:lineRule="auto"/>
        <w:jc w:val="both"/>
        <w:rPr>
          <w:rFonts w:ascii="Arial" w:hAnsi="Arial" w:cs="Arial"/>
          <w:b/>
          <w:sz w:val="24"/>
          <w:szCs w:val="24"/>
        </w:rPr>
      </w:pPr>
      <w:r w:rsidRPr="003B426F">
        <w:rPr>
          <w:rFonts w:ascii="Arial" w:hAnsi="Arial" w:cs="Arial"/>
          <w:b/>
          <w:sz w:val="24"/>
          <w:szCs w:val="24"/>
        </w:rPr>
        <w:t xml:space="preserve">Le 17 mars, </w:t>
      </w:r>
      <w:r w:rsidRPr="003B426F">
        <w:rPr>
          <w:rFonts w:ascii="Arial" w:hAnsi="Arial" w:cs="Arial"/>
          <w:b/>
          <w:sz w:val="24"/>
          <w:szCs w:val="24"/>
          <w:u w:val="single"/>
        </w:rPr>
        <w:t>le Conseil des </w:t>
      </w:r>
      <w:r w:rsidR="00533517" w:rsidRPr="003B426F">
        <w:rPr>
          <w:rFonts w:ascii="Arial" w:hAnsi="Arial" w:cs="Arial"/>
          <w:b/>
          <w:sz w:val="24"/>
          <w:szCs w:val="24"/>
          <w:u w:val="single"/>
        </w:rPr>
        <w:t xml:space="preserve"> Mi</w:t>
      </w:r>
      <w:r w:rsidRPr="003B426F">
        <w:rPr>
          <w:rFonts w:ascii="Arial" w:hAnsi="Arial" w:cs="Arial"/>
          <w:b/>
          <w:sz w:val="24"/>
          <w:szCs w:val="24"/>
          <w:u w:val="single"/>
        </w:rPr>
        <w:t xml:space="preserve">nistres a approuvé un </w:t>
      </w:r>
      <w:r w:rsidR="00FD1A2C" w:rsidRPr="003B426F">
        <w:rPr>
          <w:rFonts w:ascii="Arial" w:hAnsi="Arial" w:cs="Arial"/>
          <w:b/>
          <w:sz w:val="24"/>
          <w:szCs w:val="24"/>
          <w:u w:val="single"/>
        </w:rPr>
        <w:t xml:space="preserve">Royal </w:t>
      </w:r>
      <w:r w:rsidRPr="003B426F">
        <w:rPr>
          <w:rFonts w:ascii="Arial" w:hAnsi="Arial" w:cs="Arial"/>
          <w:b/>
          <w:sz w:val="24"/>
          <w:szCs w:val="24"/>
          <w:u w:val="single"/>
        </w:rPr>
        <w:t xml:space="preserve">Décret-Loi </w:t>
      </w:r>
      <w:r w:rsidRPr="003B426F">
        <w:rPr>
          <w:rFonts w:ascii="Arial" w:hAnsi="Arial" w:cs="Arial"/>
          <w:b/>
          <w:sz w:val="24"/>
          <w:szCs w:val="24"/>
        </w:rPr>
        <w:t xml:space="preserve"> qui regroupe les mesures destinées à aider les familles ; les travailleurs et indépendants qui voient leur salaire diminuer ; aider les entreprises avec des liquidités et de la flexibilité pour préserver l’emploi et renforcer la lutte contre la maladie. Ces mesures permettent de mobiliser jusqu’à 200</w:t>
      </w:r>
      <w:r w:rsidR="00D20B3A">
        <w:rPr>
          <w:rFonts w:ascii="Arial" w:hAnsi="Arial" w:cs="Arial"/>
          <w:b/>
          <w:sz w:val="24"/>
          <w:szCs w:val="24"/>
        </w:rPr>
        <w:t xml:space="preserve"> milliard</w:t>
      </w:r>
      <w:r w:rsidRPr="003B426F">
        <w:rPr>
          <w:rFonts w:ascii="Arial" w:hAnsi="Arial" w:cs="Arial"/>
          <w:b/>
          <w:sz w:val="24"/>
          <w:szCs w:val="24"/>
        </w:rPr>
        <w:t>s d’euros de crédits, avec des garanties publiques jusqu’à 100</w:t>
      </w:r>
      <w:r w:rsidR="00D20B3A">
        <w:rPr>
          <w:rFonts w:ascii="Arial" w:hAnsi="Arial" w:cs="Arial"/>
          <w:b/>
          <w:sz w:val="24"/>
          <w:szCs w:val="24"/>
        </w:rPr>
        <w:t xml:space="preserve"> milliards</w:t>
      </w:r>
      <w:r w:rsidRPr="003B426F">
        <w:rPr>
          <w:rFonts w:ascii="Arial" w:hAnsi="Arial" w:cs="Arial"/>
          <w:b/>
          <w:sz w:val="24"/>
          <w:szCs w:val="24"/>
        </w:rPr>
        <w:t xml:space="preserve"> et une estimation de la d</w:t>
      </w:r>
      <w:r w:rsidR="00FD1A2C" w:rsidRPr="003B426F">
        <w:rPr>
          <w:rFonts w:ascii="Arial" w:hAnsi="Arial" w:cs="Arial"/>
          <w:b/>
          <w:sz w:val="24"/>
          <w:szCs w:val="24"/>
        </w:rPr>
        <w:t>épense</w:t>
      </w:r>
      <w:r w:rsidRPr="003B426F">
        <w:rPr>
          <w:rFonts w:ascii="Arial" w:hAnsi="Arial" w:cs="Arial"/>
          <w:b/>
          <w:sz w:val="24"/>
          <w:szCs w:val="24"/>
        </w:rPr>
        <w:t xml:space="preserve"> publique d’environ 5</w:t>
      </w:r>
      <w:r w:rsidR="008C3BC6">
        <w:rPr>
          <w:rFonts w:ascii="Arial" w:hAnsi="Arial" w:cs="Arial"/>
          <w:b/>
          <w:sz w:val="24"/>
          <w:szCs w:val="24"/>
        </w:rPr>
        <w:t xml:space="preserve"> milliard</w:t>
      </w:r>
      <w:r w:rsidRPr="003B426F">
        <w:rPr>
          <w:rFonts w:ascii="Arial" w:hAnsi="Arial" w:cs="Arial"/>
          <w:b/>
          <w:sz w:val="24"/>
          <w:szCs w:val="24"/>
        </w:rPr>
        <w:t>s d’euros.</w:t>
      </w:r>
    </w:p>
    <w:p w:rsidR="008A73DD" w:rsidRDefault="008A73DD" w:rsidP="00E07028">
      <w:pPr>
        <w:spacing w:after="0" w:line="240" w:lineRule="auto"/>
        <w:jc w:val="both"/>
        <w:rPr>
          <w:rFonts w:ascii="Arial" w:hAnsi="Arial" w:cs="Arial"/>
          <w:sz w:val="24"/>
          <w:szCs w:val="24"/>
        </w:rPr>
      </w:pPr>
    </w:p>
    <w:p w:rsidR="008A73DD" w:rsidRDefault="009C4A4B" w:rsidP="00E07028">
      <w:pPr>
        <w:spacing w:after="0" w:line="240" w:lineRule="auto"/>
        <w:jc w:val="both"/>
        <w:rPr>
          <w:rFonts w:ascii="Arial" w:hAnsi="Arial" w:cs="Arial"/>
          <w:b/>
          <w:sz w:val="24"/>
          <w:szCs w:val="24"/>
        </w:rPr>
      </w:pPr>
      <w:r>
        <w:rPr>
          <w:rFonts w:ascii="Arial" w:hAnsi="Arial" w:cs="Arial"/>
          <w:b/>
          <w:sz w:val="24"/>
          <w:szCs w:val="24"/>
        </w:rPr>
        <w:t>MESURES ADOPTEES EN CONSEIL DES MINISTRES LE 12 MARS 2020</w:t>
      </w:r>
    </w:p>
    <w:p w:rsidR="009C4A4B" w:rsidRDefault="009C4A4B" w:rsidP="00E07028">
      <w:pPr>
        <w:spacing w:after="0" w:line="240" w:lineRule="auto"/>
        <w:jc w:val="both"/>
        <w:rPr>
          <w:rFonts w:ascii="Arial" w:hAnsi="Arial" w:cs="Arial"/>
          <w:b/>
          <w:sz w:val="24"/>
          <w:szCs w:val="24"/>
        </w:rPr>
      </w:pPr>
    </w:p>
    <w:p w:rsidR="009C4A4B" w:rsidRDefault="009C4A4B" w:rsidP="00E07028">
      <w:pPr>
        <w:spacing w:after="0" w:line="240" w:lineRule="auto"/>
        <w:jc w:val="both"/>
        <w:rPr>
          <w:rFonts w:ascii="Arial" w:hAnsi="Arial" w:cs="Arial"/>
          <w:sz w:val="24"/>
          <w:szCs w:val="24"/>
        </w:rPr>
      </w:pPr>
      <w:r>
        <w:rPr>
          <w:rFonts w:ascii="Arial" w:hAnsi="Arial" w:cs="Arial"/>
          <w:sz w:val="24"/>
          <w:szCs w:val="24"/>
        </w:rPr>
        <w:t>Le Gouvernement a approuvé en conseil des Ministres le 12 mars 2020 un premier plan de mesures exceptionnelles dans le cadre économique pour atténuer l’impact du Covid-19 et qui permettra de mobiliser jusqu’à 18 milli</w:t>
      </w:r>
      <w:r w:rsidR="00B257D8">
        <w:rPr>
          <w:rFonts w:ascii="Arial" w:hAnsi="Arial" w:cs="Arial"/>
          <w:sz w:val="24"/>
          <w:szCs w:val="24"/>
        </w:rPr>
        <w:t>ard</w:t>
      </w:r>
      <w:r>
        <w:rPr>
          <w:rFonts w:ascii="Arial" w:hAnsi="Arial" w:cs="Arial"/>
          <w:sz w:val="24"/>
          <w:szCs w:val="24"/>
        </w:rPr>
        <w:t>s d’euros pendant cette année. Ces mesures se joignent à celles adoptées en matière sanitaire et de couverture sociale lors du Conseil des Ministres du 10 mars dernier.</w:t>
      </w:r>
    </w:p>
    <w:p w:rsidR="009C4A4B" w:rsidRDefault="009C4A4B" w:rsidP="00E07028">
      <w:pPr>
        <w:spacing w:after="0" w:line="240" w:lineRule="auto"/>
        <w:jc w:val="both"/>
        <w:rPr>
          <w:rFonts w:ascii="Arial" w:hAnsi="Arial" w:cs="Arial"/>
          <w:sz w:val="24"/>
          <w:szCs w:val="24"/>
        </w:rPr>
      </w:pPr>
    </w:p>
    <w:p w:rsidR="009C4A4B" w:rsidRDefault="00062983" w:rsidP="00E07028">
      <w:pPr>
        <w:spacing w:after="0" w:line="240" w:lineRule="auto"/>
        <w:jc w:val="both"/>
        <w:rPr>
          <w:rFonts w:ascii="Arial" w:hAnsi="Arial" w:cs="Arial"/>
          <w:b/>
          <w:sz w:val="24"/>
          <w:szCs w:val="24"/>
          <w:u w:val="single"/>
        </w:rPr>
      </w:pPr>
      <w:r w:rsidRPr="00062983">
        <w:rPr>
          <w:rFonts w:ascii="Arial" w:hAnsi="Arial" w:cs="Arial"/>
          <w:b/>
          <w:sz w:val="24"/>
          <w:szCs w:val="24"/>
          <w:u w:val="single"/>
        </w:rPr>
        <w:t>Mesures visant à renforcer le système sanitaire</w:t>
      </w:r>
    </w:p>
    <w:p w:rsidR="00062983" w:rsidRDefault="00062983" w:rsidP="00E07028">
      <w:pPr>
        <w:spacing w:after="0" w:line="240" w:lineRule="auto"/>
        <w:jc w:val="both"/>
        <w:rPr>
          <w:rFonts w:ascii="Arial" w:hAnsi="Arial" w:cs="Arial"/>
          <w:b/>
          <w:sz w:val="24"/>
          <w:szCs w:val="24"/>
          <w:u w:val="single"/>
        </w:rPr>
      </w:pPr>
    </w:p>
    <w:p w:rsidR="00062983" w:rsidRDefault="00062983" w:rsidP="00062983">
      <w:pPr>
        <w:pStyle w:val="Paragraphedeliste"/>
        <w:numPr>
          <w:ilvl w:val="0"/>
          <w:numId w:val="1"/>
        </w:numPr>
        <w:spacing w:after="0" w:line="240" w:lineRule="auto"/>
        <w:jc w:val="both"/>
        <w:rPr>
          <w:rFonts w:ascii="Arial" w:hAnsi="Arial" w:cs="Arial"/>
          <w:sz w:val="24"/>
          <w:szCs w:val="24"/>
        </w:rPr>
      </w:pPr>
      <w:r w:rsidRPr="003B426F">
        <w:rPr>
          <w:rFonts w:ascii="Arial" w:hAnsi="Arial" w:cs="Arial"/>
          <w:b/>
          <w:sz w:val="24"/>
          <w:szCs w:val="24"/>
        </w:rPr>
        <w:t xml:space="preserve">Les </w:t>
      </w:r>
      <w:r w:rsidR="00FD1A2C" w:rsidRPr="003B426F">
        <w:rPr>
          <w:rFonts w:ascii="Arial" w:hAnsi="Arial" w:cs="Arial"/>
          <w:b/>
          <w:sz w:val="24"/>
          <w:szCs w:val="24"/>
        </w:rPr>
        <w:t>moyens</w:t>
      </w:r>
      <w:r w:rsidRPr="003B426F">
        <w:rPr>
          <w:rFonts w:ascii="Arial" w:hAnsi="Arial" w:cs="Arial"/>
          <w:b/>
          <w:sz w:val="24"/>
          <w:szCs w:val="24"/>
        </w:rPr>
        <w:t xml:space="preserve"> du Ministère de la Santé se renforcent de 1</w:t>
      </w:r>
      <w:r w:rsidR="0004291E">
        <w:rPr>
          <w:rFonts w:ascii="Arial" w:hAnsi="Arial" w:cs="Arial"/>
          <w:b/>
          <w:sz w:val="24"/>
          <w:szCs w:val="24"/>
        </w:rPr>
        <w:t xml:space="preserve"> milliard</w:t>
      </w:r>
      <w:r w:rsidRPr="003B426F">
        <w:rPr>
          <w:rFonts w:ascii="Arial" w:hAnsi="Arial" w:cs="Arial"/>
          <w:b/>
          <w:sz w:val="24"/>
          <w:szCs w:val="24"/>
        </w:rPr>
        <w:t xml:space="preserve"> d’euros</w:t>
      </w:r>
      <w:r>
        <w:rPr>
          <w:rFonts w:ascii="Arial" w:hAnsi="Arial" w:cs="Arial"/>
          <w:sz w:val="24"/>
          <w:szCs w:val="24"/>
        </w:rPr>
        <w:t xml:space="preserve"> grâce au </w:t>
      </w:r>
      <w:r w:rsidRPr="003B426F">
        <w:rPr>
          <w:rFonts w:ascii="Arial" w:hAnsi="Arial" w:cs="Arial"/>
          <w:b/>
          <w:sz w:val="24"/>
          <w:szCs w:val="24"/>
        </w:rPr>
        <w:t>fond de contingence</w:t>
      </w:r>
      <w:r>
        <w:rPr>
          <w:rFonts w:ascii="Arial" w:hAnsi="Arial" w:cs="Arial"/>
          <w:sz w:val="24"/>
          <w:szCs w:val="24"/>
        </w:rPr>
        <w:t xml:space="preserve"> pour pallier aux frais extraordinaires générés afin de résoudre les </w:t>
      </w:r>
      <w:r w:rsidR="00FB38C7">
        <w:rPr>
          <w:rFonts w:ascii="Arial" w:hAnsi="Arial" w:cs="Arial"/>
          <w:sz w:val="24"/>
          <w:szCs w:val="24"/>
        </w:rPr>
        <w:t>besoins</w:t>
      </w:r>
      <w:r>
        <w:rPr>
          <w:rFonts w:ascii="Arial" w:hAnsi="Arial" w:cs="Arial"/>
          <w:sz w:val="24"/>
          <w:szCs w:val="24"/>
        </w:rPr>
        <w:t xml:space="preserve"> sanitaires de façon </w:t>
      </w:r>
      <w:r w:rsidR="00FB38C7">
        <w:rPr>
          <w:rFonts w:ascii="Arial" w:hAnsi="Arial" w:cs="Arial"/>
          <w:sz w:val="24"/>
          <w:szCs w:val="24"/>
        </w:rPr>
        <w:t>adéquate</w:t>
      </w:r>
      <w:r>
        <w:rPr>
          <w:rFonts w:ascii="Arial" w:hAnsi="Arial" w:cs="Arial"/>
          <w:sz w:val="24"/>
          <w:szCs w:val="24"/>
        </w:rPr>
        <w:t>.</w:t>
      </w:r>
    </w:p>
    <w:p w:rsidR="00EE0844" w:rsidRDefault="00EE0844" w:rsidP="00EE0844">
      <w:pPr>
        <w:pStyle w:val="Paragraphedeliste"/>
        <w:spacing w:after="0" w:line="240" w:lineRule="auto"/>
        <w:jc w:val="both"/>
        <w:rPr>
          <w:rFonts w:ascii="Arial" w:hAnsi="Arial" w:cs="Arial"/>
          <w:sz w:val="24"/>
          <w:szCs w:val="24"/>
        </w:rPr>
      </w:pPr>
    </w:p>
    <w:p w:rsidR="00062983" w:rsidRDefault="00FB38C7" w:rsidP="00062983">
      <w:pPr>
        <w:pStyle w:val="Paragraphedeliste"/>
        <w:numPr>
          <w:ilvl w:val="0"/>
          <w:numId w:val="1"/>
        </w:numPr>
        <w:spacing w:after="0" w:line="240" w:lineRule="auto"/>
        <w:jc w:val="both"/>
        <w:rPr>
          <w:rFonts w:ascii="Arial" w:hAnsi="Arial" w:cs="Arial"/>
          <w:sz w:val="24"/>
          <w:szCs w:val="24"/>
        </w:rPr>
      </w:pPr>
      <w:r w:rsidRPr="003B426F">
        <w:rPr>
          <w:rFonts w:ascii="Arial" w:hAnsi="Arial" w:cs="Arial"/>
          <w:b/>
          <w:sz w:val="24"/>
          <w:szCs w:val="24"/>
        </w:rPr>
        <w:t>Avance de 2.8</w:t>
      </w:r>
      <w:r w:rsidR="0004291E">
        <w:rPr>
          <w:rFonts w:ascii="Arial" w:hAnsi="Arial" w:cs="Arial"/>
          <w:b/>
          <w:sz w:val="24"/>
          <w:szCs w:val="24"/>
        </w:rPr>
        <w:t xml:space="preserve"> milliards</w:t>
      </w:r>
      <w:r w:rsidRPr="003B426F">
        <w:rPr>
          <w:rFonts w:ascii="Arial" w:hAnsi="Arial" w:cs="Arial"/>
          <w:b/>
          <w:sz w:val="24"/>
          <w:szCs w:val="24"/>
        </w:rPr>
        <w:t xml:space="preserve"> d’euros des paiements</w:t>
      </w:r>
      <w:r w:rsidR="00FD1A2C" w:rsidRPr="003B426F">
        <w:rPr>
          <w:rFonts w:ascii="Arial" w:hAnsi="Arial" w:cs="Arial"/>
          <w:b/>
          <w:sz w:val="24"/>
          <w:szCs w:val="24"/>
        </w:rPr>
        <w:t>-acompte</w:t>
      </w:r>
      <w:r w:rsidRPr="003B426F">
        <w:rPr>
          <w:rFonts w:ascii="Arial" w:hAnsi="Arial" w:cs="Arial"/>
          <w:b/>
          <w:sz w:val="24"/>
          <w:szCs w:val="24"/>
        </w:rPr>
        <w:t xml:space="preserve"> </w:t>
      </w:r>
      <w:r w:rsidR="00FD1A2C" w:rsidRPr="003B426F">
        <w:rPr>
          <w:rFonts w:ascii="Arial" w:hAnsi="Arial" w:cs="Arial"/>
          <w:b/>
          <w:sz w:val="24"/>
          <w:szCs w:val="24"/>
        </w:rPr>
        <w:t>aux</w:t>
      </w:r>
      <w:r w:rsidRPr="003B426F">
        <w:rPr>
          <w:rFonts w:ascii="Arial" w:hAnsi="Arial" w:cs="Arial"/>
          <w:b/>
          <w:sz w:val="24"/>
          <w:szCs w:val="24"/>
        </w:rPr>
        <w:t xml:space="preserve"> Communautés Autonomes</w:t>
      </w:r>
      <w:r>
        <w:rPr>
          <w:rFonts w:ascii="Arial" w:hAnsi="Arial" w:cs="Arial"/>
          <w:sz w:val="24"/>
          <w:szCs w:val="24"/>
        </w:rPr>
        <w:t xml:space="preserve"> afin qu’elles puissent faire face aux besoins immédiats découlant de cette situation dans leurs systèmes sanitaires.</w:t>
      </w:r>
    </w:p>
    <w:p w:rsidR="00EE0844" w:rsidRPr="00EE0844" w:rsidRDefault="00EE0844" w:rsidP="00EE0844">
      <w:pPr>
        <w:spacing w:after="0" w:line="240" w:lineRule="auto"/>
        <w:jc w:val="both"/>
        <w:rPr>
          <w:rFonts w:ascii="Arial" w:hAnsi="Arial" w:cs="Arial"/>
          <w:sz w:val="24"/>
          <w:szCs w:val="24"/>
        </w:rPr>
      </w:pPr>
    </w:p>
    <w:p w:rsidR="00FB38C7" w:rsidRDefault="00FB38C7" w:rsidP="00062983">
      <w:pPr>
        <w:pStyle w:val="Paragraphedeliste"/>
        <w:numPr>
          <w:ilvl w:val="0"/>
          <w:numId w:val="1"/>
        </w:numPr>
        <w:spacing w:after="0" w:line="240" w:lineRule="auto"/>
        <w:jc w:val="both"/>
        <w:rPr>
          <w:rFonts w:ascii="Arial" w:hAnsi="Arial" w:cs="Arial"/>
          <w:sz w:val="24"/>
          <w:szCs w:val="24"/>
        </w:rPr>
      </w:pPr>
      <w:r>
        <w:rPr>
          <w:rFonts w:ascii="Arial" w:hAnsi="Arial" w:cs="Arial"/>
          <w:sz w:val="24"/>
          <w:szCs w:val="24"/>
        </w:rPr>
        <w:t xml:space="preserve">Le Gouvernement est autorisé à </w:t>
      </w:r>
      <w:r w:rsidRPr="003B426F">
        <w:rPr>
          <w:rFonts w:ascii="Arial" w:hAnsi="Arial" w:cs="Arial"/>
          <w:b/>
          <w:sz w:val="24"/>
          <w:szCs w:val="24"/>
        </w:rPr>
        <w:t>réguler les prix de certains produits nécessaires à la protection de la santé</w:t>
      </w:r>
      <w:r>
        <w:rPr>
          <w:rFonts w:ascii="Arial" w:hAnsi="Arial" w:cs="Arial"/>
          <w:sz w:val="24"/>
          <w:szCs w:val="24"/>
        </w:rPr>
        <w:t xml:space="preserve"> et, en situation exceptionnelle, la </w:t>
      </w:r>
      <w:r>
        <w:rPr>
          <w:rFonts w:ascii="Arial" w:hAnsi="Arial" w:cs="Arial"/>
          <w:sz w:val="24"/>
          <w:szCs w:val="24"/>
        </w:rPr>
        <w:lastRenderedPageBreak/>
        <w:t>Commission Interministérielle des Prix des Médicaments pourra fixer le montant maximum de vente au public de certains médicaments et produits.</w:t>
      </w:r>
    </w:p>
    <w:p w:rsidR="00EE0844" w:rsidRPr="00EE0844" w:rsidRDefault="00EE0844" w:rsidP="00EE0844">
      <w:pPr>
        <w:pStyle w:val="Paragraphedeliste"/>
        <w:rPr>
          <w:rFonts w:ascii="Arial" w:hAnsi="Arial" w:cs="Arial"/>
          <w:sz w:val="24"/>
          <w:szCs w:val="24"/>
        </w:rPr>
      </w:pPr>
    </w:p>
    <w:p w:rsidR="00EE0844" w:rsidRDefault="00EE0844" w:rsidP="00EE0844">
      <w:pPr>
        <w:spacing w:after="0" w:line="240" w:lineRule="auto"/>
        <w:jc w:val="both"/>
        <w:rPr>
          <w:rFonts w:ascii="Arial" w:hAnsi="Arial" w:cs="Arial"/>
          <w:b/>
          <w:sz w:val="24"/>
          <w:szCs w:val="24"/>
          <w:u w:val="single"/>
        </w:rPr>
      </w:pPr>
      <w:r>
        <w:rPr>
          <w:rFonts w:ascii="Arial" w:hAnsi="Arial" w:cs="Arial"/>
          <w:b/>
          <w:sz w:val="24"/>
          <w:szCs w:val="24"/>
          <w:u w:val="single"/>
        </w:rPr>
        <w:t>Mesures d’aide aux familles</w:t>
      </w:r>
    </w:p>
    <w:p w:rsidR="00EE0844" w:rsidRDefault="00EE0844" w:rsidP="00EE0844">
      <w:pPr>
        <w:spacing w:after="0" w:line="240" w:lineRule="auto"/>
        <w:jc w:val="both"/>
        <w:rPr>
          <w:rFonts w:ascii="Arial" w:hAnsi="Arial" w:cs="Arial"/>
          <w:b/>
          <w:sz w:val="24"/>
          <w:szCs w:val="24"/>
          <w:u w:val="single"/>
        </w:rPr>
      </w:pPr>
    </w:p>
    <w:p w:rsidR="00EE0844" w:rsidRDefault="00EE0844" w:rsidP="00EE0844">
      <w:pPr>
        <w:pStyle w:val="Paragraphedeliste"/>
        <w:numPr>
          <w:ilvl w:val="0"/>
          <w:numId w:val="2"/>
        </w:numPr>
        <w:spacing w:after="0" w:line="240" w:lineRule="auto"/>
        <w:jc w:val="both"/>
        <w:rPr>
          <w:rFonts w:ascii="Arial" w:hAnsi="Arial" w:cs="Arial"/>
          <w:sz w:val="24"/>
          <w:szCs w:val="24"/>
        </w:rPr>
      </w:pPr>
      <w:r w:rsidRPr="003B426F">
        <w:rPr>
          <w:rFonts w:ascii="Arial" w:hAnsi="Arial" w:cs="Arial"/>
          <w:b/>
          <w:sz w:val="24"/>
          <w:szCs w:val="24"/>
        </w:rPr>
        <w:t>Dotation de 25 millions d’euros</w:t>
      </w:r>
      <w:r>
        <w:rPr>
          <w:rFonts w:ascii="Arial" w:hAnsi="Arial" w:cs="Arial"/>
          <w:sz w:val="24"/>
          <w:szCs w:val="24"/>
        </w:rPr>
        <w:t xml:space="preserve"> de ressources</w:t>
      </w:r>
      <w:r w:rsidR="00FD1A2C">
        <w:rPr>
          <w:rFonts w:ascii="Arial" w:hAnsi="Arial" w:cs="Arial"/>
          <w:sz w:val="24"/>
          <w:szCs w:val="24"/>
        </w:rPr>
        <w:t xml:space="preserve"> aux Communautés Autonomes pour </w:t>
      </w:r>
      <w:r>
        <w:rPr>
          <w:rFonts w:ascii="Arial" w:hAnsi="Arial" w:cs="Arial"/>
          <w:sz w:val="24"/>
          <w:szCs w:val="24"/>
        </w:rPr>
        <w:t xml:space="preserve">garantir le droit basique </w:t>
      </w:r>
      <w:r w:rsidR="00FD1A2C">
        <w:rPr>
          <w:rFonts w:ascii="Arial" w:hAnsi="Arial" w:cs="Arial"/>
          <w:sz w:val="24"/>
          <w:szCs w:val="24"/>
        </w:rPr>
        <w:t>à l’</w:t>
      </w:r>
      <w:r>
        <w:rPr>
          <w:rFonts w:ascii="Arial" w:hAnsi="Arial" w:cs="Arial"/>
          <w:sz w:val="24"/>
          <w:szCs w:val="24"/>
        </w:rPr>
        <w:t>alimentation des enfants en situation de vulnérabilité affectés par la fermeture des</w:t>
      </w:r>
      <w:r w:rsidR="00FD1A2C">
        <w:rPr>
          <w:rFonts w:ascii="Arial" w:hAnsi="Arial" w:cs="Arial"/>
          <w:sz w:val="24"/>
          <w:szCs w:val="24"/>
        </w:rPr>
        <w:t xml:space="preserve"> centres scolaires</w:t>
      </w:r>
      <w:r>
        <w:rPr>
          <w:rFonts w:ascii="Arial" w:hAnsi="Arial" w:cs="Arial"/>
          <w:sz w:val="24"/>
          <w:szCs w:val="24"/>
        </w:rPr>
        <w:t>.</w:t>
      </w:r>
    </w:p>
    <w:p w:rsidR="00EE0844" w:rsidRDefault="00EE0844" w:rsidP="00EE0844">
      <w:pPr>
        <w:spacing w:after="0" w:line="240" w:lineRule="auto"/>
        <w:jc w:val="both"/>
        <w:rPr>
          <w:rFonts w:ascii="Arial" w:hAnsi="Arial" w:cs="Arial"/>
          <w:sz w:val="24"/>
          <w:szCs w:val="24"/>
        </w:rPr>
      </w:pPr>
    </w:p>
    <w:p w:rsidR="00EE0844" w:rsidRDefault="00EE0844" w:rsidP="00EE0844">
      <w:pPr>
        <w:pStyle w:val="Paragraphedeliste"/>
        <w:numPr>
          <w:ilvl w:val="0"/>
          <w:numId w:val="2"/>
        </w:numPr>
        <w:spacing w:after="0" w:line="240" w:lineRule="auto"/>
        <w:jc w:val="both"/>
        <w:rPr>
          <w:rFonts w:ascii="Arial" w:hAnsi="Arial" w:cs="Arial"/>
          <w:sz w:val="24"/>
          <w:szCs w:val="24"/>
        </w:rPr>
      </w:pPr>
      <w:r w:rsidRPr="003B426F">
        <w:rPr>
          <w:rFonts w:ascii="Arial" w:hAnsi="Arial" w:cs="Arial"/>
          <w:b/>
          <w:sz w:val="24"/>
          <w:szCs w:val="24"/>
        </w:rPr>
        <w:t xml:space="preserve">Les administrations touchées par les mesures de contention renforcées seront autorisées à modifier leur calendrier scolaire </w:t>
      </w:r>
      <w:r>
        <w:rPr>
          <w:rFonts w:ascii="Arial" w:hAnsi="Arial" w:cs="Arial"/>
          <w:sz w:val="24"/>
          <w:szCs w:val="24"/>
        </w:rPr>
        <w:t>pour qu’elles puissent ordonner le développement de leurs cours de façon flexible.</w:t>
      </w:r>
    </w:p>
    <w:p w:rsidR="00EE0844" w:rsidRPr="00EE0844" w:rsidRDefault="00EE0844" w:rsidP="00EE0844">
      <w:pPr>
        <w:pStyle w:val="Paragraphedeliste"/>
        <w:rPr>
          <w:rFonts w:ascii="Arial" w:hAnsi="Arial" w:cs="Arial"/>
          <w:sz w:val="24"/>
          <w:szCs w:val="24"/>
        </w:rPr>
      </w:pPr>
    </w:p>
    <w:p w:rsidR="00EE0844" w:rsidRDefault="00EE0844" w:rsidP="00EE0844">
      <w:pPr>
        <w:pStyle w:val="Paragraphedeliste"/>
        <w:numPr>
          <w:ilvl w:val="0"/>
          <w:numId w:val="2"/>
        </w:numPr>
        <w:spacing w:after="0" w:line="240" w:lineRule="auto"/>
        <w:jc w:val="both"/>
        <w:rPr>
          <w:rFonts w:ascii="Arial" w:hAnsi="Arial" w:cs="Arial"/>
          <w:sz w:val="24"/>
          <w:szCs w:val="24"/>
        </w:rPr>
      </w:pPr>
      <w:r>
        <w:rPr>
          <w:rFonts w:ascii="Arial" w:hAnsi="Arial" w:cs="Arial"/>
          <w:sz w:val="24"/>
          <w:szCs w:val="24"/>
        </w:rPr>
        <w:t xml:space="preserve">Le personnel au service de l’Administration Publique soumis au régime spécial de </w:t>
      </w:r>
      <w:r w:rsidR="00FD1A2C">
        <w:rPr>
          <w:rFonts w:ascii="Arial" w:hAnsi="Arial" w:cs="Arial"/>
          <w:sz w:val="24"/>
          <w:szCs w:val="24"/>
        </w:rPr>
        <w:t xml:space="preserve">la mutualité </w:t>
      </w:r>
      <w:r>
        <w:rPr>
          <w:rFonts w:ascii="Arial" w:hAnsi="Arial" w:cs="Arial"/>
          <w:sz w:val="24"/>
          <w:szCs w:val="24"/>
        </w:rPr>
        <w:t>administrati</w:t>
      </w:r>
      <w:r w:rsidR="00FD1A2C">
        <w:rPr>
          <w:rFonts w:ascii="Arial" w:hAnsi="Arial" w:cs="Arial"/>
          <w:sz w:val="24"/>
          <w:szCs w:val="24"/>
        </w:rPr>
        <w:t>ve</w:t>
      </w:r>
      <w:r>
        <w:rPr>
          <w:rFonts w:ascii="Arial" w:hAnsi="Arial" w:cs="Arial"/>
          <w:sz w:val="24"/>
          <w:szCs w:val="24"/>
        </w:rPr>
        <w:t xml:space="preserve"> qui se trouvera en situation d’isolement préventif, ainsi que ceux qui auront été contaminés par le virus, seront considérés en Incapacité Temporaire assimilée à l’arrêt de travail pour Accident du Travail en accord avec ce qui a été approuvé le 10 mars pour les travailleurs du secteur privé.</w:t>
      </w:r>
    </w:p>
    <w:p w:rsidR="00986812" w:rsidRPr="00986812" w:rsidRDefault="00986812" w:rsidP="00986812">
      <w:pPr>
        <w:pStyle w:val="Paragraphedeliste"/>
        <w:rPr>
          <w:rFonts w:ascii="Arial" w:hAnsi="Arial" w:cs="Arial"/>
          <w:sz w:val="24"/>
          <w:szCs w:val="24"/>
        </w:rPr>
      </w:pPr>
    </w:p>
    <w:p w:rsidR="00986812" w:rsidRDefault="002E5BE1" w:rsidP="00986812">
      <w:pPr>
        <w:spacing w:after="0" w:line="240" w:lineRule="auto"/>
        <w:jc w:val="both"/>
        <w:rPr>
          <w:rFonts w:ascii="Arial" w:hAnsi="Arial" w:cs="Arial"/>
          <w:b/>
          <w:sz w:val="24"/>
          <w:szCs w:val="24"/>
          <w:u w:val="single"/>
        </w:rPr>
      </w:pPr>
      <w:r>
        <w:rPr>
          <w:rFonts w:ascii="Arial" w:hAnsi="Arial" w:cs="Arial"/>
          <w:b/>
          <w:sz w:val="24"/>
          <w:szCs w:val="24"/>
          <w:u w:val="single"/>
        </w:rPr>
        <w:t>Mesures d’aide au secteur des entreprises</w:t>
      </w:r>
    </w:p>
    <w:p w:rsidR="002E5BE1" w:rsidRDefault="002E5BE1" w:rsidP="00986812">
      <w:pPr>
        <w:spacing w:after="0" w:line="240" w:lineRule="auto"/>
        <w:jc w:val="both"/>
        <w:rPr>
          <w:rFonts w:ascii="Arial" w:hAnsi="Arial" w:cs="Arial"/>
          <w:b/>
          <w:sz w:val="24"/>
          <w:szCs w:val="24"/>
          <w:u w:val="single"/>
        </w:rPr>
      </w:pPr>
    </w:p>
    <w:p w:rsidR="002E5BE1" w:rsidRDefault="002E5BE1" w:rsidP="002E5BE1">
      <w:pPr>
        <w:pStyle w:val="Paragraphedeliste"/>
        <w:numPr>
          <w:ilvl w:val="0"/>
          <w:numId w:val="3"/>
        </w:numPr>
        <w:spacing w:after="0" w:line="240" w:lineRule="auto"/>
        <w:jc w:val="both"/>
        <w:rPr>
          <w:rFonts w:ascii="Arial" w:hAnsi="Arial" w:cs="Arial"/>
          <w:sz w:val="24"/>
          <w:szCs w:val="24"/>
        </w:rPr>
      </w:pPr>
      <w:r w:rsidRPr="003B426F">
        <w:rPr>
          <w:rFonts w:ascii="Arial" w:hAnsi="Arial" w:cs="Arial"/>
          <w:b/>
          <w:sz w:val="24"/>
          <w:szCs w:val="24"/>
        </w:rPr>
        <w:t>Flexibilité des délais de paiement des impôts</w:t>
      </w:r>
      <w:r>
        <w:rPr>
          <w:rFonts w:ascii="Arial" w:hAnsi="Arial" w:cs="Arial"/>
          <w:sz w:val="24"/>
          <w:szCs w:val="24"/>
        </w:rPr>
        <w:t xml:space="preserve"> pendant une période de six mois, avec une demande préalable, avec bonification des taux d’intérêt.</w:t>
      </w:r>
    </w:p>
    <w:p w:rsidR="002E5BE1" w:rsidRDefault="002E5BE1" w:rsidP="002E5BE1">
      <w:pPr>
        <w:pStyle w:val="Paragraphedeliste"/>
        <w:spacing w:after="0" w:line="240" w:lineRule="auto"/>
        <w:jc w:val="both"/>
        <w:rPr>
          <w:rFonts w:ascii="Arial" w:hAnsi="Arial" w:cs="Arial"/>
          <w:sz w:val="24"/>
          <w:szCs w:val="24"/>
        </w:rPr>
      </w:pPr>
    </w:p>
    <w:p w:rsidR="002E5BE1" w:rsidRDefault="002E5BE1" w:rsidP="002E5BE1">
      <w:pPr>
        <w:pStyle w:val="Paragraphedeliste"/>
        <w:numPr>
          <w:ilvl w:val="0"/>
          <w:numId w:val="3"/>
        </w:numPr>
        <w:spacing w:after="0" w:line="240" w:lineRule="auto"/>
        <w:jc w:val="both"/>
        <w:rPr>
          <w:rFonts w:ascii="Arial" w:hAnsi="Arial" w:cs="Arial"/>
          <w:sz w:val="24"/>
          <w:szCs w:val="24"/>
        </w:rPr>
      </w:pPr>
      <w:r>
        <w:rPr>
          <w:rFonts w:ascii="Arial" w:hAnsi="Arial" w:cs="Arial"/>
          <w:sz w:val="24"/>
          <w:szCs w:val="24"/>
        </w:rPr>
        <w:t xml:space="preserve">Approbation d’une </w:t>
      </w:r>
      <w:r w:rsidRPr="003B426F">
        <w:rPr>
          <w:rFonts w:ascii="Arial" w:hAnsi="Arial" w:cs="Arial"/>
          <w:b/>
          <w:sz w:val="24"/>
          <w:szCs w:val="24"/>
        </w:rPr>
        <w:t xml:space="preserve">ligne de crédit spécifique </w:t>
      </w:r>
      <w:r w:rsidR="00FD1A2C" w:rsidRPr="003B426F">
        <w:rPr>
          <w:rFonts w:ascii="Arial" w:hAnsi="Arial" w:cs="Arial"/>
          <w:b/>
          <w:sz w:val="24"/>
          <w:szCs w:val="24"/>
        </w:rPr>
        <w:t>à travers</w:t>
      </w:r>
      <w:r w:rsidRPr="003B426F">
        <w:rPr>
          <w:rFonts w:ascii="Arial" w:hAnsi="Arial" w:cs="Arial"/>
          <w:b/>
          <w:sz w:val="24"/>
          <w:szCs w:val="24"/>
        </w:rPr>
        <w:t xml:space="preserve"> l’Institut du Crédit</w:t>
      </w:r>
      <w:r>
        <w:rPr>
          <w:rFonts w:ascii="Arial" w:hAnsi="Arial" w:cs="Arial"/>
          <w:sz w:val="24"/>
          <w:szCs w:val="24"/>
        </w:rPr>
        <w:t xml:space="preserve"> </w:t>
      </w:r>
      <w:r w:rsidRPr="003B426F">
        <w:rPr>
          <w:rFonts w:ascii="Arial" w:hAnsi="Arial" w:cs="Arial"/>
          <w:b/>
          <w:sz w:val="24"/>
          <w:szCs w:val="24"/>
        </w:rPr>
        <w:t>Officiel pour un montant de 400 millions d’euros</w:t>
      </w:r>
      <w:r>
        <w:rPr>
          <w:rFonts w:ascii="Arial" w:hAnsi="Arial" w:cs="Arial"/>
          <w:sz w:val="24"/>
          <w:szCs w:val="24"/>
        </w:rPr>
        <w:t xml:space="preserve"> </w:t>
      </w:r>
      <w:r w:rsidR="00151BDE">
        <w:rPr>
          <w:rFonts w:ascii="Arial" w:hAnsi="Arial" w:cs="Arial"/>
          <w:sz w:val="24"/>
          <w:szCs w:val="24"/>
        </w:rPr>
        <w:t xml:space="preserve">afin de </w:t>
      </w:r>
      <w:r>
        <w:rPr>
          <w:rFonts w:ascii="Arial" w:hAnsi="Arial" w:cs="Arial"/>
          <w:sz w:val="24"/>
          <w:szCs w:val="24"/>
        </w:rPr>
        <w:t xml:space="preserve">répondre aux besoins de liquidités des entreprises et travailleurs autonomes du secteur touristique, ainsi que pour les activités </w:t>
      </w:r>
      <w:r w:rsidR="00151BDE">
        <w:rPr>
          <w:rFonts w:ascii="Arial" w:hAnsi="Arial" w:cs="Arial"/>
          <w:sz w:val="24"/>
          <w:szCs w:val="24"/>
        </w:rPr>
        <w:t xml:space="preserve">annexes </w:t>
      </w:r>
      <w:r>
        <w:rPr>
          <w:rFonts w:ascii="Arial" w:hAnsi="Arial" w:cs="Arial"/>
          <w:sz w:val="24"/>
          <w:szCs w:val="24"/>
        </w:rPr>
        <w:t xml:space="preserve">qui se verront </w:t>
      </w:r>
      <w:r w:rsidR="00151BDE">
        <w:rPr>
          <w:rFonts w:ascii="Arial" w:hAnsi="Arial" w:cs="Arial"/>
          <w:sz w:val="24"/>
          <w:szCs w:val="24"/>
        </w:rPr>
        <w:t>affectée</w:t>
      </w:r>
      <w:r>
        <w:rPr>
          <w:rFonts w:ascii="Arial" w:hAnsi="Arial" w:cs="Arial"/>
          <w:sz w:val="24"/>
          <w:szCs w:val="24"/>
        </w:rPr>
        <w:t>s par la situation actuelle.</w:t>
      </w:r>
    </w:p>
    <w:p w:rsidR="002E5BE1" w:rsidRDefault="002E5BE1" w:rsidP="002E5BE1">
      <w:pPr>
        <w:pStyle w:val="Paragraphedeliste"/>
        <w:spacing w:after="0" w:line="240" w:lineRule="auto"/>
        <w:jc w:val="both"/>
        <w:rPr>
          <w:rFonts w:ascii="Arial" w:hAnsi="Arial" w:cs="Arial"/>
          <w:sz w:val="24"/>
          <w:szCs w:val="24"/>
        </w:rPr>
      </w:pPr>
    </w:p>
    <w:p w:rsidR="002E5BE1" w:rsidRPr="003B426F" w:rsidRDefault="002E5BE1" w:rsidP="002E5BE1">
      <w:pPr>
        <w:pStyle w:val="Paragraphedeliste"/>
        <w:numPr>
          <w:ilvl w:val="0"/>
          <w:numId w:val="3"/>
        </w:numPr>
        <w:spacing w:after="0" w:line="240" w:lineRule="auto"/>
        <w:jc w:val="both"/>
        <w:rPr>
          <w:rFonts w:ascii="Arial" w:hAnsi="Arial" w:cs="Arial"/>
          <w:b/>
          <w:sz w:val="24"/>
          <w:szCs w:val="24"/>
        </w:rPr>
      </w:pPr>
      <w:r>
        <w:rPr>
          <w:rFonts w:ascii="Arial" w:hAnsi="Arial" w:cs="Arial"/>
          <w:sz w:val="24"/>
          <w:szCs w:val="24"/>
        </w:rPr>
        <w:t xml:space="preserve">Les </w:t>
      </w:r>
      <w:r w:rsidRPr="003B426F">
        <w:rPr>
          <w:rFonts w:ascii="Arial" w:hAnsi="Arial" w:cs="Arial"/>
          <w:b/>
          <w:sz w:val="24"/>
          <w:szCs w:val="24"/>
        </w:rPr>
        <w:t>entreprises</w:t>
      </w:r>
      <w:r>
        <w:rPr>
          <w:rFonts w:ascii="Arial" w:hAnsi="Arial" w:cs="Arial"/>
          <w:sz w:val="24"/>
          <w:szCs w:val="24"/>
        </w:rPr>
        <w:t xml:space="preserve"> qui auront perçu des prêts du Secrétariat Général de l’Industrie et de la Petite et Moyenne Entreprise </w:t>
      </w:r>
      <w:r w:rsidRPr="003B426F">
        <w:rPr>
          <w:rFonts w:ascii="Arial" w:hAnsi="Arial" w:cs="Arial"/>
          <w:b/>
          <w:sz w:val="24"/>
          <w:szCs w:val="24"/>
        </w:rPr>
        <w:t>pourront différer leur remboursement.</w:t>
      </w:r>
    </w:p>
    <w:p w:rsidR="002E5BE1" w:rsidRDefault="002E5BE1" w:rsidP="002E5BE1">
      <w:pPr>
        <w:pStyle w:val="Paragraphedeliste"/>
        <w:spacing w:after="0" w:line="240" w:lineRule="auto"/>
        <w:jc w:val="both"/>
        <w:rPr>
          <w:rFonts w:ascii="Arial" w:hAnsi="Arial" w:cs="Arial"/>
          <w:sz w:val="24"/>
          <w:szCs w:val="24"/>
        </w:rPr>
      </w:pPr>
    </w:p>
    <w:p w:rsidR="002E5BE1" w:rsidRDefault="002E5BE1" w:rsidP="002E5BE1">
      <w:pPr>
        <w:pStyle w:val="Paragraphedeliste"/>
        <w:numPr>
          <w:ilvl w:val="0"/>
          <w:numId w:val="3"/>
        </w:numPr>
        <w:spacing w:after="0" w:line="240" w:lineRule="auto"/>
        <w:jc w:val="both"/>
        <w:rPr>
          <w:rFonts w:ascii="Arial" w:hAnsi="Arial" w:cs="Arial"/>
          <w:sz w:val="24"/>
          <w:szCs w:val="24"/>
        </w:rPr>
      </w:pPr>
      <w:r w:rsidRPr="003B426F">
        <w:rPr>
          <w:rFonts w:ascii="Arial" w:hAnsi="Arial" w:cs="Arial"/>
          <w:b/>
          <w:sz w:val="24"/>
          <w:szCs w:val="24"/>
        </w:rPr>
        <w:t>Les bonifications à la Sécurité Sociale pour les contrats fixes</w:t>
      </w:r>
      <w:r>
        <w:rPr>
          <w:rFonts w:ascii="Arial" w:hAnsi="Arial" w:cs="Arial"/>
          <w:sz w:val="24"/>
          <w:szCs w:val="24"/>
        </w:rPr>
        <w:t xml:space="preserve"> </w:t>
      </w:r>
      <w:r w:rsidR="00DB4904" w:rsidRPr="003B426F">
        <w:rPr>
          <w:rFonts w:ascii="Arial" w:hAnsi="Arial" w:cs="Arial"/>
          <w:b/>
          <w:sz w:val="24"/>
          <w:szCs w:val="24"/>
        </w:rPr>
        <w:t>discontinus</w:t>
      </w:r>
      <w:r w:rsidR="00DB4904">
        <w:rPr>
          <w:rFonts w:ascii="Arial" w:hAnsi="Arial" w:cs="Arial"/>
          <w:sz w:val="24"/>
          <w:szCs w:val="24"/>
        </w:rPr>
        <w:t xml:space="preserve">, réalisés </w:t>
      </w:r>
      <w:r>
        <w:rPr>
          <w:rFonts w:ascii="Arial" w:hAnsi="Arial" w:cs="Arial"/>
          <w:sz w:val="24"/>
          <w:szCs w:val="24"/>
        </w:rPr>
        <w:t>entre les mois de février et juin</w:t>
      </w:r>
      <w:r w:rsidR="00DB4904">
        <w:rPr>
          <w:rFonts w:ascii="Arial" w:hAnsi="Arial" w:cs="Arial"/>
          <w:sz w:val="24"/>
          <w:szCs w:val="24"/>
        </w:rPr>
        <w:t>, seront amplifiées</w:t>
      </w:r>
      <w:r>
        <w:rPr>
          <w:rFonts w:ascii="Arial" w:hAnsi="Arial" w:cs="Arial"/>
          <w:sz w:val="24"/>
          <w:szCs w:val="24"/>
        </w:rPr>
        <w:t xml:space="preserve"> dans les secteurs du tourisme, commerce et hôtellerie liés à l’activité touristique.</w:t>
      </w:r>
    </w:p>
    <w:p w:rsidR="002E5BE1" w:rsidRDefault="002E5BE1" w:rsidP="002E5BE1">
      <w:pPr>
        <w:pStyle w:val="Paragraphedeliste"/>
        <w:spacing w:after="0" w:line="240" w:lineRule="auto"/>
        <w:jc w:val="both"/>
        <w:rPr>
          <w:rFonts w:ascii="Arial" w:hAnsi="Arial" w:cs="Arial"/>
          <w:sz w:val="24"/>
          <w:szCs w:val="24"/>
        </w:rPr>
      </w:pPr>
    </w:p>
    <w:p w:rsidR="002E5BE1" w:rsidRDefault="002E5BE1" w:rsidP="002E5BE1">
      <w:pPr>
        <w:pStyle w:val="Paragraphedeliste"/>
        <w:numPr>
          <w:ilvl w:val="0"/>
          <w:numId w:val="3"/>
        </w:numPr>
        <w:spacing w:after="0" w:line="240" w:lineRule="auto"/>
        <w:jc w:val="both"/>
        <w:rPr>
          <w:rFonts w:ascii="Arial" w:hAnsi="Arial" w:cs="Arial"/>
          <w:sz w:val="24"/>
          <w:szCs w:val="24"/>
        </w:rPr>
      </w:pPr>
      <w:r w:rsidRPr="003B426F">
        <w:rPr>
          <w:rFonts w:ascii="Arial" w:hAnsi="Arial" w:cs="Arial"/>
          <w:b/>
          <w:sz w:val="24"/>
          <w:szCs w:val="24"/>
        </w:rPr>
        <w:t>La règle qui régule l’utilisation de slots pour les prochaines saisons ne sera</w:t>
      </w:r>
      <w:r>
        <w:rPr>
          <w:rFonts w:ascii="Arial" w:hAnsi="Arial" w:cs="Arial"/>
          <w:sz w:val="24"/>
          <w:szCs w:val="24"/>
        </w:rPr>
        <w:t xml:space="preserve"> </w:t>
      </w:r>
      <w:r w:rsidRPr="003B426F">
        <w:rPr>
          <w:rFonts w:ascii="Arial" w:hAnsi="Arial" w:cs="Arial"/>
          <w:b/>
          <w:sz w:val="24"/>
          <w:szCs w:val="24"/>
        </w:rPr>
        <w:t>pas appliquée</w:t>
      </w:r>
      <w:r w:rsidR="0074605F">
        <w:rPr>
          <w:rFonts w:ascii="Arial" w:hAnsi="Arial" w:cs="Arial"/>
          <w:sz w:val="24"/>
          <w:szCs w:val="24"/>
        </w:rPr>
        <w:t>.</w:t>
      </w:r>
      <w:r>
        <w:rPr>
          <w:rFonts w:ascii="Arial" w:hAnsi="Arial" w:cs="Arial"/>
          <w:sz w:val="24"/>
          <w:szCs w:val="24"/>
        </w:rPr>
        <w:t xml:space="preserve"> Cette </w:t>
      </w:r>
      <w:r w:rsidR="0074605F">
        <w:rPr>
          <w:rFonts w:ascii="Arial" w:hAnsi="Arial" w:cs="Arial"/>
          <w:sz w:val="24"/>
          <w:szCs w:val="24"/>
        </w:rPr>
        <w:t>déroga</w:t>
      </w:r>
      <w:r>
        <w:rPr>
          <w:rFonts w:ascii="Arial" w:hAnsi="Arial" w:cs="Arial"/>
          <w:sz w:val="24"/>
          <w:szCs w:val="24"/>
        </w:rPr>
        <w:t>tion permettrait aux compagnies aériennes de ne pas être pénalisées dans le futur du fait d’avoir réduit leurs vols dans les circonstances actuelles.</w:t>
      </w:r>
    </w:p>
    <w:p w:rsidR="002E5BE1" w:rsidRDefault="002E5BE1" w:rsidP="002E5BE1">
      <w:pPr>
        <w:spacing w:after="0" w:line="240" w:lineRule="auto"/>
        <w:jc w:val="both"/>
        <w:rPr>
          <w:rFonts w:ascii="Arial" w:hAnsi="Arial" w:cs="Arial"/>
          <w:sz w:val="24"/>
          <w:szCs w:val="24"/>
        </w:rPr>
      </w:pPr>
    </w:p>
    <w:p w:rsidR="002E5BE1" w:rsidRPr="002E5BE1" w:rsidRDefault="002E5BE1" w:rsidP="002E5BE1">
      <w:pPr>
        <w:spacing w:after="0" w:line="240" w:lineRule="auto"/>
        <w:jc w:val="both"/>
        <w:rPr>
          <w:rFonts w:ascii="Arial" w:hAnsi="Arial" w:cs="Arial"/>
          <w:b/>
          <w:sz w:val="24"/>
          <w:szCs w:val="24"/>
          <w:u w:val="single"/>
        </w:rPr>
      </w:pPr>
      <w:r w:rsidRPr="002E5BE1">
        <w:rPr>
          <w:rFonts w:ascii="Arial" w:hAnsi="Arial" w:cs="Arial"/>
          <w:b/>
          <w:sz w:val="24"/>
          <w:szCs w:val="24"/>
          <w:u w:val="single"/>
        </w:rPr>
        <w:t>Gestion efficace des Administrations Publiques</w:t>
      </w:r>
    </w:p>
    <w:p w:rsidR="002E5BE1" w:rsidRDefault="002E5BE1" w:rsidP="002E5BE1">
      <w:pPr>
        <w:spacing w:after="0" w:line="240" w:lineRule="auto"/>
        <w:jc w:val="both"/>
        <w:rPr>
          <w:rFonts w:ascii="Arial" w:hAnsi="Arial" w:cs="Arial"/>
          <w:b/>
          <w:sz w:val="24"/>
          <w:szCs w:val="24"/>
          <w:u w:val="single"/>
        </w:rPr>
      </w:pPr>
    </w:p>
    <w:p w:rsidR="002E5BE1" w:rsidRPr="002E5BE1" w:rsidRDefault="002E5BE1" w:rsidP="002E5BE1">
      <w:pPr>
        <w:pStyle w:val="Paragraphedeliste"/>
        <w:numPr>
          <w:ilvl w:val="0"/>
          <w:numId w:val="4"/>
        </w:numPr>
        <w:spacing w:after="0" w:line="240" w:lineRule="auto"/>
        <w:jc w:val="both"/>
        <w:rPr>
          <w:rFonts w:ascii="Arial" w:hAnsi="Arial" w:cs="Arial"/>
          <w:b/>
          <w:sz w:val="24"/>
          <w:szCs w:val="24"/>
          <w:u w:val="single"/>
        </w:rPr>
      </w:pPr>
      <w:r>
        <w:rPr>
          <w:rFonts w:ascii="Arial" w:hAnsi="Arial" w:cs="Arial"/>
          <w:sz w:val="24"/>
          <w:szCs w:val="24"/>
        </w:rPr>
        <w:t xml:space="preserve">Le processus </w:t>
      </w:r>
      <w:r w:rsidR="00870BEF">
        <w:rPr>
          <w:rFonts w:ascii="Arial" w:hAnsi="Arial" w:cs="Arial"/>
          <w:sz w:val="24"/>
          <w:szCs w:val="24"/>
        </w:rPr>
        <w:t>est simplifié</w:t>
      </w:r>
      <w:r>
        <w:rPr>
          <w:rFonts w:ascii="Arial" w:hAnsi="Arial" w:cs="Arial"/>
          <w:sz w:val="24"/>
          <w:szCs w:val="24"/>
        </w:rPr>
        <w:t xml:space="preserve"> pour recourir à tout type de biens ou services nécessaires.</w:t>
      </w:r>
    </w:p>
    <w:p w:rsidR="002E5BE1" w:rsidRPr="002E5BE1" w:rsidRDefault="002E5BE1" w:rsidP="002E5BE1">
      <w:pPr>
        <w:pStyle w:val="Paragraphedeliste"/>
        <w:numPr>
          <w:ilvl w:val="0"/>
          <w:numId w:val="4"/>
        </w:numPr>
        <w:spacing w:after="0" w:line="240" w:lineRule="auto"/>
        <w:jc w:val="both"/>
        <w:rPr>
          <w:rFonts w:ascii="Arial" w:hAnsi="Arial" w:cs="Arial"/>
          <w:b/>
          <w:sz w:val="24"/>
          <w:szCs w:val="24"/>
          <w:u w:val="single"/>
        </w:rPr>
      </w:pPr>
      <w:r>
        <w:rPr>
          <w:rFonts w:ascii="Arial" w:hAnsi="Arial" w:cs="Arial"/>
          <w:sz w:val="24"/>
          <w:szCs w:val="24"/>
        </w:rPr>
        <w:lastRenderedPageBreak/>
        <w:t>Le Ministère des Finances est habilité à réaliser des transferts entre les différentes sections budgétaires dans le but de renforcer le financement de la politique sanitaire de la part de l’Etat.</w:t>
      </w:r>
    </w:p>
    <w:p w:rsidR="002E5BE1" w:rsidRDefault="002E5BE1" w:rsidP="002E5BE1">
      <w:pPr>
        <w:spacing w:after="0" w:line="240" w:lineRule="auto"/>
        <w:jc w:val="both"/>
        <w:rPr>
          <w:rFonts w:ascii="Arial" w:hAnsi="Arial" w:cs="Arial"/>
          <w:b/>
          <w:sz w:val="24"/>
          <w:szCs w:val="24"/>
          <w:u w:val="single"/>
        </w:rPr>
      </w:pPr>
    </w:p>
    <w:p w:rsidR="00533517" w:rsidRDefault="00533517" w:rsidP="002E5BE1">
      <w:pPr>
        <w:spacing w:after="0" w:line="240" w:lineRule="auto"/>
        <w:jc w:val="both"/>
        <w:rPr>
          <w:rFonts w:ascii="Arial" w:hAnsi="Arial" w:cs="Arial"/>
          <w:b/>
          <w:sz w:val="24"/>
          <w:szCs w:val="24"/>
          <w:u w:val="single"/>
        </w:rPr>
      </w:pPr>
    </w:p>
    <w:p w:rsidR="00533517" w:rsidRDefault="00533517" w:rsidP="002E5BE1">
      <w:pPr>
        <w:spacing w:after="0" w:line="240" w:lineRule="auto"/>
        <w:jc w:val="both"/>
        <w:rPr>
          <w:rFonts w:ascii="Arial" w:hAnsi="Arial" w:cs="Arial"/>
          <w:b/>
          <w:sz w:val="24"/>
          <w:szCs w:val="24"/>
          <w:u w:val="single"/>
        </w:rPr>
      </w:pPr>
    </w:p>
    <w:p w:rsidR="00700CF0" w:rsidRPr="00700CF0" w:rsidRDefault="00700CF0" w:rsidP="00700CF0">
      <w:pPr>
        <w:spacing w:after="0" w:line="240" w:lineRule="auto"/>
        <w:rPr>
          <w:rFonts w:ascii="Arial" w:eastAsia="Times New Roman" w:hAnsi="Arial" w:cs="Arial"/>
          <w:b/>
          <w:color w:val="000000"/>
          <w:sz w:val="24"/>
          <w:szCs w:val="24"/>
          <w:lang w:eastAsia="fr-FR"/>
        </w:rPr>
      </w:pPr>
      <w:r w:rsidRPr="00700CF0">
        <w:rPr>
          <w:rFonts w:ascii="Arial" w:eastAsia="Times New Roman" w:hAnsi="Arial" w:cs="Arial"/>
          <w:b/>
          <w:color w:val="000000"/>
          <w:sz w:val="24"/>
          <w:szCs w:val="24"/>
          <w:lang w:eastAsia="fr-FR"/>
        </w:rPr>
        <w:t xml:space="preserve">MESURES APPROUVEES </w:t>
      </w:r>
      <w:r w:rsidR="00834504">
        <w:rPr>
          <w:rFonts w:ascii="Arial" w:eastAsia="Times New Roman" w:hAnsi="Arial" w:cs="Arial"/>
          <w:b/>
          <w:color w:val="000000"/>
          <w:sz w:val="24"/>
          <w:szCs w:val="24"/>
          <w:lang w:eastAsia="fr-FR"/>
        </w:rPr>
        <w:t>LORS DU</w:t>
      </w:r>
      <w:bookmarkStart w:id="0" w:name="_GoBack"/>
      <w:bookmarkEnd w:id="0"/>
      <w:r w:rsidRPr="00700CF0">
        <w:rPr>
          <w:rFonts w:ascii="Arial" w:eastAsia="Times New Roman" w:hAnsi="Arial" w:cs="Arial"/>
          <w:b/>
          <w:color w:val="000000"/>
          <w:sz w:val="24"/>
          <w:szCs w:val="24"/>
          <w:lang w:eastAsia="fr-FR"/>
        </w:rPr>
        <w:t xml:space="preserve"> CONSEIL DES MINISTRES DU 17 MARS 2020</w:t>
      </w:r>
    </w:p>
    <w:p w:rsidR="00700CF0" w:rsidRPr="00700CF0" w:rsidRDefault="00700CF0" w:rsidP="00700CF0">
      <w:pPr>
        <w:spacing w:after="0" w:line="240" w:lineRule="auto"/>
        <w:rPr>
          <w:rFonts w:ascii="Arial" w:eastAsia="Times New Roman" w:hAnsi="Arial" w:cs="Arial"/>
          <w:b/>
          <w:color w:val="000000"/>
          <w:sz w:val="24"/>
          <w:szCs w:val="24"/>
          <w:lang w:eastAsia="fr-FR"/>
        </w:rPr>
      </w:pPr>
      <w:r w:rsidRPr="00700CF0">
        <w:rPr>
          <w:rFonts w:ascii="Arial" w:eastAsia="Times New Roman" w:hAnsi="Arial" w:cs="Arial"/>
          <w:b/>
          <w:color w:val="000000"/>
          <w:sz w:val="24"/>
          <w:szCs w:val="24"/>
          <w:lang w:eastAsia="fr-FR"/>
        </w:rPr>
        <w:t> </w:t>
      </w:r>
    </w:p>
    <w:p w:rsidR="00700CF0" w:rsidRPr="00700CF0" w:rsidRDefault="00700CF0" w:rsidP="00700CF0">
      <w:pPr>
        <w:spacing w:after="0" w:line="240" w:lineRule="auto"/>
        <w:jc w:val="both"/>
        <w:rPr>
          <w:rFonts w:ascii="Arial" w:eastAsia="Times New Roman" w:hAnsi="Arial" w:cs="Arial"/>
          <w:b/>
          <w:color w:val="000000"/>
          <w:sz w:val="24"/>
          <w:szCs w:val="24"/>
          <w:lang w:eastAsia="fr-FR"/>
        </w:rPr>
      </w:pPr>
      <w:r w:rsidRPr="00700CF0">
        <w:rPr>
          <w:rFonts w:ascii="Arial" w:eastAsia="Times New Roman" w:hAnsi="Arial" w:cs="Arial"/>
          <w:color w:val="000000"/>
          <w:sz w:val="24"/>
          <w:szCs w:val="24"/>
          <w:lang w:eastAsia="fr-FR"/>
        </w:rPr>
        <w:t xml:space="preserve">Le Gouvernement a approuvé </w:t>
      </w:r>
      <w:r w:rsidR="00B630E1">
        <w:rPr>
          <w:rFonts w:ascii="Arial" w:eastAsia="Times New Roman" w:hAnsi="Arial" w:cs="Arial"/>
          <w:color w:val="000000"/>
          <w:sz w:val="24"/>
          <w:szCs w:val="24"/>
          <w:lang w:eastAsia="fr-FR"/>
        </w:rPr>
        <w:t>lors du</w:t>
      </w:r>
      <w:r w:rsidRPr="00700CF0">
        <w:rPr>
          <w:rFonts w:ascii="Arial" w:eastAsia="Times New Roman" w:hAnsi="Arial" w:cs="Arial"/>
          <w:color w:val="000000"/>
          <w:sz w:val="24"/>
          <w:szCs w:val="24"/>
          <w:lang w:eastAsia="fr-FR"/>
        </w:rPr>
        <w:t xml:space="preserve"> Conseil des Ministres du 17 mars 2020 un </w:t>
      </w:r>
      <w:r>
        <w:rPr>
          <w:rFonts w:ascii="Arial" w:eastAsia="Times New Roman" w:hAnsi="Arial" w:cs="Arial"/>
          <w:color w:val="000000"/>
          <w:sz w:val="24"/>
          <w:szCs w:val="24"/>
          <w:lang w:eastAsia="fr-FR"/>
        </w:rPr>
        <w:t>Roy</w:t>
      </w:r>
      <w:r w:rsidR="007712F9">
        <w:rPr>
          <w:rFonts w:ascii="Arial" w:eastAsia="Times New Roman" w:hAnsi="Arial" w:cs="Arial"/>
          <w:color w:val="000000"/>
          <w:sz w:val="24"/>
          <w:szCs w:val="24"/>
          <w:lang w:eastAsia="fr-FR"/>
        </w:rPr>
        <w:t>a</w:t>
      </w:r>
      <w:r>
        <w:rPr>
          <w:rFonts w:ascii="Arial" w:eastAsia="Times New Roman" w:hAnsi="Arial" w:cs="Arial"/>
          <w:color w:val="000000"/>
          <w:sz w:val="24"/>
          <w:szCs w:val="24"/>
          <w:lang w:eastAsia="fr-FR"/>
        </w:rPr>
        <w:t xml:space="preserve">l </w:t>
      </w:r>
      <w:r w:rsidRPr="00700CF0">
        <w:rPr>
          <w:rFonts w:ascii="Arial" w:eastAsia="Times New Roman" w:hAnsi="Arial" w:cs="Arial"/>
          <w:color w:val="000000"/>
          <w:sz w:val="24"/>
          <w:szCs w:val="24"/>
          <w:lang w:eastAsia="fr-FR"/>
        </w:rPr>
        <w:t>Décret</w:t>
      </w:r>
      <w:r w:rsidR="00D574BD">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Loi</w:t>
      </w:r>
      <w:r w:rsidRPr="00700CF0">
        <w:rPr>
          <w:rFonts w:ascii="Arial" w:eastAsia="Times New Roman" w:hAnsi="Arial" w:cs="Arial"/>
          <w:color w:val="000000"/>
          <w:sz w:val="24"/>
          <w:szCs w:val="24"/>
          <w:lang w:eastAsia="fr-FR"/>
        </w:rPr>
        <w:t xml:space="preserve"> contenant des </w:t>
      </w:r>
      <w:r w:rsidRPr="00700CF0">
        <w:rPr>
          <w:rFonts w:ascii="Arial" w:eastAsia="Times New Roman" w:hAnsi="Arial" w:cs="Arial"/>
          <w:b/>
          <w:color w:val="000000"/>
          <w:sz w:val="24"/>
          <w:szCs w:val="24"/>
          <w:lang w:eastAsia="fr-FR"/>
        </w:rPr>
        <w:t xml:space="preserve">mesures destinées au soutien des familles, à aider les employés et les travailleurs indépendants dont les revenus seraient diminués ; à soutenir les sociétés avec des liquidités et de la flexibilité pour préserver les emplois, et  à renforcer les actions visant à lutter contre la maladie, moyennant un </w:t>
      </w:r>
      <w:r w:rsidRPr="00700CF0">
        <w:rPr>
          <w:rFonts w:ascii="Arial" w:eastAsia="Times New Roman" w:hAnsi="Arial" w:cs="Arial"/>
          <w:b/>
          <w:color w:val="000000"/>
          <w:sz w:val="24"/>
          <w:szCs w:val="24"/>
          <w:u w:val="single"/>
          <w:lang w:eastAsia="fr-FR"/>
        </w:rPr>
        <w:t>montant global de garanties publiques pour les liquidités allant jusqu'à 100 milliards d'euros, ce qui supposera une mobilisations de capitaux allant jusqu'à 200 milliards d'euros, avec une dépense de 5 milliards</w:t>
      </w:r>
      <w:r w:rsidRPr="00700CF0">
        <w:rPr>
          <w:rFonts w:ascii="Arial" w:eastAsia="Times New Roman" w:hAnsi="Arial" w:cs="Arial"/>
          <w:b/>
          <w:color w:val="000000"/>
          <w:sz w:val="24"/>
          <w:szCs w:val="24"/>
          <w:lang w:eastAsia="fr-FR"/>
        </w:rPr>
        <w:t>.</w:t>
      </w:r>
    </w:p>
    <w:p w:rsidR="00700CF0" w:rsidRPr="00700CF0" w:rsidRDefault="00700CF0" w:rsidP="00700CF0">
      <w:pPr>
        <w:spacing w:after="0" w:line="240" w:lineRule="auto"/>
        <w:jc w:val="both"/>
        <w:rPr>
          <w:rFonts w:ascii="Arial" w:eastAsia="Times New Roman" w:hAnsi="Arial" w:cs="Arial"/>
          <w:color w:val="000000"/>
          <w:sz w:val="24"/>
          <w:szCs w:val="24"/>
          <w:lang w:eastAsia="fr-FR"/>
        </w:rPr>
      </w:pPr>
      <w:r w:rsidRPr="00700CF0">
        <w:rPr>
          <w:rFonts w:ascii="Arial" w:eastAsia="Times New Roman" w:hAnsi="Arial" w:cs="Arial"/>
          <w:color w:val="000000"/>
          <w:sz w:val="24"/>
          <w:szCs w:val="24"/>
          <w:lang w:eastAsia="fr-FR"/>
        </w:rPr>
        <w:t> </w:t>
      </w:r>
    </w:p>
    <w:p w:rsidR="00700CF0" w:rsidRPr="00700CF0" w:rsidRDefault="00700CF0" w:rsidP="00700CF0">
      <w:pPr>
        <w:spacing w:after="0" w:line="240" w:lineRule="auto"/>
        <w:jc w:val="both"/>
        <w:rPr>
          <w:rFonts w:ascii="Arial" w:eastAsia="Times New Roman" w:hAnsi="Arial" w:cs="Arial"/>
          <w:b/>
          <w:color w:val="000000"/>
          <w:sz w:val="24"/>
          <w:szCs w:val="24"/>
          <w:u w:val="single"/>
          <w:lang w:eastAsia="fr-FR"/>
        </w:rPr>
      </w:pPr>
      <w:r w:rsidRPr="00700CF0">
        <w:rPr>
          <w:rFonts w:ascii="Arial" w:eastAsia="Times New Roman" w:hAnsi="Arial" w:cs="Arial"/>
          <w:b/>
          <w:color w:val="000000"/>
          <w:sz w:val="24"/>
          <w:szCs w:val="24"/>
          <w:u w:val="single"/>
          <w:lang w:eastAsia="fr-FR"/>
        </w:rPr>
        <w:t>Mesures destinées à garantir la liquidité et la stabilité des entreprises</w:t>
      </w:r>
    </w:p>
    <w:p w:rsidR="00700CF0" w:rsidRPr="00700CF0" w:rsidRDefault="00700CF0" w:rsidP="00700CF0">
      <w:pPr>
        <w:spacing w:after="0" w:line="240" w:lineRule="auto"/>
        <w:jc w:val="both"/>
        <w:rPr>
          <w:rFonts w:ascii="Arial" w:eastAsia="Times New Roman" w:hAnsi="Arial" w:cs="Arial"/>
          <w:b/>
          <w:color w:val="000000"/>
          <w:sz w:val="24"/>
          <w:szCs w:val="24"/>
          <w:lang w:eastAsia="fr-FR"/>
        </w:rPr>
      </w:pPr>
      <w:r w:rsidRPr="00700CF0">
        <w:rPr>
          <w:rFonts w:ascii="Arial" w:eastAsia="Times New Roman" w:hAnsi="Arial" w:cs="Arial"/>
          <w:b/>
          <w:color w:val="000000"/>
          <w:sz w:val="24"/>
          <w:szCs w:val="24"/>
          <w:lang w:eastAsia="fr-FR"/>
        </w:rPr>
        <w:t> </w:t>
      </w:r>
    </w:p>
    <w:p w:rsidR="00700CF0" w:rsidRPr="00700CF0" w:rsidRDefault="00700CF0" w:rsidP="00700CF0">
      <w:pPr>
        <w:spacing w:after="0" w:line="240" w:lineRule="auto"/>
        <w:jc w:val="both"/>
        <w:rPr>
          <w:rFonts w:ascii="Arial" w:eastAsia="Times New Roman" w:hAnsi="Arial" w:cs="Arial"/>
          <w:color w:val="000000"/>
          <w:sz w:val="24"/>
          <w:szCs w:val="24"/>
          <w:lang w:eastAsia="fr-FR"/>
        </w:rPr>
      </w:pPr>
      <w:r w:rsidRPr="00700CF0">
        <w:rPr>
          <w:rFonts w:ascii="Arial" w:eastAsia="Times New Roman" w:hAnsi="Arial" w:cs="Arial"/>
          <w:color w:val="000000"/>
          <w:sz w:val="24"/>
          <w:szCs w:val="24"/>
          <w:lang w:eastAsia="fr-FR"/>
        </w:rPr>
        <w:t>Afin que les travailleurs indépendant</w:t>
      </w:r>
      <w:r w:rsidR="007712F9">
        <w:rPr>
          <w:rFonts w:ascii="Arial" w:eastAsia="Times New Roman" w:hAnsi="Arial" w:cs="Arial"/>
          <w:color w:val="000000"/>
          <w:sz w:val="24"/>
          <w:szCs w:val="24"/>
          <w:lang w:eastAsia="fr-FR"/>
        </w:rPr>
        <w:t>s</w:t>
      </w:r>
      <w:r w:rsidRPr="00700CF0">
        <w:rPr>
          <w:rFonts w:ascii="Arial" w:eastAsia="Times New Roman" w:hAnsi="Arial" w:cs="Arial"/>
          <w:color w:val="000000"/>
          <w:sz w:val="24"/>
          <w:szCs w:val="24"/>
          <w:lang w:eastAsia="fr-FR"/>
        </w:rPr>
        <w:t xml:space="preserve">, les petites et moyennes entreprises et les sociétés puissent faire face à la baisse de leurs revenus occasionnés par la réduction de leur activité, un certain nombre de mesures </w:t>
      </w:r>
      <w:r w:rsidR="007712F9">
        <w:rPr>
          <w:rFonts w:ascii="Arial" w:eastAsia="Times New Roman" w:hAnsi="Arial" w:cs="Arial"/>
          <w:color w:val="000000"/>
          <w:sz w:val="24"/>
          <w:szCs w:val="24"/>
          <w:lang w:eastAsia="fr-FR"/>
        </w:rPr>
        <w:t xml:space="preserve">sont autorisées </w:t>
      </w:r>
      <w:r w:rsidRPr="00700CF0">
        <w:rPr>
          <w:rFonts w:ascii="Arial" w:eastAsia="Times New Roman" w:hAnsi="Arial" w:cs="Arial"/>
          <w:color w:val="000000"/>
          <w:sz w:val="24"/>
          <w:szCs w:val="24"/>
          <w:lang w:eastAsia="fr-FR"/>
        </w:rPr>
        <w:t>pour faciliter la liquidité et octroyer de la flexibilité aux entreprises pour faire face à la conjoncture actuelle :</w:t>
      </w:r>
    </w:p>
    <w:p w:rsidR="00700CF0" w:rsidRPr="00700CF0" w:rsidRDefault="00700CF0" w:rsidP="00700CF0">
      <w:pPr>
        <w:spacing w:after="0" w:line="240" w:lineRule="auto"/>
        <w:jc w:val="both"/>
        <w:rPr>
          <w:rFonts w:ascii="Arial" w:eastAsia="Times New Roman" w:hAnsi="Arial" w:cs="Arial"/>
          <w:color w:val="000000"/>
          <w:sz w:val="24"/>
          <w:szCs w:val="24"/>
          <w:lang w:eastAsia="fr-FR"/>
        </w:rPr>
      </w:pPr>
      <w:r w:rsidRPr="00700CF0">
        <w:rPr>
          <w:rFonts w:ascii="Arial" w:eastAsia="Times New Roman" w:hAnsi="Arial" w:cs="Arial"/>
          <w:color w:val="000000"/>
          <w:sz w:val="24"/>
          <w:szCs w:val="24"/>
          <w:lang w:eastAsia="fr-FR"/>
        </w:rPr>
        <w:t> </w:t>
      </w:r>
    </w:p>
    <w:p w:rsidR="00700CF0" w:rsidRPr="00D574BD" w:rsidRDefault="00700CF0" w:rsidP="00D574BD">
      <w:pPr>
        <w:pStyle w:val="Paragraphedeliste"/>
        <w:numPr>
          <w:ilvl w:val="0"/>
          <w:numId w:val="5"/>
        </w:numPr>
        <w:spacing w:after="0" w:line="240" w:lineRule="auto"/>
        <w:jc w:val="both"/>
        <w:rPr>
          <w:rFonts w:ascii="Arial" w:eastAsia="Times New Roman" w:hAnsi="Arial" w:cs="Arial"/>
          <w:color w:val="000000"/>
          <w:sz w:val="24"/>
          <w:szCs w:val="24"/>
          <w:lang w:eastAsia="fr-FR"/>
        </w:rPr>
      </w:pPr>
      <w:r w:rsidRPr="003B426F">
        <w:rPr>
          <w:rFonts w:ascii="Arial" w:eastAsia="Times New Roman" w:hAnsi="Arial" w:cs="Arial"/>
          <w:b/>
          <w:color w:val="000000"/>
          <w:sz w:val="24"/>
          <w:szCs w:val="24"/>
          <w:lang w:eastAsia="fr-FR"/>
        </w:rPr>
        <w:t>L'Etat</w:t>
      </w:r>
      <w:r w:rsidRPr="00D574BD">
        <w:rPr>
          <w:rFonts w:ascii="Arial" w:eastAsia="Times New Roman" w:hAnsi="Arial" w:cs="Arial"/>
          <w:color w:val="000000"/>
          <w:sz w:val="24"/>
          <w:szCs w:val="24"/>
          <w:lang w:eastAsia="fr-FR"/>
        </w:rPr>
        <w:t xml:space="preserve">, par l'intermédiaire de l'ICO, </w:t>
      </w:r>
      <w:r w:rsidRPr="003B426F">
        <w:rPr>
          <w:rFonts w:ascii="Arial" w:eastAsia="Times New Roman" w:hAnsi="Arial" w:cs="Arial"/>
          <w:b/>
          <w:color w:val="000000"/>
          <w:sz w:val="24"/>
          <w:szCs w:val="24"/>
          <w:lang w:eastAsia="fr-FR"/>
        </w:rPr>
        <w:t>fournira des garanties jusqu'à 100 milliards d'euros pour faciliter l'obtention de prêts aux entreprises et aux travailleurs indépendants</w:t>
      </w:r>
      <w:r w:rsidRPr="00D574BD">
        <w:rPr>
          <w:rFonts w:ascii="Arial" w:eastAsia="Times New Roman" w:hAnsi="Arial" w:cs="Arial"/>
          <w:color w:val="000000"/>
          <w:sz w:val="24"/>
          <w:szCs w:val="24"/>
          <w:lang w:eastAsia="fr-FR"/>
        </w:rPr>
        <w:t xml:space="preserve"> qui en auraient besoin pour couvrir leur fonds de roulement, le paiement de leurs factures ou autres, leur permettant ainsi de continuer leur activité et de protéger les emplois. </w:t>
      </w:r>
    </w:p>
    <w:p w:rsidR="00700CF0" w:rsidRPr="00700CF0" w:rsidRDefault="00700CF0" w:rsidP="00700CF0">
      <w:pPr>
        <w:spacing w:after="0" w:line="240" w:lineRule="auto"/>
        <w:jc w:val="both"/>
        <w:rPr>
          <w:rFonts w:ascii="Arial" w:eastAsia="Times New Roman" w:hAnsi="Arial" w:cs="Arial"/>
          <w:color w:val="000000"/>
          <w:sz w:val="24"/>
          <w:szCs w:val="24"/>
          <w:lang w:eastAsia="fr-FR"/>
        </w:rPr>
      </w:pPr>
      <w:r w:rsidRPr="00700CF0">
        <w:rPr>
          <w:rFonts w:ascii="Arial" w:eastAsia="Times New Roman" w:hAnsi="Arial" w:cs="Arial"/>
          <w:color w:val="000000"/>
          <w:sz w:val="24"/>
          <w:szCs w:val="24"/>
          <w:lang w:eastAsia="fr-FR"/>
        </w:rPr>
        <w:t> </w:t>
      </w:r>
    </w:p>
    <w:p w:rsidR="00700CF0" w:rsidRPr="00D574BD" w:rsidRDefault="007712F9" w:rsidP="00D574BD">
      <w:pPr>
        <w:pStyle w:val="Paragraphedeliste"/>
        <w:numPr>
          <w:ilvl w:val="0"/>
          <w:numId w:val="5"/>
        </w:numPr>
        <w:spacing w:after="0" w:line="240" w:lineRule="auto"/>
        <w:jc w:val="both"/>
        <w:rPr>
          <w:rFonts w:ascii="Arial" w:eastAsia="Times New Roman" w:hAnsi="Arial" w:cs="Arial"/>
          <w:color w:val="000000"/>
          <w:sz w:val="24"/>
          <w:szCs w:val="24"/>
          <w:lang w:eastAsia="fr-FR"/>
        </w:rPr>
      </w:pPr>
      <w:r w:rsidRPr="003B426F">
        <w:rPr>
          <w:rFonts w:ascii="Arial" w:eastAsia="Times New Roman" w:hAnsi="Arial" w:cs="Arial"/>
          <w:b/>
          <w:color w:val="000000"/>
          <w:sz w:val="24"/>
          <w:szCs w:val="24"/>
          <w:lang w:eastAsia="fr-FR"/>
        </w:rPr>
        <w:t>L</w:t>
      </w:r>
      <w:r w:rsidR="00700CF0" w:rsidRPr="003B426F">
        <w:rPr>
          <w:rFonts w:ascii="Arial" w:eastAsia="Times New Roman" w:hAnsi="Arial" w:cs="Arial"/>
          <w:b/>
          <w:color w:val="000000"/>
          <w:sz w:val="24"/>
          <w:szCs w:val="24"/>
          <w:lang w:eastAsia="fr-FR"/>
        </w:rPr>
        <w:t xml:space="preserve">a création d'une ligne de couverture d'assurance </w:t>
      </w:r>
      <w:r w:rsidRPr="003B426F">
        <w:rPr>
          <w:rFonts w:ascii="Arial" w:eastAsia="Times New Roman" w:hAnsi="Arial" w:cs="Arial"/>
          <w:b/>
          <w:color w:val="000000"/>
          <w:sz w:val="24"/>
          <w:szCs w:val="24"/>
          <w:lang w:eastAsia="fr-FR"/>
        </w:rPr>
        <w:t xml:space="preserve">est autorisée </w:t>
      </w:r>
      <w:r w:rsidR="00700CF0" w:rsidRPr="003B426F">
        <w:rPr>
          <w:rFonts w:ascii="Arial" w:eastAsia="Times New Roman" w:hAnsi="Arial" w:cs="Arial"/>
          <w:b/>
          <w:color w:val="000000"/>
          <w:sz w:val="24"/>
          <w:szCs w:val="24"/>
          <w:lang w:eastAsia="fr-FR"/>
        </w:rPr>
        <w:t>pour le compte de l'Etat par l'intermédiaire du CESCE pour un montant pouvant aller</w:t>
      </w:r>
      <w:r w:rsidR="00700CF0" w:rsidRPr="00D574BD">
        <w:rPr>
          <w:rFonts w:ascii="Arial" w:eastAsia="Times New Roman" w:hAnsi="Arial" w:cs="Arial"/>
          <w:color w:val="000000"/>
          <w:sz w:val="24"/>
          <w:szCs w:val="24"/>
          <w:lang w:eastAsia="fr-FR"/>
        </w:rPr>
        <w:t xml:space="preserve"> </w:t>
      </w:r>
      <w:r w:rsidR="00700CF0" w:rsidRPr="003B426F">
        <w:rPr>
          <w:rFonts w:ascii="Arial" w:eastAsia="Times New Roman" w:hAnsi="Arial" w:cs="Arial"/>
          <w:b/>
          <w:color w:val="000000"/>
          <w:sz w:val="24"/>
          <w:szCs w:val="24"/>
          <w:lang w:eastAsia="fr-FR"/>
        </w:rPr>
        <w:t>jusqu'à 2 milliards d'Euros</w:t>
      </w:r>
      <w:r w:rsidR="00700CF0" w:rsidRPr="00D574BD">
        <w:rPr>
          <w:rFonts w:ascii="Arial" w:eastAsia="Times New Roman" w:hAnsi="Arial" w:cs="Arial"/>
          <w:color w:val="000000"/>
          <w:sz w:val="24"/>
          <w:szCs w:val="24"/>
          <w:lang w:eastAsia="fr-FR"/>
        </w:rPr>
        <w:t xml:space="preserve"> pour le financement des opérations de fonds de roulement. </w:t>
      </w:r>
    </w:p>
    <w:p w:rsidR="00700CF0" w:rsidRPr="00700CF0" w:rsidRDefault="00700CF0" w:rsidP="00700CF0">
      <w:pPr>
        <w:spacing w:after="0" w:line="240" w:lineRule="auto"/>
        <w:jc w:val="both"/>
        <w:rPr>
          <w:rFonts w:ascii="Arial" w:eastAsia="Times New Roman" w:hAnsi="Arial" w:cs="Arial"/>
          <w:color w:val="000000"/>
          <w:sz w:val="24"/>
          <w:szCs w:val="24"/>
          <w:lang w:eastAsia="fr-FR"/>
        </w:rPr>
      </w:pPr>
      <w:r w:rsidRPr="00700CF0">
        <w:rPr>
          <w:rFonts w:ascii="Arial" w:eastAsia="Times New Roman" w:hAnsi="Arial" w:cs="Arial"/>
          <w:color w:val="000000"/>
          <w:sz w:val="24"/>
          <w:szCs w:val="24"/>
          <w:lang w:eastAsia="fr-FR"/>
        </w:rPr>
        <w:t> </w:t>
      </w:r>
    </w:p>
    <w:p w:rsidR="00700CF0" w:rsidRPr="00D574BD" w:rsidRDefault="00700CF0" w:rsidP="00D574BD">
      <w:pPr>
        <w:pStyle w:val="Paragraphedeliste"/>
        <w:numPr>
          <w:ilvl w:val="0"/>
          <w:numId w:val="5"/>
        </w:numPr>
        <w:spacing w:after="0" w:line="240" w:lineRule="auto"/>
        <w:jc w:val="both"/>
        <w:rPr>
          <w:rFonts w:ascii="Arial" w:eastAsia="Times New Roman" w:hAnsi="Arial" w:cs="Arial"/>
          <w:color w:val="000000"/>
          <w:sz w:val="24"/>
          <w:szCs w:val="24"/>
          <w:lang w:eastAsia="fr-FR"/>
        </w:rPr>
      </w:pPr>
      <w:r w:rsidRPr="003B426F">
        <w:rPr>
          <w:rFonts w:ascii="Arial" w:eastAsia="Times New Roman" w:hAnsi="Arial" w:cs="Arial"/>
          <w:b/>
          <w:color w:val="000000"/>
          <w:sz w:val="24"/>
          <w:szCs w:val="24"/>
          <w:lang w:eastAsia="fr-FR"/>
        </w:rPr>
        <w:t>La limite d'endettement de l'ICO est majorée de 10 milliards d’euros</w:t>
      </w:r>
      <w:r w:rsidRPr="00D574BD">
        <w:rPr>
          <w:rFonts w:ascii="Arial" w:eastAsia="Times New Roman" w:hAnsi="Arial" w:cs="Arial"/>
          <w:color w:val="000000"/>
          <w:sz w:val="24"/>
          <w:szCs w:val="24"/>
          <w:lang w:eastAsia="fr-FR"/>
        </w:rPr>
        <w:t xml:space="preserve"> afin qu’elle puis</w:t>
      </w:r>
      <w:r w:rsidR="007712F9" w:rsidRPr="00D574BD">
        <w:rPr>
          <w:rFonts w:ascii="Arial" w:eastAsia="Times New Roman" w:hAnsi="Arial" w:cs="Arial"/>
          <w:color w:val="000000"/>
          <w:sz w:val="24"/>
          <w:szCs w:val="24"/>
          <w:lang w:eastAsia="fr-FR"/>
        </w:rPr>
        <w:t>s</w:t>
      </w:r>
      <w:r w:rsidRPr="00D574BD">
        <w:rPr>
          <w:rFonts w:ascii="Arial" w:eastAsia="Times New Roman" w:hAnsi="Arial" w:cs="Arial"/>
          <w:color w:val="000000"/>
          <w:sz w:val="24"/>
          <w:szCs w:val="24"/>
          <w:lang w:eastAsia="fr-FR"/>
        </w:rPr>
        <w:t>e augmenter les lignes de financement existantes pour les travailleurs indépendants et les entreprises. </w:t>
      </w:r>
    </w:p>
    <w:p w:rsidR="00700CF0" w:rsidRPr="00700CF0" w:rsidRDefault="00700CF0" w:rsidP="00700CF0">
      <w:pPr>
        <w:spacing w:after="0" w:line="240" w:lineRule="auto"/>
        <w:jc w:val="both"/>
        <w:rPr>
          <w:rFonts w:ascii="Arial" w:eastAsia="Times New Roman" w:hAnsi="Arial" w:cs="Arial"/>
          <w:color w:val="000000"/>
          <w:sz w:val="24"/>
          <w:szCs w:val="24"/>
          <w:lang w:eastAsia="fr-FR"/>
        </w:rPr>
      </w:pPr>
      <w:r w:rsidRPr="00700CF0">
        <w:rPr>
          <w:rFonts w:ascii="Arial" w:eastAsia="Times New Roman" w:hAnsi="Arial" w:cs="Arial"/>
          <w:color w:val="000000"/>
          <w:sz w:val="24"/>
          <w:szCs w:val="24"/>
          <w:lang w:eastAsia="fr-FR"/>
        </w:rPr>
        <w:t> </w:t>
      </w:r>
    </w:p>
    <w:p w:rsidR="00700CF0" w:rsidRPr="00D574BD" w:rsidRDefault="007712F9" w:rsidP="00D574BD">
      <w:pPr>
        <w:pStyle w:val="Paragraphedeliste"/>
        <w:numPr>
          <w:ilvl w:val="0"/>
          <w:numId w:val="5"/>
        </w:numPr>
        <w:spacing w:after="0" w:line="240" w:lineRule="auto"/>
        <w:jc w:val="both"/>
        <w:rPr>
          <w:rFonts w:ascii="Arial" w:eastAsia="Times New Roman" w:hAnsi="Arial" w:cs="Arial"/>
          <w:color w:val="000000"/>
          <w:sz w:val="24"/>
          <w:szCs w:val="24"/>
          <w:lang w:eastAsia="fr-FR"/>
        </w:rPr>
      </w:pPr>
      <w:r w:rsidRPr="00D574BD">
        <w:rPr>
          <w:rFonts w:ascii="Arial" w:eastAsia="Times New Roman" w:hAnsi="Arial" w:cs="Arial"/>
          <w:color w:val="000000"/>
          <w:sz w:val="24"/>
          <w:szCs w:val="24"/>
          <w:lang w:eastAsia="fr-FR"/>
        </w:rPr>
        <w:t>L</w:t>
      </w:r>
      <w:r w:rsidR="00700CF0" w:rsidRPr="00D574BD">
        <w:rPr>
          <w:rFonts w:ascii="Arial" w:eastAsia="Times New Roman" w:hAnsi="Arial" w:cs="Arial"/>
          <w:color w:val="000000"/>
          <w:sz w:val="24"/>
          <w:szCs w:val="24"/>
          <w:lang w:eastAsia="fr-FR"/>
        </w:rPr>
        <w:t>e délai de réponse aux demandes et autres procédures d</w:t>
      </w:r>
      <w:r w:rsidRPr="00D574BD">
        <w:rPr>
          <w:rFonts w:ascii="Arial" w:eastAsia="Times New Roman" w:hAnsi="Arial" w:cs="Arial"/>
          <w:color w:val="000000"/>
          <w:sz w:val="24"/>
          <w:szCs w:val="24"/>
          <w:lang w:eastAsia="fr-FR"/>
        </w:rPr>
        <w:t>e l'Agence fiscale est prolongé, avec caractère général.</w:t>
      </w:r>
    </w:p>
    <w:p w:rsidR="00700CF0" w:rsidRPr="00700CF0" w:rsidRDefault="00700CF0" w:rsidP="00700CF0">
      <w:pPr>
        <w:spacing w:after="0" w:line="240" w:lineRule="auto"/>
        <w:jc w:val="both"/>
        <w:rPr>
          <w:rFonts w:ascii="Arial" w:eastAsia="Times New Roman" w:hAnsi="Arial" w:cs="Arial"/>
          <w:color w:val="000000"/>
          <w:sz w:val="24"/>
          <w:szCs w:val="24"/>
          <w:lang w:eastAsia="fr-FR"/>
        </w:rPr>
      </w:pPr>
      <w:r w:rsidRPr="00700CF0">
        <w:rPr>
          <w:rFonts w:ascii="Arial" w:eastAsia="Times New Roman" w:hAnsi="Arial" w:cs="Arial"/>
          <w:color w:val="000000"/>
          <w:sz w:val="24"/>
          <w:szCs w:val="24"/>
          <w:lang w:eastAsia="fr-FR"/>
        </w:rPr>
        <w:t> </w:t>
      </w:r>
    </w:p>
    <w:p w:rsidR="00700CF0" w:rsidRPr="00D574BD" w:rsidRDefault="00700CF0" w:rsidP="00D574BD">
      <w:pPr>
        <w:pStyle w:val="Paragraphedeliste"/>
        <w:numPr>
          <w:ilvl w:val="0"/>
          <w:numId w:val="5"/>
        </w:numPr>
        <w:spacing w:after="0" w:line="240" w:lineRule="auto"/>
        <w:jc w:val="both"/>
        <w:rPr>
          <w:rFonts w:ascii="Arial" w:eastAsia="Times New Roman" w:hAnsi="Arial" w:cs="Arial"/>
          <w:color w:val="000000"/>
          <w:sz w:val="24"/>
          <w:szCs w:val="24"/>
          <w:lang w:eastAsia="fr-FR"/>
        </w:rPr>
      </w:pPr>
      <w:r w:rsidRPr="003B426F">
        <w:rPr>
          <w:rFonts w:ascii="Arial" w:eastAsia="Times New Roman" w:hAnsi="Arial" w:cs="Arial"/>
          <w:b/>
          <w:color w:val="000000"/>
          <w:sz w:val="24"/>
          <w:szCs w:val="24"/>
          <w:lang w:eastAsia="fr-FR"/>
        </w:rPr>
        <w:t>La</w:t>
      </w:r>
      <w:r w:rsidRPr="00D574BD">
        <w:rPr>
          <w:rFonts w:ascii="Arial" w:eastAsia="Times New Roman" w:hAnsi="Arial" w:cs="Arial"/>
          <w:color w:val="000000"/>
          <w:sz w:val="24"/>
          <w:szCs w:val="24"/>
          <w:lang w:eastAsia="fr-FR"/>
        </w:rPr>
        <w:t xml:space="preserve"> </w:t>
      </w:r>
      <w:r w:rsidRPr="003B426F">
        <w:rPr>
          <w:rFonts w:ascii="Arial" w:eastAsia="Times New Roman" w:hAnsi="Arial" w:cs="Arial"/>
          <w:b/>
          <w:color w:val="000000"/>
          <w:sz w:val="24"/>
          <w:szCs w:val="24"/>
          <w:lang w:eastAsia="fr-FR"/>
        </w:rPr>
        <w:t>suspension des marchés publics</w:t>
      </w:r>
      <w:r w:rsidRPr="00D574BD">
        <w:rPr>
          <w:rFonts w:ascii="Arial" w:eastAsia="Times New Roman" w:hAnsi="Arial" w:cs="Arial"/>
          <w:color w:val="000000"/>
          <w:sz w:val="24"/>
          <w:szCs w:val="24"/>
          <w:lang w:eastAsia="fr-FR"/>
        </w:rPr>
        <w:t xml:space="preserve"> dont</w:t>
      </w:r>
      <w:r w:rsidR="007712F9" w:rsidRPr="00D574BD">
        <w:rPr>
          <w:rFonts w:ascii="Arial" w:eastAsia="Times New Roman" w:hAnsi="Arial" w:cs="Arial"/>
          <w:color w:val="000000"/>
          <w:sz w:val="24"/>
          <w:szCs w:val="24"/>
          <w:lang w:eastAsia="fr-FR"/>
        </w:rPr>
        <w:t xml:space="preserve"> l'exécution est affectée par le</w:t>
      </w:r>
      <w:r w:rsidRPr="00D574BD">
        <w:rPr>
          <w:rFonts w:ascii="Arial" w:eastAsia="Times New Roman" w:hAnsi="Arial" w:cs="Arial"/>
          <w:color w:val="000000"/>
          <w:sz w:val="24"/>
          <w:szCs w:val="24"/>
          <w:lang w:eastAsia="fr-FR"/>
        </w:rPr>
        <w:t xml:space="preserve"> COVID-19 </w:t>
      </w:r>
      <w:r w:rsidRPr="003B426F">
        <w:rPr>
          <w:rFonts w:ascii="Arial" w:eastAsia="Times New Roman" w:hAnsi="Arial" w:cs="Arial"/>
          <w:b/>
          <w:color w:val="000000"/>
          <w:sz w:val="24"/>
          <w:szCs w:val="24"/>
          <w:lang w:eastAsia="fr-FR"/>
        </w:rPr>
        <w:t>est réglementée</w:t>
      </w:r>
      <w:r w:rsidRPr="00D574BD">
        <w:rPr>
          <w:rFonts w:ascii="Arial" w:eastAsia="Times New Roman" w:hAnsi="Arial" w:cs="Arial"/>
          <w:color w:val="000000"/>
          <w:sz w:val="24"/>
          <w:szCs w:val="24"/>
          <w:lang w:eastAsia="fr-FR"/>
        </w:rPr>
        <w:t>.</w:t>
      </w:r>
    </w:p>
    <w:p w:rsidR="00700CF0" w:rsidRPr="00700CF0" w:rsidRDefault="00700CF0" w:rsidP="00700CF0">
      <w:pPr>
        <w:spacing w:after="0" w:line="240" w:lineRule="auto"/>
        <w:jc w:val="both"/>
        <w:rPr>
          <w:rFonts w:ascii="Arial" w:eastAsia="Times New Roman" w:hAnsi="Arial" w:cs="Arial"/>
          <w:color w:val="000000"/>
          <w:sz w:val="24"/>
          <w:szCs w:val="24"/>
          <w:lang w:eastAsia="fr-FR"/>
        </w:rPr>
      </w:pPr>
      <w:r w:rsidRPr="00700CF0">
        <w:rPr>
          <w:rFonts w:ascii="Arial" w:eastAsia="Times New Roman" w:hAnsi="Arial" w:cs="Arial"/>
          <w:color w:val="000000"/>
          <w:sz w:val="24"/>
          <w:szCs w:val="24"/>
          <w:lang w:eastAsia="fr-FR"/>
        </w:rPr>
        <w:t> </w:t>
      </w:r>
    </w:p>
    <w:p w:rsidR="00700CF0" w:rsidRPr="00D574BD" w:rsidRDefault="00700CF0" w:rsidP="00D574BD">
      <w:pPr>
        <w:pStyle w:val="Paragraphedeliste"/>
        <w:numPr>
          <w:ilvl w:val="0"/>
          <w:numId w:val="5"/>
        </w:numPr>
        <w:spacing w:after="0" w:line="240" w:lineRule="auto"/>
        <w:jc w:val="both"/>
        <w:rPr>
          <w:rFonts w:ascii="Arial" w:eastAsia="Times New Roman" w:hAnsi="Arial" w:cs="Arial"/>
          <w:color w:val="000000"/>
          <w:sz w:val="24"/>
          <w:szCs w:val="24"/>
          <w:lang w:eastAsia="fr-FR"/>
        </w:rPr>
      </w:pPr>
      <w:r w:rsidRPr="00D574BD">
        <w:rPr>
          <w:rFonts w:ascii="Arial" w:eastAsia="Times New Roman" w:hAnsi="Arial" w:cs="Arial"/>
          <w:color w:val="000000"/>
          <w:sz w:val="24"/>
          <w:szCs w:val="24"/>
          <w:lang w:eastAsia="fr-FR"/>
        </w:rPr>
        <w:t xml:space="preserve">Des mesures sont prévues pour permettre aux </w:t>
      </w:r>
      <w:r w:rsidRPr="003B426F">
        <w:rPr>
          <w:rFonts w:ascii="Arial" w:eastAsia="Times New Roman" w:hAnsi="Arial" w:cs="Arial"/>
          <w:b/>
          <w:color w:val="000000"/>
          <w:sz w:val="24"/>
          <w:szCs w:val="24"/>
          <w:lang w:eastAsia="fr-FR"/>
        </w:rPr>
        <w:t>sociétés commerciales</w:t>
      </w:r>
      <w:r w:rsidRPr="00D574BD">
        <w:rPr>
          <w:rFonts w:ascii="Arial" w:eastAsia="Times New Roman" w:hAnsi="Arial" w:cs="Arial"/>
          <w:color w:val="000000"/>
          <w:sz w:val="24"/>
          <w:szCs w:val="24"/>
          <w:lang w:eastAsia="fr-FR"/>
        </w:rPr>
        <w:t xml:space="preserve"> </w:t>
      </w:r>
      <w:r w:rsidRPr="003B426F">
        <w:rPr>
          <w:rFonts w:ascii="Arial" w:eastAsia="Times New Roman" w:hAnsi="Arial" w:cs="Arial"/>
          <w:b/>
          <w:color w:val="000000"/>
          <w:sz w:val="24"/>
          <w:szCs w:val="24"/>
          <w:lang w:eastAsia="fr-FR"/>
        </w:rPr>
        <w:t>d'adapter leurs activités aux circonstances actuelles</w:t>
      </w:r>
      <w:r w:rsidRPr="00D574BD">
        <w:rPr>
          <w:rFonts w:ascii="Arial" w:eastAsia="Times New Roman" w:hAnsi="Arial" w:cs="Arial"/>
          <w:color w:val="000000"/>
          <w:sz w:val="24"/>
          <w:szCs w:val="24"/>
          <w:lang w:eastAsia="fr-FR"/>
        </w:rPr>
        <w:t xml:space="preserve">, </w:t>
      </w:r>
      <w:r w:rsidRPr="003B426F">
        <w:rPr>
          <w:rFonts w:ascii="Arial" w:eastAsia="Times New Roman" w:hAnsi="Arial" w:cs="Arial"/>
          <w:b/>
          <w:color w:val="000000"/>
          <w:sz w:val="24"/>
          <w:szCs w:val="24"/>
          <w:lang w:eastAsia="fr-FR"/>
        </w:rPr>
        <w:t xml:space="preserve">en introduisant </w:t>
      </w:r>
      <w:r w:rsidRPr="003B426F">
        <w:rPr>
          <w:rFonts w:ascii="Arial" w:eastAsia="Times New Roman" w:hAnsi="Arial" w:cs="Arial"/>
          <w:b/>
          <w:color w:val="000000"/>
          <w:sz w:val="24"/>
          <w:szCs w:val="24"/>
          <w:lang w:eastAsia="fr-FR"/>
        </w:rPr>
        <w:lastRenderedPageBreak/>
        <w:t>une</w:t>
      </w:r>
      <w:r w:rsidRPr="00D574BD">
        <w:rPr>
          <w:rFonts w:ascii="Arial" w:eastAsia="Times New Roman" w:hAnsi="Arial" w:cs="Arial"/>
          <w:color w:val="000000"/>
          <w:sz w:val="24"/>
          <w:szCs w:val="24"/>
          <w:lang w:eastAsia="fr-FR"/>
        </w:rPr>
        <w:t xml:space="preserve"> </w:t>
      </w:r>
      <w:r w:rsidRPr="003B426F">
        <w:rPr>
          <w:rFonts w:ascii="Arial" w:eastAsia="Times New Roman" w:hAnsi="Arial" w:cs="Arial"/>
          <w:b/>
          <w:color w:val="000000"/>
          <w:sz w:val="24"/>
          <w:szCs w:val="24"/>
          <w:lang w:eastAsia="fr-FR"/>
        </w:rPr>
        <w:t>certaine souplesse</w:t>
      </w:r>
      <w:r w:rsidRPr="00D574BD">
        <w:rPr>
          <w:rFonts w:ascii="Arial" w:eastAsia="Times New Roman" w:hAnsi="Arial" w:cs="Arial"/>
          <w:color w:val="000000"/>
          <w:sz w:val="24"/>
          <w:szCs w:val="24"/>
          <w:lang w:eastAsia="fr-FR"/>
        </w:rPr>
        <w:t xml:space="preserve"> pour la tenue des réunions des instances dirigeantes, l'établissement des comptes, la tenue des assemblées d’actionnaires ou les délais de dépôt des dossiers d’inscription. De même, les délais dans lesquels un débiteur en état d'insolvabilité peut demander une </w:t>
      </w:r>
      <w:r w:rsidR="00014EEE" w:rsidRPr="00D574BD">
        <w:rPr>
          <w:rFonts w:ascii="Arial" w:eastAsia="Times New Roman" w:hAnsi="Arial" w:cs="Arial"/>
          <w:color w:val="000000"/>
          <w:sz w:val="24"/>
          <w:szCs w:val="24"/>
          <w:lang w:eastAsia="fr-FR"/>
        </w:rPr>
        <w:t>cessation de paiement</w:t>
      </w:r>
      <w:r w:rsidRPr="00D574BD">
        <w:rPr>
          <w:rFonts w:ascii="Arial" w:eastAsia="Times New Roman" w:hAnsi="Arial" w:cs="Arial"/>
          <w:color w:val="000000"/>
          <w:sz w:val="24"/>
          <w:szCs w:val="24"/>
          <w:lang w:eastAsia="fr-FR"/>
        </w:rPr>
        <w:t xml:space="preserve"> sont assouplis.</w:t>
      </w:r>
    </w:p>
    <w:p w:rsidR="00700CF0" w:rsidRPr="00700CF0" w:rsidRDefault="00700CF0" w:rsidP="00700CF0">
      <w:pPr>
        <w:spacing w:after="0" w:line="240" w:lineRule="auto"/>
        <w:jc w:val="both"/>
        <w:rPr>
          <w:rFonts w:ascii="Arial" w:eastAsia="Times New Roman" w:hAnsi="Arial" w:cs="Arial"/>
          <w:color w:val="000000"/>
          <w:sz w:val="24"/>
          <w:szCs w:val="24"/>
          <w:lang w:eastAsia="fr-FR"/>
        </w:rPr>
      </w:pPr>
      <w:r w:rsidRPr="00700CF0">
        <w:rPr>
          <w:rFonts w:ascii="Arial" w:eastAsia="Times New Roman" w:hAnsi="Arial" w:cs="Arial"/>
          <w:color w:val="000000"/>
          <w:sz w:val="24"/>
          <w:szCs w:val="24"/>
          <w:lang w:eastAsia="fr-FR"/>
        </w:rPr>
        <w:t> </w:t>
      </w:r>
    </w:p>
    <w:p w:rsidR="00700CF0" w:rsidRPr="00700CF0" w:rsidRDefault="00700CF0" w:rsidP="00700CF0">
      <w:pPr>
        <w:spacing w:after="0" w:line="240" w:lineRule="auto"/>
        <w:jc w:val="both"/>
        <w:rPr>
          <w:rFonts w:ascii="Arial" w:eastAsia="Times New Roman" w:hAnsi="Arial" w:cs="Arial"/>
          <w:b/>
          <w:color w:val="000000"/>
          <w:sz w:val="24"/>
          <w:szCs w:val="24"/>
          <w:u w:val="single"/>
          <w:lang w:eastAsia="fr-FR"/>
        </w:rPr>
      </w:pPr>
      <w:r w:rsidRPr="00700CF0">
        <w:rPr>
          <w:rFonts w:ascii="Arial" w:eastAsia="Times New Roman" w:hAnsi="Arial" w:cs="Arial"/>
          <w:b/>
          <w:color w:val="000000"/>
          <w:sz w:val="24"/>
          <w:szCs w:val="24"/>
          <w:u w:val="single"/>
          <w:lang w:eastAsia="fr-FR"/>
        </w:rPr>
        <w:t>Mesures visant à rendre l'économie plus flexible, à préserver les emplois et à soutenir les travailleurs</w:t>
      </w:r>
    </w:p>
    <w:p w:rsidR="00700CF0" w:rsidRPr="00700CF0" w:rsidRDefault="00700CF0" w:rsidP="00700CF0">
      <w:pPr>
        <w:spacing w:after="0" w:line="240" w:lineRule="auto"/>
        <w:jc w:val="both"/>
        <w:rPr>
          <w:rFonts w:ascii="Arial" w:eastAsia="Times New Roman" w:hAnsi="Arial" w:cs="Arial"/>
          <w:color w:val="000000"/>
          <w:sz w:val="24"/>
          <w:szCs w:val="24"/>
          <w:lang w:eastAsia="fr-FR"/>
        </w:rPr>
      </w:pPr>
      <w:r w:rsidRPr="00700CF0">
        <w:rPr>
          <w:rFonts w:ascii="Arial" w:eastAsia="Times New Roman" w:hAnsi="Arial" w:cs="Arial"/>
          <w:color w:val="000000"/>
          <w:sz w:val="24"/>
          <w:szCs w:val="24"/>
          <w:lang w:eastAsia="fr-FR"/>
        </w:rPr>
        <w:t> </w:t>
      </w:r>
    </w:p>
    <w:p w:rsidR="00700CF0" w:rsidRPr="00700CF0" w:rsidRDefault="00700CF0" w:rsidP="00700CF0">
      <w:pPr>
        <w:spacing w:after="0" w:line="240" w:lineRule="auto"/>
        <w:jc w:val="both"/>
        <w:rPr>
          <w:rFonts w:ascii="Arial" w:eastAsia="Times New Roman" w:hAnsi="Arial" w:cs="Arial"/>
          <w:color w:val="000000"/>
          <w:sz w:val="24"/>
          <w:szCs w:val="24"/>
          <w:lang w:eastAsia="fr-FR"/>
        </w:rPr>
      </w:pPr>
      <w:r w:rsidRPr="00700CF0">
        <w:rPr>
          <w:rFonts w:ascii="Arial" w:eastAsia="Times New Roman" w:hAnsi="Arial" w:cs="Arial"/>
          <w:color w:val="000000"/>
          <w:sz w:val="24"/>
          <w:szCs w:val="24"/>
          <w:lang w:eastAsia="fr-FR"/>
        </w:rPr>
        <w:t xml:space="preserve">Les mesures d'allègement et de flexibilité pour les entreprises prévues </w:t>
      </w:r>
      <w:r w:rsidR="00014EEE">
        <w:rPr>
          <w:rFonts w:ascii="Arial" w:eastAsia="Times New Roman" w:hAnsi="Arial" w:cs="Arial"/>
          <w:color w:val="000000"/>
          <w:sz w:val="24"/>
          <w:szCs w:val="24"/>
          <w:lang w:eastAsia="fr-FR"/>
        </w:rPr>
        <w:t>dans</w:t>
      </w:r>
      <w:r w:rsidRPr="00700CF0">
        <w:rPr>
          <w:rFonts w:ascii="Arial" w:eastAsia="Times New Roman" w:hAnsi="Arial" w:cs="Arial"/>
          <w:color w:val="000000"/>
          <w:sz w:val="24"/>
          <w:szCs w:val="24"/>
          <w:lang w:eastAsia="fr-FR"/>
        </w:rPr>
        <w:t xml:space="preserve"> le </w:t>
      </w:r>
      <w:r w:rsidR="00014EEE">
        <w:rPr>
          <w:rFonts w:ascii="Arial" w:eastAsia="Times New Roman" w:hAnsi="Arial" w:cs="Arial"/>
          <w:color w:val="000000"/>
          <w:sz w:val="24"/>
          <w:szCs w:val="24"/>
          <w:lang w:eastAsia="fr-FR"/>
        </w:rPr>
        <w:t>Royal Décret-L</w:t>
      </w:r>
      <w:r w:rsidRPr="00700CF0">
        <w:rPr>
          <w:rFonts w:ascii="Arial" w:eastAsia="Times New Roman" w:hAnsi="Arial" w:cs="Arial"/>
          <w:color w:val="000000"/>
          <w:sz w:val="24"/>
          <w:szCs w:val="24"/>
          <w:lang w:eastAsia="fr-FR"/>
        </w:rPr>
        <w:t>oi visent à résoudre d'év</w:t>
      </w:r>
      <w:r w:rsidR="00014EEE">
        <w:rPr>
          <w:rFonts w:ascii="Arial" w:eastAsia="Times New Roman" w:hAnsi="Arial" w:cs="Arial"/>
          <w:color w:val="000000"/>
          <w:sz w:val="24"/>
          <w:szCs w:val="24"/>
          <w:lang w:eastAsia="fr-FR"/>
        </w:rPr>
        <w:t>entuelles tensions temporaires d</w:t>
      </w:r>
      <w:r w:rsidRPr="00700CF0">
        <w:rPr>
          <w:rFonts w:ascii="Arial" w:eastAsia="Times New Roman" w:hAnsi="Arial" w:cs="Arial"/>
          <w:color w:val="000000"/>
          <w:sz w:val="24"/>
          <w:szCs w:val="24"/>
          <w:lang w:eastAsia="fr-FR"/>
        </w:rPr>
        <w:t>es liquidités et à favoriser le maintien de l'emploi. À cette fin, les dispositions suivantes sont prises :</w:t>
      </w:r>
    </w:p>
    <w:p w:rsidR="00700CF0" w:rsidRPr="00700CF0" w:rsidRDefault="00700CF0" w:rsidP="00700CF0">
      <w:pPr>
        <w:spacing w:after="0" w:line="240" w:lineRule="auto"/>
        <w:jc w:val="both"/>
        <w:rPr>
          <w:rFonts w:ascii="Arial" w:eastAsia="Times New Roman" w:hAnsi="Arial" w:cs="Arial"/>
          <w:color w:val="000000"/>
          <w:sz w:val="24"/>
          <w:szCs w:val="24"/>
          <w:lang w:eastAsia="fr-FR"/>
        </w:rPr>
      </w:pPr>
      <w:r w:rsidRPr="00700CF0">
        <w:rPr>
          <w:rFonts w:ascii="Arial" w:eastAsia="Times New Roman" w:hAnsi="Arial" w:cs="Arial"/>
          <w:color w:val="000000"/>
          <w:sz w:val="24"/>
          <w:szCs w:val="24"/>
          <w:lang w:eastAsia="fr-FR"/>
        </w:rPr>
        <w:t> </w:t>
      </w:r>
    </w:p>
    <w:p w:rsidR="00700CF0" w:rsidRPr="003B426F" w:rsidRDefault="00700CF0" w:rsidP="00D574BD">
      <w:pPr>
        <w:pStyle w:val="Paragraphedeliste"/>
        <w:numPr>
          <w:ilvl w:val="0"/>
          <w:numId w:val="6"/>
        </w:numPr>
        <w:spacing w:after="0" w:line="240" w:lineRule="auto"/>
        <w:jc w:val="both"/>
        <w:rPr>
          <w:rFonts w:ascii="Arial" w:eastAsia="Times New Roman" w:hAnsi="Arial" w:cs="Arial"/>
          <w:b/>
          <w:color w:val="000000"/>
          <w:sz w:val="24"/>
          <w:szCs w:val="24"/>
          <w:lang w:eastAsia="fr-FR"/>
        </w:rPr>
      </w:pPr>
      <w:r w:rsidRPr="00D574BD">
        <w:rPr>
          <w:rFonts w:ascii="Arial" w:eastAsia="Times New Roman" w:hAnsi="Arial" w:cs="Arial"/>
          <w:color w:val="000000"/>
          <w:sz w:val="24"/>
          <w:szCs w:val="24"/>
          <w:lang w:eastAsia="fr-FR"/>
        </w:rPr>
        <w:t xml:space="preserve">Afin de faciliter les procédures d'ajustement </w:t>
      </w:r>
      <w:r w:rsidR="00695D74" w:rsidRPr="00D574BD">
        <w:rPr>
          <w:rFonts w:ascii="Arial" w:eastAsia="Times New Roman" w:hAnsi="Arial" w:cs="Arial"/>
          <w:color w:val="000000"/>
          <w:sz w:val="24"/>
          <w:szCs w:val="24"/>
          <w:lang w:eastAsia="fr-FR"/>
        </w:rPr>
        <w:t xml:space="preserve">temporaire </w:t>
      </w:r>
      <w:r w:rsidRPr="00D574BD">
        <w:rPr>
          <w:rFonts w:ascii="Arial" w:eastAsia="Times New Roman" w:hAnsi="Arial" w:cs="Arial"/>
          <w:color w:val="000000"/>
          <w:sz w:val="24"/>
          <w:szCs w:val="24"/>
          <w:lang w:eastAsia="fr-FR"/>
        </w:rPr>
        <w:t xml:space="preserve">de l'emploi (TEP), </w:t>
      </w:r>
      <w:r w:rsidRPr="003B426F">
        <w:rPr>
          <w:rFonts w:ascii="Arial" w:eastAsia="Times New Roman" w:hAnsi="Arial" w:cs="Arial"/>
          <w:b/>
          <w:color w:val="000000"/>
          <w:sz w:val="24"/>
          <w:szCs w:val="24"/>
          <w:lang w:eastAsia="fr-FR"/>
        </w:rPr>
        <w:t>la procédure est simplifiée sans porter atteinte aux garanties et à la sécurité juridique.</w:t>
      </w:r>
    </w:p>
    <w:p w:rsidR="00700CF0" w:rsidRPr="00700CF0" w:rsidRDefault="00700CF0" w:rsidP="00700CF0">
      <w:pPr>
        <w:spacing w:after="0" w:line="240" w:lineRule="auto"/>
        <w:jc w:val="both"/>
        <w:rPr>
          <w:rFonts w:ascii="Arial" w:eastAsia="Times New Roman" w:hAnsi="Arial" w:cs="Arial"/>
          <w:color w:val="000000"/>
          <w:sz w:val="24"/>
          <w:szCs w:val="24"/>
          <w:lang w:eastAsia="fr-FR"/>
        </w:rPr>
      </w:pPr>
      <w:r w:rsidRPr="00700CF0">
        <w:rPr>
          <w:rFonts w:ascii="Arial" w:eastAsia="Times New Roman" w:hAnsi="Arial" w:cs="Arial"/>
          <w:color w:val="000000"/>
          <w:sz w:val="24"/>
          <w:szCs w:val="24"/>
          <w:lang w:eastAsia="fr-FR"/>
        </w:rPr>
        <w:t> </w:t>
      </w:r>
    </w:p>
    <w:p w:rsidR="00700CF0" w:rsidRPr="00D574BD" w:rsidRDefault="00700CF0" w:rsidP="00D574BD">
      <w:pPr>
        <w:pStyle w:val="Paragraphedeliste"/>
        <w:numPr>
          <w:ilvl w:val="0"/>
          <w:numId w:val="6"/>
        </w:numPr>
        <w:spacing w:after="0" w:line="240" w:lineRule="auto"/>
        <w:jc w:val="both"/>
        <w:rPr>
          <w:rFonts w:ascii="Arial" w:eastAsia="Times New Roman" w:hAnsi="Arial" w:cs="Arial"/>
          <w:color w:val="000000"/>
          <w:sz w:val="24"/>
          <w:szCs w:val="24"/>
          <w:lang w:eastAsia="fr-FR"/>
        </w:rPr>
      </w:pPr>
      <w:r w:rsidRPr="00D574BD">
        <w:rPr>
          <w:rFonts w:ascii="Arial" w:eastAsia="Times New Roman" w:hAnsi="Arial" w:cs="Arial"/>
          <w:color w:val="000000"/>
          <w:sz w:val="24"/>
          <w:szCs w:val="24"/>
          <w:lang w:eastAsia="fr-FR"/>
        </w:rPr>
        <w:t xml:space="preserve">Pour les travailleurs, </w:t>
      </w:r>
      <w:r w:rsidRPr="003B426F">
        <w:rPr>
          <w:rFonts w:ascii="Arial" w:eastAsia="Times New Roman" w:hAnsi="Arial" w:cs="Arial"/>
          <w:b/>
          <w:color w:val="000000"/>
          <w:sz w:val="24"/>
          <w:szCs w:val="24"/>
          <w:lang w:eastAsia="fr-FR"/>
        </w:rPr>
        <w:t>les conditions d'accès aux prestations sont élargies et des exonérations sont prévues pour les cotisations sociales des entreprises</w:t>
      </w:r>
      <w:r w:rsidRPr="00D574BD">
        <w:rPr>
          <w:rFonts w:ascii="Arial" w:eastAsia="Times New Roman" w:hAnsi="Arial" w:cs="Arial"/>
          <w:color w:val="000000"/>
          <w:sz w:val="24"/>
          <w:szCs w:val="24"/>
          <w:lang w:eastAsia="fr-FR"/>
        </w:rPr>
        <w:t xml:space="preserve"> sous réserve du maintien de l'emploi dans le cas des Dossiers de Régulation Temporaire de l'Emploi </w:t>
      </w:r>
      <w:r w:rsidR="00F954CF" w:rsidRPr="00D574BD">
        <w:rPr>
          <w:rFonts w:ascii="Arial" w:eastAsia="Times New Roman" w:hAnsi="Arial" w:cs="Arial"/>
          <w:color w:val="000000"/>
          <w:sz w:val="24"/>
          <w:szCs w:val="24"/>
          <w:lang w:eastAsia="fr-FR"/>
        </w:rPr>
        <w:t xml:space="preserve">(ERTE) </w:t>
      </w:r>
      <w:r w:rsidRPr="00D574BD">
        <w:rPr>
          <w:rFonts w:ascii="Arial" w:eastAsia="Times New Roman" w:hAnsi="Arial" w:cs="Arial"/>
          <w:color w:val="000000"/>
          <w:sz w:val="24"/>
          <w:szCs w:val="24"/>
          <w:lang w:eastAsia="fr-FR"/>
        </w:rPr>
        <w:t>pour cause de force majeure découlant des effets d</w:t>
      </w:r>
      <w:r w:rsidR="00695D74" w:rsidRPr="00D574BD">
        <w:rPr>
          <w:rFonts w:ascii="Arial" w:eastAsia="Times New Roman" w:hAnsi="Arial" w:cs="Arial"/>
          <w:color w:val="000000"/>
          <w:sz w:val="24"/>
          <w:szCs w:val="24"/>
          <w:lang w:eastAsia="fr-FR"/>
        </w:rPr>
        <w:t>u</w:t>
      </w:r>
      <w:r w:rsidRPr="00D574BD">
        <w:rPr>
          <w:rFonts w:ascii="Arial" w:eastAsia="Times New Roman" w:hAnsi="Arial" w:cs="Arial"/>
          <w:color w:val="000000"/>
          <w:sz w:val="24"/>
          <w:szCs w:val="24"/>
          <w:lang w:eastAsia="fr-FR"/>
        </w:rPr>
        <w:t xml:space="preserve"> COVID-19.</w:t>
      </w:r>
    </w:p>
    <w:p w:rsidR="00700CF0" w:rsidRPr="00700CF0" w:rsidRDefault="00700CF0" w:rsidP="00700CF0">
      <w:pPr>
        <w:spacing w:after="0" w:line="240" w:lineRule="auto"/>
        <w:jc w:val="both"/>
        <w:rPr>
          <w:rFonts w:ascii="Arial" w:eastAsia="Times New Roman" w:hAnsi="Arial" w:cs="Arial"/>
          <w:color w:val="000000"/>
          <w:sz w:val="24"/>
          <w:szCs w:val="24"/>
          <w:lang w:eastAsia="fr-FR"/>
        </w:rPr>
      </w:pPr>
      <w:r w:rsidRPr="00700CF0">
        <w:rPr>
          <w:rFonts w:ascii="Arial" w:eastAsia="Times New Roman" w:hAnsi="Arial" w:cs="Arial"/>
          <w:color w:val="000000"/>
          <w:sz w:val="24"/>
          <w:szCs w:val="24"/>
          <w:lang w:eastAsia="fr-FR"/>
        </w:rPr>
        <w:t> </w:t>
      </w:r>
    </w:p>
    <w:p w:rsidR="00700CF0" w:rsidRPr="00700CF0" w:rsidRDefault="00700CF0" w:rsidP="00700CF0">
      <w:pPr>
        <w:spacing w:after="0" w:line="240" w:lineRule="auto"/>
        <w:jc w:val="both"/>
        <w:rPr>
          <w:rFonts w:ascii="Arial" w:eastAsia="Times New Roman" w:hAnsi="Arial" w:cs="Arial"/>
          <w:color w:val="000000"/>
          <w:sz w:val="24"/>
          <w:szCs w:val="24"/>
          <w:lang w:eastAsia="fr-FR"/>
        </w:rPr>
      </w:pPr>
      <w:proofErr w:type="gramStart"/>
      <w:r w:rsidRPr="00700CF0">
        <w:rPr>
          <w:rFonts w:ascii="Arial" w:eastAsia="Times New Roman" w:hAnsi="Arial" w:cs="Arial"/>
          <w:color w:val="000000"/>
          <w:sz w:val="24"/>
          <w:szCs w:val="24"/>
          <w:lang w:eastAsia="fr-FR"/>
        </w:rPr>
        <w:t>o</w:t>
      </w:r>
      <w:proofErr w:type="gramEnd"/>
      <w:r w:rsidRPr="00700CF0">
        <w:rPr>
          <w:rFonts w:ascii="Arial" w:eastAsia="Times New Roman" w:hAnsi="Arial" w:cs="Arial"/>
          <w:color w:val="000000"/>
          <w:sz w:val="24"/>
          <w:szCs w:val="24"/>
          <w:lang w:eastAsia="fr-FR"/>
        </w:rPr>
        <w:t xml:space="preserve"> Les travailleurs </w:t>
      </w:r>
      <w:r w:rsidR="00F954CF">
        <w:rPr>
          <w:rFonts w:ascii="Arial" w:eastAsia="Times New Roman" w:hAnsi="Arial" w:cs="Arial"/>
          <w:color w:val="000000"/>
          <w:sz w:val="24"/>
          <w:szCs w:val="24"/>
          <w:lang w:eastAsia="fr-FR"/>
        </w:rPr>
        <w:t xml:space="preserve">affectés par un </w:t>
      </w:r>
      <w:r w:rsidRPr="00700CF0">
        <w:rPr>
          <w:rFonts w:ascii="Arial" w:eastAsia="Times New Roman" w:hAnsi="Arial" w:cs="Arial"/>
          <w:color w:val="000000"/>
          <w:sz w:val="24"/>
          <w:szCs w:val="24"/>
          <w:lang w:eastAsia="fr-FR"/>
        </w:rPr>
        <w:t xml:space="preserve">ERTE qui </w:t>
      </w:r>
      <w:r w:rsidR="00F954CF">
        <w:rPr>
          <w:rFonts w:ascii="Arial" w:eastAsia="Times New Roman" w:hAnsi="Arial" w:cs="Arial"/>
          <w:color w:val="000000"/>
          <w:sz w:val="24"/>
          <w:szCs w:val="24"/>
          <w:lang w:eastAsia="fr-FR"/>
        </w:rPr>
        <w:t>ne remplissent pas les conditions pour bénéficier du</w:t>
      </w:r>
      <w:r w:rsidRPr="00700CF0">
        <w:rPr>
          <w:rFonts w:ascii="Arial" w:eastAsia="Times New Roman" w:hAnsi="Arial" w:cs="Arial"/>
          <w:color w:val="000000"/>
          <w:sz w:val="24"/>
          <w:szCs w:val="24"/>
          <w:lang w:eastAsia="fr-FR"/>
        </w:rPr>
        <w:t xml:space="preserve"> chômage recevront des allocations de chômage</w:t>
      </w:r>
      <w:r w:rsidR="00F954CF">
        <w:rPr>
          <w:rFonts w:ascii="Arial" w:eastAsia="Times New Roman" w:hAnsi="Arial" w:cs="Arial"/>
          <w:color w:val="000000"/>
          <w:sz w:val="24"/>
          <w:szCs w:val="24"/>
          <w:lang w:eastAsia="fr-FR"/>
        </w:rPr>
        <w:t>.</w:t>
      </w:r>
    </w:p>
    <w:p w:rsidR="00700CF0" w:rsidRPr="00700CF0" w:rsidRDefault="00700CF0" w:rsidP="00700CF0">
      <w:pPr>
        <w:spacing w:after="0" w:line="240" w:lineRule="auto"/>
        <w:jc w:val="both"/>
        <w:rPr>
          <w:rFonts w:ascii="Arial" w:eastAsia="Times New Roman" w:hAnsi="Arial" w:cs="Arial"/>
          <w:color w:val="000000"/>
          <w:sz w:val="24"/>
          <w:szCs w:val="24"/>
          <w:lang w:eastAsia="fr-FR"/>
        </w:rPr>
      </w:pPr>
      <w:r w:rsidRPr="00700CF0">
        <w:rPr>
          <w:rFonts w:ascii="Arial" w:eastAsia="Times New Roman" w:hAnsi="Arial" w:cs="Arial"/>
          <w:color w:val="000000"/>
          <w:sz w:val="24"/>
          <w:szCs w:val="24"/>
          <w:lang w:eastAsia="fr-FR"/>
        </w:rPr>
        <w:t> </w:t>
      </w:r>
    </w:p>
    <w:p w:rsidR="00700CF0" w:rsidRPr="00700CF0" w:rsidRDefault="00700CF0" w:rsidP="00700CF0">
      <w:pPr>
        <w:spacing w:after="0" w:line="240" w:lineRule="auto"/>
        <w:jc w:val="both"/>
        <w:rPr>
          <w:rFonts w:ascii="Arial" w:eastAsia="Times New Roman" w:hAnsi="Arial" w:cs="Arial"/>
          <w:color w:val="000000"/>
          <w:sz w:val="24"/>
          <w:szCs w:val="24"/>
          <w:lang w:eastAsia="fr-FR"/>
        </w:rPr>
      </w:pPr>
      <w:r w:rsidRPr="00700CF0">
        <w:rPr>
          <w:rFonts w:ascii="Arial" w:eastAsia="Times New Roman" w:hAnsi="Arial" w:cs="Arial"/>
          <w:color w:val="000000"/>
          <w:sz w:val="24"/>
          <w:szCs w:val="24"/>
          <w:lang w:eastAsia="fr-FR"/>
        </w:rPr>
        <w:t>o Les travailleurs bénéficiant de l'ERTE et ayant droit au chômage, l'allocation perçue pendant cette période ne sera pas tenue en compte en cas de licenciement ultérieur.</w:t>
      </w:r>
    </w:p>
    <w:p w:rsidR="00700CF0" w:rsidRPr="00700CF0" w:rsidRDefault="00700CF0" w:rsidP="00700CF0">
      <w:pPr>
        <w:spacing w:after="0" w:line="240" w:lineRule="auto"/>
        <w:jc w:val="both"/>
        <w:rPr>
          <w:rFonts w:ascii="Arial" w:eastAsia="Times New Roman" w:hAnsi="Arial" w:cs="Arial"/>
          <w:color w:val="000000"/>
          <w:sz w:val="24"/>
          <w:szCs w:val="24"/>
          <w:lang w:eastAsia="fr-FR"/>
        </w:rPr>
      </w:pPr>
      <w:r w:rsidRPr="00700CF0">
        <w:rPr>
          <w:rFonts w:ascii="Arial" w:eastAsia="Times New Roman" w:hAnsi="Arial" w:cs="Arial"/>
          <w:color w:val="000000"/>
          <w:sz w:val="24"/>
          <w:szCs w:val="24"/>
          <w:lang w:eastAsia="fr-FR"/>
        </w:rPr>
        <w:t> </w:t>
      </w:r>
    </w:p>
    <w:p w:rsidR="00700CF0" w:rsidRPr="003B426F" w:rsidRDefault="00700CF0" w:rsidP="00D574BD">
      <w:pPr>
        <w:pStyle w:val="Paragraphedeliste"/>
        <w:numPr>
          <w:ilvl w:val="0"/>
          <w:numId w:val="7"/>
        </w:numPr>
        <w:spacing w:after="0" w:line="240" w:lineRule="auto"/>
        <w:jc w:val="both"/>
        <w:rPr>
          <w:rFonts w:ascii="Arial" w:eastAsia="Times New Roman" w:hAnsi="Arial" w:cs="Arial"/>
          <w:b/>
          <w:color w:val="000000"/>
          <w:sz w:val="24"/>
          <w:szCs w:val="24"/>
          <w:lang w:eastAsia="fr-FR"/>
        </w:rPr>
      </w:pPr>
      <w:r w:rsidRPr="003B426F">
        <w:rPr>
          <w:rFonts w:ascii="Arial" w:eastAsia="Times New Roman" w:hAnsi="Arial" w:cs="Arial"/>
          <w:b/>
          <w:color w:val="000000"/>
          <w:sz w:val="24"/>
          <w:szCs w:val="24"/>
          <w:lang w:eastAsia="fr-FR"/>
        </w:rPr>
        <w:t>Une prestation spéciale pour les travailleurs indépendants a été approuvée</w:t>
      </w:r>
    </w:p>
    <w:p w:rsidR="00700CF0" w:rsidRPr="00700CF0" w:rsidRDefault="00700CF0" w:rsidP="00700CF0">
      <w:pPr>
        <w:spacing w:after="0" w:line="240" w:lineRule="auto"/>
        <w:jc w:val="both"/>
        <w:rPr>
          <w:rFonts w:ascii="Arial" w:eastAsia="Times New Roman" w:hAnsi="Arial" w:cs="Arial"/>
          <w:color w:val="000000"/>
          <w:sz w:val="24"/>
          <w:szCs w:val="24"/>
          <w:lang w:eastAsia="fr-FR"/>
        </w:rPr>
      </w:pPr>
      <w:r w:rsidRPr="00700CF0">
        <w:rPr>
          <w:rFonts w:ascii="Arial" w:eastAsia="Times New Roman" w:hAnsi="Arial" w:cs="Arial"/>
          <w:color w:val="000000"/>
          <w:sz w:val="24"/>
          <w:szCs w:val="24"/>
          <w:lang w:eastAsia="fr-FR"/>
        </w:rPr>
        <w:t> </w:t>
      </w:r>
    </w:p>
    <w:p w:rsidR="00700CF0" w:rsidRPr="00D574BD" w:rsidRDefault="00700CF0" w:rsidP="00700CF0">
      <w:pPr>
        <w:pStyle w:val="Paragraphedeliste"/>
        <w:numPr>
          <w:ilvl w:val="0"/>
          <w:numId w:val="7"/>
        </w:numPr>
        <w:spacing w:after="0" w:line="240" w:lineRule="auto"/>
        <w:jc w:val="both"/>
        <w:rPr>
          <w:rFonts w:ascii="Arial" w:eastAsia="Times New Roman" w:hAnsi="Arial" w:cs="Arial"/>
          <w:color w:val="000000"/>
          <w:sz w:val="24"/>
          <w:szCs w:val="24"/>
          <w:lang w:eastAsia="fr-FR"/>
        </w:rPr>
      </w:pPr>
      <w:r w:rsidRPr="003B426F">
        <w:rPr>
          <w:rFonts w:ascii="Arial" w:eastAsia="Times New Roman" w:hAnsi="Arial" w:cs="Arial"/>
          <w:b/>
          <w:color w:val="000000"/>
          <w:sz w:val="24"/>
          <w:szCs w:val="24"/>
          <w:lang w:eastAsia="fr-FR"/>
        </w:rPr>
        <w:t>Les conditions sont assouplies pour encourager l'équilibre entre vie professionnelle et vie privée et le travail à distance</w:t>
      </w:r>
      <w:r w:rsidRPr="00D574BD">
        <w:rPr>
          <w:rFonts w:ascii="Arial" w:eastAsia="Times New Roman" w:hAnsi="Arial" w:cs="Arial"/>
          <w:color w:val="000000"/>
          <w:sz w:val="24"/>
          <w:szCs w:val="24"/>
          <w:lang w:eastAsia="fr-FR"/>
        </w:rPr>
        <w:t>, pour les cas de la garde d'enfants, de personnes âgées ou dépendantes, en définissant les situations qui justifient l'absence du travail et en facilitant le droit</w:t>
      </w:r>
      <w:r w:rsidR="00D574BD">
        <w:rPr>
          <w:rFonts w:ascii="Arial" w:eastAsia="Times New Roman" w:hAnsi="Arial" w:cs="Arial"/>
          <w:color w:val="000000"/>
          <w:sz w:val="24"/>
          <w:szCs w:val="24"/>
          <w:lang w:eastAsia="fr-FR"/>
        </w:rPr>
        <w:t xml:space="preserve"> d'aménager le temps de travail e</w:t>
      </w:r>
      <w:r w:rsidRPr="00D574BD">
        <w:rPr>
          <w:rFonts w:ascii="Arial" w:eastAsia="Times New Roman" w:hAnsi="Arial" w:cs="Arial"/>
          <w:color w:val="000000"/>
          <w:sz w:val="24"/>
          <w:szCs w:val="24"/>
          <w:lang w:eastAsia="fr-FR"/>
        </w:rPr>
        <w:t>n tant que dispositif moins pénalisant pour le travailleur comme pour l'entreprise </w:t>
      </w:r>
    </w:p>
    <w:p w:rsidR="00700CF0" w:rsidRPr="00700CF0" w:rsidRDefault="00700CF0" w:rsidP="00700CF0">
      <w:pPr>
        <w:spacing w:after="0" w:line="240" w:lineRule="auto"/>
        <w:jc w:val="both"/>
        <w:rPr>
          <w:rFonts w:ascii="Arial" w:eastAsia="Times New Roman" w:hAnsi="Arial" w:cs="Arial"/>
          <w:color w:val="000000"/>
          <w:sz w:val="24"/>
          <w:szCs w:val="24"/>
          <w:lang w:eastAsia="fr-FR"/>
        </w:rPr>
      </w:pPr>
      <w:r w:rsidRPr="00700CF0">
        <w:rPr>
          <w:rFonts w:ascii="Arial" w:eastAsia="Times New Roman" w:hAnsi="Arial" w:cs="Arial"/>
          <w:color w:val="000000"/>
          <w:sz w:val="24"/>
          <w:szCs w:val="24"/>
          <w:lang w:eastAsia="fr-FR"/>
        </w:rPr>
        <w:t> </w:t>
      </w:r>
    </w:p>
    <w:p w:rsidR="00700CF0" w:rsidRPr="00D574BD" w:rsidRDefault="00700CF0" w:rsidP="00D574BD">
      <w:pPr>
        <w:pStyle w:val="Paragraphedeliste"/>
        <w:numPr>
          <w:ilvl w:val="0"/>
          <w:numId w:val="8"/>
        </w:numPr>
        <w:spacing w:after="0" w:line="240" w:lineRule="auto"/>
        <w:jc w:val="both"/>
        <w:rPr>
          <w:rFonts w:ascii="Arial" w:eastAsia="Times New Roman" w:hAnsi="Arial" w:cs="Arial"/>
          <w:color w:val="000000"/>
          <w:sz w:val="24"/>
          <w:szCs w:val="24"/>
          <w:lang w:eastAsia="fr-FR"/>
        </w:rPr>
      </w:pPr>
      <w:r w:rsidRPr="003B426F">
        <w:rPr>
          <w:rFonts w:ascii="Arial" w:eastAsia="Times New Roman" w:hAnsi="Arial" w:cs="Arial"/>
          <w:b/>
          <w:color w:val="000000"/>
          <w:sz w:val="24"/>
          <w:szCs w:val="24"/>
          <w:lang w:eastAsia="fr-FR"/>
        </w:rPr>
        <w:t>Des facilités seront apportées aux entreprises</w:t>
      </w:r>
      <w:r w:rsidRPr="00D574BD">
        <w:rPr>
          <w:rFonts w:ascii="Arial" w:eastAsia="Times New Roman" w:hAnsi="Arial" w:cs="Arial"/>
          <w:color w:val="000000"/>
          <w:sz w:val="24"/>
          <w:szCs w:val="24"/>
          <w:lang w:eastAsia="fr-FR"/>
        </w:rPr>
        <w:t xml:space="preserve"> pour qu’elles favorisent le télétravail </w:t>
      </w:r>
    </w:p>
    <w:p w:rsidR="00700CF0" w:rsidRPr="00700CF0" w:rsidRDefault="00700CF0" w:rsidP="00700CF0">
      <w:pPr>
        <w:spacing w:after="0" w:line="240" w:lineRule="auto"/>
        <w:jc w:val="both"/>
        <w:rPr>
          <w:rFonts w:ascii="Arial" w:eastAsia="Times New Roman" w:hAnsi="Arial" w:cs="Arial"/>
          <w:color w:val="000000"/>
          <w:sz w:val="24"/>
          <w:szCs w:val="24"/>
          <w:lang w:eastAsia="fr-FR"/>
        </w:rPr>
      </w:pPr>
      <w:r w:rsidRPr="00700CF0">
        <w:rPr>
          <w:rFonts w:ascii="Arial" w:eastAsia="Times New Roman" w:hAnsi="Arial" w:cs="Arial"/>
          <w:color w:val="000000"/>
          <w:sz w:val="24"/>
          <w:szCs w:val="24"/>
          <w:lang w:eastAsia="fr-FR"/>
        </w:rPr>
        <w:t> </w:t>
      </w:r>
    </w:p>
    <w:p w:rsidR="00700CF0" w:rsidRDefault="00700CF0" w:rsidP="00D574BD">
      <w:pPr>
        <w:pStyle w:val="Paragraphedeliste"/>
        <w:numPr>
          <w:ilvl w:val="0"/>
          <w:numId w:val="8"/>
        </w:numPr>
        <w:spacing w:after="0" w:line="240" w:lineRule="auto"/>
        <w:jc w:val="both"/>
        <w:rPr>
          <w:rFonts w:ascii="Arial" w:eastAsia="Times New Roman" w:hAnsi="Arial" w:cs="Arial"/>
          <w:color w:val="000000"/>
          <w:sz w:val="24"/>
          <w:szCs w:val="24"/>
          <w:lang w:eastAsia="fr-FR"/>
        </w:rPr>
      </w:pPr>
      <w:r w:rsidRPr="003B426F">
        <w:rPr>
          <w:rFonts w:ascii="Arial" w:eastAsia="Times New Roman" w:hAnsi="Arial" w:cs="Arial"/>
          <w:b/>
          <w:color w:val="000000"/>
          <w:sz w:val="24"/>
          <w:szCs w:val="24"/>
          <w:lang w:eastAsia="fr-FR"/>
        </w:rPr>
        <w:t xml:space="preserve">Diverses mesures de soutien sont disponibles pour les PME afin d'encourager leur adaptation à l'environnement numérique grâce au programme </w:t>
      </w:r>
      <w:proofErr w:type="spellStart"/>
      <w:r w:rsidRPr="003B426F">
        <w:rPr>
          <w:rFonts w:ascii="Arial" w:eastAsia="Times New Roman" w:hAnsi="Arial" w:cs="Arial"/>
          <w:b/>
          <w:color w:val="000000"/>
          <w:sz w:val="24"/>
          <w:szCs w:val="24"/>
          <w:lang w:eastAsia="fr-FR"/>
        </w:rPr>
        <w:t>Acelera</w:t>
      </w:r>
      <w:proofErr w:type="spellEnd"/>
      <w:r w:rsidRPr="00D574BD">
        <w:rPr>
          <w:rFonts w:ascii="Arial" w:eastAsia="Times New Roman" w:hAnsi="Arial" w:cs="Arial"/>
          <w:color w:val="000000"/>
          <w:sz w:val="24"/>
          <w:szCs w:val="24"/>
          <w:lang w:eastAsia="fr-FR"/>
        </w:rPr>
        <w:t>, doté de 250 millions d'euros, qui fournit une aide à la R&amp;D et à l'innovation et finance les investissements dans l'acquisition d'équipements et de solutions de télétravail.</w:t>
      </w:r>
    </w:p>
    <w:p w:rsidR="00566564" w:rsidRPr="00566564" w:rsidRDefault="00566564" w:rsidP="00566564">
      <w:pPr>
        <w:pStyle w:val="Paragraphedeliste"/>
        <w:rPr>
          <w:rFonts w:ascii="Arial" w:eastAsia="Times New Roman" w:hAnsi="Arial" w:cs="Arial"/>
          <w:color w:val="000000"/>
          <w:sz w:val="24"/>
          <w:szCs w:val="24"/>
          <w:lang w:eastAsia="fr-FR"/>
        </w:rPr>
      </w:pPr>
    </w:p>
    <w:p w:rsidR="00566564" w:rsidRDefault="00566564" w:rsidP="00566564">
      <w:pPr>
        <w:pStyle w:val="Paragraphedeliste"/>
        <w:spacing w:after="0" w:line="240" w:lineRule="auto"/>
        <w:jc w:val="both"/>
        <w:rPr>
          <w:rFonts w:ascii="Arial" w:eastAsia="Times New Roman" w:hAnsi="Arial" w:cs="Arial"/>
          <w:color w:val="000000"/>
          <w:sz w:val="24"/>
          <w:szCs w:val="24"/>
          <w:lang w:eastAsia="fr-FR"/>
        </w:rPr>
      </w:pPr>
    </w:p>
    <w:p w:rsidR="00566564" w:rsidRDefault="00566564" w:rsidP="00566564">
      <w:pPr>
        <w:pStyle w:val="Paragraphedeliste"/>
        <w:spacing w:after="0" w:line="240" w:lineRule="auto"/>
        <w:jc w:val="both"/>
        <w:rPr>
          <w:rFonts w:ascii="Arial" w:eastAsia="Times New Roman" w:hAnsi="Arial" w:cs="Arial"/>
          <w:color w:val="000000"/>
          <w:sz w:val="24"/>
          <w:szCs w:val="24"/>
          <w:lang w:eastAsia="fr-FR"/>
        </w:rPr>
      </w:pPr>
    </w:p>
    <w:p w:rsidR="00566564" w:rsidRPr="00D574BD" w:rsidRDefault="00566564" w:rsidP="00566564">
      <w:pPr>
        <w:pStyle w:val="Paragraphedeliste"/>
        <w:spacing w:after="0" w:line="240" w:lineRule="auto"/>
        <w:jc w:val="both"/>
        <w:rPr>
          <w:rFonts w:ascii="Arial" w:eastAsia="Times New Roman" w:hAnsi="Arial" w:cs="Arial"/>
          <w:color w:val="000000"/>
          <w:sz w:val="24"/>
          <w:szCs w:val="24"/>
          <w:lang w:eastAsia="fr-FR"/>
        </w:rPr>
      </w:pPr>
    </w:p>
    <w:p w:rsidR="00700CF0" w:rsidRPr="00700CF0" w:rsidRDefault="00700CF0" w:rsidP="00700CF0">
      <w:pPr>
        <w:spacing w:after="0" w:line="240" w:lineRule="auto"/>
        <w:jc w:val="both"/>
        <w:rPr>
          <w:rFonts w:ascii="Arial" w:eastAsia="Times New Roman" w:hAnsi="Arial" w:cs="Arial"/>
          <w:color w:val="000000"/>
          <w:sz w:val="24"/>
          <w:szCs w:val="24"/>
          <w:lang w:eastAsia="fr-FR"/>
        </w:rPr>
      </w:pPr>
      <w:r w:rsidRPr="00700CF0">
        <w:rPr>
          <w:rFonts w:ascii="Arial" w:eastAsia="Times New Roman" w:hAnsi="Arial" w:cs="Arial"/>
          <w:color w:val="000000"/>
          <w:sz w:val="24"/>
          <w:szCs w:val="24"/>
          <w:lang w:eastAsia="fr-FR"/>
        </w:rPr>
        <w:t> </w:t>
      </w:r>
    </w:p>
    <w:p w:rsidR="00700CF0" w:rsidRPr="00700CF0" w:rsidRDefault="00700CF0" w:rsidP="00700CF0">
      <w:pPr>
        <w:spacing w:after="0" w:line="240" w:lineRule="auto"/>
        <w:jc w:val="both"/>
        <w:rPr>
          <w:rFonts w:ascii="Arial" w:eastAsia="Times New Roman" w:hAnsi="Arial" w:cs="Arial"/>
          <w:b/>
          <w:color w:val="000000"/>
          <w:sz w:val="24"/>
          <w:szCs w:val="24"/>
          <w:u w:val="single"/>
          <w:lang w:eastAsia="fr-FR"/>
        </w:rPr>
      </w:pPr>
      <w:r w:rsidRPr="00700CF0">
        <w:rPr>
          <w:rFonts w:ascii="Arial" w:eastAsia="Times New Roman" w:hAnsi="Arial" w:cs="Arial"/>
          <w:b/>
          <w:color w:val="000000"/>
          <w:sz w:val="24"/>
          <w:szCs w:val="24"/>
          <w:u w:val="single"/>
          <w:lang w:eastAsia="fr-FR"/>
        </w:rPr>
        <w:t>Mesures de soutien aux familles et aux groupes vulnérables</w:t>
      </w:r>
    </w:p>
    <w:p w:rsidR="00700CF0" w:rsidRPr="00700CF0" w:rsidRDefault="00700CF0" w:rsidP="00700CF0">
      <w:pPr>
        <w:spacing w:after="0" w:line="240" w:lineRule="auto"/>
        <w:jc w:val="both"/>
        <w:rPr>
          <w:rFonts w:ascii="Arial" w:eastAsia="Times New Roman" w:hAnsi="Arial" w:cs="Arial"/>
          <w:color w:val="000000"/>
          <w:sz w:val="24"/>
          <w:szCs w:val="24"/>
          <w:lang w:eastAsia="fr-FR"/>
        </w:rPr>
      </w:pPr>
      <w:r w:rsidRPr="00700CF0">
        <w:rPr>
          <w:rFonts w:ascii="Arial" w:eastAsia="Times New Roman" w:hAnsi="Arial" w:cs="Arial"/>
          <w:color w:val="000000"/>
          <w:sz w:val="24"/>
          <w:szCs w:val="24"/>
          <w:lang w:eastAsia="fr-FR"/>
        </w:rPr>
        <w:t> </w:t>
      </w:r>
    </w:p>
    <w:p w:rsidR="00700CF0" w:rsidRPr="00700CF0" w:rsidRDefault="00700CF0" w:rsidP="00700CF0">
      <w:pPr>
        <w:spacing w:after="0" w:line="240" w:lineRule="auto"/>
        <w:jc w:val="both"/>
        <w:rPr>
          <w:rFonts w:ascii="Arial" w:eastAsia="Times New Roman" w:hAnsi="Arial" w:cs="Arial"/>
          <w:color w:val="000000"/>
          <w:sz w:val="24"/>
          <w:szCs w:val="24"/>
          <w:lang w:eastAsia="fr-FR"/>
        </w:rPr>
      </w:pPr>
      <w:r w:rsidRPr="00700CF0">
        <w:rPr>
          <w:rFonts w:ascii="Arial" w:eastAsia="Times New Roman" w:hAnsi="Arial" w:cs="Arial"/>
          <w:color w:val="000000"/>
          <w:sz w:val="24"/>
          <w:szCs w:val="24"/>
          <w:lang w:eastAsia="fr-FR"/>
        </w:rPr>
        <w:t xml:space="preserve">Les mesures de soutien direct aux plus vulnérables constituent l'un des principaux axes sur lesquels repose ce </w:t>
      </w:r>
      <w:r w:rsidR="00AA055E">
        <w:rPr>
          <w:rFonts w:ascii="Arial" w:eastAsia="Times New Roman" w:hAnsi="Arial" w:cs="Arial"/>
          <w:color w:val="000000"/>
          <w:sz w:val="24"/>
          <w:szCs w:val="24"/>
          <w:lang w:eastAsia="fr-FR"/>
        </w:rPr>
        <w:t>ROYAL D</w:t>
      </w:r>
      <w:r w:rsidRPr="00700CF0">
        <w:rPr>
          <w:rFonts w:ascii="Arial" w:eastAsia="Times New Roman" w:hAnsi="Arial" w:cs="Arial"/>
          <w:color w:val="000000"/>
          <w:sz w:val="24"/>
          <w:szCs w:val="24"/>
          <w:lang w:eastAsia="fr-FR"/>
        </w:rPr>
        <w:t>écret-</w:t>
      </w:r>
      <w:r w:rsidR="00AA055E">
        <w:rPr>
          <w:rFonts w:ascii="Arial" w:eastAsia="Times New Roman" w:hAnsi="Arial" w:cs="Arial"/>
          <w:color w:val="000000"/>
          <w:sz w:val="24"/>
          <w:szCs w:val="24"/>
          <w:lang w:eastAsia="fr-FR"/>
        </w:rPr>
        <w:t>Loi</w:t>
      </w:r>
      <w:r w:rsidRPr="00700CF0">
        <w:rPr>
          <w:rFonts w:ascii="Arial" w:eastAsia="Times New Roman" w:hAnsi="Arial" w:cs="Arial"/>
          <w:color w:val="000000"/>
          <w:sz w:val="24"/>
          <w:szCs w:val="24"/>
          <w:lang w:eastAsia="fr-FR"/>
        </w:rPr>
        <w:t>. Les mesures suivantes ont été adoptées à cette fin :</w:t>
      </w:r>
    </w:p>
    <w:p w:rsidR="00700CF0" w:rsidRPr="00700CF0" w:rsidRDefault="00700CF0" w:rsidP="00700CF0">
      <w:pPr>
        <w:spacing w:after="0" w:line="240" w:lineRule="auto"/>
        <w:jc w:val="both"/>
        <w:rPr>
          <w:rFonts w:ascii="Arial" w:eastAsia="Times New Roman" w:hAnsi="Arial" w:cs="Arial"/>
          <w:color w:val="000000"/>
          <w:sz w:val="24"/>
          <w:szCs w:val="24"/>
          <w:lang w:eastAsia="fr-FR"/>
        </w:rPr>
      </w:pPr>
      <w:r w:rsidRPr="00700CF0">
        <w:rPr>
          <w:rFonts w:ascii="Arial" w:eastAsia="Times New Roman" w:hAnsi="Arial" w:cs="Arial"/>
          <w:color w:val="000000"/>
          <w:sz w:val="24"/>
          <w:szCs w:val="24"/>
          <w:lang w:eastAsia="fr-FR"/>
        </w:rPr>
        <w:t> </w:t>
      </w:r>
    </w:p>
    <w:p w:rsidR="00700CF0" w:rsidRPr="00D574BD" w:rsidRDefault="00700CF0" w:rsidP="00D574BD">
      <w:pPr>
        <w:pStyle w:val="Paragraphedeliste"/>
        <w:numPr>
          <w:ilvl w:val="0"/>
          <w:numId w:val="9"/>
        </w:numPr>
        <w:spacing w:after="0" w:line="240" w:lineRule="auto"/>
        <w:jc w:val="both"/>
        <w:rPr>
          <w:rFonts w:ascii="Arial" w:eastAsia="Times New Roman" w:hAnsi="Arial" w:cs="Arial"/>
          <w:color w:val="000000"/>
          <w:sz w:val="24"/>
          <w:szCs w:val="24"/>
          <w:lang w:eastAsia="fr-FR"/>
        </w:rPr>
      </w:pPr>
      <w:r w:rsidRPr="00D574BD">
        <w:rPr>
          <w:rFonts w:ascii="Arial" w:eastAsia="Times New Roman" w:hAnsi="Arial" w:cs="Arial"/>
          <w:color w:val="000000"/>
          <w:sz w:val="24"/>
          <w:szCs w:val="24"/>
          <w:lang w:eastAsia="fr-FR"/>
        </w:rPr>
        <w:t xml:space="preserve">Un </w:t>
      </w:r>
      <w:r w:rsidRPr="003B426F">
        <w:rPr>
          <w:rFonts w:ascii="Arial" w:eastAsia="Times New Roman" w:hAnsi="Arial" w:cs="Arial"/>
          <w:b/>
          <w:color w:val="000000"/>
          <w:sz w:val="24"/>
          <w:szCs w:val="24"/>
          <w:lang w:eastAsia="fr-FR"/>
        </w:rPr>
        <w:t>moratoire d'un mois sur le paiement des prêts hypothécaires</w:t>
      </w:r>
      <w:r w:rsidRPr="00D574BD">
        <w:rPr>
          <w:rFonts w:ascii="Arial" w:eastAsia="Times New Roman" w:hAnsi="Arial" w:cs="Arial"/>
          <w:color w:val="000000"/>
          <w:sz w:val="24"/>
          <w:szCs w:val="24"/>
          <w:lang w:eastAsia="fr-FR"/>
        </w:rPr>
        <w:t xml:space="preserve"> est établi pour les groupes vulnérables.</w:t>
      </w:r>
    </w:p>
    <w:p w:rsidR="00700CF0" w:rsidRPr="00700CF0" w:rsidRDefault="00700CF0" w:rsidP="00700CF0">
      <w:pPr>
        <w:spacing w:after="0" w:line="240" w:lineRule="auto"/>
        <w:jc w:val="both"/>
        <w:rPr>
          <w:rFonts w:ascii="Arial" w:eastAsia="Times New Roman" w:hAnsi="Arial" w:cs="Arial"/>
          <w:color w:val="000000"/>
          <w:sz w:val="24"/>
          <w:szCs w:val="24"/>
          <w:lang w:eastAsia="fr-FR"/>
        </w:rPr>
      </w:pPr>
      <w:r w:rsidRPr="00700CF0">
        <w:rPr>
          <w:rFonts w:ascii="Arial" w:eastAsia="Times New Roman" w:hAnsi="Arial" w:cs="Arial"/>
          <w:color w:val="000000"/>
          <w:sz w:val="24"/>
          <w:szCs w:val="24"/>
          <w:lang w:eastAsia="fr-FR"/>
        </w:rPr>
        <w:t> </w:t>
      </w:r>
    </w:p>
    <w:p w:rsidR="00700CF0" w:rsidRPr="00D574BD" w:rsidRDefault="00700CF0" w:rsidP="00D574BD">
      <w:pPr>
        <w:pStyle w:val="Paragraphedeliste"/>
        <w:numPr>
          <w:ilvl w:val="0"/>
          <w:numId w:val="9"/>
        </w:numPr>
        <w:spacing w:after="0" w:line="240" w:lineRule="auto"/>
        <w:jc w:val="both"/>
        <w:rPr>
          <w:rFonts w:ascii="Arial" w:eastAsia="Times New Roman" w:hAnsi="Arial" w:cs="Arial"/>
          <w:color w:val="000000"/>
          <w:sz w:val="24"/>
          <w:szCs w:val="24"/>
          <w:lang w:eastAsia="fr-FR"/>
        </w:rPr>
      </w:pPr>
      <w:r w:rsidRPr="003B426F">
        <w:rPr>
          <w:rFonts w:ascii="Arial" w:eastAsia="Times New Roman" w:hAnsi="Arial" w:cs="Arial"/>
          <w:b/>
          <w:color w:val="000000"/>
          <w:sz w:val="24"/>
          <w:szCs w:val="24"/>
          <w:lang w:eastAsia="fr-FR"/>
        </w:rPr>
        <w:t>Le droit aux allocations de chômage est facilité en cas de renouvellement semestriel sans qu'il soit nécessaire de demander le renouvellement</w:t>
      </w:r>
      <w:r w:rsidRPr="00D574BD">
        <w:rPr>
          <w:rFonts w:ascii="Arial" w:eastAsia="Times New Roman" w:hAnsi="Arial" w:cs="Arial"/>
          <w:color w:val="000000"/>
          <w:sz w:val="24"/>
          <w:szCs w:val="24"/>
          <w:lang w:eastAsia="fr-FR"/>
        </w:rPr>
        <w:t>. Par ailleurs, même si la déclaration de revenus requise n'est pas présentée, le droit aux allocations de chômage sera maintenu pour les personnes de plus de 52 ans.</w:t>
      </w:r>
    </w:p>
    <w:p w:rsidR="00700CF0" w:rsidRPr="00700CF0" w:rsidRDefault="00700CF0" w:rsidP="00700CF0">
      <w:pPr>
        <w:spacing w:after="0" w:line="240" w:lineRule="auto"/>
        <w:jc w:val="both"/>
        <w:rPr>
          <w:rFonts w:ascii="Arial" w:eastAsia="Times New Roman" w:hAnsi="Arial" w:cs="Arial"/>
          <w:color w:val="000000"/>
          <w:sz w:val="24"/>
          <w:szCs w:val="24"/>
          <w:lang w:eastAsia="fr-FR"/>
        </w:rPr>
      </w:pPr>
      <w:r w:rsidRPr="00700CF0">
        <w:rPr>
          <w:rFonts w:ascii="Arial" w:eastAsia="Times New Roman" w:hAnsi="Arial" w:cs="Arial"/>
          <w:color w:val="000000"/>
          <w:sz w:val="24"/>
          <w:szCs w:val="24"/>
          <w:lang w:eastAsia="fr-FR"/>
        </w:rPr>
        <w:t> </w:t>
      </w:r>
    </w:p>
    <w:p w:rsidR="00700CF0" w:rsidRPr="0036640B" w:rsidRDefault="00700CF0" w:rsidP="00D574BD">
      <w:pPr>
        <w:pStyle w:val="Paragraphedeliste"/>
        <w:numPr>
          <w:ilvl w:val="0"/>
          <w:numId w:val="9"/>
        </w:numPr>
        <w:spacing w:after="0" w:line="240" w:lineRule="auto"/>
        <w:jc w:val="both"/>
        <w:rPr>
          <w:rFonts w:ascii="Arial" w:eastAsia="Times New Roman" w:hAnsi="Arial" w:cs="Arial"/>
          <w:b/>
          <w:color w:val="000000"/>
          <w:sz w:val="24"/>
          <w:szCs w:val="24"/>
          <w:lang w:eastAsia="fr-FR"/>
        </w:rPr>
      </w:pPr>
      <w:r w:rsidRPr="0036640B">
        <w:rPr>
          <w:rFonts w:ascii="Arial" w:eastAsia="Times New Roman" w:hAnsi="Arial" w:cs="Arial"/>
          <w:b/>
          <w:color w:val="000000"/>
          <w:sz w:val="24"/>
          <w:szCs w:val="24"/>
          <w:lang w:eastAsia="fr-FR"/>
        </w:rPr>
        <w:t>Un programme d'État financé à hauteur de 300 millions d'euros est créé pour assurer la prise en charge à domicile des personnes dépendantes.</w:t>
      </w:r>
    </w:p>
    <w:p w:rsidR="00700CF0" w:rsidRPr="00700CF0" w:rsidRDefault="00700CF0" w:rsidP="00700CF0">
      <w:pPr>
        <w:spacing w:after="0" w:line="240" w:lineRule="auto"/>
        <w:jc w:val="both"/>
        <w:rPr>
          <w:rFonts w:ascii="Arial" w:eastAsia="Times New Roman" w:hAnsi="Arial" w:cs="Arial"/>
          <w:color w:val="000000"/>
          <w:sz w:val="24"/>
          <w:szCs w:val="24"/>
          <w:lang w:eastAsia="fr-FR"/>
        </w:rPr>
      </w:pPr>
      <w:r w:rsidRPr="00700CF0">
        <w:rPr>
          <w:rFonts w:ascii="Arial" w:eastAsia="Times New Roman" w:hAnsi="Arial" w:cs="Arial"/>
          <w:color w:val="000000"/>
          <w:sz w:val="24"/>
          <w:szCs w:val="24"/>
          <w:lang w:eastAsia="fr-FR"/>
        </w:rPr>
        <w:t> </w:t>
      </w:r>
    </w:p>
    <w:p w:rsidR="00700CF0" w:rsidRPr="00D574BD" w:rsidRDefault="00700CF0" w:rsidP="00D574BD">
      <w:pPr>
        <w:pStyle w:val="Paragraphedeliste"/>
        <w:numPr>
          <w:ilvl w:val="0"/>
          <w:numId w:val="9"/>
        </w:numPr>
        <w:spacing w:after="0" w:line="240" w:lineRule="auto"/>
        <w:jc w:val="both"/>
        <w:rPr>
          <w:rFonts w:ascii="Arial" w:eastAsia="Times New Roman" w:hAnsi="Arial" w:cs="Arial"/>
          <w:color w:val="000000"/>
          <w:sz w:val="24"/>
          <w:szCs w:val="24"/>
          <w:lang w:eastAsia="fr-FR"/>
        </w:rPr>
      </w:pPr>
      <w:r w:rsidRPr="00D574BD">
        <w:rPr>
          <w:rFonts w:ascii="Arial" w:eastAsia="Times New Roman" w:hAnsi="Arial" w:cs="Arial"/>
          <w:color w:val="000000"/>
          <w:sz w:val="24"/>
          <w:szCs w:val="24"/>
          <w:lang w:eastAsia="fr-FR"/>
        </w:rPr>
        <w:t xml:space="preserve">Les consommateurs en situation de vulnérabilité seront protégés en ce qui concerne la fourniture d’électricité, de gaz et d’eau </w:t>
      </w:r>
      <w:r w:rsidRPr="0036640B">
        <w:rPr>
          <w:rFonts w:ascii="Arial" w:eastAsia="Times New Roman" w:hAnsi="Arial" w:cs="Arial"/>
          <w:b/>
          <w:color w:val="000000"/>
          <w:sz w:val="24"/>
          <w:szCs w:val="24"/>
          <w:lang w:eastAsia="fr-FR"/>
        </w:rPr>
        <w:t>en interdisant toute</w:t>
      </w:r>
      <w:r w:rsidRPr="00D574BD">
        <w:rPr>
          <w:rFonts w:ascii="Arial" w:eastAsia="Times New Roman" w:hAnsi="Arial" w:cs="Arial"/>
          <w:color w:val="000000"/>
          <w:sz w:val="24"/>
          <w:szCs w:val="24"/>
          <w:lang w:eastAsia="fr-FR"/>
        </w:rPr>
        <w:t xml:space="preserve"> </w:t>
      </w:r>
      <w:r w:rsidRPr="0036640B">
        <w:rPr>
          <w:rFonts w:ascii="Arial" w:eastAsia="Times New Roman" w:hAnsi="Arial" w:cs="Arial"/>
          <w:b/>
          <w:color w:val="000000"/>
          <w:sz w:val="24"/>
          <w:szCs w:val="24"/>
          <w:lang w:eastAsia="fr-FR"/>
        </w:rPr>
        <w:t>coupure</w:t>
      </w:r>
      <w:r w:rsidRPr="00D574BD">
        <w:rPr>
          <w:rFonts w:ascii="Arial" w:eastAsia="Times New Roman" w:hAnsi="Arial" w:cs="Arial"/>
          <w:color w:val="000000"/>
          <w:sz w:val="24"/>
          <w:szCs w:val="24"/>
          <w:lang w:eastAsia="fr-FR"/>
        </w:rPr>
        <w:t>. Des garanties sont également établies pour que les services de télécommunications ne soient pas interrompus</w:t>
      </w:r>
      <w:r w:rsidR="00F927FA" w:rsidRPr="00D574BD">
        <w:rPr>
          <w:rFonts w:ascii="Arial" w:eastAsia="Times New Roman" w:hAnsi="Arial" w:cs="Arial"/>
          <w:color w:val="000000"/>
          <w:sz w:val="24"/>
          <w:szCs w:val="24"/>
          <w:lang w:eastAsia="fr-FR"/>
        </w:rPr>
        <w:t>.</w:t>
      </w:r>
    </w:p>
    <w:p w:rsidR="00700CF0" w:rsidRPr="00700CF0" w:rsidRDefault="00700CF0" w:rsidP="00700CF0">
      <w:pPr>
        <w:spacing w:after="0" w:line="240" w:lineRule="auto"/>
        <w:jc w:val="both"/>
        <w:rPr>
          <w:rFonts w:ascii="Arial" w:eastAsia="Times New Roman" w:hAnsi="Arial" w:cs="Arial"/>
          <w:color w:val="000000"/>
          <w:sz w:val="24"/>
          <w:szCs w:val="24"/>
          <w:lang w:eastAsia="fr-FR"/>
        </w:rPr>
      </w:pPr>
      <w:r w:rsidRPr="00700CF0">
        <w:rPr>
          <w:rFonts w:ascii="Arial" w:eastAsia="Times New Roman" w:hAnsi="Arial" w:cs="Arial"/>
          <w:color w:val="000000"/>
          <w:sz w:val="24"/>
          <w:szCs w:val="24"/>
          <w:lang w:eastAsia="fr-FR"/>
        </w:rPr>
        <w:t> </w:t>
      </w:r>
    </w:p>
    <w:p w:rsidR="00700CF0" w:rsidRPr="00D574BD" w:rsidRDefault="00700CF0" w:rsidP="00D574BD">
      <w:pPr>
        <w:pStyle w:val="Paragraphedeliste"/>
        <w:numPr>
          <w:ilvl w:val="0"/>
          <w:numId w:val="9"/>
        </w:numPr>
        <w:spacing w:after="0" w:line="240" w:lineRule="auto"/>
        <w:jc w:val="both"/>
        <w:rPr>
          <w:rFonts w:ascii="Arial" w:eastAsia="Times New Roman" w:hAnsi="Arial" w:cs="Arial"/>
          <w:color w:val="000000"/>
          <w:sz w:val="24"/>
          <w:szCs w:val="24"/>
          <w:lang w:eastAsia="fr-FR"/>
        </w:rPr>
      </w:pPr>
      <w:r w:rsidRPr="0036640B">
        <w:rPr>
          <w:rFonts w:ascii="Arial" w:eastAsia="Times New Roman" w:hAnsi="Arial" w:cs="Arial"/>
          <w:b/>
          <w:color w:val="000000"/>
          <w:sz w:val="24"/>
          <w:szCs w:val="24"/>
          <w:lang w:eastAsia="fr-FR"/>
        </w:rPr>
        <w:t xml:space="preserve">La durée de </w:t>
      </w:r>
      <w:r w:rsidR="00F927FA" w:rsidRPr="0036640B">
        <w:rPr>
          <w:rFonts w:ascii="Arial" w:eastAsia="Times New Roman" w:hAnsi="Arial" w:cs="Arial"/>
          <w:b/>
          <w:color w:val="000000"/>
          <w:sz w:val="24"/>
          <w:szCs w:val="24"/>
          <w:lang w:eastAsia="fr-FR"/>
        </w:rPr>
        <w:t>validité du bon social électrique</w:t>
      </w:r>
      <w:r w:rsidRPr="0036640B">
        <w:rPr>
          <w:rFonts w:ascii="Arial" w:eastAsia="Times New Roman" w:hAnsi="Arial" w:cs="Arial"/>
          <w:b/>
          <w:color w:val="000000"/>
          <w:sz w:val="24"/>
          <w:szCs w:val="24"/>
          <w:lang w:eastAsia="fr-FR"/>
        </w:rPr>
        <w:t xml:space="preserve"> sera automatiquement prolongée</w:t>
      </w:r>
      <w:r w:rsidRPr="00D574BD">
        <w:rPr>
          <w:rFonts w:ascii="Arial" w:eastAsia="Times New Roman" w:hAnsi="Arial" w:cs="Arial"/>
          <w:color w:val="000000"/>
          <w:sz w:val="24"/>
          <w:szCs w:val="24"/>
          <w:lang w:eastAsia="fr-FR"/>
        </w:rPr>
        <w:t xml:space="preserve"> jusqu'au 15 septembre 2020 afin d'éviter que les bénéficiaires ne cessent de profiter des </w:t>
      </w:r>
      <w:r w:rsidR="00F927FA" w:rsidRPr="00D574BD">
        <w:rPr>
          <w:rFonts w:ascii="Arial" w:eastAsia="Times New Roman" w:hAnsi="Arial" w:cs="Arial"/>
          <w:color w:val="000000"/>
          <w:sz w:val="24"/>
          <w:szCs w:val="24"/>
          <w:lang w:eastAsia="fr-FR"/>
        </w:rPr>
        <w:t xml:space="preserve">réductions </w:t>
      </w:r>
      <w:r w:rsidRPr="00D574BD">
        <w:rPr>
          <w:rFonts w:ascii="Arial" w:eastAsia="Times New Roman" w:hAnsi="Arial" w:cs="Arial"/>
          <w:color w:val="000000"/>
          <w:sz w:val="24"/>
          <w:szCs w:val="24"/>
          <w:lang w:eastAsia="fr-FR"/>
        </w:rPr>
        <w:t>et avantages prévus par la réglementation.</w:t>
      </w:r>
    </w:p>
    <w:p w:rsidR="00700CF0" w:rsidRPr="00700CF0" w:rsidRDefault="00700CF0" w:rsidP="00700CF0">
      <w:pPr>
        <w:spacing w:after="0" w:line="240" w:lineRule="auto"/>
        <w:jc w:val="both"/>
        <w:rPr>
          <w:rFonts w:ascii="Arial" w:eastAsia="Times New Roman" w:hAnsi="Arial" w:cs="Arial"/>
          <w:color w:val="000000"/>
          <w:sz w:val="24"/>
          <w:szCs w:val="24"/>
          <w:lang w:eastAsia="fr-FR"/>
        </w:rPr>
      </w:pPr>
      <w:r w:rsidRPr="00700CF0">
        <w:rPr>
          <w:rFonts w:ascii="Arial" w:eastAsia="Times New Roman" w:hAnsi="Arial" w:cs="Arial"/>
          <w:color w:val="000000"/>
          <w:sz w:val="24"/>
          <w:szCs w:val="24"/>
          <w:lang w:eastAsia="fr-FR"/>
        </w:rPr>
        <w:t> </w:t>
      </w:r>
    </w:p>
    <w:p w:rsidR="00700CF0" w:rsidRPr="00D574BD" w:rsidRDefault="00700CF0" w:rsidP="00D574BD">
      <w:pPr>
        <w:pStyle w:val="Paragraphedeliste"/>
        <w:numPr>
          <w:ilvl w:val="0"/>
          <w:numId w:val="9"/>
        </w:numPr>
        <w:spacing w:after="0" w:line="240" w:lineRule="auto"/>
        <w:jc w:val="both"/>
        <w:rPr>
          <w:rFonts w:ascii="Arial" w:eastAsia="Times New Roman" w:hAnsi="Arial" w:cs="Arial"/>
          <w:color w:val="000000"/>
          <w:sz w:val="24"/>
          <w:szCs w:val="24"/>
          <w:lang w:eastAsia="fr-FR"/>
        </w:rPr>
      </w:pPr>
      <w:r w:rsidRPr="0036640B">
        <w:rPr>
          <w:rFonts w:ascii="Arial" w:eastAsia="Times New Roman" w:hAnsi="Arial" w:cs="Arial"/>
          <w:b/>
          <w:color w:val="000000"/>
          <w:sz w:val="24"/>
          <w:szCs w:val="24"/>
          <w:lang w:eastAsia="fr-FR"/>
        </w:rPr>
        <w:t xml:space="preserve">La révision des prix de vente maximums des gaz de pétrole liquéfiés conditionnés est suspendue </w:t>
      </w:r>
      <w:r w:rsidRPr="00D574BD">
        <w:rPr>
          <w:rFonts w:ascii="Arial" w:eastAsia="Times New Roman" w:hAnsi="Arial" w:cs="Arial"/>
          <w:color w:val="000000"/>
          <w:sz w:val="24"/>
          <w:szCs w:val="24"/>
          <w:lang w:eastAsia="fr-FR"/>
        </w:rPr>
        <w:t>pour les six prochains mois afin d'éviter une hausse de leur prix.</w:t>
      </w:r>
    </w:p>
    <w:p w:rsidR="00700CF0" w:rsidRPr="00700CF0" w:rsidRDefault="00700CF0" w:rsidP="00700CF0">
      <w:pPr>
        <w:spacing w:after="0" w:line="240" w:lineRule="auto"/>
        <w:jc w:val="both"/>
        <w:rPr>
          <w:rFonts w:ascii="Arial" w:eastAsia="Times New Roman" w:hAnsi="Arial" w:cs="Arial"/>
          <w:color w:val="000000"/>
          <w:sz w:val="24"/>
          <w:szCs w:val="24"/>
          <w:lang w:eastAsia="fr-FR"/>
        </w:rPr>
      </w:pPr>
      <w:r w:rsidRPr="00700CF0">
        <w:rPr>
          <w:rFonts w:ascii="Arial" w:eastAsia="Times New Roman" w:hAnsi="Arial" w:cs="Arial"/>
          <w:color w:val="000000"/>
          <w:sz w:val="24"/>
          <w:szCs w:val="24"/>
          <w:lang w:eastAsia="fr-FR"/>
        </w:rPr>
        <w:t> </w:t>
      </w:r>
    </w:p>
    <w:p w:rsidR="00700CF0" w:rsidRPr="00D574BD" w:rsidRDefault="00700CF0" w:rsidP="00D574BD">
      <w:pPr>
        <w:pStyle w:val="Paragraphedeliste"/>
        <w:numPr>
          <w:ilvl w:val="0"/>
          <w:numId w:val="9"/>
        </w:numPr>
        <w:spacing w:after="0" w:line="240" w:lineRule="auto"/>
        <w:jc w:val="both"/>
        <w:rPr>
          <w:rFonts w:ascii="Arial" w:eastAsia="Times New Roman" w:hAnsi="Arial" w:cs="Arial"/>
          <w:color w:val="000000"/>
          <w:sz w:val="24"/>
          <w:szCs w:val="24"/>
          <w:lang w:eastAsia="fr-FR"/>
        </w:rPr>
      </w:pPr>
      <w:r w:rsidRPr="00D574BD">
        <w:rPr>
          <w:rFonts w:ascii="Arial" w:eastAsia="Times New Roman" w:hAnsi="Arial" w:cs="Arial"/>
          <w:color w:val="000000"/>
          <w:sz w:val="24"/>
          <w:szCs w:val="24"/>
          <w:lang w:eastAsia="fr-FR"/>
        </w:rPr>
        <w:t>Le délai fixé par la loi pour la restitution de biens est suspendu.</w:t>
      </w:r>
    </w:p>
    <w:p w:rsidR="00700CF0" w:rsidRPr="00700CF0" w:rsidRDefault="00700CF0" w:rsidP="00700CF0">
      <w:pPr>
        <w:spacing w:after="0" w:line="240" w:lineRule="auto"/>
        <w:jc w:val="both"/>
        <w:rPr>
          <w:rFonts w:ascii="Arial" w:eastAsia="Times New Roman" w:hAnsi="Arial" w:cs="Arial"/>
          <w:color w:val="000000"/>
          <w:sz w:val="24"/>
          <w:szCs w:val="24"/>
          <w:lang w:eastAsia="fr-FR"/>
        </w:rPr>
      </w:pPr>
      <w:r w:rsidRPr="00700CF0">
        <w:rPr>
          <w:rFonts w:ascii="Arial" w:eastAsia="Times New Roman" w:hAnsi="Arial" w:cs="Arial"/>
          <w:color w:val="000000"/>
          <w:sz w:val="24"/>
          <w:szCs w:val="24"/>
          <w:lang w:eastAsia="fr-FR"/>
        </w:rPr>
        <w:t> </w:t>
      </w:r>
    </w:p>
    <w:p w:rsidR="00533517" w:rsidRPr="00533517" w:rsidRDefault="00533517" w:rsidP="00533517">
      <w:pPr>
        <w:spacing w:after="0" w:line="240" w:lineRule="auto"/>
        <w:ind w:left="720" w:hanging="360"/>
        <w:jc w:val="both"/>
        <w:rPr>
          <w:rFonts w:ascii="Arial" w:eastAsia="Times New Roman" w:hAnsi="Arial" w:cs="Arial"/>
          <w:sz w:val="24"/>
          <w:szCs w:val="24"/>
          <w:lang w:eastAsia="fr-FR"/>
        </w:rPr>
      </w:pPr>
      <w:r w:rsidRPr="00533517">
        <w:rPr>
          <w:rFonts w:ascii="Wingdings" w:eastAsia="Times New Roman" w:hAnsi="Wingdings" w:cs="Times New Roman"/>
          <w:sz w:val="24"/>
          <w:szCs w:val="24"/>
          <w:lang w:eastAsia="fr-FR"/>
        </w:rPr>
        <w:t></w:t>
      </w:r>
      <w:r w:rsidRPr="00533517">
        <w:rPr>
          <w:rFonts w:ascii="Times New Roman" w:eastAsia="Times New Roman" w:hAnsi="Times New Roman" w:cs="Times New Roman"/>
          <w:sz w:val="24"/>
          <w:szCs w:val="24"/>
          <w:lang w:eastAsia="fr-FR"/>
        </w:rPr>
        <w:t>  </w:t>
      </w:r>
      <w:r w:rsidRPr="00533517">
        <w:rPr>
          <w:rFonts w:ascii="Arial" w:eastAsia="Times New Roman" w:hAnsi="Arial" w:cs="Arial"/>
          <w:b/>
          <w:bCs/>
          <w:sz w:val="24"/>
          <w:szCs w:val="24"/>
          <w:lang w:eastAsia="fr-FR"/>
        </w:rPr>
        <w:t>Les collectivités locales sont autorisées à utiliser 300 millions d’euros de l’excédent de 2019</w:t>
      </w:r>
      <w:r w:rsidRPr="00533517">
        <w:rPr>
          <w:rFonts w:ascii="Arial" w:eastAsia="Times New Roman" w:hAnsi="Arial" w:cs="Arial"/>
          <w:sz w:val="24"/>
          <w:szCs w:val="24"/>
          <w:lang w:eastAsia="fr-FR"/>
        </w:rPr>
        <w:t> pour financer les dépenses d’investissement dans le cadre des services et promotion socia</w:t>
      </w:r>
      <w:r w:rsidR="00D849F0" w:rsidRPr="00266391">
        <w:rPr>
          <w:rFonts w:ascii="Arial" w:eastAsia="Times New Roman" w:hAnsi="Arial" w:cs="Arial"/>
          <w:sz w:val="24"/>
          <w:szCs w:val="24"/>
          <w:lang w:eastAsia="fr-FR"/>
        </w:rPr>
        <w:t>le</w:t>
      </w:r>
      <w:r w:rsidRPr="00533517">
        <w:rPr>
          <w:rFonts w:ascii="Arial" w:eastAsia="Times New Roman" w:hAnsi="Arial" w:cs="Arial"/>
          <w:sz w:val="24"/>
          <w:szCs w:val="24"/>
          <w:lang w:eastAsia="fr-FR"/>
        </w:rPr>
        <w:t>.</w:t>
      </w:r>
    </w:p>
    <w:p w:rsidR="00533517" w:rsidRPr="00533517" w:rsidRDefault="00533517" w:rsidP="00533517">
      <w:pPr>
        <w:spacing w:after="0" w:line="240" w:lineRule="auto"/>
        <w:jc w:val="both"/>
        <w:rPr>
          <w:rFonts w:ascii="Times New Roman" w:eastAsia="Times New Roman" w:hAnsi="Times New Roman" w:cs="Times New Roman"/>
          <w:sz w:val="24"/>
          <w:szCs w:val="24"/>
          <w:lang w:eastAsia="fr-FR"/>
        </w:rPr>
      </w:pPr>
      <w:r w:rsidRPr="00533517">
        <w:rPr>
          <w:rFonts w:ascii="Calibri" w:eastAsia="Times New Roman" w:hAnsi="Calibri" w:cs="Times New Roman"/>
          <w:sz w:val="24"/>
          <w:szCs w:val="24"/>
          <w:lang w:eastAsia="fr-FR"/>
        </w:rPr>
        <w:t> </w:t>
      </w:r>
    </w:p>
    <w:p w:rsidR="00533517" w:rsidRPr="00533517" w:rsidRDefault="00533517" w:rsidP="00533517">
      <w:pPr>
        <w:spacing w:after="0" w:line="240" w:lineRule="auto"/>
        <w:jc w:val="both"/>
        <w:rPr>
          <w:rFonts w:ascii="Arial" w:eastAsia="Times New Roman" w:hAnsi="Arial" w:cs="Arial"/>
          <w:sz w:val="24"/>
          <w:szCs w:val="24"/>
          <w:lang w:eastAsia="fr-FR"/>
        </w:rPr>
      </w:pPr>
      <w:r w:rsidRPr="00533517">
        <w:rPr>
          <w:rFonts w:ascii="Arial" w:eastAsia="Times New Roman" w:hAnsi="Arial" w:cs="Arial"/>
          <w:b/>
          <w:bCs/>
          <w:sz w:val="24"/>
          <w:szCs w:val="24"/>
          <w:u w:val="single"/>
          <w:lang w:eastAsia="fr-FR"/>
        </w:rPr>
        <w:t>Mesures d’appui à la recherche sur le COVID-19</w:t>
      </w:r>
    </w:p>
    <w:p w:rsidR="00533517" w:rsidRPr="00533517" w:rsidRDefault="00533517" w:rsidP="00533517">
      <w:pPr>
        <w:spacing w:after="0" w:line="240" w:lineRule="auto"/>
        <w:jc w:val="both"/>
        <w:rPr>
          <w:rFonts w:ascii="Arial" w:eastAsia="Times New Roman" w:hAnsi="Arial" w:cs="Arial"/>
          <w:sz w:val="24"/>
          <w:szCs w:val="24"/>
          <w:lang w:eastAsia="fr-FR"/>
        </w:rPr>
      </w:pPr>
      <w:r w:rsidRPr="00533517">
        <w:rPr>
          <w:rFonts w:ascii="Arial" w:eastAsia="Times New Roman" w:hAnsi="Arial" w:cs="Arial"/>
          <w:sz w:val="24"/>
          <w:szCs w:val="24"/>
          <w:lang w:eastAsia="fr-FR"/>
        </w:rPr>
        <w:t> </w:t>
      </w:r>
    </w:p>
    <w:p w:rsidR="00533517" w:rsidRPr="00533517" w:rsidRDefault="00533517" w:rsidP="00533517">
      <w:pPr>
        <w:spacing w:after="0" w:line="240" w:lineRule="auto"/>
        <w:jc w:val="both"/>
        <w:rPr>
          <w:rFonts w:ascii="Arial" w:eastAsia="Times New Roman" w:hAnsi="Arial" w:cs="Arial"/>
          <w:sz w:val="24"/>
          <w:szCs w:val="24"/>
          <w:lang w:eastAsia="fr-FR"/>
        </w:rPr>
      </w:pPr>
      <w:r w:rsidRPr="00533517">
        <w:rPr>
          <w:rFonts w:ascii="Arial" w:eastAsia="Times New Roman" w:hAnsi="Arial" w:cs="Arial"/>
          <w:sz w:val="24"/>
          <w:szCs w:val="24"/>
          <w:lang w:eastAsia="fr-FR"/>
        </w:rPr>
        <w:t xml:space="preserve">Les mesures d’appui à la recherche ont pour objectif </w:t>
      </w:r>
      <w:r w:rsidRPr="00266391">
        <w:rPr>
          <w:rFonts w:ascii="Arial" w:eastAsia="Times New Roman" w:hAnsi="Arial" w:cs="Arial"/>
          <w:sz w:val="24"/>
          <w:szCs w:val="24"/>
          <w:lang w:eastAsia="fr-FR"/>
        </w:rPr>
        <w:t xml:space="preserve">de </w:t>
      </w:r>
      <w:r w:rsidRPr="00533517">
        <w:rPr>
          <w:rFonts w:ascii="Arial" w:eastAsia="Times New Roman" w:hAnsi="Arial" w:cs="Arial"/>
          <w:sz w:val="24"/>
          <w:szCs w:val="24"/>
          <w:lang w:eastAsia="fr-FR"/>
        </w:rPr>
        <w:t xml:space="preserve">développer les connaissances sur la maladie afin </w:t>
      </w:r>
      <w:r w:rsidR="009A73F4" w:rsidRPr="00266391">
        <w:rPr>
          <w:rFonts w:ascii="Arial" w:eastAsia="Times New Roman" w:hAnsi="Arial" w:cs="Arial"/>
          <w:sz w:val="24"/>
          <w:szCs w:val="24"/>
          <w:lang w:eastAsia="fr-FR"/>
        </w:rPr>
        <w:t>d’élaborer</w:t>
      </w:r>
      <w:r w:rsidRPr="00533517">
        <w:rPr>
          <w:rFonts w:ascii="Arial" w:eastAsia="Times New Roman" w:hAnsi="Arial" w:cs="Arial"/>
          <w:sz w:val="24"/>
          <w:szCs w:val="24"/>
          <w:lang w:eastAsia="fr-FR"/>
        </w:rPr>
        <w:t xml:space="preserve"> des médicaments et des vaccins qui aident à contenir l’impact de futures épidémies. </w:t>
      </w:r>
      <w:r w:rsidR="00D849F0" w:rsidRPr="00266391">
        <w:rPr>
          <w:rFonts w:ascii="Arial" w:eastAsia="Times New Roman" w:hAnsi="Arial" w:cs="Arial"/>
          <w:sz w:val="24"/>
          <w:szCs w:val="24"/>
          <w:lang w:eastAsia="fr-FR"/>
        </w:rPr>
        <w:t xml:space="preserve">Dans </w:t>
      </w:r>
      <w:r w:rsidR="00776934" w:rsidRPr="00266391">
        <w:rPr>
          <w:rFonts w:ascii="Arial" w:eastAsia="Times New Roman" w:hAnsi="Arial" w:cs="Arial"/>
          <w:sz w:val="24"/>
          <w:szCs w:val="24"/>
          <w:lang w:eastAsia="fr-FR"/>
        </w:rPr>
        <w:t>c</w:t>
      </w:r>
      <w:r w:rsidR="00D849F0" w:rsidRPr="00266391">
        <w:rPr>
          <w:rFonts w:ascii="Arial" w:eastAsia="Times New Roman" w:hAnsi="Arial" w:cs="Arial"/>
          <w:sz w:val="24"/>
          <w:szCs w:val="24"/>
          <w:lang w:eastAsia="fr-FR"/>
        </w:rPr>
        <w:t>e but,</w:t>
      </w:r>
      <w:r w:rsidRPr="00533517">
        <w:rPr>
          <w:rFonts w:ascii="Arial" w:eastAsia="Times New Roman" w:hAnsi="Arial" w:cs="Arial"/>
          <w:sz w:val="24"/>
          <w:szCs w:val="24"/>
          <w:lang w:eastAsia="fr-FR"/>
        </w:rPr>
        <w:t xml:space="preserve"> les mesures suivantes</w:t>
      </w:r>
      <w:r w:rsidR="00D849F0" w:rsidRPr="00266391">
        <w:rPr>
          <w:rFonts w:ascii="Arial" w:eastAsia="Times New Roman" w:hAnsi="Arial" w:cs="Arial"/>
          <w:sz w:val="24"/>
          <w:szCs w:val="24"/>
          <w:lang w:eastAsia="fr-FR"/>
        </w:rPr>
        <w:t xml:space="preserve"> ont été adoptées</w:t>
      </w:r>
      <w:r w:rsidRPr="00533517">
        <w:rPr>
          <w:rFonts w:ascii="Arial" w:eastAsia="Times New Roman" w:hAnsi="Arial" w:cs="Arial"/>
          <w:sz w:val="24"/>
          <w:szCs w:val="24"/>
          <w:lang w:eastAsia="fr-FR"/>
        </w:rPr>
        <w:t> :</w:t>
      </w:r>
    </w:p>
    <w:p w:rsidR="00533517" w:rsidRPr="00533517" w:rsidRDefault="00533517" w:rsidP="00533517">
      <w:pPr>
        <w:spacing w:after="0" w:line="240" w:lineRule="auto"/>
        <w:jc w:val="both"/>
        <w:rPr>
          <w:rFonts w:ascii="Times New Roman" w:eastAsia="Times New Roman" w:hAnsi="Times New Roman" w:cs="Times New Roman"/>
          <w:sz w:val="24"/>
          <w:szCs w:val="24"/>
          <w:lang w:eastAsia="fr-FR"/>
        </w:rPr>
      </w:pPr>
      <w:r w:rsidRPr="00533517">
        <w:rPr>
          <w:rFonts w:ascii="Calibri" w:eastAsia="Times New Roman" w:hAnsi="Calibri" w:cs="Times New Roman"/>
          <w:sz w:val="24"/>
          <w:szCs w:val="24"/>
          <w:lang w:eastAsia="fr-FR"/>
        </w:rPr>
        <w:t> </w:t>
      </w:r>
    </w:p>
    <w:p w:rsidR="00533517" w:rsidRDefault="00533517" w:rsidP="00533517">
      <w:pPr>
        <w:spacing w:after="0" w:line="240" w:lineRule="auto"/>
        <w:ind w:left="720" w:hanging="360"/>
        <w:jc w:val="both"/>
        <w:rPr>
          <w:rFonts w:ascii="Arial" w:eastAsia="Times New Roman" w:hAnsi="Arial" w:cs="Arial"/>
          <w:sz w:val="24"/>
          <w:szCs w:val="24"/>
          <w:lang w:eastAsia="fr-FR"/>
        </w:rPr>
      </w:pPr>
      <w:r w:rsidRPr="00533517">
        <w:rPr>
          <w:rFonts w:ascii="Wingdings" w:eastAsia="Times New Roman" w:hAnsi="Wingdings" w:cs="Times New Roman"/>
          <w:sz w:val="24"/>
          <w:szCs w:val="24"/>
          <w:lang w:eastAsia="fr-FR"/>
        </w:rPr>
        <w:t></w:t>
      </w:r>
      <w:r w:rsidRPr="00533517">
        <w:rPr>
          <w:rFonts w:ascii="Times New Roman" w:eastAsia="Times New Roman" w:hAnsi="Times New Roman" w:cs="Times New Roman"/>
          <w:sz w:val="24"/>
          <w:szCs w:val="24"/>
          <w:lang w:eastAsia="fr-FR"/>
        </w:rPr>
        <w:t>  </w:t>
      </w:r>
      <w:r w:rsidRPr="00533517">
        <w:rPr>
          <w:rFonts w:ascii="Arial" w:eastAsia="Times New Roman" w:hAnsi="Arial" w:cs="Arial"/>
          <w:sz w:val="24"/>
          <w:szCs w:val="24"/>
          <w:lang w:eastAsia="fr-FR"/>
        </w:rPr>
        <w:t>Dans le cadre budgétaire</w:t>
      </w:r>
      <w:r w:rsidR="001257A1" w:rsidRPr="00266391">
        <w:rPr>
          <w:rFonts w:ascii="Arial" w:eastAsia="Times New Roman" w:hAnsi="Arial" w:cs="Arial"/>
          <w:sz w:val="24"/>
          <w:szCs w:val="24"/>
          <w:lang w:eastAsia="fr-FR"/>
        </w:rPr>
        <w:t>,</w:t>
      </w:r>
      <w:r w:rsidRPr="00533517">
        <w:rPr>
          <w:rFonts w:ascii="Arial" w:eastAsia="Times New Roman" w:hAnsi="Arial" w:cs="Arial"/>
          <w:b/>
          <w:bCs/>
          <w:sz w:val="24"/>
          <w:szCs w:val="24"/>
          <w:lang w:eastAsia="fr-FR"/>
        </w:rPr>
        <w:t xml:space="preserve"> les limites </w:t>
      </w:r>
      <w:r w:rsidR="001257A1" w:rsidRPr="00266391">
        <w:rPr>
          <w:rFonts w:ascii="Arial" w:eastAsia="Times New Roman" w:hAnsi="Arial" w:cs="Arial"/>
          <w:b/>
          <w:bCs/>
          <w:sz w:val="24"/>
          <w:szCs w:val="24"/>
          <w:lang w:eastAsia="fr-FR"/>
        </w:rPr>
        <w:t xml:space="preserve"> et</w:t>
      </w:r>
      <w:r w:rsidRPr="00533517">
        <w:rPr>
          <w:rFonts w:ascii="Arial" w:eastAsia="Times New Roman" w:hAnsi="Arial" w:cs="Arial"/>
          <w:b/>
          <w:bCs/>
          <w:sz w:val="24"/>
          <w:szCs w:val="24"/>
          <w:lang w:eastAsia="fr-FR"/>
        </w:rPr>
        <w:t xml:space="preserve"> recommandations</w:t>
      </w:r>
      <w:r w:rsidRPr="00533517">
        <w:rPr>
          <w:rFonts w:ascii="Arial" w:eastAsia="Times New Roman" w:hAnsi="Arial" w:cs="Arial"/>
          <w:sz w:val="24"/>
          <w:szCs w:val="24"/>
          <w:lang w:eastAsia="fr-FR"/>
        </w:rPr>
        <w:t> établi</w:t>
      </w:r>
      <w:r w:rsidR="001257A1" w:rsidRPr="00266391">
        <w:rPr>
          <w:rFonts w:ascii="Arial" w:eastAsia="Times New Roman" w:hAnsi="Arial" w:cs="Arial"/>
          <w:sz w:val="24"/>
          <w:szCs w:val="24"/>
          <w:lang w:eastAsia="fr-FR"/>
        </w:rPr>
        <w:t>e</w:t>
      </w:r>
      <w:r w:rsidRPr="00533517">
        <w:rPr>
          <w:rFonts w:ascii="Arial" w:eastAsia="Times New Roman" w:hAnsi="Arial" w:cs="Arial"/>
          <w:sz w:val="24"/>
          <w:szCs w:val="24"/>
          <w:lang w:eastAsia="fr-FR"/>
        </w:rPr>
        <w:t>s dans les critères d’application du  prolongement pour 2020 du Budget Général de l’Etat en vigueur en 2019</w:t>
      </w:r>
      <w:r w:rsidR="001257A1" w:rsidRPr="00266391">
        <w:rPr>
          <w:rFonts w:ascii="Arial" w:eastAsia="Times New Roman" w:hAnsi="Arial" w:cs="Arial"/>
          <w:sz w:val="24"/>
          <w:szCs w:val="24"/>
          <w:lang w:eastAsia="fr-FR"/>
        </w:rPr>
        <w:t xml:space="preserve"> ne seront pas </w:t>
      </w:r>
      <w:r w:rsidR="00177F8B" w:rsidRPr="00266391">
        <w:rPr>
          <w:rFonts w:ascii="Arial" w:eastAsia="Times New Roman" w:hAnsi="Arial" w:cs="Arial"/>
          <w:sz w:val="24"/>
          <w:szCs w:val="24"/>
          <w:lang w:eastAsia="fr-FR"/>
        </w:rPr>
        <w:t>appliquées</w:t>
      </w:r>
      <w:r w:rsidRPr="00533517">
        <w:rPr>
          <w:rFonts w:ascii="Arial" w:eastAsia="Times New Roman" w:hAnsi="Arial" w:cs="Arial"/>
          <w:sz w:val="24"/>
          <w:szCs w:val="24"/>
          <w:lang w:eastAsia="fr-FR"/>
        </w:rPr>
        <w:t>, </w:t>
      </w:r>
      <w:r w:rsidRPr="00533517">
        <w:rPr>
          <w:rFonts w:ascii="Arial" w:eastAsia="Times New Roman" w:hAnsi="Arial" w:cs="Arial"/>
          <w:b/>
          <w:bCs/>
          <w:sz w:val="24"/>
          <w:szCs w:val="24"/>
          <w:lang w:eastAsia="fr-FR"/>
        </w:rPr>
        <w:t xml:space="preserve">aux dossiers de dépenses </w:t>
      </w:r>
      <w:r w:rsidRPr="00533517">
        <w:rPr>
          <w:rFonts w:ascii="Arial" w:eastAsia="Times New Roman" w:hAnsi="Arial" w:cs="Arial"/>
          <w:b/>
          <w:bCs/>
          <w:sz w:val="24"/>
          <w:szCs w:val="24"/>
          <w:lang w:eastAsia="fr-FR"/>
        </w:rPr>
        <w:lastRenderedPageBreak/>
        <w:t>nécessaires pour la gestion d’émergence sanitaire </w:t>
      </w:r>
      <w:r w:rsidRPr="00533517">
        <w:rPr>
          <w:rFonts w:ascii="Arial" w:eastAsia="Times New Roman" w:hAnsi="Arial" w:cs="Arial"/>
          <w:sz w:val="24"/>
          <w:szCs w:val="24"/>
          <w:lang w:eastAsia="fr-FR"/>
        </w:rPr>
        <w:t>produite par le COVID-2019.</w:t>
      </w:r>
    </w:p>
    <w:p w:rsidR="0036640B" w:rsidRPr="00533517" w:rsidRDefault="0036640B" w:rsidP="00533517">
      <w:pPr>
        <w:spacing w:after="0" w:line="240" w:lineRule="auto"/>
        <w:ind w:left="720" w:hanging="360"/>
        <w:jc w:val="both"/>
        <w:rPr>
          <w:rFonts w:ascii="Arial" w:eastAsia="Times New Roman" w:hAnsi="Arial" w:cs="Arial"/>
          <w:sz w:val="24"/>
          <w:szCs w:val="24"/>
          <w:lang w:eastAsia="fr-FR"/>
        </w:rPr>
      </w:pPr>
    </w:p>
    <w:p w:rsidR="00533517" w:rsidRPr="00533517" w:rsidRDefault="00533517" w:rsidP="00533517">
      <w:pPr>
        <w:spacing w:after="0" w:line="240" w:lineRule="auto"/>
        <w:ind w:left="720" w:hanging="360"/>
        <w:jc w:val="both"/>
        <w:rPr>
          <w:rFonts w:ascii="Arial" w:eastAsia="Times New Roman" w:hAnsi="Arial" w:cs="Arial"/>
          <w:sz w:val="24"/>
          <w:szCs w:val="24"/>
          <w:lang w:eastAsia="fr-FR"/>
        </w:rPr>
      </w:pPr>
      <w:r w:rsidRPr="00533517">
        <w:rPr>
          <w:rFonts w:ascii="Wingdings" w:eastAsia="Times New Roman" w:hAnsi="Wingdings" w:cs="Times New Roman"/>
          <w:sz w:val="24"/>
          <w:szCs w:val="24"/>
          <w:lang w:eastAsia="fr-FR"/>
        </w:rPr>
        <w:t></w:t>
      </w:r>
      <w:r w:rsidRPr="00533517">
        <w:rPr>
          <w:rFonts w:ascii="Times New Roman" w:eastAsia="Times New Roman" w:hAnsi="Times New Roman" w:cs="Times New Roman"/>
          <w:sz w:val="24"/>
          <w:szCs w:val="24"/>
          <w:lang w:eastAsia="fr-FR"/>
        </w:rPr>
        <w:t>  </w:t>
      </w:r>
      <w:r w:rsidRPr="00533517">
        <w:rPr>
          <w:rFonts w:ascii="Arial" w:eastAsia="Times New Roman" w:hAnsi="Arial" w:cs="Arial"/>
          <w:b/>
          <w:bCs/>
          <w:sz w:val="24"/>
          <w:szCs w:val="24"/>
          <w:lang w:eastAsia="fr-FR"/>
        </w:rPr>
        <w:t xml:space="preserve">Des crédits extraordinaires sont autorisés pour doter </w:t>
      </w:r>
      <w:r w:rsidR="00177F8B" w:rsidRPr="00266391">
        <w:rPr>
          <w:rFonts w:ascii="Arial" w:eastAsia="Times New Roman" w:hAnsi="Arial" w:cs="Arial"/>
          <w:b/>
          <w:bCs/>
          <w:sz w:val="24"/>
          <w:szCs w:val="24"/>
          <w:lang w:eastAsia="fr-FR"/>
        </w:rPr>
        <w:t>le</w:t>
      </w:r>
      <w:r w:rsidRPr="00533517">
        <w:rPr>
          <w:rFonts w:ascii="Arial" w:eastAsia="Times New Roman" w:hAnsi="Arial" w:cs="Arial"/>
          <w:b/>
          <w:bCs/>
          <w:sz w:val="24"/>
          <w:szCs w:val="24"/>
          <w:lang w:eastAsia="fr-FR"/>
        </w:rPr>
        <w:t xml:space="preserve"> Conseil Supérieur d’I</w:t>
      </w:r>
      <w:r w:rsidR="00177F8B" w:rsidRPr="00266391">
        <w:rPr>
          <w:rFonts w:ascii="Arial" w:eastAsia="Times New Roman" w:hAnsi="Arial" w:cs="Arial"/>
          <w:b/>
          <w:bCs/>
          <w:sz w:val="24"/>
          <w:szCs w:val="24"/>
          <w:lang w:eastAsia="fr-FR"/>
        </w:rPr>
        <w:t xml:space="preserve">nvestigations Scientifiques et </w:t>
      </w:r>
      <w:r w:rsidRPr="00533517">
        <w:rPr>
          <w:rFonts w:ascii="Arial" w:eastAsia="Times New Roman" w:hAnsi="Arial" w:cs="Arial"/>
          <w:b/>
          <w:bCs/>
          <w:sz w:val="24"/>
          <w:szCs w:val="24"/>
          <w:lang w:eastAsia="fr-FR"/>
        </w:rPr>
        <w:t xml:space="preserve"> l’Institut</w:t>
      </w:r>
      <w:r w:rsidR="00177F8B" w:rsidRPr="00266391">
        <w:rPr>
          <w:rFonts w:ascii="Arial" w:eastAsia="Times New Roman" w:hAnsi="Arial" w:cs="Arial"/>
          <w:b/>
          <w:bCs/>
          <w:sz w:val="24"/>
          <w:szCs w:val="24"/>
          <w:lang w:eastAsia="fr-FR"/>
        </w:rPr>
        <w:t xml:space="preserve"> de</w:t>
      </w:r>
      <w:r w:rsidRPr="00533517">
        <w:rPr>
          <w:rFonts w:ascii="Arial" w:eastAsia="Times New Roman" w:hAnsi="Arial" w:cs="Arial"/>
          <w:b/>
          <w:bCs/>
          <w:sz w:val="24"/>
          <w:szCs w:val="24"/>
          <w:lang w:eastAsia="fr-FR"/>
        </w:rPr>
        <w:t xml:space="preserve"> Santé Carlos III</w:t>
      </w:r>
      <w:r w:rsidRPr="00533517">
        <w:rPr>
          <w:rFonts w:ascii="Arial" w:eastAsia="Times New Roman" w:hAnsi="Arial" w:cs="Arial"/>
          <w:sz w:val="24"/>
          <w:szCs w:val="24"/>
          <w:lang w:eastAsia="fr-FR"/>
        </w:rPr>
        <w:t xml:space="preserve"> des moyens nécessaires pour faire face aux défis scientifiques et de recherche </w:t>
      </w:r>
      <w:r w:rsidR="00177F8B" w:rsidRPr="00266391">
        <w:rPr>
          <w:rFonts w:ascii="Arial" w:eastAsia="Times New Roman" w:hAnsi="Arial" w:cs="Arial"/>
          <w:sz w:val="24"/>
          <w:szCs w:val="24"/>
          <w:lang w:eastAsia="fr-FR"/>
        </w:rPr>
        <w:t>qui découlent de</w:t>
      </w:r>
      <w:r w:rsidRPr="00533517">
        <w:rPr>
          <w:rFonts w:ascii="Arial" w:eastAsia="Times New Roman" w:hAnsi="Arial" w:cs="Arial"/>
          <w:sz w:val="24"/>
          <w:szCs w:val="24"/>
          <w:lang w:eastAsia="fr-FR"/>
        </w:rPr>
        <w:t xml:space="preserve"> l’actuelle émergence sanitaire.  </w:t>
      </w:r>
    </w:p>
    <w:p w:rsidR="00533517" w:rsidRPr="00533517" w:rsidRDefault="00533517" w:rsidP="00533517">
      <w:pPr>
        <w:spacing w:after="0" w:line="240" w:lineRule="auto"/>
        <w:jc w:val="both"/>
        <w:rPr>
          <w:rFonts w:ascii="Arial" w:eastAsia="Times New Roman" w:hAnsi="Arial" w:cs="Arial"/>
          <w:sz w:val="24"/>
          <w:szCs w:val="24"/>
          <w:lang w:eastAsia="fr-FR"/>
        </w:rPr>
      </w:pPr>
      <w:r w:rsidRPr="00533517">
        <w:rPr>
          <w:rFonts w:ascii="Arial" w:eastAsia="Times New Roman" w:hAnsi="Arial" w:cs="Arial"/>
          <w:sz w:val="24"/>
          <w:szCs w:val="24"/>
          <w:lang w:eastAsia="fr-FR"/>
        </w:rPr>
        <w:t> </w:t>
      </w:r>
    </w:p>
    <w:p w:rsidR="00266391" w:rsidRDefault="00266391" w:rsidP="00533517">
      <w:pPr>
        <w:spacing w:after="0" w:line="240" w:lineRule="auto"/>
        <w:jc w:val="both"/>
        <w:rPr>
          <w:rFonts w:ascii="Arial" w:eastAsia="Times New Roman" w:hAnsi="Arial" w:cs="Arial"/>
          <w:b/>
          <w:bCs/>
          <w:sz w:val="24"/>
          <w:szCs w:val="24"/>
          <w:u w:val="single"/>
          <w:lang w:eastAsia="fr-FR"/>
        </w:rPr>
      </w:pPr>
    </w:p>
    <w:p w:rsidR="00533517" w:rsidRPr="00533517" w:rsidRDefault="00533517" w:rsidP="00533517">
      <w:pPr>
        <w:spacing w:after="0" w:line="240" w:lineRule="auto"/>
        <w:jc w:val="both"/>
        <w:rPr>
          <w:rFonts w:ascii="Arial" w:eastAsia="Times New Roman" w:hAnsi="Arial" w:cs="Arial"/>
          <w:sz w:val="24"/>
          <w:szCs w:val="24"/>
          <w:lang w:eastAsia="fr-FR"/>
        </w:rPr>
      </w:pPr>
      <w:r w:rsidRPr="00533517">
        <w:rPr>
          <w:rFonts w:ascii="Arial" w:eastAsia="Times New Roman" w:hAnsi="Arial" w:cs="Arial"/>
          <w:b/>
          <w:bCs/>
          <w:sz w:val="24"/>
          <w:szCs w:val="24"/>
          <w:u w:val="single"/>
          <w:lang w:eastAsia="fr-FR"/>
        </w:rPr>
        <w:t>A</w:t>
      </w:r>
      <w:r w:rsidR="0036640B">
        <w:rPr>
          <w:rFonts w:ascii="Arial" w:eastAsia="Times New Roman" w:hAnsi="Arial" w:cs="Arial"/>
          <w:b/>
          <w:bCs/>
          <w:sz w:val="24"/>
          <w:szCs w:val="24"/>
          <w:u w:val="single"/>
          <w:lang w:eastAsia="fr-FR"/>
        </w:rPr>
        <w:t>utres mesures</w:t>
      </w:r>
    </w:p>
    <w:p w:rsidR="00533517" w:rsidRPr="00533517" w:rsidRDefault="00533517" w:rsidP="00533517">
      <w:pPr>
        <w:spacing w:after="0" w:line="240" w:lineRule="auto"/>
        <w:jc w:val="both"/>
        <w:rPr>
          <w:rFonts w:ascii="Times New Roman" w:eastAsia="Times New Roman" w:hAnsi="Times New Roman" w:cs="Times New Roman"/>
          <w:sz w:val="24"/>
          <w:szCs w:val="24"/>
          <w:lang w:eastAsia="fr-FR"/>
        </w:rPr>
      </w:pPr>
      <w:r w:rsidRPr="00533517">
        <w:rPr>
          <w:rFonts w:ascii="Calibri" w:eastAsia="Times New Roman" w:hAnsi="Calibri" w:cs="Times New Roman"/>
          <w:b/>
          <w:bCs/>
          <w:sz w:val="24"/>
          <w:szCs w:val="24"/>
          <w:lang w:eastAsia="fr-FR"/>
        </w:rPr>
        <w:t> </w:t>
      </w:r>
    </w:p>
    <w:p w:rsidR="00533517" w:rsidRDefault="00533517" w:rsidP="00533517">
      <w:pPr>
        <w:spacing w:after="0" w:line="240" w:lineRule="auto"/>
        <w:ind w:left="720" w:hanging="360"/>
        <w:jc w:val="both"/>
        <w:rPr>
          <w:rFonts w:ascii="Arial" w:eastAsia="Times New Roman" w:hAnsi="Arial" w:cs="Arial"/>
          <w:b/>
          <w:bCs/>
          <w:sz w:val="24"/>
          <w:szCs w:val="24"/>
          <w:lang w:eastAsia="fr-FR"/>
        </w:rPr>
      </w:pPr>
      <w:r w:rsidRPr="00533517">
        <w:rPr>
          <w:rFonts w:ascii="Wingdings" w:eastAsia="Times New Roman" w:hAnsi="Wingdings" w:cs="Times New Roman"/>
          <w:sz w:val="24"/>
          <w:szCs w:val="24"/>
          <w:lang w:eastAsia="fr-FR"/>
        </w:rPr>
        <w:t></w:t>
      </w:r>
      <w:r w:rsidRPr="00533517">
        <w:rPr>
          <w:rFonts w:ascii="Times New Roman" w:eastAsia="Times New Roman" w:hAnsi="Times New Roman" w:cs="Times New Roman"/>
          <w:sz w:val="24"/>
          <w:szCs w:val="24"/>
          <w:lang w:eastAsia="fr-FR"/>
        </w:rPr>
        <w:t>  </w:t>
      </w:r>
      <w:r w:rsidRPr="00533517">
        <w:rPr>
          <w:rFonts w:ascii="Arial" w:eastAsia="Times New Roman" w:hAnsi="Arial" w:cs="Arial"/>
          <w:b/>
          <w:bCs/>
          <w:sz w:val="24"/>
          <w:szCs w:val="24"/>
          <w:lang w:eastAsia="fr-FR"/>
        </w:rPr>
        <w:t xml:space="preserve">Le gouvernement est autorisé </w:t>
      </w:r>
      <w:r w:rsidR="008C02AC" w:rsidRPr="00266391">
        <w:rPr>
          <w:rFonts w:ascii="Arial" w:eastAsia="Times New Roman" w:hAnsi="Arial" w:cs="Arial"/>
          <w:b/>
          <w:bCs/>
          <w:sz w:val="24"/>
          <w:szCs w:val="24"/>
          <w:lang w:eastAsia="fr-FR"/>
        </w:rPr>
        <w:t>à</w:t>
      </w:r>
      <w:r w:rsidRPr="00533517">
        <w:rPr>
          <w:rFonts w:ascii="Arial" w:eastAsia="Times New Roman" w:hAnsi="Arial" w:cs="Arial"/>
          <w:b/>
          <w:bCs/>
          <w:sz w:val="24"/>
          <w:szCs w:val="24"/>
          <w:lang w:eastAsia="fr-FR"/>
        </w:rPr>
        <w:t xml:space="preserve"> contrôler la prise de participations significatives dans de</w:t>
      </w:r>
      <w:r w:rsidR="008C02AC" w:rsidRPr="00266391">
        <w:rPr>
          <w:rFonts w:ascii="Arial" w:eastAsia="Times New Roman" w:hAnsi="Arial" w:cs="Arial"/>
          <w:b/>
          <w:bCs/>
          <w:sz w:val="24"/>
          <w:szCs w:val="24"/>
          <w:lang w:eastAsia="fr-FR"/>
        </w:rPr>
        <w:t>s</w:t>
      </w:r>
      <w:r w:rsidRPr="00533517">
        <w:rPr>
          <w:rFonts w:ascii="Arial" w:eastAsia="Times New Roman" w:hAnsi="Arial" w:cs="Arial"/>
          <w:b/>
          <w:bCs/>
          <w:sz w:val="24"/>
          <w:szCs w:val="24"/>
          <w:lang w:eastAsia="fr-FR"/>
        </w:rPr>
        <w:t xml:space="preserve"> sociétés des secteurs stratégiques.</w:t>
      </w:r>
    </w:p>
    <w:p w:rsidR="0036640B" w:rsidRPr="00533517" w:rsidRDefault="0036640B" w:rsidP="00533517">
      <w:pPr>
        <w:spacing w:after="0" w:line="240" w:lineRule="auto"/>
        <w:ind w:left="720" w:hanging="360"/>
        <w:jc w:val="both"/>
        <w:rPr>
          <w:rFonts w:ascii="Arial" w:eastAsia="Times New Roman" w:hAnsi="Arial" w:cs="Arial"/>
          <w:sz w:val="24"/>
          <w:szCs w:val="24"/>
          <w:lang w:eastAsia="fr-FR"/>
        </w:rPr>
      </w:pPr>
    </w:p>
    <w:p w:rsidR="00533517" w:rsidRDefault="00533517" w:rsidP="00533517">
      <w:pPr>
        <w:spacing w:after="0" w:line="240" w:lineRule="auto"/>
        <w:ind w:left="720" w:hanging="360"/>
        <w:jc w:val="both"/>
        <w:rPr>
          <w:rFonts w:ascii="Calibri" w:eastAsia="Times New Roman" w:hAnsi="Calibri" w:cs="Times New Roman"/>
          <w:b/>
          <w:bCs/>
          <w:sz w:val="24"/>
          <w:szCs w:val="24"/>
          <w:lang w:eastAsia="fr-FR"/>
        </w:rPr>
      </w:pPr>
      <w:r w:rsidRPr="00533517">
        <w:rPr>
          <w:rFonts w:ascii="Wingdings" w:eastAsia="Times New Roman" w:hAnsi="Wingdings" w:cs="Times New Roman"/>
          <w:sz w:val="24"/>
          <w:szCs w:val="24"/>
          <w:lang w:eastAsia="fr-FR"/>
        </w:rPr>
        <w:t></w:t>
      </w:r>
      <w:r w:rsidRPr="00533517">
        <w:rPr>
          <w:rFonts w:ascii="Times New Roman" w:eastAsia="Times New Roman" w:hAnsi="Times New Roman" w:cs="Times New Roman"/>
          <w:sz w:val="24"/>
          <w:szCs w:val="24"/>
          <w:lang w:eastAsia="fr-FR"/>
        </w:rPr>
        <w:t>  </w:t>
      </w:r>
      <w:r w:rsidRPr="00533517">
        <w:rPr>
          <w:rFonts w:ascii="Arial" w:eastAsia="Times New Roman" w:hAnsi="Arial" w:cs="Arial"/>
          <w:b/>
          <w:bCs/>
          <w:sz w:val="24"/>
          <w:szCs w:val="24"/>
          <w:lang w:eastAsia="fr-FR"/>
        </w:rPr>
        <w:t xml:space="preserve">Les démarches de douane d’importation et d’exportation des produits du secteur industriel seront </w:t>
      </w:r>
      <w:r w:rsidRPr="00266391">
        <w:rPr>
          <w:rFonts w:ascii="Arial" w:eastAsia="Times New Roman" w:hAnsi="Arial" w:cs="Arial"/>
          <w:b/>
          <w:bCs/>
          <w:sz w:val="24"/>
          <w:szCs w:val="24"/>
          <w:lang w:eastAsia="fr-FR"/>
        </w:rPr>
        <w:t>facilitées</w:t>
      </w:r>
      <w:r w:rsidR="008C02AC" w:rsidRPr="00266391">
        <w:rPr>
          <w:rFonts w:ascii="Arial" w:eastAsia="Times New Roman" w:hAnsi="Arial" w:cs="Arial"/>
          <w:b/>
          <w:bCs/>
          <w:sz w:val="24"/>
          <w:szCs w:val="24"/>
          <w:lang w:eastAsia="fr-FR"/>
        </w:rPr>
        <w:t xml:space="preserve"> pendant six mois</w:t>
      </w:r>
      <w:r w:rsidR="008C02AC" w:rsidRPr="00266391">
        <w:rPr>
          <w:rFonts w:ascii="Calibri" w:eastAsia="Times New Roman" w:hAnsi="Calibri" w:cs="Times New Roman"/>
          <w:b/>
          <w:bCs/>
          <w:sz w:val="24"/>
          <w:szCs w:val="24"/>
          <w:lang w:eastAsia="fr-FR"/>
        </w:rPr>
        <w:t>.</w:t>
      </w:r>
    </w:p>
    <w:p w:rsidR="0036640B" w:rsidRPr="00533517" w:rsidRDefault="0036640B" w:rsidP="00533517">
      <w:pPr>
        <w:spacing w:after="0" w:line="240" w:lineRule="auto"/>
        <w:ind w:left="720" w:hanging="360"/>
        <w:jc w:val="both"/>
        <w:rPr>
          <w:rFonts w:ascii="Times New Roman" w:eastAsia="Times New Roman" w:hAnsi="Times New Roman" w:cs="Times New Roman"/>
          <w:sz w:val="24"/>
          <w:szCs w:val="24"/>
          <w:lang w:eastAsia="fr-FR"/>
        </w:rPr>
      </w:pPr>
    </w:p>
    <w:p w:rsidR="00533517" w:rsidRDefault="00533517" w:rsidP="00533517">
      <w:pPr>
        <w:spacing w:after="0" w:line="240" w:lineRule="auto"/>
        <w:ind w:left="720" w:hanging="360"/>
        <w:jc w:val="both"/>
        <w:rPr>
          <w:rFonts w:ascii="Arial" w:eastAsia="Times New Roman" w:hAnsi="Arial" w:cs="Arial"/>
          <w:b/>
          <w:bCs/>
          <w:sz w:val="24"/>
          <w:szCs w:val="24"/>
          <w:lang w:eastAsia="fr-FR"/>
        </w:rPr>
      </w:pPr>
      <w:r w:rsidRPr="00533517">
        <w:rPr>
          <w:rFonts w:ascii="Wingdings" w:eastAsia="Times New Roman" w:hAnsi="Wingdings" w:cs="Times New Roman"/>
          <w:sz w:val="24"/>
          <w:szCs w:val="24"/>
          <w:lang w:eastAsia="fr-FR"/>
        </w:rPr>
        <w:t></w:t>
      </w:r>
      <w:r w:rsidRPr="00533517">
        <w:rPr>
          <w:rFonts w:ascii="Times New Roman" w:eastAsia="Times New Roman" w:hAnsi="Times New Roman" w:cs="Times New Roman"/>
          <w:sz w:val="24"/>
          <w:szCs w:val="24"/>
          <w:lang w:eastAsia="fr-FR"/>
        </w:rPr>
        <w:t>  </w:t>
      </w:r>
      <w:r w:rsidRPr="00533517">
        <w:rPr>
          <w:rFonts w:ascii="Arial" w:eastAsia="Times New Roman" w:hAnsi="Arial" w:cs="Arial"/>
          <w:b/>
          <w:bCs/>
          <w:sz w:val="24"/>
          <w:szCs w:val="24"/>
          <w:lang w:eastAsia="fr-FR"/>
        </w:rPr>
        <w:t>Des garanties seront accordées afin de faciliter le prolongement des délais de remboursement des prêts accordés aux exploitations agraires afin de faire face à la sécheresse de 2017.</w:t>
      </w:r>
    </w:p>
    <w:p w:rsidR="0036640B" w:rsidRPr="00533517" w:rsidRDefault="0036640B" w:rsidP="00533517">
      <w:pPr>
        <w:spacing w:after="0" w:line="240" w:lineRule="auto"/>
        <w:ind w:left="720" w:hanging="360"/>
        <w:jc w:val="both"/>
        <w:rPr>
          <w:rFonts w:ascii="Arial" w:eastAsia="Times New Roman" w:hAnsi="Arial" w:cs="Arial"/>
          <w:sz w:val="24"/>
          <w:szCs w:val="24"/>
          <w:lang w:eastAsia="fr-FR"/>
        </w:rPr>
      </w:pPr>
    </w:p>
    <w:p w:rsidR="00533517" w:rsidRPr="00533517" w:rsidRDefault="00533517" w:rsidP="00533517">
      <w:pPr>
        <w:spacing w:after="0" w:line="240" w:lineRule="auto"/>
        <w:ind w:left="720" w:hanging="360"/>
        <w:jc w:val="both"/>
        <w:rPr>
          <w:rFonts w:ascii="Arial" w:eastAsia="Times New Roman" w:hAnsi="Arial" w:cs="Arial"/>
          <w:sz w:val="24"/>
          <w:szCs w:val="24"/>
          <w:lang w:eastAsia="fr-FR"/>
        </w:rPr>
      </w:pPr>
      <w:r w:rsidRPr="00533517">
        <w:rPr>
          <w:rFonts w:ascii="Wingdings" w:eastAsia="Times New Roman" w:hAnsi="Wingdings" w:cs="Times New Roman"/>
          <w:sz w:val="24"/>
          <w:szCs w:val="24"/>
          <w:lang w:eastAsia="fr-FR"/>
        </w:rPr>
        <w:t></w:t>
      </w:r>
      <w:r w:rsidRPr="00533517">
        <w:rPr>
          <w:rFonts w:ascii="Times New Roman" w:eastAsia="Times New Roman" w:hAnsi="Times New Roman" w:cs="Times New Roman"/>
          <w:sz w:val="24"/>
          <w:szCs w:val="24"/>
          <w:lang w:eastAsia="fr-FR"/>
        </w:rPr>
        <w:t>  </w:t>
      </w:r>
      <w:r w:rsidRPr="00533517">
        <w:rPr>
          <w:rFonts w:ascii="Arial" w:eastAsia="Times New Roman" w:hAnsi="Arial" w:cs="Arial"/>
          <w:b/>
          <w:bCs/>
          <w:sz w:val="24"/>
          <w:szCs w:val="24"/>
          <w:lang w:eastAsia="fr-FR"/>
        </w:rPr>
        <w:t xml:space="preserve">La validité de la Carte Nationale d’Identité est </w:t>
      </w:r>
      <w:r w:rsidR="008C02AC" w:rsidRPr="00266391">
        <w:rPr>
          <w:rFonts w:ascii="Arial" w:eastAsia="Times New Roman" w:hAnsi="Arial" w:cs="Arial"/>
          <w:b/>
          <w:bCs/>
          <w:sz w:val="24"/>
          <w:szCs w:val="24"/>
          <w:lang w:eastAsia="fr-FR"/>
        </w:rPr>
        <w:t>rallongée</w:t>
      </w:r>
      <w:r w:rsidRPr="00533517">
        <w:rPr>
          <w:rFonts w:ascii="Arial" w:eastAsia="Times New Roman" w:hAnsi="Arial" w:cs="Arial"/>
          <w:b/>
          <w:bCs/>
          <w:sz w:val="24"/>
          <w:szCs w:val="24"/>
          <w:lang w:eastAsia="fr-FR"/>
        </w:rPr>
        <w:t xml:space="preserve"> d’une année aux personnes titulaires dont le DNI allait être périmé à partir de </w:t>
      </w:r>
      <w:r w:rsidR="008C02AC" w:rsidRPr="00266391">
        <w:rPr>
          <w:rFonts w:ascii="Arial" w:eastAsia="Times New Roman" w:hAnsi="Arial" w:cs="Arial"/>
          <w:b/>
          <w:bCs/>
          <w:sz w:val="24"/>
          <w:szCs w:val="24"/>
          <w:lang w:eastAsia="fr-FR"/>
        </w:rPr>
        <w:t>l</w:t>
      </w:r>
      <w:r w:rsidRPr="00533517">
        <w:rPr>
          <w:rFonts w:ascii="Arial" w:eastAsia="Times New Roman" w:hAnsi="Arial" w:cs="Arial"/>
          <w:b/>
          <w:bCs/>
          <w:sz w:val="24"/>
          <w:szCs w:val="24"/>
          <w:lang w:eastAsia="fr-FR"/>
        </w:rPr>
        <w:t>a mise en place de l’état d’alarme.     </w:t>
      </w:r>
    </w:p>
    <w:p w:rsidR="00533517" w:rsidRPr="00533517" w:rsidRDefault="00533517" w:rsidP="00533517">
      <w:pPr>
        <w:spacing w:after="0" w:line="240" w:lineRule="auto"/>
        <w:jc w:val="both"/>
        <w:rPr>
          <w:rFonts w:ascii="Times New Roman" w:eastAsia="Times New Roman" w:hAnsi="Times New Roman" w:cs="Times New Roman"/>
          <w:sz w:val="24"/>
          <w:szCs w:val="24"/>
          <w:lang w:eastAsia="fr-FR"/>
        </w:rPr>
      </w:pPr>
      <w:r w:rsidRPr="00533517">
        <w:rPr>
          <w:rFonts w:ascii="Calibri" w:eastAsia="Times New Roman" w:hAnsi="Calibri" w:cs="Times New Roman"/>
          <w:sz w:val="24"/>
          <w:szCs w:val="24"/>
          <w:lang w:eastAsia="fr-FR"/>
        </w:rPr>
        <w:t>    </w:t>
      </w:r>
    </w:p>
    <w:p w:rsidR="00533517" w:rsidRPr="00533517" w:rsidRDefault="00533517" w:rsidP="00533517">
      <w:pPr>
        <w:spacing w:after="0" w:line="240" w:lineRule="auto"/>
        <w:jc w:val="both"/>
        <w:rPr>
          <w:rFonts w:ascii="Arial" w:eastAsia="Times New Roman" w:hAnsi="Arial" w:cs="Arial"/>
          <w:sz w:val="24"/>
          <w:szCs w:val="24"/>
          <w:lang w:eastAsia="fr-FR"/>
        </w:rPr>
      </w:pPr>
      <w:r w:rsidRPr="00533517">
        <w:rPr>
          <w:rFonts w:ascii="Arial" w:eastAsia="Times New Roman" w:hAnsi="Arial" w:cs="Arial"/>
          <w:sz w:val="24"/>
          <w:szCs w:val="24"/>
          <w:lang w:eastAsia="fr-FR"/>
        </w:rPr>
        <w:t>Les mesures extraordinaires incluses dans ce Royal Décret-Loi seront en vigueur avec caractère général pendant un mois, avec la possibilité de prolongation après évaluation de la situation.</w:t>
      </w:r>
    </w:p>
    <w:p w:rsidR="00533517" w:rsidRPr="00533517" w:rsidRDefault="00533517" w:rsidP="00533517">
      <w:pPr>
        <w:spacing w:after="0" w:line="240" w:lineRule="auto"/>
        <w:jc w:val="both"/>
        <w:rPr>
          <w:rFonts w:ascii="Times New Roman" w:eastAsia="Times New Roman" w:hAnsi="Times New Roman" w:cs="Times New Roman"/>
          <w:sz w:val="24"/>
          <w:szCs w:val="24"/>
          <w:lang w:eastAsia="fr-FR"/>
        </w:rPr>
      </w:pPr>
      <w:r w:rsidRPr="00533517">
        <w:rPr>
          <w:rFonts w:ascii="Calibri" w:eastAsia="Times New Roman" w:hAnsi="Calibri" w:cs="Times New Roman"/>
          <w:sz w:val="24"/>
          <w:szCs w:val="24"/>
          <w:lang w:eastAsia="fr-FR"/>
        </w:rPr>
        <w:t> </w:t>
      </w:r>
    </w:p>
    <w:p w:rsidR="00533517" w:rsidRPr="00266391" w:rsidRDefault="00533517" w:rsidP="00533517">
      <w:pPr>
        <w:spacing w:after="0" w:line="240" w:lineRule="auto"/>
        <w:jc w:val="both"/>
        <w:rPr>
          <w:rFonts w:ascii="Arial" w:eastAsia="Times New Roman" w:hAnsi="Arial" w:cs="Arial"/>
          <w:b/>
          <w:bCs/>
          <w:sz w:val="24"/>
          <w:szCs w:val="24"/>
          <w:lang w:eastAsia="fr-FR"/>
        </w:rPr>
      </w:pPr>
      <w:r w:rsidRPr="00533517">
        <w:rPr>
          <w:rFonts w:ascii="Arial" w:eastAsia="Times New Roman" w:hAnsi="Arial" w:cs="Arial"/>
          <w:b/>
          <w:bCs/>
          <w:sz w:val="24"/>
          <w:szCs w:val="24"/>
          <w:lang w:eastAsia="fr-FR"/>
        </w:rPr>
        <w:t>A</w:t>
      </w:r>
      <w:r w:rsidR="00266391" w:rsidRPr="00266391">
        <w:rPr>
          <w:rFonts w:ascii="Arial" w:eastAsia="Times New Roman" w:hAnsi="Arial" w:cs="Arial"/>
          <w:b/>
          <w:bCs/>
          <w:sz w:val="24"/>
          <w:szCs w:val="24"/>
          <w:lang w:eastAsia="fr-FR"/>
        </w:rPr>
        <w:t>N</w:t>
      </w:r>
      <w:r w:rsidRPr="00533517">
        <w:rPr>
          <w:rFonts w:ascii="Arial" w:eastAsia="Times New Roman" w:hAnsi="Arial" w:cs="Arial"/>
          <w:b/>
          <w:bCs/>
          <w:sz w:val="24"/>
          <w:szCs w:val="24"/>
          <w:lang w:eastAsia="fr-FR"/>
        </w:rPr>
        <w:t>NEXE</w:t>
      </w:r>
    </w:p>
    <w:p w:rsidR="00266391" w:rsidRPr="00533517" w:rsidRDefault="00266391" w:rsidP="00533517">
      <w:pPr>
        <w:spacing w:after="0" w:line="240" w:lineRule="auto"/>
        <w:jc w:val="both"/>
        <w:rPr>
          <w:rFonts w:ascii="Times New Roman" w:eastAsia="Times New Roman" w:hAnsi="Times New Roman" w:cs="Times New Roman"/>
          <w:sz w:val="24"/>
          <w:szCs w:val="24"/>
          <w:lang w:eastAsia="fr-FR"/>
        </w:rPr>
      </w:pPr>
    </w:p>
    <w:p w:rsidR="00533517" w:rsidRPr="00533517" w:rsidRDefault="00533517" w:rsidP="00533517">
      <w:pPr>
        <w:spacing w:after="0" w:line="240" w:lineRule="auto"/>
        <w:jc w:val="both"/>
        <w:rPr>
          <w:rFonts w:ascii="Arial" w:eastAsia="Times New Roman" w:hAnsi="Arial" w:cs="Arial"/>
          <w:sz w:val="24"/>
          <w:szCs w:val="24"/>
          <w:lang w:eastAsia="fr-FR"/>
        </w:rPr>
      </w:pPr>
      <w:r w:rsidRPr="00533517">
        <w:rPr>
          <w:rFonts w:ascii="Arial" w:eastAsia="Times New Roman" w:hAnsi="Arial" w:cs="Arial"/>
          <w:b/>
          <w:bCs/>
          <w:sz w:val="24"/>
          <w:szCs w:val="24"/>
          <w:lang w:eastAsia="fr-FR"/>
        </w:rPr>
        <w:t>Le 10 mars 2020, </w:t>
      </w:r>
      <w:r w:rsidRPr="00533517">
        <w:rPr>
          <w:rFonts w:ascii="Arial" w:eastAsia="Times New Roman" w:hAnsi="Arial" w:cs="Arial"/>
          <w:sz w:val="24"/>
          <w:szCs w:val="24"/>
          <w:lang w:eastAsia="fr-FR"/>
        </w:rPr>
        <w:t xml:space="preserve">le gouvernement a adopté </w:t>
      </w:r>
      <w:r w:rsidR="008C02AC" w:rsidRPr="00266391">
        <w:rPr>
          <w:rFonts w:ascii="Arial" w:eastAsia="Times New Roman" w:hAnsi="Arial" w:cs="Arial"/>
          <w:sz w:val="24"/>
          <w:szCs w:val="24"/>
          <w:lang w:eastAsia="fr-FR"/>
        </w:rPr>
        <w:t>le</w:t>
      </w:r>
      <w:r w:rsidRPr="00533517">
        <w:rPr>
          <w:rFonts w:ascii="Arial" w:eastAsia="Times New Roman" w:hAnsi="Arial" w:cs="Arial"/>
          <w:sz w:val="24"/>
          <w:szCs w:val="24"/>
          <w:lang w:eastAsia="fr-FR"/>
        </w:rPr>
        <w:t xml:space="preserve"> Royal Décret</w:t>
      </w:r>
      <w:r w:rsidRPr="00266391">
        <w:rPr>
          <w:rFonts w:ascii="Arial" w:eastAsia="Times New Roman" w:hAnsi="Arial" w:cs="Arial"/>
          <w:sz w:val="24"/>
          <w:szCs w:val="24"/>
          <w:lang w:eastAsia="fr-FR"/>
        </w:rPr>
        <w:t>-</w:t>
      </w:r>
      <w:r w:rsidRPr="00533517">
        <w:rPr>
          <w:rFonts w:ascii="Arial" w:eastAsia="Times New Roman" w:hAnsi="Arial" w:cs="Arial"/>
          <w:sz w:val="24"/>
          <w:szCs w:val="24"/>
          <w:lang w:eastAsia="fr-FR"/>
        </w:rPr>
        <w:t xml:space="preserve"> Loi 6/2020 </w:t>
      </w:r>
      <w:r w:rsidR="008C02AC" w:rsidRPr="00266391">
        <w:rPr>
          <w:rFonts w:ascii="Arial" w:eastAsia="Times New Roman" w:hAnsi="Arial" w:cs="Arial"/>
          <w:sz w:val="24"/>
          <w:szCs w:val="24"/>
          <w:lang w:eastAsia="fr-FR"/>
        </w:rPr>
        <w:t>afin</w:t>
      </w:r>
      <w:r w:rsidRPr="00533517">
        <w:rPr>
          <w:rFonts w:ascii="Arial" w:eastAsia="Times New Roman" w:hAnsi="Arial" w:cs="Arial"/>
          <w:sz w:val="24"/>
          <w:szCs w:val="24"/>
          <w:lang w:eastAsia="fr-FR"/>
        </w:rPr>
        <w:t> </w:t>
      </w:r>
      <w:r w:rsidRPr="00533517">
        <w:rPr>
          <w:rFonts w:ascii="Arial" w:eastAsia="Times New Roman" w:hAnsi="Arial" w:cs="Arial"/>
          <w:b/>
          <w:bCs/>
          <w:sz w:val="24"/>
          <w:szCs w:val="24"/>
          <w:lang w:eastAsia="fr-FR"/>
        </w:rPr>
        <w:t>que la situation des personnes qui sont obligées de rester à leur domicile pour des raisons sanitaires sera considérée comme une incapacité temporaire pour accident de travail</w:t>
      </w:r>
      <w:r w:rsidRPr="00533517">
        <w:rPr>
          <w:rFonts w:ascii="Arial" w:eastAsia="Times New Roman" w:hAnsi="Arial" w:cs="Arial"/>
          <w:sz w:val="24"/>
          <w:szCs w:val="24"/>
          <w:lang w:eastAsia="fr-FR"/>
        </w:rPr>
        <w:t>. De cette façon, les personnes en confinement préventif et celles qui ont été contaminées par le virus seront considérées en Incapacité Temporaire assimilable</w:t>
      </w:r>
      <w:r w:rsidR="008C02AC" w:rsidRPr="00266391">
        <w:rPr>
          <w:rFonts w:ascii="Arial" w:eastAsia="Times New Roman" w:hAnsi="Arial" w:cs="Arial"/>
          <w:sz w:val="24"/>
          <w:szCs w:val="24"/>
          <w:lang w:eastAsia="fr-FR"/>
        </w:rPr>
        <w:t xml:space="preserve"> à</w:t>
      </w:r>
      <w:r w:rsidRPr="00533517">
        <w:rPr>
          <w:rFonts w:ascii="Arial" w:eastAsia="Times New Roman" w:hAnsi="Arial" w:cs="Arial"/>
          <w:sz w:val="24"/>
          <w:szCs w:val="24"/>
          <w:lang w:eastAsia="fr-FR"/>
        </w:rPr>
        <w:t xml:space="preserve"> un arrêt de travail pour Accident de Travail.</w:t>
      </w:r>
    </w:p>
    <w:p w:rsidR="00533517" w:rsidRPr="00533517" w:rsidRDefault="00533517" w:rsidP="00533517">
      <w:pPr>
        <w:spacing w:after="0" w:line="240" w:lineRule="auto"/>
        <w:jc w:val="both"/>
        <w:rPr>
          <w:rFonts w:ascii="Times New Roman" w:eastAsia="Times New Roman" w:hAnsi="Times New Roman" w:cs="Times New Roman"/>
          <w:sz w:val="24"/>
          <w:szCs w:val="24"/>
          <w:lang w:eastAsia="fr-FR"/>
        </w:rPr>
      </w:pPr>
      <w:r w:rsidRPr="00533517">
        <w:rPr>
          <w:rFonts w:ascii="Calibri" w:eastAsia="Times New Roman" w:hAnsi="Calibri" w:cs="Times New Roman"/>
          <w:sz w:val="24"/>
          <w:szCs w:val="24"/>
          <w:lang w:eastAsia="fr-FR"/>
        </w:rPr>
        <w:t> </w:t>
      </w:r>
    </w:p>
    <w:p w:rsidR="00533517" w:rsidRPr="00533517" w:rsidRDefault="00533517" w:rsidP="00533517">
      <w:pPr>
        <w:spacing w:after="0" w:line="240" w:lineRule="auto"/>
        <w:jc w:val="both"/>
        <w:rPr>
          <w:rFonts w:ascii="Arial" w:eastAsia="Times New Roman" w:hAnsi="Arial" w:cs="Arial"/>
          <w:sz w:val="24"/>
          <w:szCs w:val="24"/>
          <w:lang w:eastAsia="fr-FR"/>
        </w:rPr>
      </w:pPr>
      <w:r w:rsidRPr="00533517">
        <w:rPr>
          <w:rFonts w:ascii="Arial" w:eastAsia="Times New Roman" w:hAnsi="Arial" w:cs="Arial"/>
          <w:b/>
          <w:bCs/>
          <w:sz w:val="24"/>
          <w:szCs w:val="24"/>
          <w:lang w:eastAsia="fr-FR"/>
        </w:rPr>
        <w:t>Ceci suppose une meilleure  prestation pour les personnes en confinement préventif et celles qui ont été contaminées par le coronavirus, </w:t>
      </w:r>
      <w:r w:rsidRPr="00533517">
        <w:rPr>
          <w:rFonts w:ascii="Arial" w:eastAsia="Times New Roman" w:hAnsi="Arial" w:cs="Arial"/>
          <w:sz w:val="24"/>
          <w:szCs w:val="24"/>
          <w:lang w:eastAsia="fr-FR"/>
        </w:rPr>
        <w:t>car elles pourront être indemnisées à partir du lendemain de l’arrêt de travail à haut</w:t>
      </w:r>
      <w:r w:rsidRPr="00266391">
        <w:rPr>
          <w:rFonts w:ascii="Arial" w:eastAsia="Times New Roman" w:hAnsi="Arial" w:cs="Arial"/>
          <w:sz w:val="24"/>
          <w:szCs w:val="24"/>
          <w:lang w:eastAsia="fr-FR"/>
        </w:rPr>
        <w:t>eur de 75% de la base de calcul</w:t>
      </w:r>
      <w:r w:rsidRPr="00533517">
        <w:rPr>
          <w:rFonts w:ascii="Arial" w:eastAsia="Times New Roman" w:hAnsi="Arial" w:cs="Arial"/>
          <w:sz w:val="24"/>
          <w:szCs w:val="24"/>
          <w:lang w:eastAsia="fr-FR"/>
        </w:rPr>
        <w:t xml:space="preserve"> à charge de l’Administration. L’objectif est d</w:t>
      </w:r>
      <w:r w:rsidRPr="00266391">
        <w:rPr>
          <w:rFonts w:ascii="Arial" w:eastAsia="Times New Roman" w:hAnsi="Arial" w:cs="Arial"/>
          <w:sz w:val="24"/>
          <w:szCs w:val="24"/>
          <w:lang w:eastAsia="fr-FR"/>
        </w:rPr>
        <w:t>e</w:t>
      </w:r>
      <w:r w:rsidRPr="00533517">
        <w:rPr>
          <w:rFonts w:ascii="Arial" w:eastAsia="Times New Roman" w:hAnsi="Arial" w:cs="Arial"/>
          <w:sz w:val="24"/>
          <w:szCs w:val="24"/>
          <w:lang w:eastAsia="fr-FR"/>
        </w:rPr>
        <w:t xml:space="preserve"> faciliter aux personnes le respect des indications des autorités sanitaires proposé</w:t>
      </w:r>
      <w:r w:rsidR="008C02AC" w:rsidRPr="00266391">
        <w:rPr>
          <w:rFonts w:ascii="Arial" w:eastAsia="Times New Roman" w:hAnsi="Arial" w:cs="Arial"/>
          <w:sz w:val="24"/>
          <w:szCs w:val="24"/>
          <w:lang w:eastAsia="fr-FR"/>
        </w:rPr>
        <w:t>e</w:t>
      </w:r>
      <w:r w:rsidRPr="00533517">
        <w:rPr>
          <w:rFonts w:ascii="Arial" w:eastAsia="Times New Roman" w:hAnsi="Arial" w:cs="Arial"/>
          <w:sz w:val="24"/>
          <w:szCs w:val="24"/>
          <w:lang w:eastAsia="fr-FR"/>
        </w:rPr>
        <w:t>s pour des motifs de sant</w:t>
      </w:r>
      <w:r w:rsidRPr="00266391">
        <w:rPr>
          <w:rFonts w:ascii="Arial" w:eastAsia="Times New Roman" w:hAnsi="Arial" w:cs="Arial"/>
          <w:sz w:val="24"/>
          <w:szCs w:val="24"/>
          <w:lang w:eastAsia="fr-FR"/>
        </w:rPr>
        <w:t xml:space="preserve">é publique, de façon à </w:t>
      </w:r>
      <w:r w:rsidR="008C02AC" w:rsidRPr="00266391">
        <w:rPr>
          <w:rFonts w:ascii="Arial" w:eastAsia="Times New Roman" w:hAnsi="Arial" w:cs="Arial"/>
          <w:sz w:val="24"/>
          <w:szCs w:val="24"/>
          <w:lang w:eastAsia="fr-FR"/>
        </w:rPr>
        <w:t xml:space="preserve">ce </w:t>
      </w:r>
      <w:r w:rsidRPr="00266391">
        <w:rPr>
          <w:rFonts w:ascii="Arial" w:eastAsia="Times New Roman" w:hAnsi="Arial" w:cs="Arial"/>
          <w:sz w:val="24"/>
          <w:szCs w:val="24"/>
          <w:lang w:eastAsia="fr-FR"/>
        </w:rPr>
        <w:t>que le cou</w:t>
      </w:r>
      <w:r w:rsidRPr="00533517">
        <w:rPr>
          <w:rFonts w:ascii="Arial" w:eastAsia="Times New Roman" w:hAnsi="Arial" w:cs="Arial"/>
          <w:sz w:val="24"/>
          <w:szCs w:val="24"/>
          <w:lang w:eastAsia="fr-FR"/>
        </w:rPr>
        <w:t>t ne soit pas supporté par les familles et les entreprises.</w:t>
      </w:r>
    </w:p>
    <w:p w:rsidR="00533517" w:rsidRPr="00533517" w:rsidRDefault="00533517" w:rsidP="00533517">
      <w:pPr>
        <w:spacing w:after="0" w:line="240" w:lineRule="auto"/>
        <w:jc w:val="both"/>
        <w:rPr>
          <w:rFonts w:ascii="Times New Roman" w:eastAsia="Times New Roman" w:hAnsi="Times New Roman" w:cs="Times New Roman"/>
          <w:sz w:val="24"/>
          <w:szCs w:val="24"/>
          <w:lang w:eastAsia="fr-FR"/>
        </w:rPr>
      </w:pPr>
      <w:r w:rsidRPr="00533517">
        <w:rPr>
          <w:rFonts w:ascii="Calibri" w:eastAsia="Times New Roman" w:hAnsi="Calibri" w:cs="Times New Roman"/>
          <w:b/>
          <w:bCs/>
          <w:sz w:val="24"/>
          <w:szCs w:val="24"/>
          <w:lang w:eastAsia="fr-FR"/>
        </w:rPr>
        <w:t> </w:t>
      </w:r>
    </w:p>
    <w:p w:rsidR="00533517" w:rsidRPr="00533517" w:rsidRDefault="00533517" w:rsidP="00533517">
      <w:pPr>
        <w:spacing w:after="0" w:line="240" w:lineRule="auto"/>
        <w:jc w:val="both"/>
        <w:rPr>
          <w:rFonts w:ascii="Times New Roman" w:eastAsia="Times New Roman" w:hAnsi="Times New Roman" w:cs="Times New Roman"/>
          <w:sz w:val="24"/>
          <w:szCs w:val="24"/>
          <w:lang w:eastAsia="fr-FR"/>
        </w:rPr>
      </w:pPr>
      <w:r w:rsidRPr="00533517">
        <w:rPr>
          <w:rFonts w:ascii="Calibri" w:eastAsia="Times New Roman" w:hAnsi="Calibri" w:cs="Times New Roman"/>
          <w:b/>
          <w:bCs/>
          <w:sz w:val="24"/>
          <w:szCs w:val="24"/>
          <w:lang w:val="es-ES_tradnl" w:eastAsia="fr-FR"/>
        </w:rPr>
        <w:t> </w:t>
      </w:r>
    </w:p>
    <w:p w:rsidR="00533517" w:rsidRPr="00533517" w:rsidRDefault="00533517" w:rsidP="00533517">
      <w:pPr>
        <w:spacing w:after="0" w:line="240" w:lineRule="auto"/>
        <w:jc w:val="both"/>
        <w:rPr>
          <w:rFonts w:ascii="Times New Roman" w:eastAsia="Times New Roman" w:hAnsi="Times New Roman" w:cs="Times New Roman"/>
          <w:sz w:val="24"/>
          <w:szCs w:val="24"/>
          <w:lang w:eastAsia="fr-FR"/>
        </w:rPr>
      </w:pPr>
      <w:r w:rsidRPr="00533517">
        <w:rPr>
          <w:rFonts w:ascii="Calibri" w:eastAsia="Times New Roman" w:hAnsi="Calibri" w:cs="Times New Roman"/>
          <w:b/>
          <w:bCs/>
          <w:sz w:val="24"/>
          <w:szCs w:val="24"/>
          <w:lang w:val="es-ES_tradnl" w:eastAsia="fr-FR"/>
        </w:rPr>
        <w:t> </w:t>
      </w:r>
    </w:p>
    <w:p w:rsidR="00533517" w:rsidRPr="00266391" w:rsidRDefault="00533517" w:rsidP="002E5BE1">
      <w:pPr>
        <w:spacing w:after="0" w:line="240" w:lineRule="auto"/>
        <w:jc w:val="both"/>
        <w:rPr>
          <w:rFonts w:ascii="Arial" w:hAnsi="Arial" w:cs="Arial"/>
          <w:b/>
          <w:sz w:val="24"/>
          <w:szCs w:val="24"/>
          <w:u w:val="single"/>
        </w:rPr>
      </w:pPr>
    </w:p>
    <w:sectPr w:rsidR="00533517" w:rsidRPr="00266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31FBC"/>
    <w:multiLevelType w:val="hybridMultilevel"/>
    <w:tmpl w:val="5AF247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005790"/>
    <w:multiLevelType w:val="hybridMultilevel"/>
    <w:tmpl w:val="89ECA1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FA320F"/>
    <w:multiLevelType w:val="hybridMultilevel"/>
    <w:tmpl w:val="6EFEA9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2B75F6"/>
    <w:multiLevelType w:val="hybridMultilevel"/>
    <w:tmpl w:val="F3C69A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A20BB5"/>
    <w:multiLevelType w:val="hybridMultilevel"/>
    <w:tmpl w:val="8D1A9F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A619A7"/>
    <w:multiLevelType w:val="hybridMultilevel"/>
    <w:tmpl w:val="DF50BD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DEC6BC9"/>
    <w:multiLevelType w:val="hybridMultilevel"/>
    <w:tmpl w:val="A782B8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B82F56"/>
    <w:multiLevelType w:val="hybridMultilevel"/>
    <w:tmpl w:val="48BCD7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DB73279"/>
    <w:multiLevelType w:val="hybridMultilevel"/>
    <w:tmpl w:val="B192C1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8"/>
  </w:num>
  <w:num w:numId="6">
    <w:abstractNumId w:val="2"/>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DA"/>
    <w:rsid w:val="00014EEE"/>
    <w:rsid w:val="0004291E"/>
    <w:rsid w:val="00062983"/>
    <w:rsid w:val="00093013"/>
    <w:rsid w:val="000C0681"/>
    <w:rsid w:val="001257A1"/>
    <w:rsid w:val="00151BDE"/>
    <w:rsid w:val="00177F8B"/>
    <w:rsid w:val="00266391"/>
    <w:rsid w:val="002E06DA"/>
    <w:rsid w:val="002E5BE1"/>
    <w:rsid w:val="0036640B"/>
    <w:rsid w:val="003B426F"/>
    <w:rsid w:val="00453327"/>
    <w:rsid w:val="004778BC"/>
    <w:rsid w:val="00533517"/>
    <w:rsid w:val="00566564"/>
    <w:rsid w:val="00695D74"/>
    <w:rsid w:val="00700CF0"/>
    <w:rsid w:val="007115C5"/>
    <w:rsid w:val="0074605F"/>
    <w:rsid w:val="007712F9"/>
    <w:rsid w:val="00776934"/>
    <w:rsid w:val="00834504"/>
    <w:rsid w:val="00870BEF"/>
    <w:rsid w:val="008A73DD"/>
    <w:rsid w:val="008C02AC"/>
    <w:rsid w:val="008C3BC6"/>
    <w:rsid w:val="009033F0"/>
    <w:rsid w:val="00986812"/>
    <w:rsid w:val="009A73F4"/>
    <w:rsid w:val="009C4A4B"/>
    <w:rsid w:val="009E3CE8"/>
    <w:rsid w:val="00AA055E"/>
    <w:rsid w:val="00B257D8"/>
    <w:rsid w:val="00B630E1"/>
    <w:rsid w:val="00C8649B"/>
    <w:rsid w:val="00CF108C"/>
    <w:rsid w:val="00D20B3A"/>
    <w:rsid w:val="00D31ACE"/>
    <w:rsid w:val="00D4074D"/>
    <w:rsid w:val="00D574BD"/>
    <w:rsid w:val="00D849F0"/>
    <w:rsid w:val="00DB4904"/>
    <w:rsid w:val="00E07028"/>
    <w:rsid w:val="00EE0844"/>
    <w:rsid w:val="00F927FA"/>
    <w:rsid w:val="00F954CF"/>
    <w:rsid w:val="00FB38C7"/>
    <w:rsid w:val="00FD1A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29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2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5200">
      <w:bodyDiv w:val="1"/>
      <w:marLeft w:val="0"/>
      <w:marRight w:val="0"/>
      <w:marTop w:val="0"/>
      <w:marBottom w:val="0"/>
      <w:divBdr>
        <w:top w:val="none" w:sz="0" w:space="0" w:color="auto"/>
        <w:left w:val="none" w:sz="0" w:space="0" w:color="auto"/>
        <w:bottom w:val="none" w:sz="0" w:space="0" w:color="auto"/>
        <w:right w:val="none" w:sz="0" w:space="0" w:color="auto"/>
      </w:divBdr>
    </w:div>
    <w:div w:id="2125883744">
      <w:bodyDiv w:val="1"/>
      <w:marLeft w:val="0"/>
      <w:marRight w:val="0"/>
      <w:marTop w:val="0"/>
      <w:marBottom w:val="0"/>
      <w:divBdr>
        <w:top w:val="none" w:sz="0" w:space="0" w:color="auto"/>
        <w:left w:val="none" w:sz="0" w:space="0" w:color="auto"/>
        <w:bottom w:val="none" w:sz="0" w:space="0" w:color="auto"/>
        <w:right w:val="none" w:sz="0" w:space="0" w:color="auto"/>
      </w:divBdr>
      <w:divsChild>
        <w:div w:id="444927571">
          <w:marLeft w:val="0"/>
          <w:marRight w:val="0"/>
          <w:marTop w:val="0"/>
          <w:marBottom w:val="0"/>
          <w:divBdr>
            <w:top w:val="none" w:sz="0" w:space="0" w:color="auto"/>
            <w:left w:val="none" w:sz="0" w:space="0" w:color="auto"/>
            <w:bottom w:val="none" w:sz="0" w:space="0" w:color="auto"/>
            <w:right w:val="none" w:sz="0" w:space="0" w:color="auto"/>
          </w:divBdr>
        </w:div>
        <w:div w:id="549726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6</Pages>
  <Words>2185</Words>
  <Characters>12021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Laurent</cp:lastModifiedBy>
  <cp:revision>50</cp:revision>
  <dcterms:created xsi:type="dcterms:W3CDTF">2020-03-20T13:55:00Z</dcterms:created>
  <dcterms:modified xsi:type="dcterms:W3CDTF">2020-03-23T08:56:00Z</dcterms:modified>
</cp:coreProperties>
</file>