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C609E" w:rsidRPr="00723B0B" w:rsidRDefault="00AC609E" w:rsidP="00AC609E">
      <w:pPr>
        <w:jc w:val="both"/>
        <w:rPr>
          <w:b/>
          <w:bCs/>
          <w:sz w:val="28"/>
          <w:szCs w:val="28"/>
          <w:lang w:val="es-ES"/>
        </w:rPr>
      </w:pPr>
      <w:r w:rsidRPr="00723B0B">
        <w:rPr>
          <w:b/>
          <w:bCs/>
          <w:sz w:val="28"/>
          <w:szCs w:val="28"/>
          <w:lang w:val="es-ES"/>
        </w:rPr>
        <w:t>Pedir perdón nunca sobra</w:t>
      </w:r>
    </w:p>
    <w:p w:rsidR="00AC609E" w:rsidRPr="00723B0B" w:rsidRDefault="00AC609E" w:rsidP="00AC609E">
      <w:pPr>
        <w:jc w:val="both"/>
        <w:rPr>
          <w:lang w:val="es-ES"/>
        </w:rPr>
      </w:pPr>
      <w:r w:rsidRPr="00723B0B">
        <w:rPr>
          <w:lang w:val="es-ES"/>
        </w:rPr>
        <w:t>PABLO BATALLA CUETO</w:t>
      </w:r>
      <w:r>
        <w:rPr>
          <w:lang w:val="es-ES"/>
        </w:rPr>
        <w:t xml:space="preserve"> </w:t>
      </w:r>
      <w:r w:rsidRPr="00723B0B">
        <w:rPr>
          <w:u w:val="single"/>
          <w:lang w:val="es-ES"/>
        </w:rPr>
        <w:t>El País</w:t>
      </w:r>
      <w:r>
        <w:rPr>
          <w:lang w:val="es-ES"/>
        </w:rPr>
        <w:t>, 02/10/24</w:t>
      </w:r>
    </w:p>
    <w:p w:rsidR="00AC609E" w:rsidRPr="00723B0B" w:rsidRDefault="00AC609E" w:rsidP="00AC609E">
      <w:pPr>
        <w:jc w:val="both"/>
        <w:rPr>
          <w:lang w:val="es-ES"/>
        </w:rPr>
      </w:pPr>
    </w:p>
    <w:p w:rsidR="00AC609E" w:rsidRPr="00723B0B" w:rsidRDefault="00AC609E" w:rsidP="00AC609E">
      <w:pPr>
        <w:jc w:val="both"/>
        <w:rPr>
          <w:lang w:val="es-ES"/>
        </w:rPr>
      </w:pPr>
      <w:r w:rsidRPr="00723B0B">
        <w:rPr>
          <w:lang w:val="es-ES"/>
        </w:rPr>
        <w:t>Desde los aperreamientos (ataques con perros), las amputaciones de extremidades y las quemas humanas perpetradas durante la conquista de América —que conocemos, no por los escritos activistas de Las Casas, sino por las mismas crónicas— hasta el uso de gas venenoso contra población civil en el Rif, los horrores de la contrainsurgencia en Cuba en el siglo XIX</w:t>
      </w:r>
      <w:r>
        <w:rPr>
          <w:lang w:val="es-ES"/>
        </w:rPr>
        <w:t xml:space="preserve">, </w:t>
      </w:r>
      <w:r w:rsidRPr="00723B0B">
        <w:rPr>
          <w:lang w:val="es-ES"/>
        </w:rPr>
        <w:t>la historia imperial española está tan jalonada de crímenes espantosos como la de cualquier antigua metrópolis occidental. España es un país normal en eso, pero no así en el hábito de pedir perdón por ese pasado. En los últimos lustros, lo piden el rey de Holanda y el de Bélgica; la Iglesia de Inglaterra y Juan Pablo II</w:t>
      </w:r>
      <w:r>
        <w:rPr>
          <w:lang w:val="es-ES"/>
        </w:rPr>
        <w:t xml:space="preserve">, </w:t>
      </w:r>
      <w:r w:rsidRPr="00723B0B">
        <w:rPr>
          <w:lang w:val="es-ES"/>
        </w:rPr>
        <w:t>que lo pidió en 2000 por la Inquisición y las cruzadas—. Lo piden Australia, que desde 1998 celebra un Día del Perdón (</w:t>
      </w:r>
      <w:proofErr w:type="spellStart"/>
      <w:r w:rsidRPr="00723B0B">
        <w:rPr>
          <w:lang w:val="es-ES"/>
        </w:rPr>
        <w:t>Sorry</w:t>
      </w:r>
      <w:proofErr w:type="spellEnd"/>
      <w:r w:rsidRPr="00723B0B">
        <w:rPr>
          <w:lang w:val="es-ES"/>
        </w:rPr>
        <w:t xml:space="preserve"> Day) por el maltrato a los aborígenes, y Emmanuel Macron, que en 2017 afirmaba en campaña electoral, en Argelia, que la colonización francesa había sido un “crimen contra la humanidad” y una “auténtica barbarie”. </w:t>
      </w:r>
      <w:r>
        <w:rPr>
          <w:lang w:val="es-ES"/>
        </w:rPr>
        <w:t xml:space="preserve">[…] </w:t>
      </w:r>
      <w:r w:rsidRPr="00723B0B">
        <w:rPr>
          <w:lang w:val="es-ES"/>
        </w:rPr>
        <w:t>México pide perdón a los mayas, los apaches o los chinos asesinados en la matanza de Torreón, en 1911. Pero mientras todo esto sucede, el paisaje español es que el Rey ni siquiera responda a la carta en la que el presidente mexicano le propone un acto solemne de disculpa dirigido por ambos dos, junto con el Papa; la promoción de artimañas retóricas sobre imperios generadores y depredadores, defendidas en libros que protagonizan algunos de los mayores éxitos editoriales del último cuarto de siglo; o que en Madrid se levante una estatua a la Legión Española, homenajeada, no con una escultura de un legionario actual —lo que ya sería de gusto cuestionable—, sino con el de 1921: el que se fotografiaba con las cabezas decapitadas de los insurgentes rifeños</w:t>
      </w:r>
      <w:r w:rsidRPr="00FD72CA">
        <w:rPr>
          <w:color w:val="595959" w:themeColor="text1" w:themeTint="A6"/>
          <w:lang w:val="es-ES"/>
        </w:rPr>
        <w:t>*</w:t>
      </w:r>
      <w:r w:rsidRPr="00723B0B">
        <w:rPr>
          <w:lang w:val="es-ES"/>
        </w:rPr>
        <w:t>.</w:t>
      </w:r>
      <w:r>
        <w:rPr>
          <w:lang w:val="es-ES"/>
        </w:rPr>
        <w:t xml:space="preserve"> […]</w:t>
      </w:r>
    </w:p>
    <w:p w:rsidR="00AC609E" w:rsidRPr="00723B0B" w:rsidRDefault="00AC609E" w:rsidP="00AC609E">
      <w:pPr>
        <w:jc w:val="both"/>
        <w:rPr>
          <w:lang w:val="es-ES"/>
        </w:rPr>
      </w:pPr>
      <w:r w:rsidRPr="00723B0B">
        <w:rPr>
          <w:lang w:val="es-ES"/>
        </w:rPr>
        <w:t xml:space="preserve">Entre el siglo XVI y el nuestro hay bastante distancia, ciertamente, pero no un corte histórico que convierta aquello en un pasado </w:t>
      </w:r>
      <w:proofErr w:type="spellStart"/>
      <w:r w:rsidRPr="00723B0B">
        <w:rPr>
          <w:lang w:val="es-ES"/>
        </w:rPr>
        <w:t>pasado</w:t>
      </w:r>
      <w:proofErr w:type="spellEnd"/>
      <w:r w:rsidRPr="00723B0B">
        <w:rPr>
          <w:lang w:val="es-ES"/>
        </w:rPr>
        <w:t xml:space="preserve">, sino la continuidad de familias poderosas que lo eran entonces y lo han sido hasta hoy y de un Estado que se declara y es considerado heredero de aquel, coronado por un monarca cuya numeración continúa la de los reyes de entonces. Roma es un estrato histórico sellado, pero aquel en el que Cristóbal Colón hundió los pies en las arenas de </w:t>
      </w:r>
      <w:proofErr w:type="spellStart"/>
      <w:r w:rsidRPr="00723B0B">
        <w:rPr>
          <w:lang w:val="es-ES"/>
        </w:rPr>
        <w:t>Guanahaní</w:t>
      </w:r>
      <w:proofErr w:type="spellEnd"/>
      <w:r w:rsidRPr="00723B0B">
        <w:rPr>
          <w:lang w:val="es-ES"/>
        </w:rPr>
        <w:t xml:space="preserve"> continúa formándose. En él habitamos, y algunos españoles presiden empresas multinacionales que siguen depredando el continente y perpetrando tropelías neocoloniales contra las poblaciones indígenas de América, adonde llegan con la preferencia que otorgan el idioma y la historia.</w:t>
      </w:r>
    </w:p>
    <w:p w:rsidR="00AC609E" w:rsidRPr="00723B0B" w:rsidRDefault="00AC609E" w:rsidP="00AC609E">
      <w:pPr>
        <w:jc w:val="both"/>
        <w:rPr>
          <w:lang w:val="es-ES"/>
        </w:rPr>
      </w:pPr>
      <w:r w:rsidRPr="00723B0B">
        <w:rPr>
          <w:lang w:val="es-ES"/>
        </w:rPr>
        <w:t>Las peticiones de disculpas por la violencia del pasado son, en cualquier caso, la clase de cosa que es mejor que sobre a que falte. Su exceso no daña a nadie que no deba ser dañado y no es incompatible con el apego hacia los subproductos mejores de aquel imperio irreversible; como seguir leyendo a Borges o admirando el barroco andino. Pero sí es dañino su defecto; y tienen un valor extra en un mundo en el que la violencia colonial resurge con la fuerza pavorosa que vemos en Ucrania o Palestina. A quienes razonan que no podemos reprobar el pasado con criterios de nuestros días, hay que responderles que ese pretérito presuntamente ininteligible es el que España —cuyos últimos billetes de peseta exhibían los rostros de Colón, Cortés y Pizarro— enaltece en su fiesta nacional</w:t>
      </w:r>
      <w:r w:rsidRPr="00FD72CA">
        <w:rPr>
          <w:color w:val="595959" w:themeColor="text1" w:themeTint="A6"/>
          <w:lang w:val="es-ES"/>
        </w:rPr>
        <w:t>**</w:t>
      </w:r>
      <w:r w:rsidRPr="00723B0B">
        <w:rPr>
          <w:lang w:val="es-ES"/>
        </w:rPr>
        <w:t>. Debe exigirse, al menos, la coherencia: si el pasado pasó y no podemos hablarle, ni él a nosotros hablarnos, sea así para todo; lo mismo para la condena que para la celebración.</w:t>
      </w:r>
    </w:p>
    <w:p w:rsidR="00AC609E" w:rsidRPr="00723B0B" w:rsidRDefault="00AC609E" w:rsidP="00AC609E">
      <w:pPr>
        <w:jc w:val="both"/>
        <w:rPr>
          <w:lang w:val="es-ES"/>
        </w:rPr>
      </w:pPr>
    </w:p>
    <w:p w:rsidR="00AC609E" w:rsidRDefault="00AC609E" w:rsidP="00CF4174">
      <w:pPr>
        <w:jc w:val="both"/>
        <w:rPr>
          <w:i/>
          <w:iCs/>
          <w:lang w:val="es-ES"/>
        </w:rPr>
      </w:pPr>
      <w:r w:rsidRPr="00723B0B">
        <w:rPr>
          <w:i/>
          <w:iCs/>
          <w:lang w:val="es-ES"/>
        </w:rPr>
        <w:t>Pablo Batalla Cueto es historiador y periodista</w:t>
      </w:r>
      <w:r w:rsidR="00B26D24">
        <w:rPr>
          <w:i/>
          <w:iCs/>
          <w:lang w:val="es-ES"/>
        </w:rPr>
        <w:t>.</w:t>
      </w:r>
    </w:p>
    <w:p w:rsidR="00F64D54" w:rsidRPr="00C76E11" w:rsidRDefault="00F64D54" w:rsidP="00CF4174">
      <w:pPr>
        <w:jc w:val="both"/>
        <w:rPr>
          <w:sz w:val="28"/>
          <w:szCs w:val="28"/>
          <w:u w:val="single"/>
          <w:lang w:val="es-ES"/>
        </w:rPr>
      </w:pPr>
    </w:p>
    <w:p w:rsidR="00AC609E" w:rsidRPr="008B3CA9" w:rsidRDefault="00AC609E" w:rsidP="00C76E11">
      <w:pPr>
        <w:pBdr>
          <w:left w:val="single" w:sz="4" w:space="4" w:color="auto"/>
          <w:bottom w:val="single" w:sz="4" w:space="1" w:color="auto"/>
        </w:pBdr>
        <w:jc w:val="both"/>
        <w:rPr>
          <w:rFonts w:ascii="Copperplate" w:hAnsi="Copperplate"/>
          <w:b/>
          <w:bCs/>
          <w:sz w:val="32"/>
          <w:szCs w:val="32"/>
          <w:u w:val="single"/>
        </w:rPr>
      </w:pPr>
      <w:r w:rsidRPr="008B3CA9">
        <w:rPr>
          <w:rFonts w:ascii="Copperplate" w:hAnsi="Copperplate"/>
          <w:b/>
          <w:bCs/>
          <w:sz w:val="32"/>
          <w:szCs w:val="32"/>
          <w:u w:val="single"/>
        </w:rPr>
        <w:lastRenderedPageBreak/>
        <w:t>Idées esse</w:t>
      </w:r>
      <w:r w:rsidR="00AF4513" w:rsidRPr="008B3CA9">
        <w:rPr>
          <w:rFonts w:ascii="Copperplate" w:hAnsi="Copperplate"/>
          <w:b/>
          <w:bCs/>
          <w:sz w:val="32"/>
          <w:szCs w:val="32"/>
          <w:u w:val="single"/>
        </w:rPr>
        <w:t>n</w:t>
      </w:r>
      <w:r w:rsidRPr="008B3CA9">
        <w:rPr>
          <w:rFonts w:ascii="Copperplate" w:hAnsi="Copperplate"/>
          <w:b/>
          <w:bCs/>
          <w:sz w:val="32"/>
          <w:szCs w:val="32"/>
          <w:u w:val="single"/>
        </w:rPr>
        <w:t>tielles à faire émerger dans la synthèse :</w:t>
      </w:r>
    </w:p>
    <w:p w:rsidR="00AC609E" w:rsidRDefault="00AC609E" w:rsidP="00CF4174">
      <w:pPr>
        <w:jc w:val="both"/>
      </w:pPr>
    </w:p>
    <w:p w:rsidR="00AC609E" w:rsidRPr="00AF4513" w:rsidRDefault="00C90EB3" w:rsidP="00CF4174">
      <w:pPr>
        <w:jc w:val="both"/>
      </w:pPr>
      <w:r w:rsidRPr="00C90EB3">
        <w:rPr>
          <w:b/>
          <w:bCs/>
        </w:rPr>
        <w:t xml:space="preserve">Expliquer et rappeler </w:t>
      </w:r>
      <w:r w:rsidRPr="00C76E11">
        <w:rPr>
          <w:b/>
          <w:bCs/>
          <w:u w:val="single"/>
        </w:rPr>
        <w:t>en introduction</w:t>
      </w:r>
      <w:r w:rsidRPr="00C90EB3">
        <w:rPr>
          <w:b/>
          <w:bCs/>
        </w:rPr>
        <w:t xml:space="preserve"> le contexte, les faits ainsi que l’intention de l’auteur</w:t>
      </w:r>
      <w:r>
        <w:t xml:space="preserve">: </w:t>
      </w:r>
      <w:r w:rsidR="00F64D54">
        <w:t xml:space="preserve">signaler que l’article est écrit juste le </w:t>
      </w:r>
      <w:r w:rsidR="00F64D54" w:rsidRPr="00C76E11">
        <w:rPr>
          <w:u w:val="single"/>
        </w:rPr>
        <w:t xml:space="preserve">lendemain de la prise de fonction de C. </w:t>
      </w:r>
      <w:proofErr w:type="spellStart"/>
      <w:r w:rsidR="00F64D54" w:rsidRPr="00C76E11">
        <w:rPr>
          <w:u w:val="single"/>
        </w:rPr>
        <w:t>Sheinbaum</w:t>
      </w:r>
      <w:proofErr w:type="spellEnd"/>
      <w:r w:rsidR="00F64D54" w:rsidRPr="00C76E11">
        <w:rPr>
          <w:u w:val="single"/>
        </w:rPr>
        <w:t>, 02/10/24</w:t>
      </w:r>
      <w:r w:rsidR="00F64D54">
        <w:t>, donc pour régir à l’</w:t>
      </w:r>
      <w:r>
        <w:t xml:space="preserve">affrontement diplomatique entre le Mexique et l’Espagne suite à la non invitation du Roi d’Espagne à la prise de fonction de la nouvelle présidente </w:t>
      </w:r>
      <w:proofErr w:type="spellStart"/>
      <w:r>
        <w:t>méxicaine</w:t>
      </w:r>
      <w:proofErr w:type="spellEnd"/>
      <w:r>
        <w:t xml:space="preserve">, pour montrer que le Mexique, ancienne colonie de la métropole espagnole, attend toujours des excuses de la part de l’ancienne puissance coloniale. </w:t>
      </w:r>
      <w:r w:rsidRPr="00AF4513">
        <w:t>L’auteur écrit ici un texte à charge contre l’Espagne (</w:t>
      </w:r>
      <w:proofErr w:type="spellStart"/>
      <w:r w:rsidRPr="00C76E11">
        <w:rPr>
          <w:u w:val="single"/>
        </w:rPr>
        <w:t>a</w:t>
      </w:r>
      <w:r w:rsidR="00AC609E" w:rsidRPr="00C76E11">
        <w:rPr>
          <w:u w:val="single"/>
        </w:rPr>
        <w:t>rt</w:t>
      </w:r>
      <w:r w:rsidRPr="00C76E11">
        <w:rPr>
          <w:u w:val="single"/>
        </w:rPr>
        <w:t>í</w:t>
      </w:r>
      <w:r w:rsidR="00AC609E" w:rsidRPr="00C76E11">
        <w:rPr>
          <w:u w:val="single"/>
        </w:rPr>
        <w:t>culo</w:t>
      </w:r>
      <w:proofErr w:type="spellEnd"/>
      <w:r w:rsidR="00AC609E" w:rsidRPr="00C76E11">
        <w:rPr>
          <w:u w:val="single"/>
        </w:rPr>
        <w:t xml:space="preserve"> </w:t>
      </w:r>
      <w:r w:rsidRPr="00C76E11">
        <w:rPr>
          <w:u w:val="single"/>
        </w:rPr>
        <w:t xml:space="preserve">de </w:t>
      </w:r>
      <w:proofErr w:type="spellStart"/>
      <w:r w:rsidRPr="00C76E11">
        <w:rPr>
          <w:u w:val="single"/>
        </w:rPr>
        <w:t>acusación</w:t>
      </w:r>
      <w:proofErr w:type="spellEnd"/>
      <w:r w:rsidRPr="00C76E11">
        <w:rPr>
          <w:u w:val="single"/>
        </w:rPr>
        <w:t xml:space="preserve"> contra la </w:t>
      </w:r>
      <w:proofErr w:type="spellStart"/>
      <w:r w:rsidRPr="00C76E11">
        <w:rPr>
          <w:u w:val="single"/>
        </w:rPr>
        <w:t>actitud</w:t>
      </w:r>
      <w:proofErr w:type="spellEnd"/>
      <w:r w:rsidRPr="00C76E11">
        <w:rPr>
          <w:u w:val="single"/>
        </w:rPr>
        <w:t xml:space="preserve"> de España</w:t>
      </w:r>
      <w:r w:rsidR="00C76E11">
        <w:rPr>
          <w:u w:val="single"/>
        </w:rPr>
        <w:t xml:space="preserve">, que </w:t>
      </w:r>
      <w:proofErr w:type="spellStart"/>
      <w:r w:rsidR="00C76E11">
        <w:rPr>
          <w:u w:val="single"/>
        </w:rPr>
        <w:t>rechaza</w:t>
      </w:r>
      <w:proofErr w:type="spellEnd"/>
      <w:r w:rsidR="00C76E11">
        <w:rPr>
          <w:u w:val="single"/>
        </w:rPr>
        <w:t xml:space="preserve"> </w:t>
      </w:r>
      <w:proofErr w:type="spellStart"/>
      <w:r w:rsidR="00C76E11">
        <w:rPr>
          <w:u w:val="single"/>
        </w:rPr>
        <w:t>responder</w:t>
      </w:r>
      <w:proofErr w:type="spellEnd"/>
      <w:r w:rsidR="00C76E11">
        <w:rPr>
          <w:u w:val="single"/>
        </w:rPr>
        <w:t xml:space="preserve"> </w:t>
      </w:r>
      <w:proofErr w:type="spellStart"/>
      <w:r w:rsidR="00C76E11">
        <w:rPr>
          <w:u w:val="single"/>
        </w:rPr>
        <w:t>favorablemente</w:t>
      </w:r>
      <w:proofErr w:type="spellEnd"/>
      <w:r w:rsidR="00C76E11">
        <w:rPr>
          <w:u w:val="single"/>
        </w:rPr>
        <w:t xml:space="preserve"> a la </w:t>
      </w:r>
      <w:proofErr w:type="spellStart"/>
      <w:r w:rsidR="00C76E11">
        <w:rPr>
          <w:u w:val="single"/>
        </w:rPr>
        <w:t>petición</w:t>
      </w:r>
      <w:proofErr w:type="spellEnd"/>
      <w:r w:rsidR="00C76E11">
        <w:rPr>
          <w:u w:val="single"/>
        </w:rPr>
        <w:t xml:space="preserve"> de </w:t>
      </w:r>
      <w:proofErr w:type="spellStart"/>
      <w:r w:rsidR="00C76E11">
        <w:rPr>
          <w:u w:val="single"/>
        </w:rPr>
        <w:t>perdón</w:t>
      </w:r>
      <w:proofErr w:type="spellEnd"/>
      <w:r w:rsidRPr="00AF4513">
        <w:t>).</w:t>
      </w:r>
    </w:p>
    <w:p w:rsidR="00C76E11" w:rsidRDefault="00C76E11" w:rsidP="00CF4174">
      <w:pPr>
        <w:jc w:val="both"/>
        <w:rPr>
          <w:b/>
          <w:bCs/>
        </w:rPr>
      </w:pPr>
    </w:p>
    <w:p w:rsidR="00C90EB3" w:rsidRPr="00C90EB3" w:rsidRDefault="00AF4513" w:rsidP="00CF4174">
      <w:pPr>
        <w:jc w:val="both"/>
        <w:rPr>
          <w:b/>
          <w:bCs/>
        </w:rPr>
      </w:pPr>
      <w:r>
        <w:rPr>
          <w:b/>
          <w:bCs/>
        </w:rPr>
        <w:t xml:space="preserve">Possibilité de </w:t>
      </w:r>
      <w:r w:rsidRPr="00C76E11">
        <w:rPr>
          <w:b/>
          <w:bCs/>
          <w:u w:val="single"/>
        </w:rPr>
        <w:t>p</w:t>
      </w:r>
      <w:r w:rsidR="00C90EB3" w:rsidRPr="00C76E11">
        <w:rPr>
          <w:b/>
          <w:bCs/>
          <w:u w:val="single"/>
        </w:rPr>
        <w:t xml:space="preserve">lan </w:t>
      </w:r>
      <w:r w:rsidR="00C76E11">
        <w:rPr>
          <w:b/>
          <w:bCs/>
          <w:u w:val="single"/>
        </w:rPr>
        <w:t xml:space="preserve">pour organiser les éléments </w:t>
      </w:r>
      <w:r w:rsidR="00C90EB3" w:rsidRPr="00C76E11">
        <w:rPr>
          <w:b/>
          <w:bCs/>
          <w:u w:val="single"/>
        </w:rPr>
        <w:t>de la synthèse</w:t>
      </w:r>
      <w:r w:rsidR="00C76E11">
        <w:rPr>
          <w:b/>
          <w:bCs/>
        </w:rPr>
        <w:t xml:space="preserve"> </w:t>
      </w:r>
      <w:r w:rsidR="00C90EB3" w:rsidRPr="00C90EB3">
        <w:rPr>
          <w:b/>
          <w:bCs/>
        </w:rPr>
        <w:t xml:space="preserve">= </w:t>
      </w:r>
      <w:r>
        <w:rPr>
          <w:b/>
          <w:bCs/>
        </w:rPr>
        <w:t xml:space="preserve">L’Espagne n’est pas à la hauteur et devrait comprendre l’attente du Mexique car </w:t>
      </w:r>
      <w:r w:rsidR="00C76E11">
        <w:rPr>
          <w:b/>
          <w:bCs/>
        </w:rPr>
        <w:t>(plan thématique</w:t>
      </w:r>
      <w:proofErr w:type="gramStart"/>
      <w:r w:rsidR="00C76E11">
        <w:rPr>
          <w:b/>
          <w:bCs/>
        </w:rPr>
        <w:t>)</w:t>
      </w:r>
      <w:r w:rsidR="00C90EB3" w:rsidRPr="00C90EB3">
        <w:rPr>
          <w:b/>
          <w:bCs/>
        </w:rPr>
        <w:t>:</w:t>
      </w:r>
      <w:proofErr w:type="gramEnd"/>
    </w:p>
    <w:p w:rsidR="00AF4513" w:rsidRPr="00AF4513" w:rsidRDefault="00AF4513" w:rsidP="00CF4174">
      <w:pPr>
        <w:jc w:val="both"/>
        <w:rPr>
          <w:b/>
          <w:bCs/>
          <w:u w:val="single"/>
        </w:rPr>
      </w:pPr>
    </w:p>
    <w:p w:rsidR="00C90EB3" w:rsidRDefault="00C76E11" w:rsidP="008B3CA9">
      <w:pPr>
        <w:ind w:firstLine="426"/>
        <w:jc w:val="both"/>
        <w:rPr>
          <w:lang w:val="es-ES"/>
        </w:rPr>
      </w:pPr>
      <w:r>
        <w:rPr>
          <w:b/>
          <w:bCs/>
          <w:u w:val="single"/>
          <w:lang w:val="es-ES"/>
        </w:rPr>
        <w:t xml:space="preserve">I </w:t>
      </w:r>
      <w:r w:rsidR="00C90EB3" w:rsidRPr="00AF4513">
        <w:rPr>
          <w:b/>
          <w:bCs/>
          <w:u w:val="single"/>
          <w:lang w:val="es-ES"/>
        </w:rPr>
        <w:t xml:space="preserve">Una nueva sensibilidad existe en </w:t>
      </w:r>
      <w:r w:rsidR="00AF4513">
        <w:rPr>
          <w:b/>
          <w:bCs/>
          <w:u w:val="single"/>
          <w:lang w:val="es-ES"/>
        </w:rPr>
        <w:t xml:space="preserve">el mundo y en </w:t>
      </w:r>
      <w:r w:rsidR="00C90EB3" w:rsidRPr="00AF4513">
        <w:rPr>
          <w:b/>
          <w:bCs/>
          <w:u w:val="single"/>
          <w:lang w:val="es-ES"/>
        </w:rPr>
        <w:t>Europa, no pocas naciones dan ejemplo pidiendo disculpas</w:t>
      </w:r>
      <w:r w:rsidR="00C90EB3">
        <w:rPr>
          <w:lang w:val="es-ES"/>
        </w:rPr>
        <w:t xml:space="preserve"> por las atrocidades de su pasado colonial y son precedentes en los que deberíamos fijarnos. </w:t>
      </w:r>
      <w:r w:rsidR="00CF4174" w:rsidRPr="00723B0B">
        <w:rPr>
          <w:lang w:val="es-ES"/>
        </w:rPr>
        <w:t xml:space="preserve">El historiador Pablo Batalla Cueto cree que la petición de disculpas es pertinente </w:t>
      </w:r>
      <w:r w:rsidR="00C90EB3">
        <w:rPr>
          <w:lang w:val="es-ES"/>
        </w:rPr>
        <w:t>primero porque</w:t>
      </w:r>
      <w:r w:rsidR="00CF4174" w:rsidRPr="00723B0B">
        <w:rPr>
          <w:lang w:val="es-ES"/>
        </w:rPr>
        <w:t xml:space="preserve"> hay precedentes en los que fijarse</w:t>
      </w:r>
      <w:r>
        <w:rPr>
          <w:lang w:val="es-ES"/>
        </w:rPr>
        <w:t>.</w:t>
      </w:r>
    </w:p>
    <w:p w:rsidR="00AF4513" w:rsidRDefault="00AF4513" w:rsidP="008B3CA9">
      <w:pPr>
        <w:ind w:firstLine="426"/>
        <w:jc w:val="both"/>
        <w:rPr>
          <w:b/>
          <w:bCs/>
          <w:u w:val="single"/>
          <w:lang w:val="es-ES"/>
        </w:rPr>
      </w:pPr>
    </w:p>
    <w:p w:rsidR="00C90EB3" w:rsidRDefault="00C76E11" w:rsidP="008B3CA9">
      <w:pPr>
        <w:ind w:firstLine="426"/>
        <w:jc w:val="both"/>
        <w:rPr>
          <w:lang w:val="es-ES"/>
        </w:rPr>
      </w:pPr>
      <w:r>
        <w:rPr>
          <w:b/>
          <w:bCs/>
          <w:u w:val="single"/>
          <w:lang w:val="es-ES"/>
        </w:rPr>
        <w:t xml:space="preserve">II </w:t>
      </w:r>
      <w:r w:rsidR="00C90EB3" w:rsidRPr="00AF4513">
        <w:rPr>
          <w:b/>
          <w:bCs/>
          <w:u w:val="single"/>
          <w:lang w:val="es-ES"/>
        </w:rPr>
        <w:t>España, lejos de ponerse al día de esta nueva sensibilidad</w:t>
      </w:r>
      <w:r>
        <w:rPr>
          <w:b/>
          <w:bCs/>
          <w:u w:val="single"/>
          <w:lang w:val="es-ES"/>
        </w:rPr>
        <w:t xml:space="preserve"> (de denuncia clara por parte de una nación, de las atrocidades cometidas en el pasado en un contexto u otro) </w:t>
      </w:r>
      <w:r w:rsidR="00C90EB3" w:rsidRPr="00AF4513">
        <w:rPr>
          <w:b/>
          <w:bCs/>
          <w:u w:val="single"/>
          <w:lang w:val="es-ES"/>
        </w:rPr>
        <w:t>tiene una actitud muy paradójica, contradictoria</w:t>
      </w:r>
      <w:r w:rsidR="00AF4513">
        <w:rPr>
          <w:b/>
          <w:bCs/>
          <w:u w:val="single"/>
          <w:lang w:val="es-ES"/>
        </w:rPr>
        <w:t>, indecente, vergonzosa.</w:t>
      </w:r>
      <w:r w:rsidR="00AF4513">
        <w:rPr>
          <w:b/>
          <w:bCs/>
          <w:lang w:val="es-ES"/>
        </w:rPr>
        <w:t xml:space="preserve"> </w:t>
      </w:r>
      <w:r w:rsidR="00AF4513" w:rsidRPr="00AF4513">
        <w:rPr>
          <w:lang w:val="es-ES"/>
        </w:rPr>
        <w:t>Ejemplos de estas contradicciones:</w:t>
      </w:r>
      <w:r w:rsidR="00AF4513">
        <w:rPr>
          <w:b/>
          <w:bCs/>
          <w:lang w:val="es-ES"/>
        </w:rPr>
        <w:t xml:space="preserve"> </w:t>
      </w:r>
      <w:r>
        <w:rPr>
          <w:lang w:val="es-ES"/>
        </w:rPr>
        <w:t>e</w:t>
      </w:r>
      <w:r w:rsidR="00C90EB3">
        <w:rPr>
          <w:lang w:val="es-ES"/>
        </w:rPr>
        <w:t>scudarse detrás del argumento de que no hay que remover el pasado, y de que no se puede esperar de los representantes actuales que pidan perdón por actos cometidos por otros en el pasado</w:t>
      </w:r>
      <w:r>
        <w:rPr>
          <w:lang w:val="es-ES"/>
        </w:rPr>
        <w:t xml:space="preserve"> colonial</w:t>
      </w:r>
      <w:r w:rsidR="00C90EB3">
        <w:rPr>
          <w:lang w:val="es-ES"/>
        </w:rPr>
        <w:t>, pero seguir festejando ese mismo pasado</w:t>
      </w:r>
      <w:r>
        <w:rPr>
          <w:lang w:val="es-ES"/>
        </w:rPr>
        <w:t xml:space="preserve"> colonial</w:t>
      </w:r>
      <w:r w:rsidR="00C90EB3">
        <w:rPr>
          <w:lang w:val="es-ES"/>
        </w:rPr>
        <w:t xml:space="preserve"> (Fiesta nacional</w:t>
      </w:r>
      <w:r>
        <w:rPr>
          <w:lang w:val="es-ES"/>
        </w:rPr>
        <w:t xml:space="preserve"> cada año, el 12 de octubre= Día de la Hispanidad</w:t>
      </w:r>
      <w:r w:rsidR="00C90EB3">
        <w:rPr>
          <w:lang w:val="es-ES"/>
        </w:rPr>
        <w:t xml:space="preserve">). </w:t>
      </w:r>
      <w:r w:rsidR="00AF4513">
        <w:rPr>
          <w:lang w:val="es-ES"/>
        </w:rPr>
        <w:t xml:space="preserve">// </w:t>
      </w:r>
      <w:r w:rsidR="00C90EB3">
        <w:rPr>
          <w:lang w:val="es-ES"/>
        </w:rPr>
        <w:t>Atreverse a levantar estatuas para celebrar la labor de un cuerpo militar esencial en la defensa de la soberanía nacional (</w:t>
      </w:r>
      <w:r>
        <w:rPr>
          <w:lang w:val="es-ES"/>
        </w:rPr>
        <w:t xml:space="preserve">véase la estatua levantada en Madrid) la </w:t>
      </w:r>
      <w:r w:rsidR="00C90EB3">
        <w:rPr>
          <w:lang w:val="es-ES"/>
        </w:rPr>
        <w:t>Legión), pero a sabiendas de que este cuerpo también cometi</w:t>
      </w:r>
      <w:r w:rsidR="00AF4513">
        <w:rPr>
          <w:lang w:val="es-ES"/>
        </w:rPr>
        <w:t>ó</w:t>
      </w:r>
      <w:r w:rsidR="00C90EB3">
        <w:rPr>
          <w:lang w:val="es-ES"/>
        </w:rPr>
        <w:t xml:space="preserve"> barbaridades contra pueblos autóctonos </w:t>
      </w:r>
      <w:r w:rsidR="00AF4513">
        <w:rPr>
          <w:lang w:val="es-ES"/>
        </w:rPr>
        <w:t>marroquíes insurgentes</w:t>
      </w:r>
      <w:r>
        <w:rPr>
          <w:lang w:val="es-ES"/>
        </w:rPr>
        <w:t xml:space="preserve"> durante la guerra del Rif en el siglo XX</w:t>
      </w:r>
      <w:r w:rsidR="00AF4513">
        <w:rPr>
          <w:lang w:val="es-ES"/>
        </w:rPr>
        <w:t xml:space="preserve">. </w:t>
      </w:r>
    </w:p>
    <w:p w:rsidR="00AF4513" w:rsidRDefault="00AF4513" w:rsidP="00CF4174">
      <w:pPr>
        <w:jc w:val="both"/>
        <w:rPr>
          <w:lang w:val="es-ES"/>
        </w:rPr>
      </w:pPr>
    </w:p>
    <w:p w:rsidR="00AF4513" w:rsidRPr="008B3CA9" w:rsidRDefault="00AF4513" w:rsidP="008B3CA9">
      <w:pPr>
        <w:pBdr>
          <w:left w:val="single" w:sz="4" w:space="4" w:color="auto"/>
          <w:bottom w:val="single" w:sz="4" w:space="1" w:color="auto"/>
        </w:pBdr>
        <w:jc w:val="both"/>
        <w:rPr>
          <w:rFonts w:ascii="Copperplate" w:hAnsi="Copperplate"/>
          <w:b/>
          <w:bCs/>
          <w:sz w:val="32"/>
          <w:szCs w:val="32"/>
          <w:u w:val="single"/>
        </w:rPr>
      </w:pPr>
      <w:r w:rsidRPr="008B3CA9">
        <w:rPr>
          <w:rFonts w:ascii="Copperplate" w:hAnsi="Copperplate"/>
          <w:b/>
          <w:bCs/>
          <w:sz w:val="32"/>
          <w:szCs w:val="32"/>
          <w:u w:val="single"/>
        </w:rPr>
        <w:t xml:space="preserve">Possibilité de </w:t>
      </w:r>
      <w:r w:rsidR="005C1C47" w:rsidRPr="008B3CA9">
        <w:rPr>
          <w:rFonts w:ascii="Copperplate" w:hAnsi="Copperplate"/>
          <w:b/>
          <w:bCs/>
          <w:sz w:val="32"/>
          <w:szCs w:val="32"/>
          <w:u w:val="single"/>
        </w:rPr>
        <w:t>transition</w:t>
      </w:r>
      <w:r w:rsidR="008B3CA9" w:rsidRPr="008B3CA9">
        <w:rPr>
          <w:rFonts w:ascii="Copperplate" w:hAnsi="Copperplate"/>
          <w:b/>
          <w:bCs/>
          <w:sz w:val="32"/>
          <w:szCs w:val="32"/>
          <w:u w:val="single"/>
        </w:rPr>
        <w:t xml:space="preserve"> /</w:t>
      </w:r>
      <w:r w:rsidR="005C1C47" w:rsidRPr="008B3CA9">
        <w:rPr>
          <w:rFonts w:ascii="Copperplate" w:hAnsi="Copperplate"/>
          <w:b/>
          <w:bCs/>
          <w:sz w:val="32"/>
          <w:szCs w:val="32"/>
          <w:u w:val="single"/>
        </w:rPr>
        <w:t xml:space="preserve"> </w:t>
      </w:r>
      <w:r w:rsidRPr="008B3CA9">
        <w:rPr>
          <w:rFonts w:ascii="Copperplate" w:hAnsi="Copperplate"/>
          <w:b/>
          <w:bCs/>
          <w:sz w:val="32"/>
          <w:szCs w:val="32"/>
          <w:u w:val="single"/>
        </w:rPr>
        <w:t>problématique</w:t>
      </w:r>
      <w:r w:rsidR="008B3CA9" w:rsidRPr="008B3CA9">
        <w:rPr>
          <w:rFonts w:ascii="Copperplate" w:hAnsi="Copperplate"/>
          <w:b/>
          <w:bCs/>
          <w:sz w:val="32"/>
          <w:szCs w:val="32"/>
          <w:u w:val="single"/>
        </w:rPr>
        <w:t> :</w:t>
      </w:r>
    </w:p>
    <w:p w:rsidR="008B3CA9" w:rsidRDefault="008B3CA9" w:rsidP="00AF4513">
      <w:pPr>
        <w:jc w:val="both"/>
        <w:rPr>
          <w:sz w:val="28"/>
          <w:szCs w:val="28"/>
          <w:u w:val="single"/>
        </w:rPr>
      </w:pPr>
    </w:p>
    <w:p w:rsidR="008B3CA9" w:rsidRPr="008B3CA9" w:rsidRDefault="008B3CA9" w:rsidP="00AF4513">
      <w:pPr>
        <w:jc w:val="both"/>
        <w:rPr>
          <w:color w:val="FF0000"/>
          <w:sz w:val="20"/>
          <w:szCs w:val="20"/>
          <w:u w:val="single"/>
        </w:rPr>
      </w:pPr>
      <w:r w:rsidRPr="008B3CA9">
        <w:rPr>
          <w:color w:val="FF0000"/>
          <w:sz w:val="20"/>
          <w:szCs w:val="20"/>
          <w:u w:val="single"/>
        </w:rPr>
        <w:t xml:space="preserve">RAPPEL MÉTHODE </w:t>
      </w:r>
      <w:r w:rsidRPr="008B3CA9">
        <w:rPr>
          <w:b/>
          <w:bCs/>
          <w:color w:val="FF0000"/>
          <w:sz w:val="20"/>
          <w:szCs w:val="20"/>
          <w:u w:val="single"/>
        </w:rPr>
        <w:t>TRANSITION</w:t>
      </w:r>
      <w:r w:rsidRPr="008B3CA9">
        <w:rPr>
          <w:color w:val="FF0000"/>
          <w:sz w:val="20"/>
          <w:szCs w:val="20"/>
          <w:u w:val="single"/>
        </w:rPr>
        <w:t> :</w:t>
      </w:r>
    </w:p>
    <w:p w:rsidR="00AF4513" w:rsidRPr="008B3CA9" w:rsidRDefault="008B3CA9" w:rsidP="008B3CA9">
      <w:pPr>
        <w:pStyle w:val="Paragraphedeliste"/>
        <w:numPr>
          <w:ilvl w:val="0"/>
          <w:numId w:val="4"/>
        </w:numPr>
        <w:jc w:val="both"/>
        <w:rPr>
          <w:sz w:val="20"/>
          <w:szCs w:val="20"/>
        </w:rPr>
      </w:pPr>
      <w:r w:rsidRPr="008B3CA9">
        <w:rPr>
          <w:sz w:val="20"/>
          <w:szCs w:val="20"/>
        </w:rPr>
        <w:t xml:space="preserve">On rappelle un aspect particulier ou la thèse essentielle de l’article. </w:t>
      </w:r>
    </w:p>
    <w:p w:rsidR="008B3CA9" w:rsidRPr="008B3CA9" w:rsidRDefault="008B3CA9" w:rsidP="008B3CA9">
      <w:pPr>
        <w:pStyle w:val="Paragraphedeliste"/>
        <w:numPr>
          <w:ilvl w:val="0"/>
          <w:numId w:val="4"/>
        </w:numPr>
        <w:jc w:val="both"/>
        <w:rPr>
          <w:sz w:val="20"/>
          <w:szCs w:val="20"/>
        </w:rPr>
      </w:pPr>
      <w:r w:rsidRPr="008B3CA9">
        <w:rPr>
          <w:sz w:val="20"/>
          <w:szCs w:val="20"/>
        </w:rPr>
        <w:t>On bâtit notre problématique personnelle en s’appuyant sur cet aspect du texte que l’on a pris la peine de rappeler.</w:t>
      </w:r>
    </w:p>
    <w:p w:rsidR="00C90EB3" w:rsidRPr="00AF4513" w:rsidRDefault="00C90EB3" w:rsidP="00CF4174">
      <w:pPr>
        <w:jc w:val="both"/>
      </w:pPr>
    </w:p>
    <w:p w:rsidR="00CE2BA7" w:rsidRDefault="00F64D54" w:rsidP="008B3CA9">
      <w:pPr>
        <w:ind w:firstLine="567"/>
        <w:jc w:val="both"/>
        <w:rPr>
          <w:lang w:val="es-ES"/>
        </w:rPr>
      </w:pPr>
      <w:r w:rsidRPr="00F64D54">
        <w:rPr>
          <w:lang w:val="es-ES"/>
        </w:rPr>
        <w:t xml:space="preserve">La postura del historiador es </w:t>
      </w:r>
      <w:r>
        <w:rPr>
          <w:lang w:val="es-ES"/>
        </w:rPr>
        <w:t xml:space="preserve">absolutamente </w:t>
      </w:r>
      <w:r w:rsidRPr="00F64D54">
        <w:rPr>
          <w:lang w:val="es-ES"/>
        </w:rPr>
        <w:t>funda</w:t>
      </w:r>
      <w:r>
        <w:rPr>
          <w:lang w:val="es-ES"/>
        </w:rPr>
        <w:t>mentada, Espa</w:t>
      </w:r>
      <w:r w:rsidR="005C1C47">
        <w:rPr>
          <w:lang w:val="es-ES"/>
        </w:rPr>
        <w:t>ñ</w:t>
      </w:r>
      <w:r>
        <w:rPr>
          <w:lang w:val="es-ES"/>
        </w:rPr>
        <w:t>a podr</w:t>
      </w:r>
      <w:r w:rsidR="005C1C47">
        <w:rPr>
          <w:lang w:val="es-ES"/>
        </w:rPr>
        <w:t>í</w:t>
      </w:r>
      <w:r>
        <w:rPr>
          <w:lang w:val="es-ES"/>
        </w:rPr>
        <w:t>a hacer mucho m</w:t>
      </w:r>
      <w:r w:rsidR="005C1C47">
        <w:rPr>
          <w:lang w:val="es-ES"/>
        </w:rPr>
        <w:t>á</w:t>
      </w:r>
      <w:r>
        <w:rPr>
          <w:lang w:val="es-ES"/>
        </w:rPr>
        <w:t xml:space="preserve">s y mejor </w:t>
      </w:r>
      <w:r w:rsidR="005C1C47">
        <w:rPr>
          <w:lang w:val="es-ES"/>
        </w:rPr>
        <w:t xml:space="preserve">para condenar el imperialismo pasado y estar más a la altura de la defensa de valores democráticos tan esenciales como obrar por la paz mundial y la concordia entre naciones. </w:t>
      </w:r>
    </w:p>
    <w:p w:rsidR="001C0514" w:rsidRPr="00CE2BA7" w:rsidRDefault="005C1C47" w:rsidP="008B3CA9">
      <w:pPr>
        <w:ind w:firstLine="567"/>
        <w:jc w:val="both"/>
        <w:rPr>
          <w:i/>
          <w:iCs/>
          <w:lang w:val="es-ES"/>
        </w:rPr>
      </w:pPr>
      <w:r>
        <w:rPr>
          <w:lang w:val="es-ES"/>
        </w:rPr>
        <w:t xml:space="preserve">Pero aun así </w:t>
      </w:r>
      <w:r w:rsidR="00C76E11">
        <w:rPr>
          <w:lang w:val="es-ES"/>
        </w:rPr>
        <w:t>(</w:t>
      </w:r>
      <w:proofErr w:type="spellStart"/>
      <w:r w:rsidR="00C76E11" w:rsidRPr="00C76E11">
        <w:rPr>
          <w:i/>
          <w:iCs/>
          <w:lang w:val="es-ES"/>
        </w:rPr>
        <w:t>quand</w:t>
      </w:r>
      <w:proofErr w:type="spellEnd"/>
      <w:r w:rsidR="00C76E11" w:rsidRPr="00C76E11">
        <w:rPr>
          <w:i/>
          <w:iCs/>
          <w:lang w:val="es-ES"/>
        </w:rPr>
        <w:t xml:space="preserve"> bien </w:t>
      </w:r>
      <w:proofErr w:type="spellStart"/>
      <w:r w:rsidR="00C76E11" w:rsidRPr="00C76E11">
        <w:rPr>
          <w:i/>
          <w:iCs/>
          <w:lang w:val="es-ES"/>
        </w:rPr>
        <w:t>même</w:t>
      </w:r>
      <w:proofErr w:type="spellEnd"/>
      <w:r w:rsidR="00C76E11">
        <w:rPr>
          <w:lang w:val="es-ES"/>
        </w:rPr>
        <w:t xml:space="preserve">), </w:t>
      </w:r>
      <w:r>
        <w:rPr>
          <w:lang w:val="es-ES"/>
        </w:rPr>
        <w:t xml:space="preserve">me gustaría </w:t>
      </w:r>
      <w:r w:rsidRPr="00CE2BA7">
        <w:rPr>
          <w:b/>
          <w:bCs/>
          <w:lang w:val="es-ES"/>
        </w:rPr>
        <w:t xml:space="preserve">centrarme en el contexto en el que </w:t>
      </w:r>
      <w:r w:rsidR="00C76E11">
        <w:rPr>
          <w:b/>
          <w:bCs/>
          <w:lang w:val="es-ES"/>
        </w:rPr>
        <w:t xml:space="preserve">surge </w:t>
      </w:r>
      <w:r w:rsidRPr="00CE2BA7">
        <w:rPr>
          <w:b/>
          <w:bCs/>
          <w:lang w:val="es-ES"/>
        </w:rPr>
        <w:t>este debate sobre la petición de perdón exigida por México a Españ</w:t>
      </w:r>
      <w:r w:rsidRPr="00C76E11">
        <w:rPr>
          <w:b/>
          <w:bCs/>
          <w:lang w:val="es-ES"/>
        </w:rPr>
        <w:t>a</w:t>
      </w:r>
      <w:r>
        <w:rPr>
          <w:lang w:val="es-ES"/>
        </w:rPr>
        <w:t xml:space="preserve">: </w:t>
      </w:r>
      <w:r w:rsidRPr="00C76E11">
        <w:rPr>
          <w:b/>
          <w:bCs/>
          <w:lang w:val="es-ES"/>
        </w:rPr>
        <w:t>¿Cómo entender que haya surgido este debate</w:t>
      </w:r>
      <w:r>
        <w:rPr>
          <w:lang w:val="es-ES"/>
        </w:rPr>
        <w:t xml:space="preserve"> </w:t>
      </w:r>
      <w:r w:rsidRPr="00CE2BA7">
        <w:rPr>
          <w:b/>
          <w:bCs/>
          <w:lang w:val="es-ES"/>
        </w:rPr>
        <w:t>justo en el momento de la toma de posesión de la nueva presidenta</w:t>
      </w:r>
      <w:r w:rsidRPr="00C76E11">
        <w:rPr>
          <w:b/>
          <w:bCs/>
          <w:lang w:val="es-ES"/>
        </w:rPr>
        <w:t xml:space="preserve">? </w:t>
      </w:r>
      <w:r w:rsidRPr="00C76E11">
        <w:rPr>
          <w:b/>
          <w:bCs/>
          <w:u w:val="single"/>
          <w:lang w:val="es-ES"/>
        </w:rPr>
        <w:t xml:space="preserve">¿Era necesario, oportuno, </w:t>
      </w:r>
      <w:r w:rsidR="00CE2BA7" w:rsidRPr="00C76E11">
        <w:rPr>
          <w:b/>
          <w:bCs/>
          <w:u w:val="single"/>
          <w:lang w:val="es-ES"/>
        </w:rPr>
        <w:t xml:space="preserve">crear </w:t>
      </w:r>
      <w:r w:rsidRPr="00C76E11">
        <w:rPr>
          <w:b/>
          <w:bCs/>
          <w:u w:val="single"/>
          <w:lang w:val="es-ES"/>
        </w:rPr>
        <w:t>est</w:t>
      </w:r>
      <w:r w:rsidR="00CE2BA7" w:rsidRPr="00C76E11">
        <w:rPr>
          <w:b/>
          <w:bCs/>
          <w:u w:val="single"/>
          <w:lang w:val="es-ES"/>
        </w:rPr>
        <w:t>a</w:t>
      </w:r>
      <w:r w:rsidRPr="00C76E11">
        <w:rPr>
          <w:b/>
          <w:bCs/>
          <w:u w:val="single"/>
          <w:lang w:val="es-ES"/>
        </w:rPr>
        <w:t xml:space="preserve"> </w:t>
      </w:r>
      <w:r w:rsidR="00CE2BA7" w:rsidRPr="00C76E11">
        <w:rPr>
          <w:b/>
          <w:bCs/>
          <w:u w:val="single"/>
          <w:lang w:val="es-ES"/>
        </w:rPr>
        <w:t>polémica</w:t>
      </w:r>
      <w:r w:rsidRPr="00C76E11">
        <w:rPr>
          <w:b/>
          <w:bCs/>
          <w:u w:val="single"/>
          <w:lang w:val="es-ES"/>
        </w:rPr>
        <w:t>, en este momento?</w:t>
      </w:r>
      <w:r w:rsidRPr="00CE2BA7">
        <w:rPr>
          <w:b/>
          <w:bCs/>
          <w:lang w:val="es-ES"/>
        </w:rPr>
        <w:t xml:space="preserve"> </w:t>
      </w:r>
      <w:r w:rsidR="00CE2BA7" w:rsidRPr="00CE2BA7">
        <w:rPr>
          <w:i/>
          <w:iCs/>
          <w:lang w:val="es-ES"/>
        </w:rPr>
        <w:t>(</w:t>
      </w:r>
      <w:r w:rsidR="00C76E11">
        <w:rPr>
          <w:i/>
          <w:iCs/>
          <w:lang w:val="es-ES"/>
        </w:rPr>
        <w:t>=</w:t>
      </w:r>
      <w:r w:rsidR="00CE2BA7" w:rsidRPr="00CE2BA7">
        <w:rPr>
          <w:i/>
          <w:iCs/>
          <w:lang w:val="es-ES"/>
        </w:rPr>
        <w:t>pregunta retórica/</w:t>
      </w:r>
      <w:r w:rsidR="00C76E11">
        <w:rPr>
          <w:i/>
          <w:iCs/>
          <w:lang w:val="es-ES"/>
        </w:rPr>
        <w:t>se trata de</w:t>
      </w:r>
      <w:r w:rsidR="00CE2BA7" w:rsidRPr="00CE2BA7">
        <w:rPr>
          <w:i/>
          <w:iCs/>
          <w:lang w:val="es-ES"/>
        </w:rPr>
        <w:t xml:space="preserve"> demostrar </w:t>
      </w:r>
      <w:r w:rsidR="00C76E11">
        <w:rPr>
          <w:i/>
          <w:iCs/>
          <w:lang w:val="es-ES"/>
        </w:rPr>
        <w:t xml:space="preserve">en el comentario </w:t>
      </w:r>
      <w:r w:rsidR="00CE2BA7" w:rsidRPr="00CE2BA7">
        <w:rPr>
          <w:i/>
          <w:iCs/>
          <w:lang w:val="es-ES"/>
        </w:rPr>
        <w:t>que no era oportuno)</w:t>
      </w:r>
    </w:p>
    <w:p w:rsidR="005C1C47" w:rsidRPr="008B3CA9" w:rsidRDefault="008B3CA9" w:rsidP="008B3CA9">
      <w:pPr>
        <w:pBdr>
          <w:left w:val="single" w:sz="4" w:space="4" w:color="auto"/>
          <w:bottom w:val="single" w:sz="4" w:space="1" w:color="auto"/>
        </w:pBdr>
        <w:jc w:val="both"/>
      </w:pPr>
      <w:proofErr w:type="gramStart"/>
      <w:r>
        <w:rPr>
          <w:rFonts w:ascii="Copperplate" w:hAnsi="Copperplate"/>
          <w:sz w:val="32"/>
          <w:szCs w:val="32"/>
          <w:u w:val="single"/>
        </w:rPr>
        <w:lastRenderedPageBreak/>
        <w:t>COMMENTAIRE</w:t>
      </w:r>
      <w:r w:rsidRPr="008B3CA9">
        <w:rPr>
          <w:rFonts w:ascii="Copperplate" w:hAnsi="Copperplate"/>
          <w:sz w:val="32"/>
          <w:szCs w:val="32"/>
          <w:u w:val="single"/>
        </w:rPr>
        <w:t>:</w:t>
      </w:r>
      <w:proofErr w:type="gramEnd"/>
    </w:p>
    <w:p w:rsidR="008B3CA9" w:rsidRDefault="008B3CA9" w:rsidP="005C1C47">
      <w:pPr>
        <w:jc w:val="both"/>
        <w:rPr>
          <w:b/>
          <w:bCs/>
          <w:color w:val="FF0000"/>
          <w:sz w:val="20"/>
          <w:szCs w:val="20"/>
          <w:u w:val="single"/>
        </w:rPr>
      </w:pPr>
    </w:p>
    <w:p w:rsidR="00C76E11" w:rsidRDefault="008B3CA9" w:rsidP="005C1C47">
      <w:pPr>
        <w:jc w:val="both"/>
        <w:rPr>
          <w:color w:val="FF0000"/>
          <w:sz w:val="20"/>
          <w:szCs w:val="20"/>
        </w:rPr>
      </w:pPr>
      <w:r w:rsidRPr="008B3CA9">
        <w:rPr>
          <w:b/>
          <w:bCs/>
          <w:color w:val="FF0000"/>
          <w:sz w:val="20"/>
          <w:szCs w:val="20"/>
          <w:u w:val="single"/>
        </w:rPr>
        <w:t xml:space="preserve">RAPPEL ASPECT ESSENTIEL DU </w:t>
      </w:r>
      <w:proofErr w:type="gramStart"/>
      <w:r w:rsidRPr="008B3CA9">
        <w:rPr>
          <w:b/>
          <w:bCs/>
          <w:color w:val="FF0000"/>
          <w:sz w:val="20"/>
          <w:szCs w:val="20"/>
          <w:u w:val="single"/>
        </w:rPr>
        <w:t>COMMENTAIRE</w:t>
      </w:r>
      <w:r w:rsidRPr="008B3CA9">
        <w:rPr>
          <w:color w:val="FF0000"/>
          <w:sz w:val="20"/>
          <w:szCs w:val="20"/>
        </w:rPr>
        <w:t>:</w:t>
      </w:r>
      <w:proofErr w:type="gramEnd"/>
      <w:r w:rsidRPr="008B3CA9">
        <w:rPr>
          <w:color w:val="FF0000"/>
          <w:sz w:val="20"/>
          <w:szCs w:val="20"/>
        </w:rPr>
        <w:t xml:space="preserve"> Repérer ici</w:t>
      </w:r>
      <w:r w:rsidRPr="008B3CA9">
        <w:rPr>
          <w:color w:val="FF0000"/>
          <w:sz w:val="20"/>
          <w:szCs w:val="20"/>
        </w:rPr>
        <w:t xml:space="preserve"> les prises de position personnelle, exprimée ponctuellement dans le commentaire</w:t>
      </w:r>
      <w:r w:rsidRPr="008B3CA9">
        <w:rPr>
          <w:color w:val="FF0000"/>
          <w:sz w:val="20"/>
          <w:szCs w:val="20"/>
        </w:rPr>
        <w:t xml:space="preserve"> (</w:t>
      </w:r>
      <w:r w:rsidRPr="008B3CA9">
        <w:rPr>
          <w:color w:val="FF0000"/>
          <w:sz w:val="20"/>
          <w:szCs w:val="20"/>
        </w:rPr>
        <w:t>ici les phrases et adjectifs en violet</w:t>
      </w:r>
      <w:r w:rsidRPr="008B3CA9">
        <w:rPr>
          <w:color w:val="FF0000"/>
          <w:sz w:val="20"/>
          <w:szCs w:val="20"/>
        </w:rPr>
        <w:t>).</w:t>
      </w:r>
    </w:p>
    <w:p w:rsidR="008B3CA9" w:rsidRPr="008B3CA9" w:rsidRDefault="008B3CA9" w:rsidP="005C1C47">
      <w:pPr>
        <w:jc w:val="both"/>
        <w:rPr>
          <w:sz w:val="20"/>
          <w:szCs w:val="20"/>
        </w:rPr>
      </w:pPr>
    </w:p>
    <w:p w:rsidR="00666733" w:rsidRDefault="00FC0690" w:rsidP="008B3CA9">
      <w:pPr>
        <w:pStyle w:val="Paragraphedeliste"/>
        <w:numPr>
          <w:ilvl w:val="0"/>
          <w:numId w:val="2"/>
        </w:numPr>
        <w:ind w:left="0" w:firstLine="426"/>
        <w:jc w:val="both"/>
        <w:rPr>
          <w:b/>
          <w:bCs/>
          <w:u w:val="single"/>
          <w:lang w:val="es-ES"/>
        </w:rPr>
      </w:pPr>
      <w:r w:rsidRPr="00666733">
        <w:rPr>
          <w:b/>
          <w:bCs/>
          <w:u w:val="single"/>
          <w:lang w:val="es-ES"/>
        </w:rPr>
        <w:t xml:space="preserve">La petición de perdón por el pasado colonial </w:t>
      </w:r>
      <w:r w:rsidRPr="008B3CA9">
        <w:rPr>
          <w:b/>
          <w:bCs/>
          <w:color w:val="7030A0"/>
          <w:u w:val="single"/>
          <w:lang w:val="es-ES"/>
        </w:rPr>
        <w:t>no es del todo aceptable</w:t>
      </w:r>
      <w:r w:rsidR="00666733" w:rsidRPr="008B3CA9">
        <w:rPr>
          <w:b/>
          <w:bCs/>
          <w:color w:val="7030A0"/>
          <w:u w:val="single"/>
          <w:lang w:val="es-ES"/>
        </w:rPr>
        <w:t xml:space="preserve"> ni justa “científicamente”</w:t>
      </w:r>
      <w:r w:rsidR="00C76E11">
        <w:rPr>
          <w:b/>
          <w:bCs/>
          <w:u w:val="single"/>
          <w:lang w:val="es-ES"/>
        </w:rPr>
        <w:t xml:space="preserve"> </w:t>
      </w:r>
      <w:r w:rsidR="00C76E11" w:rsidRPr="00C76E11">
        <w:rPr>
          <w:i/>
          <w:iCs/>
          <w:u w:val="single"/>
          <w:lang w:val="es-ES"/>
        </w:rPr>
        <w:t>(</w:t>
      </w:r>
      <w:proofErr w:type="spellStart"/>
      <w:r w:rsidR="00C76E11" w:rsidRPr="00C76E11">
        <w:rPr>
          <w:i/>
          <w:iCs/>
          <w:u w:val="single"/>
          <w:lang w:val="es-ES"/>
        </w:rPr>
        <w:t>pas</w:t>
      </w:r>
      <w:proofErr w:type="spellEnd"/>
      <w:r w:rsidR="00C76E11" w:rsidRPr="00C76E11">
        <w:rPr>
          <w:i/>
          <w:iCs/>
          <w:u w:val="single"/>
          <w:lang w:val="es-ES"/>
        </w:rPr>
        <w:t xml:space="preserve"> </w:t>
      </w:r>
      <w:proofErr w:type="spellStart"/>
      <w:r w:rsidR="00C76E11" w:rsidRPr="00C76E11">
        <w:rPr>
          <w:i/>
          <w:iCs/>
          <w:u w:val="single"/>
          <w:lang w:val="es-ES"/>
        </w:rPr>
        <w:t>tout</w:t>
      </w:r>
      <w:proofErr w:type="spellEnd"/>
      <w:r w:rsidR="00C76E11" w:rsidRPr="00C76E11">
        <w:rPr>
          <w:i/>
          <w:iCs/>
          <w:u w:val="single"/>
          <w:lang w:val="es-ES"/>
        </w:rPr>
        <w:t xml:space="preserve"> à </w:t>
      </w:r>
      <w:proofErr w:type="spellStart"/>
      <w:r w:rsidR="00C76E11" w:rsidRPr="00C76E11">
        <w:rPr>
          <w:i/>
          <w:iCs/>
          <w:u w:val="single"/>
          <w:lang w:val="es-ES"/>
        </w:rPr>
        <w:t>fait</w:t>
      </w:r>
      <w:proofErr w:type="spellEnd"/>
      <w:r w:rsidR="00C76E11" w:rsidRPr="00C76E11">
        <w:rPr>
          <w:i/>
          <w:iCs/>
          <w:u w:val="single"/>
          <w:lang w:val="es-ES"/>
        </w:rPr>
        <w:t xml:space="preserve"> aceptable ni juste </w:t>
      </w:r>
      <w:proofErr w:type="spellStart"/>
      <w:r w:rsidR="00C76E11" w:rsidRPr="00C76E11">
        <w:rPr>
          <w:i/>
          <w:iCs/>
          <w:u w:val="single"/>
          <w:lang w:val="es-ES"/>
        </w:rPr>
        <w:t>d’un</w:t>
      </w:r>
      <w:proofErr w:type="spellEnd"/>
      <w:r w:rsidR="00C76E11" w:rsidRPr="00C76E11">
        <w:rPr>
          <w:i/>
          <w:iCs/>
          <w:u w:val="single"/>
          <w:lang w:val="es-ES"/>
        </w:rPr>
        <w:t xml:space="preserve"> </w:t>
      </w:r>
      <w:proofErr w:type="spellStart"/>
      <w:r w:rsidR="00C76E11" w:rsidRPr="00C76E11">
        <w:rPr>
          <w:i/>
          <w:iCs/>
          <w:u w:val="single"/>
          <w:lang w:val="es-ES"/>
        </w:rPr>
        <w:t>point</w:t>
      </w:r>
      <w:proofErr w:type="spellEnd"/>
      <w:r w:rsidR="00C76E11" w:rsidRPr="00C76E11">
        <w:rPr>
          <w:i/>
          <w:iCs/>
          <w:u w:val="single"/>
          <w:lang w:val="es-ES"/>
        </w:rPr>
        <w:t xml:space="preserve"> de </w:t>
      </w:r>
      <w:proofErr w:type="spellStart"/>
      <w:r w:rsidR="00C76E11" w:rsidRPr="00C76E11">
        <w:rPr>
          <w:i/>
          <w:iCs/>
          <w:u w:val="single"/>
          <w:lang w:val="es-ES"/>
        </w:rPr>
        <w:t>vue</w:t>
      </w:r>
      <w:proofErr w:type="spellEnd"/>
      <w:r w:rsidR="00C76E11" w:rsidRPr="00C76E11">
        <w:rPr>
          <w:i/>
          <w:iCs/>
          <w:u w:val="single"/>
          <w:lang w:val="es-ES"/>
        </w:rPr>
        <w:t xml:space="preserve"> </w:t>
      </w:r>
      <w:proofErr w:type="spellStart"/>
      <w:r w:rsidR="00C76E11" w:rsidRPr="00C76E11">
        <w:rPr>
          <w:i/>
          <w:iCs/>
          <w:u w:val="single"/>
          <w:lang w:val="es-ES"/>
        </w:rPr>
        <w:t>scientifique</w:t>
      </w:r>
      <w:proofErr w:type="spellEnd"/>
      <w:r w:rsidR="00C76E11" w:rsidRPr="00C76E11">
        <w:rPr>
          <w:i/>
          <w:iCs/>
          <w:u w:val="single"/>
          <w:lang w:val="es-ES"/>
        </w:rPr>
        <w:t>)</w:t>
      </w:r>
      <w:r w:rsidR="00666733">
        <w:rPr>
          <w:b/>
          <w:bCs/>
          <w:u w:val="single"/>
          <w:lang w:val="es-ES"/>
        </w:rPr>
        <w:t>.</w:t>
      </w:r>
      <w:proofErr w:type="spellStart"/>
      <w:r w:rsidR="00666733">
        <w:rPr>
          <w:b/>
          <w:bCs/>
          <w:u w:val="single"/>
          <w:lang w:val="es-ES"/>
        </w:rPr>
        <w:t xml:space="preserve"> </w:t>
      </w:r>
      <w:proofErr w:type="spellEnd"/>
    </w:p>
    <w:p w:rsidR="008B3CA9" w:rsidRPr="00666733" w:rsidRDefault="008B3CA9" w:rsidP="008B3CA9">
      <w:pPr>
        <w:pStyle w:val="Paragraphedeliste"/>
        <w:ind w:left="426"/>
        <w:jc w:val="both"/>
        <w:rPr>
          <w:b/>
          <w:bCs/>
          <w:u w:val="single"/>
          <w:lang w:val="es-ES"/>
        </w:rPr>
      </w:pPr>
    </w:p>
    <w:p w:rsidR="00C92F66" w:rsidRPr="008B3CA9" w:rsidRDefault="00666733" w:rsidP="008B3CA9">
      <w:pPr>
        <w:pStyle w:val="Paragraphedeliste"/>
        <w:numPr>
          <w:ilvl w:val="0"/>
          <w:numId w:val="3"/>
        </w:numPr>
        <w:ind w:left="0" w:firstLine="426"/>
        <w:jc w:val="both"/>
        <w:rPr>
          <w:lang w:val="es-ES"/>
        </w:rPr>
      </w:pPr>
      <w:proofErr w:type="spellStart"/>
      <w:r w:rsidRPr="00C76E11">
        <w:rPr>
          <w:b/>
          <w:bCs/>
          <w:lang w:val="es-ES"/>
        </w:rPr>
        <w:t>porque e</w:t>
      </w:r>
      <w:proofErr w:type="spellEnd"/>
      <w:r w:rsidRPr="00C76E11">
        <w:rPr>
          <w:b/>
          <w:bCs/>
          <w:lang w:val="es-ES"/>
        </w:rPr>
        <w:t>s una simplificación de la realidad histórica muy compleja</w:t>
      </w:r>
      <w:r w:rsidRPr="00C92F66">
        <w:rPr>
          <w:lang w:val="es-ES"/>
        </w:rPr>
        <w:t xml:space="preserve"> que fue la colonización, en la que no son solo los colonizadores los que fueron responsables de los abusos contra los pueblos autóctonos. </w:t>
      </w:r>
      <w:r w:rsidRPr="00C76E11">
        <w:rPr>
          <w:i/>
          <w:iCs/>
          <w:color w:val="4472C4" w:themeColor="accent1"/>
        </w:rPr>
        <w:t xml:space="preserve">Cf arguments du texte d’opinion de Carmen Domingo, </w:t>
      </w:r>
      <w:proofErr w:type="spellStart"/>
      <w:r w:rsidRPr="00C76E11">
        <w:rPr>
          <w:i/>
          <w:iCs/>
          <w:color w:val="4472C4" w:themeColor="accent1"/>
        </w:rPr>
        <w:t>colomne</w:t>
      </w:r>
      <w:proofErr w:type="spellEnd"/>
      <w:r w:rsidRPr="00C76E11">
        <w:rPr>
          <w:i/>
          <w:iCs/>
          <w:color w:val="4472C4" w:themeColor="accent1"/>
        </w:rPr>
        <w:t xml:space="preserve"> “Diplomatie” du </w:t>
      </w:r>
      <w:proofErr w:type="spellStart"/>
      <w:r w:rsidRPr="00C76E11">
        <w:rPr>
          <w:i/>
          <w:iCs/>
          <w:color w:val="4472C4" w:themeColor="accent1"/>
        </w:rPr>
        <w:t>padlet</w:t>
      </w:r>
      <w:proofErr w:type="spellEnd"/>
      <w:r w:rsidRPr="00C76E11">
        <w:rPr>
          <w:i/>
          <w:iCs/>
          <w:color w:val="4472C4" w:themeColor="accent1"/>
        </w:rPr>
        <w:t xml:space="preserve"> sur le Mexique. </w:t>
      </w:r>
      <w:proofErr w:type="spellStart"/>
      <w:r w:rsidR="00C92F66" w:rsidRPr="00C76E11">
        <w:rPr>
          <w:i/>
          <w:iCs/>
          <w:color w:val="4472C4" w:themeColor="accent1"/>
          <w:lang w:val="es-ES"/>
        </w:rPr>
        <w:t>Ajouter</w:t>
      </w:r>
      <w:proofErr w:type="spellEnd"/>
      <w:r w:rsidR="00C92F66" w:rsidRPr="00C76E11">
        <w:rPr>
          <w:i/>
          <w:iCs/>
          <w:color w:val="4472C4" w:themeColor="accent1"/>
          <w:lang w:val="es-ES"/>
        </w:rPr>
        <w:t xml:space="preserve"> </w:t>
      </w:r>
      <w:proofErr w:type="spellStart"/>
      <w:r w:rsidR="00C92F66" w:rsidRPr="00C76E11">
        <w:rPr>
          <w:i/>
          <w:iCs/>
          <w:color w:val="4472C4" w:themeColor="accent1"/>
          <w:lang w:val="es-ES"/>
        </w:rPr>
        <w:t>aussi</w:t>
      </w:r>
      <w:proofErr w:type="spellEnd"/>
      <w:r w:rsidR="00C92F66" w:rsidRPr="00C76E11">
        <w:rPr>
          <w:i/>
          <w:iCs/>
          <w:color w:val="4472C4" w:themeColor="accent1"/>
          <w:lang w:val="es-ES"/>
        </w:rPr>
        <w:t xml:space="preserve"> </w:t>
      </w:r>
      <w:proofErr w:type="spellStart"/>
      <w:r w:rsidR="00C92F66" w:rsidRPr="00C76E11">
        <w:rPr>
          <w:i/>
          <w:iCs/>
          <w:color w:val="4472C4" w:themeColor="accent1"/>
          <w:lang w:val="es-ES"/>
        </w:rPr>
        <w:t>l’idée</w:t>
      </w:r>
      <w:proofErr w:type="spellEnd"/>
      <w:r w:rsidR="00C92F66" w:rsidRPr="00C76E11">
        <w:rPr>
          <w:i/>
          <w:iCs/>
          <w:color w:val="4472C4" w:themeColor="accent1"/>
          <w:lang w:val="es-ES"/>
        </w:rPr>
        <w:t xml:space="preserve"> du </w:t>
      </w:r>
      <w:proofErr w:type="spellStart"/>
      <w:r w:rsidR="00C92F66" w:rsidRPr="00C76E11">
        <w:rPr>
          <w:i/>
          <w:iCs/>
          <w:color w:val="4472C4" w:themeColor="accent1"/>
          <w:lang w:val="es-ES"/>
        </w:rPr>
        <w:t>texte</w:t>
      </w:r>
      <w:proofErr w:type="spellEnd"/>
      <w:r w:rsidR="00C92F66" w:rsidRPr="00C76E11">
        <w:rPr>
          <w:i/>
          <w:iCs/>
          <w:color w:val="4472C4" w:themeColor="accent1"/>
          <w:lang w:val="es-ES"/>
        </w:rPr>
        <w:t xml:space="preserve"> de </w:t>
      </w:r>
      <w:proofErr w:type="spellStart"/>
      <w:r w:rsidR="00C92F66" w:rsidRPr="00C76E11">
        <w:rPr>
          <w:i/>
          <w:iCs/>
          <w:color w:val="4472C4" w:themeColor="accent1"/>
          <w:lang w:val="es-ES"/>
        </w:rPr>
        <w:t>Yasnaya</w:t>
      </w:r>
      <w:proofErr w:type="spellEnd"/>
      <w:r w:rsidR="00C92F66" w:rsidRPr="00C76E11">
        <w:rPr>
          <w:i/>
          <w:iCs/>
          <w:color w:val="4472C4" w:themeColor="accent1"/>
          <w:lang w:val="es-ES"/>
        </w:rPr>
        <w:t xml:space="preserve"> Elena Gil. Dans la </w:t>
      </w:r>
      <w:proofErr w:type="spellStart"/>
      <w:r w:rsidR="00C92F66" w:rsidRPr="00C76E11">
        <w:rPr>
          <w:i/>
          <w:iCs/>
          <w:color w:val="4472C4" w:themeColor="accent1"/>
          <w:lang w:val="es-ES"/>
        </w:rPr>
        <w:t>même</w:t>
      </w:r>
      <w:proofErr w:type="spellEnd"/>
      <w:r w:rsidR="00C92F66" w:rsidRPr="00C76E11">
        <w:rPr>
          <w:i/>
          <w:iCs/>
          <w:color w:val="4472C4" w:themeColor="accent1"/>
          <w:lang w:val="es-ES"/>
        </w:rPr>
        <w:t xml:space="preserve"> </w:t>
      </w:r>
      <w:proofErr w:type="spellStart"/>
      <w:r w:rsidR="00C92F66" w:rsidRPr="00C76E11">
        <w:rPr>
          <w:i/>
          <w:iCs/>
          <w:color w:val="4472C4" w:themeColor="accent1"/>
          <w:lang w:val="es-ES"/>
        </w:rPr>
        <w:t>colonne</w:t>
      </w:r>
      <w:proofErr w:type="spellEnd"/>
      <w:r w:rsidR="00C92F66" w:rsidRPr="00C76E11">
        <w:rPr>
          <w:i/>
          <w:iCs/>
          <w:color w:val="4472C4" w:themeColor="accent1"/>
          <w:lang w:val="es-ES"/>
        </w:rPr>
        <w:t xml:space="preserve"> du </w:t>
      </w:r>
      <w:proofErr w:type="spellStart"/>
      <w:r w:rsidR="00C92F66" w:rsidRPr="00C76E11">
        <w:rPr>
          <w:i/>
          <w:iCs/>
          <w:color w:val="4472C4" w:themeColor="accent1"/>
          <w:lang w:val="es-ES"/>
        </w:rPr>
        <w:t>padlet</w:t>
      </w:r>
      <w:proofErr w:type="spellEnd"/>
      <w:r w:rsidR="00C92F66" w:rsidRPr="00C92F66">
        <w:rPr>
          <w:color w:val="4472C4" w:themeColor="accent1"/>
          <w:lang w:val="es-ES"/>
        </w:rPr>
        <w:t xml:space="preserve">: </w:t>
      </w:r>
      <w:r w:rsidR="00C92F66" w:rsidRPr="00C92F66">
        <w:rPr>
          <w:color w:val="000000" w:themeColor="text1"/>
          <w:lang w:val="es-ES"/>
        </w:rPr>
        <w:t xml:space="preserve">ha sido el México independiente el que ha venido eliminando las lenguas autóctonas y a sus hablantes, no el virreinato español. </w:t>
      </w:r>
    </w:p>
    <w:p w:rsidR="008B3CA9" w:rsidRPr="00C92F66" w:rsidRDefault="008B3CA9" w:rsidP="008B3CA9">
      <w:pPr>
        <w:pStyle w:val="Paragraphedeliste"/>
        <w:ind w:left="426"/>
        <w:jc w:val="both"/>
        <w:rPr>
          <w:lang w:val="es-ES"/>
        </w:rPr>
      </w:pPr>
    </w:p>
    <w:p w:rsidR="00CE2BA7" w:rsidRPr="008B3CA9" w:rsidRDefault="00C76E11" w:rsidP="008B3CA9">
      <w:pPr>
        <w:pStyle w:val="Paragraphedeliste"/>
        <w:numPr>
          <w:ilvl w:val="0"/>
          <w:numId w:val="3"/>
        </w:numPr>
        <w:ind w:left="0" w:firstLine="426"/>
        <w:jc w:val="both"/>
        <w:rPr>
          <w:color w:val="FF0000"/>
        </w:rPr>
      </w:pPr>
      <w:r>
        <w:rPr>
          <w:b/>
          <w:bCs/>
          <w:lang w:val="es-ES"/>
        </w:rPr>
        <w:t>porque</w:t>
      </w:r>
      <w:r w:rsidR="008B3CA9">
        <w:rPr>
          <w:b/>
          <w:bCs/>
          <w:lang w:val="es-ES"/>
        </w:rPr>
        <w:t xml:space="preserve"> parece que el verdadero motivo que mueve a México es</w:t>
      </w:r>
      <w:r>
        <w:rPr>
          <w:b/>
          <w:bCs/>
          <w:lang w:val="es-ES"/>
        </w:rPr>
        <w:t xml:space="preserve"> </w:t>
      </w:r>
      <w:r w:rsidR="00666733" w:rsidRPr="00C76E11">
        <w:rPr>
          <w:b/>
          <w:bCs/>
          <w:lang w:val="es-ES"/>
        </w:rPr>
        <w:t>“</w:t>
      </w:r>
      <w:r>
        <w:rPr>
          <w:b/>
          <w:bCs/>
          <w:lang w:val="es-ES"/>
        </w:rPr>
        <w:t>l</w:t>
      </w:r>
      <w:r w:rsidR="00FC0690" w:rsidRPr="00C76E11">
        <w:rPr>
          <w:b/>
          <w:bCs/>
          <w:lang w:val="es-ES"/>
        </w:rPr>
        <w:t>a manipulación política del pasado</w:t>
      </w:r>
      <w:r w:rsidR="008B3CA9">
        <w:rPr>
          <w:b/>
          <w:bCs/>
          <w:lang w:val="es-ES"/>
        </w:rPr>
        <w:t xml:space="preserve">, [que] </w:t>
      </w:r>
      <w:r w:rsidR="00FC0690" w:rsidRPr="00C76E11">
        <w:rPr>
          <w:b/>
          <w:bCs/>
          <w:lang w:val="es-ES"/>
        </w:rPr>
        <w:t>siempre busca encontrar enemigos externos para ocultar problemas internos</w:t>
      </w:r>
      <w:r w:rsidR="00666733" w:rsidRPr="00C76E11">
        <w:rPr>
          <w:b/>
          <w:bCs/>
          <w:lang w:val="es-ES"/>
        </w:rPr>
        <w:t>”</w:t>
      </w:r>
      <w:r w:rsidR="00666733" w:rsidRPr="00C92F66">
        <w:rPr>
          <w:lang w:val="es-ES"/>
        </w:rPr>
        <w:t xml:space="preserve"> (</w:t>
      </w:r>
      <w:r w:rsidR="00666733" w:rsidRPr="008B3CA9">
        <w:rPr>
          <w:i/>
          <w:iCs/>
          <w:color w:val="4472C4" w:themeColor="accent1"/>
          <w:lang w:val="es-ES"/>
        </w:rPr>
        <w:t>frase de Carmen Domingo</w:t>
      </w:r>
      <w:r w:rsidR="00666733" w:rsidRPr="00C92F66">
        <w:rPr>
          <w:lang w:val="es-ES"/>
        </w:rPr>
        <w:t xml:space="preserve">). La polarización política es fuerte en América Latina (y crece en Europa, es tremenda en los Estados Unidos…), y </w:t>
      </w:r>
      <w:r w:rsidR="00666733" w:rsidRPr="008B3CA9">
        <w:rPr>
          <w:b/>
          <w:bCs/>
          <w:lang w:val="es-ES"/>
        </w:rPr>
        <w:t xml:space="preserve">la actitud de AMLO o C. </w:t>
      </w:r>
      <w:proofErr w:type="spellStart"/>
      <w:r w:rsidR="00666733" w:rsidRPr="008B3CA9">
        <w:rPr>
          <w:b/>
          <w:bCs/>
          <w:lang w:val="es-ES"/>
        </w:rPr>
        <w:t>Sheibaum</w:t>
      </w:r>
      <w:proofErr w:type="spellEnd"/>
      <w:r w:rsidR="00666733" w:rsidRPr="008B3CA9">
        <w:rPr>
          <w:b/>
          <w:bCs/>
          <w:lang w:val="es-ES"/>
        </w:rPr>
        <w:t xml:space="preserve"> se inscribe en esta tendencia divisoria</w:t>
      </w:r>
      <w:r w:rsidR="00666733" w:rsidRPr="00C92F66">
        <w:rPr>
          <w:lang w:val="es-ES"/>
        </w:rPr>
        <w:t xml:space="preserve"> </w:t>
      </w:r>
      <w:r w:rsidR="008B3CA9">
        <w:rPr>
          <w:lang w:val="es-ES"/>
        </w:rPr>
        <w:t>(</w:t>
      </w:r>
      <w:proofErr w:type="spellStart"/>
      <w:r w:rsidR="008B3CA9" w:rsidRPr="008B3CA9">
        <w:rPr>
          <w:i/>
          <w:iCs/>
          <w:lang w:val="es-ES"/>
        </w:rPr>
        <w:t>clivante</w:t>
      </w:r>
      <w:proofErr w:type="spellEnd"/>
      <w:r w:rsidR="008B3CA9">
        <w:rPr>
          <w:lang w:val="es-ES"/>
        </w:rPr>
        <w:t xml:space="preserve">) </w:t>
      </w:r>
      <w:r w:rsidR="00666733" w:rsidRPr="00C92F66">
        <w:rPr>
          <w:lang w:val="es-ES"/>
        </w:rPr>
        <w:t>que gasta mucha energía para encontrar un chivo expiatorio</w:t>
      </w:r>
      <w:r w:rsidR="008B3CA9">
        <w:rPr>
          <w:lang w:val="es-ES"/>
        </w:rPr>
        <w:t xml:space="preserve"> (</w:t>
      </w:r>
      <w:proofErr w:type="spellStart"/>
      <w:r w:rsidR="008B3CA9" w:rsidRPr="008B3CA9">
        <w:rPr>
          <w:i/>
          <w:iCs/>
          <w:lang w:val="es-ES"/>
        </w:rPr>
        <w:t>bouc</w:t>
      </w:r>
      <w:proofErr w:type="spellEnd"/>
      <w:r w:rsidR="008B3CA9" w:rsidRPr="008B3CA9">
        <w:rPr>
          <w:i/>
          <w:iCs/>
          <w:lang w:val="es-ES"/>
        </w:rPr>
        <w:t xml:space="preserve"> </w:t>
      </w:r>
      <w:proofErr w:type="spellStart"/>
      <w:r w:rsidR="008B3CA9" w:rsidRPr="008B3CA9">
        <w:rPr>
          <w:i/>
          <w:iCs/>
          <w:lang w:val="es-ES"/>
        </w:rPr>
        <w:t>émissaire</w:t>
      </w:r>
      <w:proofErr w:type="spellEnd"/>
      <w:r w:rsidR="008B3CA9">
        <w:rPr>
          <w:lang w:val="es-ES"/>
        </w:rPr>
        <w:t>)</w:t>
      </w:r>
      <w:r w:rsidR="00666733" w:rsidRPr="00C92F66">
        <w:rPr>
          <w:lang w:val="es-ES"/>
        </w:rPr>
        <w:t>, condenar al otro, apelando a sentimientos vengativos</w:t>
      </w:r>
      <w:r w:rsidR="008B3CA9">
        <w:rPr>
          <w:lang w:val="es-ES"/>
        </w:rPr>
        <w:t xml:space="preserve"> (</w:t>
      </w:r>
      <w:r w:rsidR="008B3CA9" w:rsidRPr="008B3CA9">
        <w:rPr>
          <w:i/>
          <w:iCs/>
          <w:lang w:val="es-ES"/>
        </w:rPr>
        <w:t xml:space="preserve">de </w:t>
      </w:r>
      <w:proofErr w:type="spellStart"/>
      <w:r w:rsidR="008B3CA9" w:rsidRPr="008B3CA9">
        <w:rPr>
          <w:i/>
          <w:iCs/>
          <w:lang w:val="es-ES"/>
        </w:rPr>
        <w:t>vengance</w:t>
      </w:r>
      <w:proofErr w:type="spellEnd"/>
      <w:r w:rsidR="008B3CA9">
        <w:rPr>
          <w:lang w:val="es-ES"/>
        </w:rPr>
        <w:t>)</w:t>
      </w:r>
      <w:r w:rsidR="00666733" w:rsidRPr="00C92F66">
        <w:rPr>
          <w:lang w:val="es-ES"/>
        </w:rPr>
        <w:t xml:space="preserve">, a emociones primarias como la aversión, la reprobación, </w:t>
      </w:r>
      <w:r w:rsidR="00666733" w:rsidRPr="008B3CA9">
        <w:rPr>
          <w:b/>
          <w:bCs/>
          <w:lang w:val="es-ES"/>
        </w:rPr>
        <w:t>a fin de reforzar al líder que aparece entonces como el defensor de la nación</w:t>
      </w:r>
      <w:r w:rsidR="00666733" w:rsidRPr="00C92F66">
        <w:rPr>
          <w:lang w:val="es-ES"/>
        </w:rPr>
        <w:t xml:space="preserve">. En otras naciones donde hay líderes populistas, siempre se encuentran enemigos que terminan ocupando casi todo el discurso político oficialista: </w:t>
      </w:r>
      <w:r w:rsidR="00C92F66" w:rsidRPr="00C92F66">
        <w:rPr>
          <w:lang w:val="es-ES"/>
        </w:rPr>
        <w:t>los socios del gobierno de Sánchez en España son “los enemigos de España” que</w:t>
      </w:r>
      <w:r w:rsidR="008B3CA9">
        <w:rPr>
          <w:lang w:val="es-ES"/>
        </w:rPr>
        <w:t xml:space="preserve"> la derecha promete combatir</w:t>
      </w:r>
      <w:r w:rsidR="00C92F66" w:rsidRPr="00C92F66">
        <w:rPr>
          <w:lang w:val="es-ES"/>
        </w:rPr>
        <w:t xml:space="preserve">, </w:t>
      </w:r>
      <w:r w:rsidR="00666733" w:rsidRPr="00C92F66">
        <w:rPr>
          <w:lang w:val="es-ES"/>
        </w:rPr>
        <w:t>los criminales de las pandillas en el Salvador son los enemigos internos, el dictador venezolano también pidió una “indemnizaci</w:t>
      </w:r>
      <w:r w:rsidR="00C92F66" w:rsidRPr="00C92F66">
        <w:rPr>
          <w:lang w:val="es-ES"/>
        </w:rPr>
        <w:t>ó</w:t>
      </w:r>
      <w:r w:rsidR="00666733" w:rsidRPr="00C92F66">
        <w:rPr>
          <w:lang w:val="es-ES"/>
        </w:rPr>
        <w:t xml:space="preserve">n histórica” a Felipe VI etc. </w:t>
      </w:r>
      <w:r w:rsidR="00666733" w:rsidRPr="008B3CA9">
        <w:rPr>
          <w:b/>
          <w:bCs/>
          <w:color w:val="7030A0"/>
          <w:lang w:val="es-ES"/>
        </w:rPr>
        <w:t>Es una táctica populista</w:t>
      </w:r>
      <w:r w:rsidR="00666733" w:rsidRPr="008B3CA9">
        <w:rPr>
          <w:color w:val="7030A0"/>
          <w:lang w:val="es-ES"/>
        </w:rPr>
        <w:t xml:space="preserve">, y </w:t>
      </w:r>
      <w:r w:rsidR="00666733" w:rsidRPr="008B3CA9">
        <w:rPr>
          <w:b/>
          <w:bCs/>
          <w:color w:val="7030A0"/>
          <w:u w:val="single"/>
          <w:lang w:val="es-ES"/>
        </w:rPr>
        <w:t>es una pena que C. S</w:t>
      </w:r>
      <w:r w:rsidR="008B3CA9" w:rsidRPr="008B3CA9">
        <w:rPr>
          <w:b/>
          <w:bCs/>
          <w:color w:val="7030A0"/>
          <w:u w:val="single"/>
          <w:lang w:val="es-ES"/>
        </w:rPr>
        <w:t>heinbaum</w:t>
      </w:r>
      <w:r w:rsidR="00666733" w:rsidRPr="008B3CA9">
        <w:rPr>
          <w:b/>
          <w:bCs/>
          <w:color w:val="7030A0"/>
          <w:u w:val="single"/>
          <w:lang w:val="es-ES"/>
        </w:rPr>
        <w:t>, con todos los retos que tiene enfrente,</w:t>
      </w:r>
      <w:r w:rsidR="00666733" w:rsidRPr="008B3CA9">
        <w:rPr>
          <w:b/>
          <w:bCs/>
          <w:color w:val="7030A0"/>
          <w:lang w:val="es-ES"/>
        </w:rPr>
        <w:t xml:space="preserve"> </w:t>
      </w:r>
      <w:r w:rsidR="00666733" w:rsidRPr="008B3CA9">
        <w:rPr>
          <w:b/>
          <w:bCs/>
          <w:color w:val="7030A0"/>
          <w:u w:val="single"/>
          <w:lang w:val="es-ES"/>
        </w:rPr>
        <w:t>haya decidido seguir con esta estrategia populista</w:t>
      </w:r>
      <w:r w:rsidR="00666733" w:rsidRPr="00C92F66">
        <w:rPr>
          <w:lang w:val="es-ES"/>
        </w:rPr>
        <w:t xml:space="preserve">. </w:t>
      </w:r>
    </w:p>
    <w:p w:rsidR="00CE2BA7" w:rsidRPr="008B3CA9" w:rsidRDefault="00CE2BA7" w:rsidP="008B3CA9">
      <w:pPr>
        <w:pStyle w:val="Paragraphedeliste"/>
        <w:ind w:left="0" w:firstLine="426"/>
        <w:jc w:val="both"/>
      </w:pPr>
    </w:p>
    <w:p w:rsidR="00C92F66" w:rsidRDefault="00C92F66" w:rsidP="008B3CA9">
      <w:pPr>
        <w:pStyle w:val="Paragraphedeliste"/>
        <w:numPr>
          <w:ilvl w:val="0"/>
          <w:numId w:val="2"/>
        </w:numPr>
        <w:ind w:left="0" w:firstLine="426"/>
        <w:jc w:val="both"/>
        <w:rPr>
          <w:lang w:val="es-ES"/>
        </w:rPr>
      </w:pPr>
      <w:r w:rsidRPr="008B3CA9">
        <w:rPr>
          <w:b/>
          <w:bCs/>
          <w:color w:val="7030A0"/>
          <w:u w:val="single"/>
          <w:lang w:val="es-ES"/>
        </w:rPr>
        <w:t>Lo más oportuno y necesario, es que el Estado presidido por la nueva presidenta haga una autocrítica del mandato de su predecesor</w:t>
      </w:r>
      <w:r>
        <w:rPr>
          <w:lang w:val="es-ES"/>
        </w:rPr>
        <w:t xml:space="preserve">, ya que le sigue los pasos, quiere dar continuidad a su legado, </w:t>
      </w:r>
      <w:r w:rsidRPr="008B3CA9">
        <w:rPr>
          <w:b/>
          <w:bCs/>
          <w:color w:val="7030A0"/>
          <w:u w:val="single"/>
          <w:lang w:val="es-ES"/>
        </w:rPr>
        <w:t>y de su propia capacidad para combatir las violencias y atrocidades actuales</w:t>
      </w:r>
      <w:r>
        <w:rPr>
          <w:lang w:val="es-ES"/>
        </w:rPr>
        <w:t xml:space="preserve">, que son muchas y vergonzosas, no dignas de un estado democrático. </w:t>
      </w:r>
    </w:p>
    <w:p w:rsidR="00FC0690" w:rsidRPr="00FC0690" w:rsidRDefault="00FC0690" w:rsidP="008B3CA9">
      <w:pPr>
        <w:pStyle w:val="Paragraphedeliste"/>
        <w:ind w:left="0" w:firstLine="426"/>
        <w:rPr>
          <w:lang w:val="es-ES"/>
        </w:rPr>
      </w:pPr>
    </w:p>
    <w:p w:rsidR="00C92F66" w:rsidRDefault="00FC0690" w:rsidP="008B3CA9">
      <w:pPr>
        <w:pStyle w:val="Paragraphedeliste"/>
        <w:ind w:left="0" w:firstLine="426"/>
        <w:jc w:val="both"/>
        <w:rPr>
          <w:lang w:val="es-ES"/>
        </w:rPr>
      </w:pPr>
      <w:r>
        <w:rPr>
          <w:lang w:val="es-ES"/>
        </w:rPr>
        <w:t xml:space="preserve">México necesita asentar </w:t>
      </w:r>
      <w:r w:rsidR="008B3CA9">
        <w:rPr>
          <w:lang w:val="es-ES"/>
        </w:rPr>
        <w:t>(</w:t>
      </w:r>
      <w:proofErr w:type="spellStart"/>
      <w:r w:rsidR="008B3CA9" w:rsidRPr="008B3CA9">
        <w:rPr>
          <w:i/>
          <w:iCs/>
          <w:lang w:val="es-ES"/>
        </w:rPr>
        <w:t>établir</w:t>
      </w:r>
      <w:proofErr w:type="spellEnd"/>
      <w:r w:rsidR="008B3CA9" w:rsidRPr="008B3CA9">
        <w:rPr>
          <w:i/>
          <w:iCs/>
          <w:lang w:val="es-ES"/>
        </w:rPr>
        <w:t xml:space="preserve">, </w:t>
      </w:r>
      <w:proofErr w:type="spellStart"/>
      <w:r w:rsidR="008B3CA9">
        <w:rPr>
          <w:i/>
          <w:iCs/>
          <w:lang w:val="es-ES"/>
        </w:rPr>
        <w:t>asseoir</w:t>
      </w:r>
      <w:proofErr w:type="spellEnd"/>
      <w:r w:rsidR="008B3CA9">
        <w:rPr>
          <w:i/>
          <w:iCs/>
          <w:lang w:val="es-ES"/>
        </w:rPr>
        <w:t xml:space="preserve">, </w:t>
      </w:r>
      <w:proofErr w:type="spellStart"/>
      <w:r w:rsidR="008B3CA9" w:rsidRPr="008B3CA9">
        <w:rPr>
          <w:i/>
          <w:iCs/>
          <w:lang w:val="es-ES"/>
        </w:rPr>
        <w:t>consolider</w:t>
      </w:r>
      <w:proofErr w:type="spellEnd"/>
      <w:r w:rsidR="008B3CA9" w:rsidRPr="008B3CA9">
        <w:rPr>
          <w:i/>
          <w:iCs/>
          <w:lang w:val="es-ES"/>
        </w:rPr>
        <w:t xml:space="preserve"> </w:t>
      </w:r>
      <w:proofErr w:type="spellStart"/>
      <w:r w:rsidR="008B3CA9" w:rsidRPr="008B3CA9">
        <w:rPr>
          <w:i/>
          <w:iCs/>
          <w:lang w:val="es-ES"/>
        </w:rPr>
        <w:t>ici</w:t>
      </w:r>
      <w:proofErr w:type="spellEnd"/>
      <w:r w:rsidR="008B3CA9">
        <w:rPr>
          <w:lang w:val="es-ES"/>
        </w:rPr>
        <w:t xml:space="preserve">) </w:t>
      </w:r>
      <w:r>
        <w:rPr>
          <w:lang w:val="es-ES"/>
        </w:rPr>
        <w:t>las bases de una nación pac</w:t>
      </w:r>
      <w:r w:rsidR="008B3CA9">
        <w:rPr>
          <w:lang w:val="es-ES"/>
        </w:rPr>
        <w:t>í</w:t>
      </w:r>
      <w:r>
        <w:rPr>
          <w:lang w:val="es-ES"/>
        </w:rPr>
        <w:t>fica, donde la violencia y la inseguridad deja</w:t>
      </w:r>
      <w:r w:rsidR="00F8627E">
        <w:rPr>
          <w:lang w:val="es-ES"/>
        </w:rPr>
        <w:t>n</w:t>
      </w:r>
      <w:r>
        <w:rPr>
          <w:lang w:val="es-ES"/>
        </w:rPr>
        <w:t xml:space="preserve"> de ser la norma que cercena </w:t>
      </w:r>
      <w:r w:rsidR="008B3CA9">
        <w:rPr>
          <w:lang w:val="es-ES"/>
        </w:rPr>
        <w:t>(</w:t>
      </w:r>
      <w:proofErr w:type="spellStart"/>
      <w:r w:rsidR="008B3CA9" w:rsidRPr="008B3CA9">
        <w:rPr>
          <w:i/>
          <w:iCs/>
          <w:lang w:val="es-ES"/>
        </w:rPr>
        <w:t>écourter</w:t>
      </w:r>
      <w:proofErr w:type="spellEnd"/>
      <w:r w:rsidR="008B3CA9" w:rsidRPr="008B3CA9">
        <w:rPr>
          <w:i/>
          <w:iCs/>
          <w:lang w:val="es-ES"/>
        </w:rPr>
        <w:t xml:space="preserve">, </w:t>
      </w:r>
      <w:proofErr w:type="spellStart"/>
      <w:r w:rsidR="008B3CA9" w:rsidRPr="008B3CA9">
        <w:rPr>
          <w:i/>
          <w:iCs/>
          <w:lang w:val="es-ES"/>
        </w:rPr>
        <w:t>supprimer</w:t>
      </w:r>
      <w:proofErr w:type="spellEnd"/>
      <w:r w:rsidR="008B3CA9">
        <w:rPr>
          <w:lang w:val="es-ES"/>
        </w:rPr>
        <w:t xml:space="preserve">) </w:t>
      </w:r>
      <w:r>
        <w:rPr>
          <w:lang w:val="es-ES"/>
        </w:rPr>
        <w:t xml:space="preserve">miles de vidas y pone en jaque </w:t>
      </w:r>
      <w:r w:rsidR="008B3CA9">
        <w:rPr>
          <w:lang w:val="es-ES"/>
        </w:rPr>
        <w:t>(</w:t>
      </w:r>
      <w:proofErr w:type="spellStart"/>
      <w:r w:rsidR="008B3CA9" w:rsidRPr="008B3CA9">
        <w:rPr>
          <w:i/>
          <w:iCs/>
          <w:lang w:val="es-ES"/>
        </w:rPr>
        <w:t>met</w:t>
      </w:r>
      <w:proofErr w:type="spellEnd"/>
      <w:r w:rsidR="008B3CA9" w:rsidRPr="008B3CA9">
        <w:rPr>
          <w:i/>
          <w:iCs/>
          <w:lang w:val="es-ES"/>
        </w:rPr>
        <w:t xml:space="preserve"> en </w:t>
      </w:r>
      <w:proofErr w:type="spellStart"/>
      <w:r w:rsidR="008B3CA9" w:rsidRPr="008B3CA9">
        <w:rPr>
          <w:i/>
          <w:iCs/>
          <w:lang w:val="es-ES"/>
        </w:rPr>
        <w:t>échec</w:t>
      </w:r>
      <w:proofErr w:type="spellEnd"/>
      <w:r w:rsidR="008B3CA9">
        <w:rPr>
          <w:lang w:val="es-ES"/>
        </w:rPr>
        <w:t xml:space="preserve">) </w:t>
      </w:r>
      <w:r>
        <w:rPr>
          <w:lang w:val="es-ES"/>
        </w:rPr>
        <w:t xml:space="preserve">al Estado. </w:t>
      </w:r>
    </w:p>
    <w:p w:rsidR="00C92F66" w:rsidRDefault="00FC0690" w:rsidP="008B3CA9">
      <w:pPr>
        <w:pStyle w:val="Paragraphedeliste"/>
        <w:ind w:left="0" w:firstLine="426"/>
        <w:jc w:val="both"/>
        <w:rPr>
          <w:lang w:val="es-ES"/>
        </w:rPr>
      </w:pPr>
      <w:r w:rsidRPr="00F8627E">
        <w:rPr>
          <w:b/>
          <w:bCs/>
          <w:color w:val="000000" w:themeColor="text1"/>
          <w:lang w:val="es-ES"/>
        </w:rPr>
        <w:t>La violencia de los narcotraficantes y la violencia machista en particular son atrocidades reales, actuales, en las que el Estado español no tiene ningún tipo de culpa</w:t>
      </w:r>
      <w:r w:rsidR="008B3CA9" w:rsidRPr="00F8627E">
        <w:rPr>
          <w:color w:val="000000" w:themeColor="text1"/>
          <w:lang w:val="es-ES"/>
        </w:rPr>
        <w:t xml:space="preserve"> </w:t>
      </w:r>
      <w:r w:rsidR="008B3CA9">
        <w:rPr>
          <w:lang w:val="es-ES"/>
        </w:rPr>
        <w:t>(</w:t>
      </w:r>
      <w:proofErr w:type="spellStart"/>
      <w:r w:rsidR="008B3CA9" w:rsidRPr="008B3CA9">
        <w:rPr>
          <w:i/>
          <w:iCs/>
          <w:lang w:val="es-ES"/>
        </w:rPr>
        <w:t>faute</w:t>
      </w:r>
      <w:proofErr w:type="spellEnd"/>
      <w:r w:rsidR="008B3CA9" w:rsidRPr="008B3CA9">
        <w:rPr>
          <w:i/>
          <w:iCs/>
          <w:lang w:val="es-ES"/>
        </w:rPr>
        <w:t xml:space="preserve">, </w:t>
      </w:r>
      <w:proofErr w:type="spellStart"/>
      <w:r w:rsidR="008B3CA9" w:rsidRPr="008B3CA9">
        <w:rPr>
          <w:i/>
          <w:iCs/>
          <w:lang w:val="es-ES"/>
        </w:rPr>
        <w:t>responsabilité</w:t>
      </w:r>
      <w:proofErr w:type="spellEnd"/>
      <w:r w:rsidR="008B3CA9">
        <w:rPr>
          <w:lang w:val="es-ES"/>
        </w:rPr>
        <w:t>)</w:t>
      </w:r>
      <w:r>
        <w:rPr>
          <w:lang w:val="es-ES"/>
        </w:rPr>
        <w:t xml:space="preserve">. </w:t>
      </w:r>
    </w:p>
    <w:p w:rsidR="005C1C47" w:rsidRPr="008B3CA9" w:rsidRDefault="00C92F66" w:rsidP="00F8627E">
      <w:pPr>
        <w:pStyle w:val="Paragraphedeliste"/>
        <w:ind w:left="0"/>
        <w:jc w:val="both"/>
        <w:rPr>
          <w:i/>
          <w:iCs/>
        </w:rPr>
      </w:pPr>
      <w:r w:rsidRPr="008B3CA9">
        <w:rPr>
          <w:i/>
          <w:iCs/>
        </w:rPr>
        <w:t xml:space="preserve">=Développer et illustrer la réalité de ces fléaux et quelles stratégies a mises en place S. en tant que maire de México ou quelles stratégies elle promet de mettre en place pour les combattre. Rappeler que c’est sur ces aspects essentiels qu’elle doit se centrer. </w:t>
      </w:r>
    </w:p>
    <w:sectPr w:rsidR="005C1C47" w:rsidRPr="008B3CA9" w:rsidSect="008B3CA9">
      <w:headerReference w:type="default" r:id="rId7"/>
      <w:footerReference w:type="default" r:id="rId8"/>
      <w:pgSz w:w="11906" w:h="16838"/>
      <w:pgMar w:top="120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13CB3" w:rsidRDefault="00D13CB3" w:rsidP="00AC609E">
      <w:r>
        <w:separator/>
      </w:r>
    </w:p>
  </w:endnote>
  <w:endnote w:type="continuationSeparator" w:id="0">
    <w:p w:rsidR="00D13CB3" w:rsidRDefault="00D13CB3" w:rsidP="00AC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pperplate">
    <w:panose1 w:val="02000504000000020004"/>
    <w:charset w:val="4D"/>
    <w:family w:val="auto"/>
    <w:pitch w:val="variable"/>
    <w:sig w:usb0="80000067" w:usb1="00000000"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627E" w:rsidRDefault="00F8627E">
    <w:pPr>
      <w:pStyle w:val="Pieddepage"/>
    </w:pPr>
    <w:r>
      <w:rPr>
        <w:noProof/>
      </w:rPr>
      <mc:AlternateContent>
        <mc:Choice Requires="wpg">
          <w:drawing>
            <wp:anchor distT="0" distB="0" distL="114300" distR="114300" simplePos="0" relativeHeight="251659264" behindDoc="0" locked="0" layoutInCell="1" allowOverlap="1" wp14:anchorId="0E303B91" wp14:editId="6B69F115">
              <wp:simplePos x="0" y="0"/>
              <wp:positionH relativeFrom="page">
                <wp:align>left</wp:align>
              </wp:positionH>
              <wp:positionV relativeFrom="bottomMargin">
                <wp:align>center</wp:align>
              </wp:positionV>
              <wp:extent cx="5943600" cy="274320"/>
              <wp:effectExtent l="0" t="0" r="0" b="0"/>
              <wp:wrapNone/>
              <wp:docPr id="155" name="Groupe 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Zone de texte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627E" w:rsidRDefault="00F8627E">
                            <w:pPr>
                              <w:pStyle w:val="Pieddepage"/>
                              <w:rPr>
                                <w:caps/>
                                <w:color w:val="808080" w:themeColor="background1" w:themeShade="80"/>
                                <w:sz w:val="20"/>
                                <w:szCs w:val="20"/>
                              </w:rPr>
                            </w:pPr>
                            <w:sdt>
                              <w:sdtPr>
                                <w:rPr>
                                  <w:color w:val="808080" w:themeColor="background1" w:themeShade="80"/>
                                  <w:sz w:val="20"/>
                                  <w:szCs w:val="20"/>
                                </w:rPr>
                                <w:alias w:val="Auteur"/>
                                <w:tag w:val=""/>
                                <w:id w:val="-959653791"/>
                                <w:dataBinding w:prefixMappings="xmlns:ns0='http://purl.org/dc/elements/1.1/' xmlns:ns1='http://schemas.openxmlformats.org/package/2006/metadata/core-properties' " w:xpath="/ns1:coreProperties[1]/ns0:creator[1]" w:storeItemID="{6C3C8BC8-F283-45AE-878A-BAB7291924A1}"/>
                                <w:text/>
                              </w:sdtPr>
                              <w:sdtContent>
                                <w:r>
                                  <w:rPr>
                                    <w:color w:val="808080" w:themeColor="background1" w:themeShade="80"/>
                                    <w:sz w:val="20"/>
                                    <w:szCs w:val="20"/>
                                  </w:rPr>
                                  <w:t>Laure Benito</w:t>
                                </w:r>
                              </w:sdtContent>
                            </w:sdt>
                            <w:r>
                              <w:rPr>
                                <w:caps/>
                                <w:color w:val="808080" w:themeColor="background1" w:themeShade="80"/>
                                <w:sz w:val="20"/>
                                <w:szCs w:val="20"/>
                              </w:rPr>
                              <w:t> | </w:t>
                            </w:r>
                            <w:sdt>
                              <w:sdtPr>
                                <w:rPr>
                                  <w:caps/>
                                  <w:color w:val="808080" w:themeColor="background1" w:themeShade="80"/>
                                  <w:sz w:val="20"/>
                                  <w:szCs w:val="20"/>
                                </w:rPr>
                                <w:alias w:val="École"/>
                                <w:tag w:val="École"/>
                                <w:id w:val="1660265181"/>
                                <w:dataBinding w:prefixMappings="xmlns:ns0='http://schemas.openxmlformats.org/officeDocument/2006/extended-properties' " w:xpath="/ns0:Properties[1]/ns0:Company[1]" w:storeItemID="{6668398D-A668-4E3E-A5EB-62B293D839F1}"/>
                                <w:text/>
                              </w:sdtPr>
                              <w:sdtContent>
                                <w:r>
                                  <w:rPr>
                                    <w:caps/>
                                    <w:color w:val="808080" w:themeColor="background1" w:themeShade="80"/>
                                    <w:sz w:val="20"/>
                                    <w:szCs w:val="20"/>
                                  </w:rPr>
                                  <w:t>2024-2025</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0E303B91" id="Groupe 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">
              <v:rect id="Rectangle 156" o:spid="_x0000_s1027" style="position:absolute;width:59436;height:27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" fillcolor="white [3212]" stroked="f" strokeweight="1pt">
                <v:fill opacity="0"/>
              </v:rect>
              <v:shapetype id="_x0000_t202" coordsize="21600,21600" o:spt="202" path="m,l,21600r21600,l21600,xe">
                <v:stroke joinstyle="miter"/>
                <v:path gradientshapeok="t" o:connecttype="rect"/>
              </v:shapetype>
              <v:shape id="Zone de texte 157" o:spid="_x0000_s1028" type="#_x0000_t202" style="position:absolute;left:2286;width:53530;height:25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" filled="f" stroked="f" strokeweight=".5pt">
                <v:textbox style="mso-fit-shape-to-text:t" inset="0,,0">
                  <w:txbxContent>
                    <w:p w:rsidR="00F8627E" w:rsidRDefault="00F8627E">
                      <w:pPr>
                        <w:pStyle w:val="Pieddepage"/>
                        <w:rPr>
                          <w:caps/>
                          <w:color w:val="808080" w:themeColor="background1" w:themeShade="80"/>
                          <w:sz w:val="20"/>
                          <w:szCs w:val="20"/>
                        </w:rPr>
                      </w:pPr>
                      <w:sdt>
                        <w:sdtPr>
                          <w:rPr>
                            <w:color w:val="808080" w:themeColor="background1" w:themeShade="80"/>
                            <w:sz w:val="20"/>
                            <w:szCs w:val="20"/>
                          </w:rPr>
                          <w:alias w:val="Auteur"/>
                          <w:tag w:val=""/>
                          <w:id w:val="-959653791"/>
                          <w:dataBinding w:prefixMappings="xmlns:ns0='http://purl.org/dc/elements/1.1/' xmlns:ns1='http://schemas.openxmlformats.org/package/2006/metadata/core-properties' " w:xpath="/ns1:coreProperties[1]/ns0:creator[1]" w:storeItemID="{6C3C8BC8-F283-45AE-878A-BAB7291924A1}"/>
                          <w:text/>
                        </w:sdtPr>
                        <w:sdtContent>
                          <w:r>
                            <w:rPr>
                              <w:color w:val="808080" w:themeColor="background1" w:themeShade="80"/>
                              <w:sz w:val="20"/>
                              <w:szCs w:val="20"/>
                            </w:rPr>
                            <w:t>Laure Benito</w:t>
                          </w:r>
                        </w:sdtContent>
                      </w:sdt>
                      <w:r>
                        <w:rPr>
                          <w:caps/>
                          <w:color w:val="808080" w:themeColor="background1" w:themeShade="80"/>
                          <w:sz w:val="20"/>
                          <w:szCs w:val="20"/>
                        </w:rPr>
                        <w:t> | </w:t>
                      </w:r>
                      <w:sdt>
                        <w:sdtPr>
                          <w:rPr>
                            <w:caps/>
                            <w:color w:val="808080" w:themeColor="background1" w:themeShade="80"/>
                            <w:sz w:val="20"/>
                            <w:szCs w:val="20"/>
                          </w:rPr>
                          <w:alias w:val="École"/>
                          <w:tag w:val="École"/>
                          <w:id w:val="1660265181"/>
                          <w:dataBinding w:prefixMappings="xmlns:ns0='http://schemas.openxmlformats.org/officeDocument/2006/extended-properties' " w:xpath="/ns0:Properties[1]/ns0:Company[1]" w:storeItemID="{6668398D-A668-4E3E-A5EB-62B293D839F1}"/>
                          <w:text/>
                        </w:sdtPr>
                        <w:sdtContent>
                          <w:r>
                            <w:rPr>
                              <w:caps/>
                              <w:color w:val="808080" w:themeColor="background1" w:themeShade="80"/>
                              <w:sz w:val="20"/>
                              <w:szCs w:val="20"/>
                            </w:rPr>
                            <w:t>2024-2025</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13CB3" w:rsidRDefault="00D13CB3" w:rsidP="00AC609E">
      <w:r>
        <w:separator/>
      </w:r>
    </w:p>
  </w:footnote>
  <w:footnote w:type="continuationSeparator" w:id="0">
    <w:p w:rsidR="00D13CB3" w:rsidRDefault="00D13CB3" w:rsidP="00AC6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4472C4" w:themeColor="accent1"/>
        <w:spacing w:val="20"/>
        <w:sz w:val="28"/>
        <w:lang w:val="fr-FR"/>
      </w:rPr>
      <w:alias w:val="Titre"/>
      <w:tag w:val=""/>
      <w:id w:val="-22099357"/>
      <w:placeholder>
        <w:docPart w:val="ACC58789195FBC44B4901CCDC790173B"/>
      </w:placeholder>
      <w:dataBinding w:prefixMappings="xmlns:ns0='http://purl.org/dc/elements/1.1/' xmlns:ns1='http://schemas.openxmlformats.org/package/2006/metadata/core-properties' " w:xpath="/ns1:coreProperties[1]/ns0:title[1]" w:storeItemID="{6C3C8BC8-F283-45AE-878A-BAB7291924A1}"/>
      <w15:appearance w15:val="hidden"/>
      <w:text/>
    </w:sdtPr>
    <w:sdtContent>
      <w:p w:rsidR="00AC609E" w:rsidRPr="00AC609E" w:rsidRDefault="00AC609E" w:rsidP="00CA72B0">
        <w:pPr>
          <w:pStyle w:val="Sansinterligne"/>
          <w:spacing w:after="240" w:line="264" w:lineRule="auto"/>
          <w:rPr>
            <w:color w:val="4472C4" w:themeColor="accent1"/>
            <w:spacing w:val="20"/>
            <w:sz w:val="28"/>
            <w:lang w:val="fr-FR"/>
          </w:rPr>
        </w:pPr>
        <w:r w:rsidRPr="00AC609E">
          <w:rPr>
            <w:color w:val="4472C4" w:themeColor="accent1"/>
            <w:spacing w:val="20"/>
            <w:sz w:val="28"/>
            <w:lang w:val="fr-FR"/>
          </w:rPr>
          <w:t>Khôlle 5_</w:t>
        </w:r>
        <w:r>
          <w:rPr>
            <w:color w:val="4472C4" w:themeColor="accent1"/>
            <w:spacing w:val="20"/>
            <w:sz w:val="28"/>
            <w:lang w:val="fr-FR"/>
          </w:rPr>
          <w:t xml:space="preserve"> Première khôlle normale, individuelle et notée.</w:t>
        </w:r>
      </w:p>
    </w:sdtContent>
  </w:sdt>
  <w:p w:rsidR="00AC609E" w:rsidRDefault="00AC609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8482D"/>
    <w:multiLevelType w:val="hybridMultilevel"/>
    <w:tmpl w:val="3CB8DCA8"/>
    <w:lvl w:ilvl="0" w:tplc="5832F2E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6D0D8A"/>
    <w:multiLevelType w:val="hybridMultilevel"/>
    <w:tmpl w:val="EAAC4C14"/>
    <w:lvl w:ilvl="0" w:tplc="13FE3466">
      <w:start w:val="1"/>
      <w:numFmt w:val="upperRoman"/>
      <w:lvlText w:val="%1."/>
      <w:lvlJc w:val="left"/>
      <w:pPr>
        <w:ind w:left="1440" w:hanging="360"/>
      </w:pPr>
      <w:rPr>
        <w:rFonts w:asciiTheme="minorHAnsi" w:eastAsiaTheme="minorHAnsi" w:hAnsiTheme="minorHAnsi" w:cstheme="minorBidi"/>
        <w:b/>
        <w:bCs/>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59677C2D"/>
    <w:multiLevelType w:val="hybridMultilevel"/>
    <w:tmpl w:val="08120EE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C0C0F08"/>
    <w:multiLevelType w:val="hybridMultilevel"/>
    <w:tmpl w:val="420C2334"/>
    <w:lvl w:ilvl="0" w:tplc="C2F4A2F8">
      <w:start w:val="1"/>
      <w:numFmt w:val="upperLetter"/>
      <w:lvlText w:val="%1."/>
      <w:lvlJc w:val="left"/>
      <w:pPr>
        <w:ind w:left="1800" w:hanging="360"/>
      </w:pPr>
      <w:rPr>
        <w:rFonts w:hint="default"/>
        <w:color w:val="000000" w:themeColor="text1"/>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num w:numId="1" w16cid:durableId="1347051540">
    <w:abstractNumId w:val="0"/>
  </w:num>
  <w:num w:numId="2" w16cid:durableId="1194729775">
    <w:abstractNumId w:val="1"/>
  </w:num>
  <w:num w:numId="3" w16cid:durableId="379399134">
    <w:abstractNumId w:val="3"/>
  </w:num>
  <w:num w:numId="4" w16cid:durableId="584653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174"/>
    <w:rsid w:val="001C0514"/>
    <w:rsid w:val="00576A37"/>
    <w:rsid w:val="00593EFA"/>
    <w:rsid w:val="005C1C47"/>
    <w:rsid w:val="0062778B"/>
    <w:rsid w:val="00666733"/>
    <w:rsid w:val="006D537B"/>
    <w:rsid w:val="007445A7"/>
    <w:rsid w:val="00777168"/>
    <w:rsid w:val="007A6ABB"/>
    <w:rsid w:val="008B3CA9"/>
    <w:rsid w:val="00A81AED"/>
    <w:rsid w:val="00AC609E"/>
    <w:rsid w:val="00AF4513"/>
    <w:rsid w:val="00B26D24"/>
    <w:rsid w:val="00C76E11"/>
    <w:rsid w:val="00C90EB3"/>
    <w:rsid w:val="00C92F66"/>
    <w:rsid w:val="00CE2BA7"/>
    <w:rsid w:val="00CF4174"/>
    <w:rsid w:val="00D13CB3"/>
    <w:rsid w:val="00DD6D60"/>
    <w:rsid w:val="00F64D54"/>
    <w:rsid w:val="00F8627E"/>
    <w:rsid w:val="00FC0690"/>
    <w:rsid w:val="00FF4E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D38B434"/>
  <w15:chartTrackingRefBased/>
  <w15:docId w15:val="{8A497282-D034-7B48-91CC-63B33407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1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C609E"/>
    <w:pPr>
      <w:tabs>
        <w:tab w:val="center" w:pos="4536"/>
        <w:tab w:val="right" w:pos="9072"/>
      </w:tabs>
    </w:pPr>
  </w:style>
  <w:style w:type="character" w:customStyle="1" w:styleId="En-tteCar">
    <w:name w:val="En-tête Car"/>
    <w:basedOn w:val="Policepardfaut"/>
    <w:link w:val="En-tte"/>
    <w:uiPriority w:val="99"/>
    <w:rsid w:val="00AC609E"/>
  </w:style>
  <w:style w:type="paragraph" w:styleId="Pieddepage">
    <w:name w:val="footer"/>
    <w:basedOn w:val="Normal"/>
    <w:link w:val="PieddepageCar"/>
    <w:uiPriority w:val="99"/>
    <w:unhideWhenUsed/>
    <w:rsid w:val="00AC609E"/>
    <w:pPr>
      <w:tabs>
        <w:tab w:val="center" w:pos="4536"/>
        <w:tab w:val="right" w:pos="9072"/>
      </w:tabs>
    </w:pPr>
  </w:style>
  <w:style w:type="character" w:customStyle="1" w:styleId="PieddepageCar">
    <w:name w:val="Pied de page Car"/>
    <w:basedOn w:val="Policepardfaut"/>
    <w:link w:val="Pieddepage"/>
    <w:uiPriority w:val="99"/>
    <w:rsid w:val="00AC609E"/>
  </w:style>
  <w:style w:type="paragraph" w:styleId="Sansinterligne">
    <w:name w:val="No Spacing"/>
    <w:link w:val="SansinterligneCar"/>
    <w:uiPriority w:val="1"/>
    <w:qFormat/>
    <w:rsid w:val="00AC609E"/>
    <w:rPr>
      <w:rFonts w:eastAsiaTheme="minorEastAsia"/>
      <w:kern w:val="0"/>
      <w:sz w:val="22"/>
      <w:szCs w:val="22"/>
      <w:lang w:val="en-US" w:eastAsia="zh-CN"/>
      <w14:ligatures w14:val="none"/>
    </w:rPr>
  </w:style>
  <w:style w:type="character" w:customStyle="1" w:styleId="SansinterligneCar">
    <w:name w:val="Sans interligne Car"/>
    <w:basedOn w:val="Policepardfaut"/>
    <w:link w:val="Sansinterligne"/>
    <w:uiPriority w:val="1"/>
    <w:rsid w:val="00AC609E"/>
    <w:rPr>
      <w:rFonts w:eastAsiaTheme="minorEastAsia"/>
      <w:kern w:val="0"/>
      <w:sz w:val="22"/>
      <w:szCs w:val="22"/>
      <w:lang w:val="en-US" w:eastAsia="zh-CN"/>
      <w14:ligatures w14:val="none"/>
    </w:rPr>
  </w:style>
  <w:style w:type="paragraph" w:styleId="Paragraphedeliste">
    <w:name w:val="List Paragraph"/>
    <w:basedOn w:val="Normal"/>
    <w:uiPriority w:val="34"/>
    <w:qFormat/>
    <w:rsid w:val="005C1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C58789195FBC44B4901CCDC790173B"/>
        <w:category>
          <w:name w:val="Général"/>
          <w:gallery w:val="placeholder"/>
        </w:category>
        <w:types>
          <w:type w:val="bbPlcHdr"/>
        </w:types>
        <w:behaviors>
          <w:behavior w:val="content"/>
        </w:behaviors>
        <w:guid w:val="{00942A6C-6DAF-3B48-9BAB-BCFC3B9F1375}"/>
      </w:docPartPr>
      <w:docPartBody>
        <w:p w:rsidR="00F2156C" w:rsidRDefault="00DF0250" w:rsidP="00DF0250">
          <w:pPr>
            <w:pStyle w:val="ACC58789195FBC44B4901CCDC790173B"/>
          </w:pPr>
          <w:r w:rsidRPr="00CA72B0">
            <w:rPr>
              <w:color w:val="4472C4" w:themeColor="accent1"/>
              <w:spacing w:val="20"/>
              <w:sz w:val="28"/>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pperplate">
    <w:panose1 w:val="02000504000000020004"/>
    <w:charset w:val="4D"/>
    <w:family w:val="auto"/>
    <w:pitch w:val="variable"/>
    <w:sig w:usb0="80000067" w:usb1="00000000"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50"/>
    <w:rsid w:val="00090C8B"/>
    <w:rsid w:val="0034479A"/>
    <w:rsid w:val="00576A37"/>
    <w:rsid w:val="005D26F0"/>
    <w:rsid w:val="0062778B"/>
    <w:rsid w:val="007445A7"/>
    <w:rsid w:val="00DF0250"/>
    <w:rsid w:val="00F215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C58789195FBC44B4901CCDC790173B">
    <w:name w:val="ACC58789195FBC44B4901CCDC790173B"/>
    <w:rsid w:val="00DF02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1526</Words>
  <Characters>8396</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Khôlle 5_ Première khôlle normale, individuelle et notée.</vt:lpstr>
    </vt:vector>
  </TitlesOfParts>
  <Company>2024-2025</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Khôlle 5_ Première khôlle normale, individuelle et notée.</dc:title>
  <dc:subject/>
  <dc:creator>Laure Benito</dc:creator>
  <cp:keywords/>
  <dc:description/>
  <cp:lastModifiedBy>Laure Benito</cp:lastModifiedBy>
  <cp:revision>3</cp:revision>
  <cp:lastPrinted>2024-11-18T12:31:00Z</cp:lastPrinted>
  <dcterms:created xsi:type="dcterms:W3CDTF">2025-01-02T07:51:00Z</dcterms:created>
  <dcterms:modified xsi:type="dcterms:W3CDTF">2025-01-02T07:51:00Z</dcterms:modified>
</cp:coreProperties>
</file>