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4A99D" w14:textId="6B3900CB" w:rsidR="00195099" w:rsidRPr="00054611" w:rsidRDefault="00DA03FA" w:rsidP="00DA03FA">
      <w:pPr>
        <w:pStyle w:val="Pardfaut"/>
        <w:spacing w:before="0"/>
        <w:jc w:val="both"/>
        <w:rPr>
          <w:rFonts w:ascii="Arial" w:eastAsia="Helvetica" w:hAnsi="Arial" w:cs="Helvetica"/>
          <w:bCs/>
          <w:color w:val="111111"/>
          <w:shd w:val="clear" w:color="auto" w:fill="FFFFFF"/>
        </w:rPr>
      </w:pPr>
      <w:r w:rsidRPr="00DA03FA">
        <w:rPr>
          <w:rFonts w:ascii="Arial" w:hAnsi="Arial"/>
          <w:b/>
          <w:bCs/>
          <w:color w:val="111111"/>
          <w:shd w:val="clear" w:color="auto" w:fill="FFFFFF"/>
        </w:rPr>
        <w:t xml:space="preserve">Amazon se </w:t>
      </w:r>
      <w:r w:rsidRPr="00DA03FA">
        <w:rPr>
          <w:rFonts w:ascii="Arial" w:hAnsi="Arial"/>
          <w:b/>
          <w:bCs/>
          <w:color w:val="111111"/>
          <w:shd w:val="clear" w:color="auto" w:fill="FFFFFF"/>
          <w:rtl/>
        </w:rPr>
        <w:t>‘</w:t>
      </w:r>
      <w:r w:rsidRPr="00DA03FA">
        <w:rPr>
          <w:rFonts w:ascii="Arial" w:hAnsi="Arial"/>
          <w:b/>
          <w:bCs/>
          <w:color w:val="111111"/>
          <w:shd w:val="clear" w:color="auto" w:fill="FFFFFF"/>
          <w:lang w:val="es-ES_tradnl"/>
        </w:rPr>
        <w:t>cuela</w:t>
      </w:r>
      <w:r w:rsidRPr="00DA03FA">
        <w:rPr>
          <w:rFonts w:ascii="Arial" w:hAnsi="Arial"/>
          <w:b/>
          <w:bCs/>
          <w:color w:val="111111"/>
          <w:shd w:val="clear" w:color="auto" w:fill="FFFFFF"/>
          <w:rtl/>
        </w:rPr>
        <w:t xml:space="preserve">’ </w:t>
      </w:r>
      <w:r w:rsidRPr="00DA03FA">
        <w:rPr>
          <w:rFonts w:ascii="Arial" w:hAnsi="Arial"/>
          <w:b/>
          <w:bCs/>
          <w:color w:val="111111"/>
          <w:shd w:val="clear" w:color="auto" w:fill="FFFFFF"/>
          <w:lang w:val="es-ES_tradnl"/>
        </w:rPr>
        <w:t xml:space="preserve">en los colegios: </w:t>
      </w:r>
      <w:r w:rsidRPr="00DA03FA">
        <w:rPr>
          <w:rFonts w:ascii="Arial" w:hAnsi="Arial"/>
          <w:b/>
          <w:bCs/>
          <w:color w:val="111111"/>
          <w:shd w:val="clear" w:color="auto" w:fill="FFFFFF"/>
          <w:rtl/>
          <w:lang w:val="ar-SA"/>
        </w:rPr>
        <w:t>“</w:t>
      </w:r>
      <w:r w:rsidRPr="00DA03FA">
        <w:rPr>
          <w:rFonts w:ascii="Arial" w:hAnsi="Arial"/>
          <w:b/>
          <w:bCs/>
          <w:color w:val="111111"/>
          <w:shd w:val="clear" w:color="auto" w:fill="FFFFFF"/>
          <w:lang w:val="es-ES_tradnl"/>
        </w:rPr>
        <w:t>Estimados padres: ayudad al instituto de vuestros hijos comprando en la plataforma</w:t>
      </w:r>
      <w:r w:rsidRPr="00DA03FA">
        <w:rPr>
          <w:rFonts w:ascii="Arial" w:hAnsi="Arial"/>
          <w:b/>
          <w:bCs/>
          <w:color w:val="111111"/>
          <w:shd w:val="clear" w:color="auto" w:fill="FFFFFF"/>
        </w:rPr>
        <w:t>”</w:t>
      </w:r>
      <w:r w:rsidR="00054611">
        <w:rPr>
          <w:rFonts w:ascii="Arial" w:hAnsi="Arial"/>
          <w:b/>
          <w:bCs/>
          <w:color w:val="111111"/>
          <w:shd w:val="clear" w:color="auto" w:fill="FFFFFF"/>
        </w:rPr>
        <w:t xml:space="preserve"> </w:t>
      </w:r>
      <w:r w:rsidR="00054611" w:rsidRPr="00054611">
        <w:rPr>
          <w:rFonts w:ascii="Arial" w:hAnsi="Arial"/>
          <w:bCs/>
          <w:color w:val="111111"/>
          <w:u w:val="single"/>
          <w:shd w:val="clear" w:color="auto" w:fill="FFFFFF"/>
        </w:rPr>
        <w:t>El país</w:t>
      </w:r>
      <w:r w:rsidR="00054611" w:rsidRPr="00054611">
        <w:rPr>
          <w:rFonts w:ascii="Arial" w:hAnsi="Arial"/>
          <w:bCs/>
          <w:color w:val="111111"/>
          <w:shd w:val="clear" w:color="auto" w:fill="FFFFFF"/>
        </w:rPr>
        <w:t>, 5/10/21</w:t>
      </w:r>
      <w:r w:rsidR="00054611">
        <w:rPr>
          <w:rFonts w:ascii="Arial" w:hAnsi="Arial"/>
          <w:bCs/>
          <w:color w:val="111111"/>
          <w:shd w:val="clear" w:color="auto" w:fill="FFFFFF"/>
        </w:rPr>
        <w:t xml:space="preserve">  </w:t>
      </w:r>
    </w:p>
    <w:p w14:paraId="2B9BBA30" w14:textId="77777777" w:rsidR="00195099" w:rsidRPr="00DA03FA" w:rsidRDefault="00195099" w:rsidP="00DA03FA">
      <w:pPr>
        <w:pStyle w:val="Pardfaut"/>
        <w:spacing w:before="0"/>
        <w:jc w:val="both"/>
        <w:rPr>
          <w:rStyle w:val="Aucun"/>
          <w:rFonts w:ascii="Arial" w:eastAsia="Helvetica" w:hAnsi="Arial" w:cs="Helvetica"/>
          <w:shd w:val="clear" w:color="auto" w:fill="FFFFFF"/>
        </w:rPr>
      </w:pPr>
    </w:p>
    <w:p w14:paraId="1042883A" w14:textId="4BDDDD8C" w:rsidR="00DA03FA" w:rsidRPr="00DA03FA" w:rsidRDefault="00DA03FA" w:rsidP="00DA03FA">
      <w:pPr>
        <w:pStyle w:val="Pardfaut"/>
        <w:spacing w:before="0"/>
        <w:jc w:val="both"/>
        <w:rPr>
          <w:rFonts w:ascii="Arial" w:hAnsi="Arial"/>
          <w:color w:val="191919"/>
          <w:shd w:val="clear" w:color="auto" w:fill="FFFFFF"/>
          <w:lang w:val="pt-PT"/>
        </w:rPr>
      </w:pPr>
      <w:r w:rsidRPr="00DA03FA">
        <w:rPr>
          <w:rStyle w:val="Aucun"/>
          <w:rFonts w:ascii="Arial" w:eastAsia="Helvetica" w:hAnsi="Arial" w:cs="Helvetica"/>
          <w:shd w:val="clear" w:color="auto" w:fill="FFFFFF"/>
        </w:rPr>
        <w:tab/>
      </w:r>
      <w:r w:rsidRPr="00DA03FA">
        <w:rPr>
          <w:rFonts w:ascii="Arial" w:hAnsi="Arial"/>
          <w:color w:val="191919"/>
          <w:shd w:val="clear" w:color="auto" w:fill="FFFFFF"/>
          <w:lang w:val="es-ES_tradnl"/>
        </w:rPr>
        <w:t xml:space="preserve">Amazon como solución. Como ayuda. Como </w:t>
      </w:r>
      <w:r w:rsidRPr="00DA03FA">
        <w:rPr>
          <w:rStyle w:val="Aucun"/>
          <w:rFonts w:ascii="Arial" w:hAnsi="Arial"/>
          <w:i/>
          <w:iCs/>
          <w:color w:val="191919"/>
          <w:shd w:val="clear" w:color="auto" w:fill="FFFFFF"/>
          <w:lang w:val="en-US"/>
        </w:rPr>
        <w:t>marketing</w:t>
      </w:r>
      <w:r w:rsidRPr="00DA03FA">
        <w:rPr>
          <w:rFonts w:ascii="Arial" w:hAnsi="Arial"/>
          <w:color w:val="191919"/>
          <w:shd w:val="clear" w:color="auto" w:fill="FFFFFF"/>
          <w:lang w:val="es-ES_tradnl"/>
        </w:rPr>
        <w:t>. Amazon para renovar ordenadores. Para comprar ukeleles o para cambiar, en general, el material escolar. M</w:t>
      </w:r>
      <w:r w:rsidRPr="00DA03FA">
        <w:rPr>
          <w:rFonts w:ascii="Arial" w:hAnsi="Arial"/>
          <w:color w:val="191919"/>
          <w:shd w:val="clear" w:color="auto" w:fill="FFFFFF"/>
        </w:rPr>
        <w:t>á</w:t>
      </w:r>
      <w:r w:rsidRPr="00DA03FA">
        <w:rPr>
          <w:rFonts w:ascii="Arial" w:hAnsi="Arial"/>
          <w:color w:val="191919"/>
          <w:shd w:val="clear" w:color="auto" w:fill="FFFFFF"/>
          <w:lang w:val="pt-PT"/>
        </w:rPr>
        <w:t>s de 7.500 centros educativos de Espa</w:t>
      </w:r>
      <w:r w:rsidRPr="00DA03FA">
        <w:rPr>
          <w:rFonts w:ascii="Arial" w:hAnsi="Arial"/>
          <w:color w:val="191919"/>
          <w:shd w:val="clear" w:color="auto" w:fill="FFFFFF"/>
          <w:lang w:val="es-ES_tradnl"/>
        </w:rPr>
        <w:t>ñ</w:t>
      </w:r>
      <w:r w:rsidRPr="00DA03FA">
        <w:rPr>
          <w:rFonts w:ascii="Arial" w:hAnsi="Arial"/>
          <w:color w:val="191919"/>
          <w:shd w:val="clear" w:color="auto" w:fill="FFFFFF"/>
          <w:lang w:val="it-IT"/>
        </w:rPr>
        <w:t>a, tanto p</w:t>
      </w:r>
      <w:r w:rsidRPr="00DA03FA">
        <w:rPr>
          <w:rFonts w:ascii="Arial" w:hAnsi="Arial"/>
          <w:color w:val="191919"/>
          <w:shd w:val="clear" w:color="auto" w:fill="FFFFFF"/>
        </w:rPr>
        <w:t>ú</w:t>
      </w:r>
      <w:r w:rsidRPr="00DA03FA">
        <w:rPr>
          <w:rFonts w:ascii="Arial" w:hAnsi="Arial"/>
          <w:color w:val="191919"/>
          <w:shd w:val="clear" w:color="auto" w:fill="FFFFFF"/>
          <w:lang w:val="es-ES_tradnl"/>
        </w:rPr>
        <w:t>blicos como concertados o privados, participan en una campaña de la empresa estadounidense que puso en marcha el curso pasado y que ha renovado este para solucionar problemas que las administraciones autonómicas no resuelven, al menos en los centros sostenidos con fondos p</w:t>
      </w:r>
      <w:r w:rsidRPr="00DA03FA">
        <w:rPr>
          <w:rFonts w:ascii="Arial" w:hAnsi="Arial"/>
          <w:color w:val="191919"/>
          <w:shd w:val="clear" w:color="auto" w:fill="FFFFFF"/>
        </w:rPr>
        <w:t>ú</w:t>
      </w:r>
      <w:r w:rsidRPr="00DA03FA">
        <w:rPr>
          <w:rFonts w:ascii="Arial" w:hAnsi="Arial"/>
          <w:color w:val="191919"/>
          <w:shd w:val="clear" w:color="auto" w:fill="FFFFFF"/>
          <w:lang w:val="es-ES_tradnl"/>
        </w:rPr>
        <w:t>blicos, que es donde tienen competencias. La fórmula es sencilla: cualquier cliente de Amazon que compre un producto puede donar el 1% del importe total al centro educativo que decida y, con el acumulado, el colegio podr</w:t>
      </w:r>
      <w:r w:rsidRPr="00DA03FA">
        <w:rPr>
          <w:rFonts w:ascii="Arial" w:hAnsi="Arial"/>
          <w:color w:val="191919"/>
          <w:shd w:val="clear" w:color="auto" w:fill="FFFFFF"/>
        </w:rPr>
        <w:t xml:space="preserve">á </w:t>
      </w:r>
      <w:r w:rsidRPr="00DA03FA">
        <w:rPr>
          <w:rFonts w:ascii="Arial" w:hAnsi="Arial"/>
          <w:color w:val="191919"/>
          <w:shd w:val="clear" w:color="auto" w:fill="FFFFFF"/>
          <w:lang w:val="es-ES_tradnl"/>
        </w:rPr>
        <w:t>comprar productos escolares de forma gratuita. El debate est</w:t>
      </w:r>
      <w:r w:rsidRPr="00DA03FA">
        <w:rPr>
          <w:rFonts w:ascii="Arial" w:hAnsi="Arial"/>
          <w:color w:val="191919"/>
          <w:shd w:val="clear" w:color="auto" w:fill="FFFFFF"/>
        </w:rPr>
        <w:t xml:space="preserve">á </w:t>
      </w:r>
      <w:r w:rsidRPr="00DA03FA">
        <w:rPr>
          <w:rFonts w:ascii="Arial" w:hAnsi="Arial"/>
          <w:color w:val="191919"/>
          <w:shd w:val="clear" w:color="auto" w:fill="FFFFFF"/>
          <w:lang w:val="es-ES_tradnl"/>
        </w:rPr>
        <w:t xml:space="preserve">sobre la mesa. </w:t>
      </w:r>
      <w:r w:rsidR="00054611">
        <w:rPr>
          <w:rFonts w:ascii="Arial" w:hAnsi="Arial"/>
          <w:color w:val="191919"/>
          <w:shd w:val="clear" w:color="auto" w:fill="FFFFFF"/>
          <w:lang w:val="es-ES_tradnl"/>
        </w:rPr>
        <w:t>“</w:t>
      </w:r>
      <w:r w:rsidRPr="00DA03FA">
        <w:rPr>
          <w:rFonts w:ascii="Arial" w:hAnsi="Arial"/>
          <w:color w:val="191919"/>
          <w:shd w:val="clear" w:color="auto" w:fill="FFFFFF"/>
          <w:lang w:val="es-ES_tradnl"/>
        </w:rPr>
        <w:t>Estimadas familias</w:t>
      </w:r>
      <w:r w:rsidRPr="00DA03FA">
        <w:rPr>
          <w:rFonts w:ascii="Arial" w:hAnsi="Arial"/>
          <w:color w:val="191919"/>
          <w:shd w:val="clear" w:color="auto" w:fill="FFFFFF"/>
        </w:rPr>
        <w:t>”</w:t>
      </w:r>
      <w:r w:rsidRPr="00DA03FA">
        <w:rPr>
          <w:rFonts w:ascii="Arial" w:hAnsi="Arial"/>
          <w:color w:val="191919"/>
          <w:shd w:val="clear" w:color="auto" w:fill="FFFFFF"/>
          <w:lang w:val="es-ES_tradnl"/>
        </w:rPr>
        <w:t>, escribe el director de un centro p</w:t>
      </w:r>
      <w:r w:rsidRPr="00DA03FA">
        <w:rPr>
          <w:rFonts w:ascii="Arial" w:hAnsi="Arial"/>
          <w:color w:val="191919"/>
          <w:shd w:val="clear" w:color="auto" w:fill="FFFFFF"/>
        </w:rPr>
        <w:t>ú</w:t>
      </w:r>
      <w:r w:rsidRPr="00DA03FA">
        <w:rPr>
          <w:rFonts w:ascii="Arial" w:hAnsi="Arial"/>
          <w:color w:val="191919"/>
          <w:shd w:val="clear" w:color="auto" w:fill="FFFFFF"/>
          <w:lang w:val="es-ES_tradnl"/>
        </w:rPr>
        <w:t xml:space="preserve">blico de Madrid a los progenitores de sus alumnos, </w:t>
      </w:r>
      <w:r w:rsidRPr="00DA03FA">
        <w:rPr>
          <w:rFonts w:ascii="Arial" w:hAnsi="Arial"/>
          <w:color w:val="191919"/>
          <w:shd w:val="clear" w:color="auto" w:fill="FFFFFF"/>
          <w:rtl/>
          <w:lang w:val="ar-SA"/>
        </w:rPr>
        <w:t>“</w:t>
      </w:r>
      <w:r w:rsidRPr="00DA03FA">
        <w:rPr>
          <w:rFonts w:ascii="Arial" w:hAnsi="Arial"/>
          <w:color w:val="191919"/>
          <w:shd w:val="clear" w:color="auto" w:fill="FFFFFF"/>
          <w:lang w:val="it-IT"/>
        </w:rPr>
        <w:t>si compr</w:t>
      </w:r>
      <w:r w:rsidRPr="00DA03FA">
        <w:rPr>
          <w:rFonts w:ascii="Arial" w:hAnsi="Arial"/>
          <w:color w:val="191919"/>
          <w:shd w:val="clear" w:color="auto" w:fill="FFFFFF"/>
        </w:rPr>
        <w:t>á</w:t>
      </w:r>
      <w:r w:rsidRPr="00DA03FA">
        <w:rPr>
          <w:rFonts w:ascii="Arial" w:hAnsi="Arial"/>
          <w:color w:val="191919"/>
          <w:shd w:val="clear" w:color="auto" w:fill="FFFFFF"/>
          <w:lang w:val="es-ES_tradnl"/>
        </w:rPr>
        <w:t>is en Amazon, ahora pod</w:t>
      </w:r>
      <w:r w:rsidRPr="00DA03FA">
        <w:rPr>
          <w:rFonts w:ascii="Arial" w:hAnsi="Arial"/>
          <w:color w:val="191919"/>
          <w:shd w:val="clear" w:color="auto" w:fill="FFFFFF"/>
        </w:rPr>
        <w:t>é</w:t>
      </w:r>
      <w:r w:rsidRPr="00DA03FA">
        <w:rPr>
          <w:rFonts w:ascii="Arial" w:hAnsi="Arial"/>
          <w:color w:val="191919"/>
          <w:shd w:val="clear" w:color="auto" w:fill="FFFFFF"/>
          <w:lang w:val="es-ES_tradnl"/>
        </w:rPr>
        <w:t>is ayudar al instituto de vuestros hijos, de una forma muy sencilla</w:t>
      </w:r>
      <w:r w:rsidRPr="00DA03FA">
        <w:rPr>
          <w:rFonts w:ascii="Arial" w:hAnsi="Arial"/>
          <w:color w:val="191919"/>
          <w:shd w:val="clear" w:color="auto" w:fill="FFFFFF"/>
        </w:rPr>
        <w:t xml:space="preserve">”. Así </w:t>
      </w:r>
      <w:r w:rsidRPr="00DA03FA">
        <w:rPr>
          <w:rFonts w:ascii="Arial" w:hAnsi="Arial"/>
          <w:color w:val="191919"/>
          <w:shd w:val="clear" w:color="auto" w:fill="FFFFFF"/>
          <w:lang w:val="es-ES_tradnl"/>
        </w:rPr>
        <w:t>arranca un correo en el que explica que hasta el 6 de febrero del año que viene podr</w:t>
      </w:r>
      <w:r w:rsidRPr="00DA03FA">
        <w:rPr>
          <w:rFonts w:ascii="Arial" w:hAnsi="Arial"/>
          <w:color w:val="191919"/>
          <w:shd w:val="clear" w:color="auto" w:fill="FFFFFF"/>
        </w:rPr>
        <w:t>á</w:t>
      </w:r>
      <w:r w:rsidRPr="00DA03FA">
        <w:rPr>
          <w:rFonts w:ascii="Arial" w:hAnsi="Arial"/>
          <w:color w:val="191919"/>
          <w:shd w:val="clear" w:color="auto" w:fill="FFFFFF"/>
          <w:lang w:val="es-ES_tradnl"/>
        </w:rPr>
        <w:t>n donar de manera gratuita a trav</w:t>
      </w:r>
      <w:r w:rsidRPr="00DA03FA">
        <w:rPr>
          <w:rFonts w:ascii="Arial" w:hAnsi="Arial"/>
          <w:color w:val="191919"/>
          <w:shd w:val="clear" w:color="auto" w:fill="FFFFFF"/>
        </w:rPr>
        <w:t>és de la campa</w:t>
      </w:r>
      <w:r w:rsidRPr="00DA03FA">
        <w:rPr>
          <w:rFonts w:ascii="Arial" w:hAnsi="Arial"/>
          <w:color w:val="191919"/>
          <w:shd w:val="clear" w:color="auto" w:fill="FFFFFF"/>
          <w:lang w:val="es-ES_tradnl"/>
        </w:rPr>
        <w:t>ñ</w:t>
      </w:r>
      <w:r w:rsidRPr="00DA03FA">
        <w:rPr>
          <w:rFonts w:ascii="Arial" w:hAnsi="Arial"/>
          <w:color w:val="191919"/>
          <w:shd w:val="clear" w:color="auto" w:fill="FFFFFF"/>
        </w:rPr>
        <w:t xml:space="preserve">a </w:t>
      </w:r>
      <w:r w:rsidRPr="00DA03FA">
        <w:rPr>
          <w:rStyle w:val="Hyperlink0"/>
          <w:rFonts w:ascii="Arial" w:hAnsi="Arial"/>
          <w:shd w:val="clear" w:color="auto" w:fill="FFFFFF"/>
        </w:rPr>
        <w:t>www.unclicparaelcole.es</w:t>
      </w:r>
      <w:r w:rsidRPr="00DA03FA">
        <w:rPr>
          <w:rFonts w:ascii="Arial" w:hAnsi="Arial"/>
          <w:color w:val="191919"/>
          <w:shd w:val="clear" w:color="auto" w:fill="FFFFFF"/>
          <w:lang w:val="es-ES_tradnl"/>
        </w:rPr>
        <w:t xml:space="preserve"> un 1% de todas las compras que realicen a su propio centro. Solo tienen que clicar en el enlace, elegir el centro al que quieren ayudar y listo.</w:t>
      </w:r>
      <w:r>
        <w:rPr>
          <w:rStyle w:val="Aucun"/>
          <w:rFonts w:ascii="Arial" w:eastAsia="Helvetica" w:hAnsi="Arial" w:cs="Helvetica"/>
          <w:color w:val="191919"/>
          <w:shd w:val="clear" w:color="auto" w:fill="FFFFFF"/>
        </w:rPr>
        <w:t xml:space="preserve"> </w:t>
      </w:r>
      <w:r w:rsidRPr="00DA03FA">
        <w:rPr>
          <w:rFonts w:ascii="Arial" w:hAnsi="Arial"/>
          <w:color w:val="191919"/>
          <w:shd w:val="clear" w:color="auto" w:fill="FFFFFF"/>
          <w:lang w:val="es-ES_tradnl"/>
        </w:rPr>
        <w:t>El director del centro madrileño que mand</w:t>
      </w:r>
      <w:r w:rsidRPr="00DA03FA">
        <w:rPr>
          <w:rFonts w:ascii="Arial" w:hAnsi="Arial"/>
          <w:color w:val="191919"/>
          <w:shd w:val="clear" w:color="auto" w:fill="FFFFFF"/>
        </w:rPr>
        <w:t xml:space="preserve">ó </w:t>
      </w:r>
      <w:r w:rsidRPr="00DA03FA">
        <w:rPr>
          <w:rFonts w:ascii="Arial" w:hAnsi="Arial"/>
          <w:color w:val="191919"/>
          <w:shd w:val="clear" w:color="auto" w:fill="FFFFFF"/>
          <w:lang w:val="es-ES_tradnl"/>
        </w:rPr>
        <w:t xml:space="preserve">el correo ejemplifica la necesidad y la solución a sus problemas de una manera clara: </w:t>
      </w:r>
      <w:r w:rsidRPr="00DA03FA">
        <w:rPr>
          <w:rFonts w:ascii="Arial" w:hAnsi="Arial"/>
          <w:color w:val="191919"/>
          <w:shd w:val="clear" w:color="auto" w:fill="FFFFFF"/>
          <w:rtl/>
          <w:lang w:val="ar-SA"/>
        </w:rPr>
        <w:t>“</w:t>
      </w:r>
      <w:r w:rsidRPr="00DA03FA">
        <w:rPr>
          <w:rFonts w:ascii="Arial" w:hAnsi="Arial"/>
          <w:color w:val="191919"/>
          <w:shd w:val="clear" w:color="auto" w:fill="FFFFFF"/>
          <w:lang w:val="es-ES_tradnl"/>
        </w:rPr>
        <w:t>El año pasado conseguimos cambiar todos los ordenadores de las aulas de 2</w:t>
      </w:r>
      <w:r w:rsidRPr="00DA03FA">
        <w:rPr>
          <w:rFonts w:ascii="Arial" w:hAnsi="Arial"/>
          <w:color w:val="191919"/>
          <w:shd w:val="clear" w:color="auto" w:fill="FFFFFF"/>
        </w:rPr>
        <w:t xml:space="preserve">º </w:t>
      </w:r>
      <w:r w:rsidRPr="00DA03FA">
        <w:rPr>
          <w:rFonts w:ascii="Arial" w:hAnsi="Arial"/>
          <w:color w:val="191919"/>
          <w:shd w:val="clear" w:color="auto" w:fill="FFFFFF"/>
          <w:lang w:val="es-ES_tradnl"/>
        </w:rPr>
        <w:t>Bachillerato gratuitamente por medio de este programa</w:t>
      </w:r>
      <w:r w:rsidRPr="00DA03FA">
        <w:rPr>
          <w:rFonts w:ascii="Arial" w:hAnsi="Arial"/>
          <w:color w:val="191919"/>
          <w:shd w:val="clear" w:color="auto" w:fill="FFFFFF"/>
        </w:rPr>
        <w:t>”</w:t>
      </w:r>
      <w:r w:rsidRPr="00DA03FA">
        <w:rPr>
          <w:rFonts w:ascii="Arial" w:hAnsi="Arial"/>
          <w:color w:val="191919"/>
          <w:shd w:val="clear" w:color="auto" w:fill="FFFFFF"/>
          <w:lang w:val="es-ES_tradnl"/>
        </w:rPr>
        <w:t>. En su primera edició</w:t>
      </w:r>
      <w:r w:rsidRPr="00DA03FA">
        <w:rPr>
          <w:rFonts w:ascii="Arial" w:hAnsi="Arial"/>
          <w:color w:val="191919"/>
          <w:shd w:val="clear" w:color="auto" w:fill="FFFFFF"/>
          <w:lang w:val="it-IT"/>
        </w:rPr>
        <w:t>n, la tecnol</w:t>
      </w:r>
      <w:r w:rsidRPr="00DA03FA">
        <w:rPr>
          <w:rFonts w:ascii="Arial" w:hAnsi="Arial"/>
          <w:color w:val="191919"/>
          <w:shd w:val="clear" w:color="auto" w:fill="FFFFFF"/>
          <w:lang w:val="es-ES_tradnl"/>
        </w:rPr>
        <w:t>ógica estadounidense don</w:t>
      </w:r>
      <w:r w:rsidRPr="00DA03FA">
        <w:rPr>
          <w:rFonts w:ascii="Arial" w:hAnsi="Arial"/>
          <w:color w:val="191919"/>
          <w:shd w:val="clear" w:color="auto" w:fill="FFFFFF"/>
        </w:rPr>
        <w:t xml:space="preserve">ó </w:t>
      </w:r>
      <w:r w:rsidRPr="00DA03FA">
        <w:rPr>
          <w:rFonts w:ascii="Arial" w:hAnsi="Arial"/>
          <w:color w:val="191919"/>
          <w:shd w:val="clear" w:color="auto" w:fill="FFFFFF"/>
          <w:lang w:val="es-ES_tradnl"/>
        </w:rPr>
        <w:t>un total de 3,8 millones de euros en forma de ese cr</w:t>
      </w:r>
      <w:r w:rsidRPr="00DA03FA">
        <w:rPr>
          <w:rFonts w:ascii="Arial" w:hAnsi="Arial"/>
          <w:color w:val="191919"/>
          <w:shd w:val="clear" w:color="auto" w:fill="FFFFFF"/>
        </w:rPr>
        <w:t>é</w:t>
      </w:r>
      <w:r w:rsidRPr="00DA03FA">
        <w:rPr>
          <w:rFonts w:ascii="Arial" w:hAnsi="Arial"/>
          <w:color w:val="191919"/>
          <w:shd w:val="clear" w:color="auto" w:fill="FFFFFF"/>
          <w:lang w:val="it-IT"/>
        </w:rPr>
        <w:t>dito virtual.</w:t>
      </w:r>
      <w:r>
        <w:rPr>
          <w:rFonts w:ascii="Arial" w:eastAsia="Helvetica" w:hAnsi="Arial" w:cs="Helvetica"/>
          <w:color w:val="191919"/>
          <w:shd w:val="clear" w:color="auto" w:fill="FFFFFF"/>
        </w:rPr>
        <w:t xml:space="preserve"> </w:t>
      </w:r>
      <w:r w:rsidRPr="00DA03FA">
        <w:rPr>
          <w:rFonts w:ascii="Arial" w:hAnsi="Arial"/>
          <w:color w:val="191919"/>
          <w:shd w:val="clear" w:color="auto" w:fill="FFFFFF"/>
          <w:lang w:val="es-ES_tradnl"/>
        </w:rPr>
        <w:t xml:space="preserve">Por eso mismo los centros se han lanzado a animar a las familias. </w:t>
      </w:r>
    </w:p>
    <w:p w14:paraId="6BFB3041" w14:textId="60C8E8E8" w:rsidR="00195099" w:rsidRDefault="00DA03FA" w:rsidP="00054611">
      <w:pPr>
        <w:pStyle w:val="Pardfaut"/>
        <w:spacing w:before="0"/>
        <w:ind w:firstLine="993"/>
        <w:jc w:val="both"/>
        <w:rPr>
          <w:rFonts w:ascii="Arial" w:eastAsia="Helvetica" w:hAnsi="Arial" w:cs="Helvetica"/>
          <w:color w:val="191919"/>
          <w:shd w:val="clear" w:color="auto" w:fill="FFFFFF"/>
        </w:rPr>
      </w:pPr>
      <w:r w:rsidRPr="00DA03FA">
        <w:rPr>
          <w:rStyle w:val="Aucun"/>
          <w:rFonts w:ascii="Arial" w:hAnsi="Arial"/>
          <w:color w:val="191919"/>
          <w:shd w:val="clear" w:color="auto" w:fill="FFFFFF"/>
          <w:lang w:val="it-IT"/>
        </w:rPr>
        <w:t>Esperanza Rom</w:t>
      </w:r>
      <w:r w:rsidRPr="00DA03FA">
        <w:rPr>
          <w:rStyle w:val="Aucun"/>
          <w:rFonts w:ascii="Arial" w:hAnsi="Arial"/>
          <w:color w:val="191919"/>
          <w:shd w:val="clear" w:color="auto" w:fill="FFFFFF"/>
        </w:rPr>
        <w:t>á</w:t>
      </w:r>
      <w:r w:rsidRPr="00DA03FA">
        <w:rPr>
          <w:rStyle w:val="Aucun"/>
          <w:rFonts w:ascii="Arial" w:hAnsi="Arial"/>
          <w:color w:val="191919"/>
          <w:shd w:val="clear" w:color="auto" w:fill="FFFFFF"/>
          <w:lang w:val="en-US"/>
        </w:rPr>
        <w:t>n, catedr</w:t>
      </w:r>
      <w:r w:rsidRPr="00DA03FA">
        <w:rPr>
          <w:rStyle w:val="Aucun"/>
          <w:rFonts w:ascii="Arial" w:hAnsi="Arial"/>
          <w:color w:val="191919"/>
          <w:shd w:val="clear" w:color="auto" w:fill="FFFFFF"/>
        </w:rPr>
        <w:t>á</w:t>
      </w:r>
      <w:r w:rsidRPr="00DA03FA">
        <w:rPr>
          <w:rStyle w:val="Aucun"/>
          <w:rFonts w:ascii="Arial" w:hAnsi="Arial"/>
          <w:color w:val="191919"/>
          <w:shd w:val="clear" w:color="auto" w:fill="FFFFFF"/>
          <w:lang w:val="es-ES_tradnl"/>
        </w:rPr>
        <w:t>tica de ling</w:t>
      </w:r>
      <w:r w:rsidRPr="00DA03FA">
        <w:rPr>
          <w:rStyle w:val="Aucun"/>
          <w:rFonts w:ascii="Arial" w:hAnsi="Arial"/>
          <w:color w:val="191919"/>
          <w:shd w:val="clear" w:color="auto" w:fill="FFFFFF"/>
        </w:rPr>
        <w:t>üí</w:t>
      </w:r>
      <w:r w:rsidRPr="00DA03FA">
        <w:rPr>
          <w:rStyle w:val="Aucun"/>
          <w:rFonts w:ascii="Arial" w:hAnsi="Arial"/>
          <w:color w:val="191919"/>
          <w:shd w:val="clear" w:color="auto" w:fill="FFFFFF"/>
          <w:lang w:val="es-ES_tradnl"/>
        </w:rPr>
        <w:t xml:space="preserve">stica en </w:t>
      </w:r>
      <w:proofErr w:type="gramStart"/>
      <w:r w:rsidRPr="00DA03FA">
        <w:rPr>
          <w:rStyle w:val="Aucun"/>
          <w:rFonts w:ascii="Arial" w:hAnsi="Arial"/>
          <w:color w:val="191919"/>
          <w:shd w:val="clear" w:color="auto" w:fill="FFFFFF"/>
          <w:lang w:val="es-ES_tradnl"/>
        </w:rPr>
        <w:t>la</w:t>
      </w:r>
      <w:r w:rsidR="00054611">
        <w:rPr>
          <w:rStyle w:val="Aucun"/>
          <w:rFonts w:ascii="Arial" w:hAnsi="Arial"/>
          <w:color w:val="191919"/>
          <w:shd w:val="clear" w:color="auto" w:fill="FFFFFF"/>
          <w:lang w:val="es-ES_tradnl"/>
        </w:rPr>
        <w:t xml:space="preserve"> </w:t>
      </w:r>
      <w:proofErr w:type="gramEnd"/>
      <w:r w:rsidRPr="00DA03FA">
        <w:rPr>
          <w:rStyle w:val="Hyperlink1"/>
          <w:rFonts w:ascii="Arial" w:hAnsi="Arial"/>
          <w:color w:val="auto"/>
          <w:sz w:val="24"/>
          <w:szCs w:val="24"/>
          <w:u w:val="none"/>
          <w:shd w:val="clear" w:color="auto" w:fill="FFFFFF"/>
          <w:lang w:val="es-ES_tradnl"/>
        </w:rPr>
        <w:t>universidad p</w:t>
      </w:r>
      <w:r w:rsidRPr="00DA03FA">
        <w:rPr>
          <w:rStyle w:val="Hyperlink1"/>
          <w:rFonts w:ascii="Arial" w:hAnsi="Arial"/>
          <w:color w:val="auto"/>
          <w:sz w:val="24"/>
          <w:szCs w:val="24"/>
          <w:u w:val="none"/>
          <w:shd w:val="clear" w:color="auto" w:fill="FFFFFF"/>
        </w:rPr>
        <w:t>ú</w:t>
      </w:r>
      <w:r w:rsidRPr="00DA03FA">
        <w:rPr>
          <w:rStyle w:val="Hyperlink1"/>
          <w:rFonts w:ascii="Arial" w:hAnsi="Arial"/>
          <w:color w:val="auto"/>
          <w:sz w:val="24"/>
          <w:szCs w:val="24"/>
          <w:u w:val="none"/>
          <w:shd w:val="clear" w:color="auto" w:fill="FFFFFF"/>
          <w:lang w:val="es-ES_tradnl"/>
        </w:rPr>
        <w:t>blica estadounidense George Mason</w:t>
      </w:r>
      <w:r w:rsidRPr="00DA03FA">
        <w:rPr>
          <w:rStyle w:val="Aucun"/>
          <w:rFonts w:ascii="Arial" w:hAnsi="Arial"/>
          <w:color w:val="191919"/>
          <w:shd w:val="clear" w:color="auto" w:fill="FFFFFF"/>
          <w:lang w:val="es-ES_tradnl"/>
        </w:rPr>
        <w:t xml:space="preserve"> (en el Estado de Virgina) y autora de </w:t>
      </w:r>
      <w:r w:rsidRPr="00DA03FA">
        <w:rPr>
          <w:rStyle w:val="Aucun"/>
          <w:rFonts w:ascii="Arial" w:hAnsi="Arial"/>
          <w:i/>
          <w:iCs/>
          <w:color w:val="191919"/>
          <w:shd w:val="clear" w:color="auto" w:fill="FFFFFF"/>
          <w:lang w:val="es-ES_tradnl"/>
        </w:rPr>
        <w:t>Aprender a aprender en la era digital</w:t>
      </w:r>
      <w:r w:rsidRPr="00DA03FA">
        <w:rPr>
          <w:rStyle w:val="Aucun"/>
          <w:rFonts w:ascii="Arial" w:hAnsi="Arial"/>
          <w:color w:val="191919"/>
          <w:shd w:val="clear" w:color="auto" w:fill="FFFFFF"/>
          <w:lang w:val="pt-PT"/>
        </w:rPr>
        <w:t xml:space="preserve">, considera que </w:t>
      </w:r>
      <w:r w:rsidRPr="00DA03FA">
        <w:rPr>
          <w:rStyle w:val="Aucun"/>
          <w:rFonts w:ascii="Arial" w:hAnsi="Arial"/>
          <w:color w:val="191919"/>
          <w:shd w:val="clear" w:color="auto" w:fill="FFFFFF"/>
          <w:rtl/>
          <w:lang w:val="ar-SA"/>
        </w:rPr>
        <w:t>“</w:t>
      </w:r>
      <w:r w:rsidRPr="00DA03FA">
        <w:rPr>
          <w:rStyle w:val="Aucun"/>
          <w:rFonts w:ascii="Arial" w:hAnsi="Arial"/>
          <w:color w:val="191919"/>
          <w:shd w:val="clear" w:color="auto" w:fill="FFFFFF"/>
          <w:lang w:val="en-US"/>
        </w:rPr>
        <w:t>hay formas m</w:t>
      </w:r>
      <w:r w:rsidRPr="00DA03FA">
        <w:rPr>
          <w:rStyle w:val="Aucun"/>
          <w:rFonts w:ascii="Arial" w:hAnsi="Arial"/>
          <w:color w:val="191919"/>
          <w:shd w:val="clear" w:color="auto" w:fill="FFFFFF"/>
        </w:rPr>
        <w:t>á</w:t>
      </w:r>
      <w:r w:rsidRPr="00DA03FA">
        <w:rPr>
          <w:rStyle w:val="Aucun"/>
          <w:rFonts w:ascii="Arial" w:hAnsi="Arial"/>
          <w:color w:val="191919"/>
          <w:shd w:val="clear" w:color="auto" w:fill="FFFFFF"/>
          <w:lang w:val="es-ES_tradnl"/>
        </w:rPr>
        <w:t>s transparentes, sostenibles y eficientes de que las grandes empresas contribuyan a la creación de una sociedad m</w:t>
      </w:r>
      <w:r w:rsidRPr="00DA03FA">
        <w:rPr>
          <w:rStyle w:val="Aucun"/>
          <w:rFonts w:ascii="Arial" w:hAnsi="Arial"/>
          <w:color w:val="191919"/>
          <w:shd w:val="clear" w:color="auto" w:fill="FFFFFF"/>
        </w:rPr>
        <w:t>á</w:t>
      </w:r>
      <w:r w:rsidRPr="00DA03FA">
        <w:rPr>
          <w:rStyle w:val="Aucun"/>
          <w:rFonts w:ascii="Arial" w:hAnsi="Arial"/>
          <w:color w:val="191919"/>
          <w:shd w:val="clear" w:color="auto" w:fill="FFFFFF"/>
          <w:lang w:val="en-US"/>
        </w:rPr>
        <w:t>s justa</w:t>
      </w:r>
      <w:r w:rsidRPr="00DA03FA">
        <w:rPr>
          <w:rStyle w:val="Aucun"/>
          <w:rFonts w:ascii="Arial" w:hAnsi="Arial"/>
          <w:color w:val="191919"/>
          <w:shd w:val="clear" w:color="auto" w:fill="FFFFFF"/>
        </w:rPr>
        <w:t>”</w:t>
      </w:r>
      <w:r w:rsidRPr="00DA03FA">
        <w:rPr>
          <w:rStyle w:val="Aucun"/>
          <w:rFonts w:ascii="Arial" w:hAnsi="Arial"/>
          <w:color w:val="191919"/>
          <w:shd w:val="clear" w:color="auto" w:fill="FFFFFF"/>
          <w:lang w:val="es-ES_tradnl"/>
        </w:rPr>
        <w:t xml:space="preserve">, porque </w:t>
      </w:r>
      <w:r w:rsidRPr="00DA03FA">
        <w:rPr>
          <w:rStyle w:val="Aucun"/>
          <w:rFonts w:ascii="Arial" w:hAnsi="Arial"/>
          <w:color w:val="191919"/>
          <w:shd w:val="clear" w:color="auto" w:fill="FFFFFF"/>
          <w:rtl/>
          <w:lang w:val="ar-SA"/>
        </w:rPr>
        <w:t>“</w:t>
      </w:r>
      <w:r w:rsidRPr="00DA03FA">
        <w:rPr>
          <w:rStyle w:val="Aucun"/>
          <w:rFonts w:ascii="Arial" w:hAnsi="Arial"/>
          <w:color w:val="191919"/>
          <w:shd w:val="clear" w:color="auto" w:fill="FFFFFF"/>
          <w:lang w:val="es-ES_tradnl"/>
        </w:rPr>
        <w:t>entrar en la din</w:t>
      </w:r>
      <w:r w:rsidRPr="00DA03FA">
        <w:rPr>
          <w:rStyle w:val="Aucun"/>
          <w:rFonts w:ascii="Arial" w:hAnsi="Arial"/>
          <w:color w:val="191919"/>
          <w:shd w:val="clear" w:color="auto" w:fill="FFFFFF"/>
        </w:rPr>
        <w:t>á</w:t>
      </w:r>
      <w:r w:rsidRPr="00DA03FA">
        <w:rPr>
          <w:rStyle w:val="Aucun"/>
          <w:rFonts w:ascii="Arial" w:hAnsi="Arial"/>
          <w:color w:val="191919"/>
          <w:shd w:val="clear" w:color="auto" w:fill="FFFFFF"/>
          <w:lang w:val="es-ES_tradnl"/>
        </w:rPr>
        <w:t>mica de cuanto m</w:t>
      </w:r>
      <w:r w:rsidRPr="00DA03FA">
        <w:rPr>
          <w:rStyle w:val="Aucun"/>
          <w:rFonts w:ascii="Arial" w:hAnsi="Arial"/>
          <w:color w:val="191919"/>
          <w:shd w:val="clear" w:color="auto" w:fill="FFFFFF"/>
        </w:rPr>
        <w:t>á</w:t>
      </w:r>
      <w:r w:rsidRPr="00DA03FA">
        <w:rPr>
          <w:rStyle w:val="Aucun"/>
          <w:rFonts w:ascii="Arial" w:hAnsi="Arial"/>
          <w:color w:val="191919"/>
          <w:shd w:val="clear" w:color="auto" w:fill="FFFFFF"/>
          <w:lang w:val="es-ES_tradnl"/>
        </w:rPr>
        <w:t>s consumas mejor ser</w:t>
      </w:r>
      <w:r w:rsidRPr="00DA03FA">
        <w:rPr>
          <w:rStyle w:val="Aucun"/>
          <w:rFonts w:ascii="Arial" w:hAnsi="Arial"/>
          <w:color w:val="191919"/>
          <w:shd w:val="clear" w:color="auto" w:fill="FFFFFF"/>
        </w:rPr>
        <w:t xml:space="preserve">á </w:t>
      </w:r>
      <w:r w:rsidRPr="00DA03FA">
        <w:rPr>
          <w:rStyle w:val="Aucun"/>
          <w:rFonts w:ascii="Arial" w:hAnsi="Arial"/>
          <w:color w:val="191919"/>
          <w:shd w:val="clear" w:color="auto" w:fill="FFFFFF"/>
          <w:lang w:val="es-ES_tradnl"/>
        </w:rPr>
        <w:t>el colegio de tus hijos es muy arriesgado</w:t>
      </w:r>
      <w:r w:rsidRPr="00DA03FA">
        <w:rPr>
          <w:rStyle w:val="Aucun"/>
          <w:rFonts w:ascii="Arial" w:hAnsi="Arial"/>
          <w:color w:val="191919"/>
          <w:shd w:val="clear" w:color="auto" w:fill="FFFFFF"/>
        </w:rPr>
        <w:t>”.</w:t>
      </w:r>
      <w:r w:rsidRPr="00DA03FA">
        <w:rPr>
          <w:rFonts w:ascii="Arial" w:hAnsi="Arial"/>
          <w:color w:val="191919"/>
          <w:shd w:val="clear" w:color="auto" w:fill="FFFFFF"/>
          <w:lang w:val="es-ES_tradnl"/>
        </w:rPr>
        <w:t>Otro de los argumentos de Rom</w:t>
      </w:r>
      <w:r w:rsidRPr="00DA03FA">
        <w:rPr>
          <w:rFonts w:ascii="Arial" w:hAnsi="Arial"/>
          <w:color w:val="191919"/>
          <w:shd w:val="clear" w:color="auto" w:fill="FFFFFF"/>
        </w:rPr>
        <w:t>á</w:t>
      </w:r>
      <w:r w:rsidRPr="00DA03FA">
        <w:rPr>
          <w:rFonts w:ascii="Arial" w:hAnsi="Arial"/>
          <w:color w:val="191919"/>
          <w:shd w:val="clear" w:color="auto" w:fill="FFFFFF"/>
          <w:lang w:val="es-ES_tradnl"/>
        </w:rPr>
        <w:t xml:space="preserve">n en contra es el hecho de que ese descuento se tenga que usar obligatoriamente en la compra de productos en esa plataforma. </w:t>
      </w:r>
      <w:r w:rsidRPr="00DA03FA">
        <w:rPr>
          <w:rFonts w:ascii="Arial" w:hAnsi="Arial"/>
          <w:color w:val="191919"/>
          <w:shd w:val="clear" w:color="auto" w:fill="FFFFFF"/>
          <w:rtl/>
          <w:lang w:val="ar-SA"/>
        </w:rPr>
        <w:t>“</w:t>
      </w:r>
      <w:r w:rsidRPr="00DA03FA">
        <w:rPr>
          <w:rFonts w:ascii="Arial" w:hAnsi="Arial"/>
          <w:color w:val="191919"/>
          <w:shd w:val="clear" w:color="auto" w:fill="FFFFFF"/>
          <w:lang w:val="es-ES_tradnl"/>
        </w:rPr>
        <w:t>Las empresas se presentan como generosas cuando no est</w:t>
      </w:r>
      <w:r w:rsidRPr="00DA03FA">
        <w:rPr>
          <w:rFonts w:ascii="Arial" w:hAnsi="Arial"/>
          <w:color w:val="191919"/>
          <w:shd w:val="clear" w:color="auto" w:fill="FFFFFF"/>
        </w:rPr>
        <w:t>á</w:t>
      </w:r>
      <w:r w:rsidRPr="00DA03FA">
        <w:rPr>
          <w:rFonts w:ascii="Arial" w:hAnsi="Arial"/>
          <w:color w:val="191919"/>
          <w:shd w:val="clear" w:color="auto" w:fill="FFFFFF"/>
          <w:lang w:val="es-ES_tradnl"/>
        </w:rPr>
        <w:t>n claras qu</w:t>
      </w:r>
      <w:r w:rsidRPr="00DA03FA">
        <w:rPr>
          <w:rFonts w:ascii="Arial" w:hAnsi="Arial"/>
          <w:color w:val="191919"/>
          <w:shd w:val="clear" w:color="auto" w:fill="FFFFFF"/>
        </w:rPr>
        <w:t xml:space="preserve">é </w:t>
      </w:r>
      <w:r w:rsidRPr="00DA03FA">
        <w:rPr>
          <w:rFonts w:ascii="Arial" w:hAnsi="Arial"/>
          <w:color w:val="191919"/>
          <w:shd w:val="clear" w:color="auto" w:fill="FFFFFF"/>
          <w:lang w:val="es-ES_tradnl"/>
        </w:rPr>
        <w:t>otras intenciones hay detr</w:t>
      </w:r>
      <w:r w:rsidRPr="00DA03FA">
        <w:rPr>
          <w:rFonts w:ascii="Arial" w:hAnsi="Arial"/>
          <w:color w:val="191919"/>
          <w:shd w:val="clear" w:color="auto" w:fill="FFFFFF"/>
        </w:rPr>
        <w:t>ás”.</w:t>
      </w:r>
      <w:r>
        <w:rPr>
          <w:rFonts w:ascii="Arial" w:eastAsia="Helvetica" w:hAnsi="Arial" w:cs="Helvetica"/>
          <w:color w:val="191919"/>
          <w:shd w:val="clear" w:color="auto" w:fill="FFFFFF"/>
        </w:rPr>
        <w:t xml:space="preserve"> </w:t>
      </w:r>
      <w:r w:rsidRPr="00DA03FA">
        <w:rPr>
          <w:rStyle w:val="Aucun"/>
          <w:rFonts w:ascii="Arial" w:hAnsi="Arial"/>
          <w:color w:val="191919"/>
          <w:shd w:val="clear" w:color="auto" w:fill="FFFFFF"/>
          <w:lang w:val="es-ES_tradnl"/>
        </w:rPr>
        <w:t xml:space="preserve">Un portavoz de la empresa asegura que la intención no es ganar nada a cambio y que no se trata de una campaña de </w:t>
      </w:r>
      <w:r w:rsidRPr="00DA03FA">
        <w:rPr>
          <w:rStyle w:val="Aucun"/>
          <w:rFonts w:ascii="Arial" w:hAnsi="Arial"/>
          <w:i/>
          <w:iCs/>
          <w:color w:val="191919"/>
          <w:shd w:val="clear" w:color="auto" w:fill="FFFFFF"/>
          <w:lang w:val="en-US"/>
        </w:rPr>
        <w:t>marketing</w:t>
      </w:r>
      <w:r w:rsidRPr="00DA03FA">
        <w:rPr>
          <w:rStyle w:val="Aucun"/>
          <w:rFonts w:ascii="Arial" w:hAnsi="Arial"/>
          <w:color w:val="191919"/>
          <w:shd w:val="clear" w:color="auto" w:fill="FFFFFF"/>
          <w:lang w:val="es-ES_tradnl"/>
        </w:rPr>
        <w:t>. Por eso no se han publicitado casi, dicen, y solo han informado a los centros a trav</w:t>
      </w:r>
      <w:r w:rsidRPr="00DA03FA">
        <w:rPr>
          <w:rStyle w:val="Aucun"/>
          <w:rFonts w:ascii="Arial" w:hAnsi="Arial"/>
          <w:color w:val="191919"/>
          <w:shd w:val="clear" w:color="auto" w:fill="FFFFFF"/>
        </w:rPr>
        <w:t>é</w:t>
      </w:r>
      <w:r w:rsidRPr="00DA03FA">
        <w:rPr>
          <w:rStyle w:val="Aucun"/>
          <w:rFonts w:ascii="Arial" w:hAnsi="Arial"/>
          <w:color w:val="191919"/>
          <w:shd w:val="clear" w:color="auto" w:fill="FFFFFF"/>
          <w:lang w:val="es-ES_tradnl"/>
        </w:rPr>
        <w:t>s de un correo electrónico. Cuenta que el curso pasado, con la pandemia, la empresa decidi</w:t>
      </w:r>
      <w:r w:rsidRPr="00DA03FA">
        <w:rPr>
          <w:rStyle w:val="Aucun"/>
          <w:rFonts w:ascii="Arial" w:hAnsi="Arial"/>
          <w:color w:val="191919"/>
          <w:shd w:val="clear" w:color="auto" w:fill="FFFFFF"/>
        </w:rPr>
        <w:t xml:space="preserve">ó </w:t>
      </w:r>
      <w:r w:rsidRPr="00DA03FA">
        <w:rPr>
          <w:rStyle w:val="Aucun"/>
          <w:rFonts w:ascii="Arial" w:hAnsi="Arial"/>
          <w:color w:val="191919"/>
          <w:shd w:val="clear" w:color="auto" w:fill="FFFFFF"/>
          <w:lang w:val="es-ES_tradnl"/>
        </w:rPr>
        <w:t xml:space="preserve">poner en marcha la iniciativa en España y en Italia para reafirmar </w:t>
      </w:r>
      <w:r w:rsidRPr="00DA03FA">
        <w:rPr>
          <w:rStyle w:val="Aucun"/>
          <w:rFonts w:ascii="Arial" w:hAnsi="Arial"/>
          <w:color w:val="191919"/>
          <w:shd w:val="clear" w:color="auto" w:fill="FFFFFF"/>
          <w:rtl/>
          <w:lang w:val="ar-SA"/>
        </w:rPr>
        <w:t>“</w:t>
      </w:r>
      <w:r w:rsidRPr="00DA03FA">
        <w:rPr>
          <w:rStyle w:val="Aucun"/>
          <w:rFonts w:ascii="Arial" w:hAnsi="Arial"/>
          <w:color w:val="191919"/>
          <w:shd w:val="clear" w:color="auto" w:fill="FFFFFF"/>
          <w:lang w:val="es-ES_tradnl"/>
        </w:rPr>
        <w:t>el compromiso con la cultura y la educació</w:t>
      </w:r>
      <w:r w:rsidR="00054611">
        <w:rPr>
          <w:rStyle w:val="Aucun"/>
          <w:rFonts w:ascii="Arial" w:hAnsi="Arial"/>
          <w:color w:val="191919"/>
          <w:shd w:val="clear" w:color="auto" w:fill="FFFFFF"/>
        </w:rPr>
        <w:t>n</w:t>
      </w:r>
      <w:r w:rsidRPr="00DA03FA">
        <w:rPr>
          <w:rStyle w:val="Aucun"/>
          <w:rFonts w:ascii="Arial" w:hAnsi="Arial"/>
          <w:color w:val="191919"/>
          <w:shd w:val="clear" w:color="auto" w:fill="FFFFFF"/>
        </w:rPr>
        <w:t>”</w:t>
      </w:r>
      <w:r w:rsidRPr="00DA03FA">
        <w:rPr>
          <w:rStyle w:val="Aucun"/>
          <w:rFonts w:ascii="Arial" w:hAnsi="Arial"/>
          <w:color w:val="191919"/>
          <w:shd w:val="clear" w:color="auto" w:fill="FFFFFF"/>
          <w:lang w:val="es-ES_tradnl"/>
        </w:rPr>
        <w:t>. Lo engloba, adem</w:t>
      </w:r>
      <w:r w:rsidRPr="00DA03FA">
        <w:rPr>
          <w:rStyle w:val="Aucun"/>
          <w:rFonts w:ascii="Arial" w:hAnsi="Arial"/>
          <w:color w:val="191919"/>
          <w:shd w:val="clear" w:color="auto" w:fill="FFFFFF"/>
        </w:rPr>
        <w:t>á</w:t>
      </w:r>
      <w:r w:rsidRPr="00DA03FA">
        <w:rPr>
          <w:rStyle w:val="Aucun"/>
          <w:rFonts w:ascii="Arial" w:hAnsi="Arial"/>
          <w:color w:val="191919"/>
          <w:shd w:val="clear" w:color="auto" w:fill="FFFFFF"/>
          <w:lang w:val="es-ES_tradnl"/>
        </w:rPr>
        <w:t>s, en un conjunto de iniciativas solidarias que la empresa lleva a cabo, como la donación a Aldeas Infantile</w:t>
      </w:r>
      <w:r w:rsidR="00054611">
        <w:rPr>
          <w:rStyle w:val="Aucun"/>
          <w:rFonts w:ascii="Arial" w:hAnsi="Arial"/>
          <w:color w:val="191919"/>
          <w:shd w:val="clear" w:color="auto" w:fill="FFFFFF"/>
          <w:lang w:val="es-ES_tradnl"/>
        </w:rPr>
        <w:t xml:space="preserve">s SOS con el programa Cruz Roja. </w:t>
      </w:r>
      <w:r w:rsidRPr="00DA03FA">
        <w:rPr>
          <w:rFonts w:ascii="Arial" w:hAnsi="Arial"/>
          <w:color w:val="191919"/>
          <w:shd w:val="clear" w:color="auto" w:fill="FFFFFF"/>
          <w:lang w:val="it-IT"/>
        </w:rPr>
        <w:t>La compa</w:t>
      </w:r>
      <w:r w:rsidRPr="00DA03FA">
        <w:rPr>
          <w:rFonts w:ascii="Arial" w:hAnsi="Arial"/>
          <w:color w:val="191919"/>
          <w:shd w:val="clear" w:color="auto" w:fill="FFFFFF"/>
          <w:lang w:val="es-ES_tradnl"/>
        </w:rPr>
        <w:t>ñí</w:t>
      </w:r>
      <w:r w:rsidRPr="00DA03FA">
        <w:rPr>
          <w:rFonts w:ascii="Arial" w:hAnsi="Arial"/>
          <w:color w:val="191919"/>
          <w:shd w:val="clear" w:color="auto" w:fill="FFFFFF"/>
        </w:rPr>
        <w:t>a se</w:t>
      </w:r>
      <w:r w:rsidRPr="00DA03FA">
        <w:rPr>
          <w:rFonts w:ascii="Arial" w:hAnsi="Arial"/>
          <w:color w:val="191919"/>
          <w:shd w:val="clear" w:color="auto" w:fill="FFFFFF"/>
          <w:lang w:val="es-ES_tradnl"/>
        </w:rPr>
        <w:t>ñala que un estudio realizado recientemente por Beruby a familias españolas revel</w:t>
      </w:r>
      <w:r w:rsidRPr="00DA03FA">
        <w:rPr>
          <w:rFonts w:ascii="Arial" w:hAnsi="Arial"/>
          <w:color w:val="191919"/>
          <w:shd w:val="clear" w:color="auto" w:fill="FFFFFF"/>
        </w:rPr>
        <w:t xml:space="preserve">ó </w:t>
      </w:r>
      <w:r w:rsidRPr="00DA03FA">
        <w:rPr>
          <w:rFonts w:ascii="Arial" w:hAnsi="Arial"/>
          <w:color w:val="191919"/>
          <w:shd w:val="clear" w:color="auto" w:fill="FFFFFF"/>
          <w:lang w:val="es-ES_tradnl"/>
        </w:rPr>
        <w:t xml:space="preserve">que el 65,3 % cree que las iniciativas solidarias son </w:t>
      </w:r>
      <w:proofErr w:type="gramStart"/>
      <w:r w:rsidRPr="00DA03FA">
        <w:rPr>
          <w:rFonts w:ascii="Arial" w:hAnsi="Arial"/>
          <w:color w:val="191919"/>
          <w:shd w:val="clear" w:color="auto" w:fill="FFFFFF"/>
          <w:lang w:val="es-ES_tradnl"/>
        </w:rPr>
        <w:t xml:space="preserve">una </w:t>
      </w:r>
      <w:proofErr w:type="gramEnd"/>
      <w:r w:rsidRPr="00DA03FA">
        <w:rPr>
          <w:rFonts w:ascii="Arial" w:hAnsi="Arial"/>
          <w:color w:val="191919"/>
          <w:shd w:val="clear" w:color="auto" w:fill="FFFFFF"/>
          <w:lang w:val="es-ES_tradnl"/>
        </w:rPr>
        <w:t>excelente manera de apoyar a los centros educativos y el 77,4 % cree que son necesarias especialmente tras la pandemia.</w:t>
      </w:r>
      <w:r>
        <w:rPr>
          <w:rFonts w:ascii="Arial" w:eastAsia="Helvetica" w:hAnsi="Arial" w:cs="Helvetica"/>
          <w:color w:val="191919"/>
          <w:shd w:val="clear" w:color="auto" w:fill="FFFFFF"/>
        </w:rPr>
        <w:t xml:space="preserve"> </w:t>
      </w:r>
      <w:r w:rsidRPr="00DA03FA">
        <w:rPr>
          <w:rFonts w:ascii="Arial" w:hAnsi="Arial"/>
          <w:color w:val="191919"/>
          <w:shd w:val="clear" w:color="auto" w:fill="FFFFFF"/>
          <w:lang w:val="es-ES_tradnl"/>
        </w:rPr>
        <w:t>Isabel Galv</w:t>
      </w:r>
      <w:r w:rsidRPr="00DA03FA">
        <w:rPr>
          <w:rFonts w:ascii="Arial" w:hAnsi="Arial"/>
          <w:color w:val="191919"/>
          <w:shd w:val="clear" w:color="auto" w:fill="FFFFFF"/>
        </w:rPr>
        <w:t>í</w:t>
      </w:r>
      <w:r w:rsidRPr="00DA03FA">
        <w:rPr>
          <w:rFonts w:ascii="Arial" w:hAnsi="Arial"/>
          <w:color w:val="191919"/>
          <w:shd w:val="clear" w:color="auto" w:fill="FFFFFF"/>
          <w:lang w:val="es-ES_tradnl"/>
        </w:rPr>
        <w:t xml:space="preserve">n, representante del sindicato CC OO en Madrid, cree que cualquier colegio o instituto </w:t>
      </w:r>
      <w:r w:rsidRPr="00DA03FA">
        <w:rPr>
          <w:rFonts w:ascii="Arial" w:hAnsi="Arial"/>
          <w:color w:val="191919"/>
          <w:shd w:val="clear" w:color="auto" w:fill="FFFFFF"/>
          <w:rtl/>
          <w:lang w:val="ar-SA"/>
        </w:rPr>
        <w:t>“</w:t>
      </w:r>
      <w:r w:rsidRPr="00DA03FA">
        <w:rPr>
          <w:rFonts w:ascii="Arial" w:hAnsi="Arial"/>
          <w:color w:val="191919"/>
          <w:shd w:val="clear" w:color="auto" w:fill="FFFFFF"/>
        </w:rPr>
        <w:t>tendrí</w:t>
      </w:r>
      <w:r w:rsidRPr="00DA03FA">
        <w:rPr>
          <w:rFonts w:ascii="Arial" w:hAnsi="Arial"/>
          <w:color w:val="191919"/>
          <w:shd w:val="clear" w:color="auto" w:fill="FFFFFF"/>
          <w:lang w:val="es-ES_tradnl"/>
        </w:rPr>
        <w:t>a que estar suficientemente financiado para garantizar el derecho a la educación en igualdad de oportunidades y no lo est</w:t>
      </w:r>
      <w:r w:rsidRPr="00DA03FA">
        <w:rPr>
          <w:rFonts w:ascii="Arial" w:hAnsi="Arial"/>
          <w:color w:val="191919"/>
          <w:shd w:val="clear" w:color="auto" w:fill="FFFFFF"/>
        </w:rPr>
        <w:t>án”</w:t>
      </w:r>
      <w:r w:rsidRPr="00DA03FA">
        <w:rPr>
          <w:rFonts w:ascii="Arial" w:hAnsi="Arial"/>
          <w:color w:val="191919"/>
          <w:shd w:val="clear" w:color="auto" w:fill="FFFFFF"/>
          <w:lang w:val="es-ES_tradnl"/>
        </w:rPr>
        <w:t>. La inversión educativa en España supone un 4,26% el PIB, frente al 5% de media europea (Madrid est</w:t>
      </w:r>
      <w:r w:rsidRPr="00DA03FA">
        <w:rPr>
          <w:rFonts w:ascii="Arial" w:hAnsi="Arial"/>
          <w:color w:val="191919"/>
          <w:shd w:val="clear" w:color="auto" w:fill="FFFFFF"/>
        </w:rPr>
        <w:t xml:space="preserve">á </w:t>
      </w:r>
      <w:r w:rsidRPr="00DA03FA">
        <w:rPr>
          <w:rFonts w:ascii="Arial" w:hAnsi="Arial"/>
          <w:color w:val="191919"/>
          <w:shd w:val="clear" w:color="auto" w:fill="FFFFFF"/>
          <w:lang w:val="it-IT"/>
        </w:rPr>
        <w:t>a la cola del pa</w:t>
      </w:r>
      <w:r w:rsidRPr="00DA03FA">
        <w:rPr>
          <w:rFonts w:ascii="Arial" w:hAnsi="Arial"/>
          <w:color w:val="191919"/>
          <w:shd w:val="clear" w:color="auto" w:fill="FFFFFF"/>
        </w:rPr>
        <w:t>í</w:t>
      </w:r>
      <w:r>
        <w:rPr>
          <w:rFonts w:ascii="Arial" w:hAnsi="Arial"/>
          <w:color w:val="191919"/>
          <w:shd w:val="clear" w:color="auto" w:fill="FFFFFF"/>
          <w:lang w:val="es-ES_tradnl"/>
        </w:rPr>
        <w:t>s con el 2,4%). (…)</w:t>
      </w:r>
      <w:r w:rsidRPr="00DA03FA">
        <w:rPr>
          <w:rFonts w:ascii="Arial" w:hAnsi="Arial"/>
          <w:color w:val="191919"/>
          <w:shd w:val="clear" w:color="auto" w:fill="FFFFFF"/>
        </w:rPr>
        <w:t xml:space="preserve"> Galví</w:t>
      </w:r>
      <w:r w:rsidRPr="00DA03FA">
        <w:rPr>
          <w:rFonts w:ascii="Arial" w:hAnsi="Arial"/>
          <w:color w:val="191919"/>
          <w:shd w:val="clear" w:color="auto" w:fill="FFFFFF"/>
          <w:lang w:val="es-ES_tradnl"/>
        </w:rPr>
        <w:t>n cuestiona que la mayor o menor financiación que llega a trav</w:t>
      </w:r>
      <w:r w:rsidRPr="00DA03FA">
        <w:rPr>
          <w:rFonts w:ascii="Arial" w:hAnsi="Arial"/>
          <w:color w:val="191919"/>
          <w:shd w:val="clear" w:color="auto" w:fill="FFFFFF"/>
        </w:rPr>
        <w:t>é</w:t>
      </w:r>
      <w:r w:rsidRPr="00DA03FA">
        <w:rPr>
          <w:rFonts w:ascii="Arial" w:hAnsi="Arial"/>
          <w:color w:val="191919"/>
          <w:shd w:val="clear" w:color="auto" w:fill="FFFFFF"/>
          <w:lang w:val="es-ES_tradnl"/>
        </w:rPr>
        <w:t xml:space="preserve">s de Amazon depende de la capacidad adquisitiva de las familias del centro y, por tanto, </w:t>
      </w:r>
      <w:r w:rsidRPr="00DA03FA">
        <w:rPr>
          <w:rFonts w:ascii="Arial" w:hAnsi="Arial"/>
          <w:color w:val="191919"/>
          <w:shd w:val="clear" w:color="auto" w:fill="FFFFFF"/>
          <w:rtl/>
          <w:lang w:val="ar-SA"/>
        </w:rPr>
        <w:t>“</w:t>
      </w:r>
      <w:r w:rsidRPr="00DA03FA">
        <w:rPr>
          <w:rFonts w:ascii="Arial" w:hAnsi="Arial"/>
          <w:color w:val="191919"/>
          <w:shd w:val="clear" w:color="auto" w:fill="FFFFFF"/>
          <w:lang w:val="es-ES_tradnl"/>
        </w:rPr>
        <w:t>es un mecanismo que reproduce y refuerza las desigualdades</w:t>
      </w:r>
      <w:r w:rsidRPr="00DA03FA">
        <w:rPr>
          <w:rFonts w:ascii="Arial" w:hAnsi="Arial"/>
          <w:color w:val="191919"/>
          <w:shd w:val="clear" w:color="auto" w:fill="FFFFFF"/>
        </w:rPr>
        <w:t>”.</w:t>
      </w:r>
      <w:r>
        <w:rPr>
          <w:rFonts w:ascii="Arial" w:eastAsia="Helvetica" w:hAnsi="Arial" w:cs="Helvetica"/>
          <w:color w:val="191919"/>
          <w:shd w:val="clear" w:color="auto" w:fill="FFFFFF"/>
        </w:rPr>
        <w:t xml:space="preserve"> (…) </w:t>
      </w:r>
      <w:r w:rsidRPr="00DA03FA">
        <w:rPr>
          <w:rFonts w:ascii="Arial" w:hAnsi="Arial"/>
          <w:color w:val="191919"/>
          <w:shd w:val="clear" w:color="auto" w:fill="FFFFFF"/>
          <w:lang w:val="es-ES_tradnl"/>
        </w:rPr>
        <w:t>Sea marketing o no, los centros que se apuntan, ganan. La duda, al final, es si el fin justifica los medios.</w:t>
      </w:r>
    </w:p>
    <w:p w14:paraId="0D12A9A9" w14:textId="4C26FE63" w:rsidR="0058311D" w:rsidRPr="001F1E81" w:rsidRDefault="0058311D" w:rsidP="0058311D">
      <w:pPr>
        <w:pStyle w:val="Pardfaut"/>
        <w:pBdr>
          <w:left w:val="dashSmallGap" w:sz="4" w:space="1" w:color="auto"/>
        </w:pBdr>
        <w:shd w:val="clear" w:color="auto" w:fill="F2F2F2" w:themeFill="background1" w:themeFillShade="F2"/>
        <w:spacing w:before="0"/>
        <w:ind w:left="1975" w:hanging="1975"/>
        <w:jc w:val="both"/>
        <w:rPr>
          <w:rStyle w:val="Aucun"/>
          <w:rFonts w:ascii="Arial" w:hAnsi="Arial"/>
          <w:b/>
          <w:bCs/>
          <w:color w:val="353535" w:themeColor="background2" w:themeShade="40"/>
          <w:sz w:val="40"/>
          <w:szCs w:val="40"/>
          <w:shd w:val="clear" w:color="auto" w:fill="FFFFFF"/>
        </w:rPr>
      </w:pPr>
      <w:r>
        <w:rPr>
          <w:rStyle w:val="Aucun"/>
          <w:rFonts w:ascii="Arial" w:hAnsi="Arial"/>
          <w:b/>
          <w:bCs/>
          <w:color w:val="353535" w:themeColor="background2" w:themeShade="40"/>
          <w:sz w:val="40"/>
          <w:szCs w:val="40"/>
          <w:shd w:val="clear" w:color="auto" w:fill="FFFFFF"/>
        </w:rPr>
        <w:lastRenderedPageBreak/>
        <w:t>Unos elementos de síntesis</w:t>
      </w:r>
    </w:p>
    <w:p w14:paraId="257888CA" w14:textId="77777777" w:rsidR="0058311D" w:rsidRDefault="0058311D" w:rsidP="0058311D">
      <w:pPr>
        <w:pStyle w:val="Pardfaut"/>
        <w:pBdr>
          <w:top w:val="none" w:sz="0" w:space="0" w:color="auto"/>
          <w:left w:val="none" w:sz="0" w:space="0" w:color="auto"/>
          <w:bottom w:val="none" w:sz="0" w:space="0" w:color="auto"/>
          <w:right w:val="none" w:sz="0" w:space="0" w:color="auto"/>
          <w:between w:val="none" w:sz="0" w:space="0" w:color="auto"/>
          <w:bar w:val="none" w:sz="0" w:color="auto"/>
        </w:pBdr>
        <w:spacing w:before="0"/>
        <w:ind w:left="1975" w:hanging="1975"/>
        <w:jc w:val="both"/>
        <w:rPr>
          <w:rStyle w:val="Aucun"/>
          <w:rFonts w:ascii="Arial" w:hAnsi="Arial"/>
          <w:b/>
          <w:bCs/>
          <w:color w:val="353535" w:themeColor="background2" w:themeShade="40"/>
          <w:shd w:val="clear" w:color="auto" w:fill="FFFFFF"/>
        </w:rPr>
      </w:pPr>
    </w:p>
    <w:p w14:paraId="0EF9EF5D" w14:textId="1F6AA3E9" w:rsidR="0058311D" w:rsidRPr="0058311D" w:rsidRDefault="0058311D" w:rsidP="0058311D">
      <w:pPr>
        <w:pStyle w:val="Pardfaut"/>
        <w:pBdr>
          <w:top w:val="none" w:sz="0" w:space="0" w:color="auto"/>
          <w:left w:val="none" w:sz="0" w:space="0" w:color="auto"/>
          <w:bottom w:val="none" w:sz="0" w:space="0" w:color="auto"/>
          <w:right w:val="none" w:sz="0" w:space="0" w:color="auto"/>
          <w:between w:val="none" w:sz="0" w:space="0" w:color="auto"/>
          <w:bar w:val="none" w:sz="0" w:color="auto"/>
        </w:pBdr>
        <w:spacing w:before="0"/>
        <w:ind w:firstLine="284"/>
        <w:jc w:val="both"/>
        <w:rPr>
          <w:rStyle w:val="Aucun"/>
          <w:rFonts w:ascii="Arial" w:hAnsi="Arial"/>
          <w:bCs/>
          <w:color w:val="353535" w:themeColor="background2" w:themeShade="40"/>
          <w:shd w:val="clear" w:color="auto" w:fill="FFFFFF"/>
        </w:rPr>
      </w:pPr>
      <w:r w:rsidRPr="0058311D">
        <w:rPr>
          <w:rStyle w:val="Aucun"/>
          <w:rFonts w:ascii="Arial" w:hAnsi="Arial"/>
          <w:b/>
          <w:bCs/>
          <w:color w:val="353535" w:themeColor="background2" w:themeShade="40"/>
          <w:shd w:val="clear" w:color="auto" w:fill="FFFFFF"/>
        </w:rPr>
        <w:t>Amazon propone desde hace poco una iniciativa</w:t>
      </w:r>
      <w:r>
        <w:rPr>
          <w:rStyle w:val="Aucun"/>
          <w:rFonts w:ascii="Arial" w:hAnsi="Arial"/>
          <w:b/>
          <w:bCs/>
          <w:color w:val="353535" w:themeColor="background2" w:themeShade="40"/>
          <w:shd w:val="clear" w:color="auto" w:fill="FFFFFF"/>
        </w:rPr>
        <w:t xml:space="preserve"> filantrópica</w:t>
      </w:r>
      <w:r w:rsidRPr="0058311D">
        <w:rPr>
          <w:rStyle w:val="Aucun"/>
          <w:rFonts w:ascii="Arial" w:hAnsi="Arial"/>
          <w:b/>
          <w:bCs/>
          <w:color w:val="353535" w:themeColor="background2" w:themeShade="40"/>
          <w:shd w:val="clear" w:color="auto" w:fill="FFFFFF"/>
        </w:rPr>
        <w:t xml:space="preserve"> dirigida a los centros escolares</w:t>
      </w:r>
      <w:r>
        <w:rPr>
          <w:rStyle w:val="Aucun"/>
          <w:rFonts w:ascii="Arial" w:hAnsi="Arial"/>
          <w:bCs/>
          <w:color w:val="353535" w:themeColor="background2" w:themeShade="40"/>
          <w:shd w:val="clear" w:color="auto" w:fill="FFFFFF"/>
        </w:rPr>
        <w:t xml:space="preserve"> para que mejoren su material tecnológico, </w:t>
      </w:r>
      <w:r w:rsidRPr="0058311D">
        <w:rPr>
          <w:rStyle w:val="Aucun"/>
          <w:rFonts w:ascii="Arial" w:hAnsi="Arial"/>
          <w:b/>
          <w:bCs/>
          <w:color w:val="353535" w:themeColor="background2" w:themeShade="40"/>
          <w:shd w:val="clear" w:color="auto" w:fill="FFFFFF"/>
        </w:rPr>
        <w:t>de la cual se puede</w:t>
      </w:r>
      <w:r>
        <w:rPr>
          <w:rStyle w:val="Aucun"/>
          <w:rFonts w:ascii="Arial" w:hAnsi="Arial"/>
          <w:b/>
          <w:bCs/>
          <w:color w:val="353535" w:themeColor="background2" w:themeShade="40"/>
          <w:shd w:val="clear" w:color="auto" w:fill="FFFFFF"/>
        </w:rPr>
        <w:t xml:space="preserve"> y debe</w:t>
      </w:r>
      <w:r w:rsidRPr="0058311D">
        <w:rPr>
          <w:rStyle w:val="Aucun"/>
          <w:rFonts w:ascii="Arial" w:hAnsi="Arial"/>
          <w:b/>
          <w:bCs/>
          <w:color w:val="353535" w:themeColor="background2" w:themeShade="40"/>
          <w:shd w:val="clear" w:color="auto" w:fill="FFFFFF"/>
        </w:rPr>
        <w:t xml:space="preserve"> desconfiar</w:t>
      </w:r>
      <w:r>
        <w:rPr>
          <w:rStyle w:val="Aucun"/>
          <w:rFonts w:ascii="Arial" w:hAnsi="Arial"/>
          <w:bCs/>
          <w:color w:val="353535" w:themeColor="background2" w:themeShade="40"/>
          <w:shd w:val="clear" w:color="auto" w:fill="FFFFFF"/>
        </w:rPr>
        <w:t>.</w:t>
      </w:r>
    </w:p>
    <w:p w14:paraId="019A0F06" w14:textId="32BE3DFD" w:rsidR="0058311D" w:rsidRPr="0058311D" w:rsidRDefault="0058311D" w:rsidP="0058311D">
      <w:pPr>
        <w:pStyle w:val="Pardfaut"/>
        <w:pBdr>
          <w:top w:val="none" w:sz="0" w:space="0" w:color="auto"/>
          <w:left w:val="none" w:sz="0" w:space="0" w:color="auto"/>
          <w:bottom w:val="none" w:sz="0" w:space="0" w:color="auto"/>
          <w:right w:val="none" w:sz="0" w:space="0" w:color="auto"/>
          <w:between w:val="none" w:sz="0" w:space="0" w:color="auto"/>
          <w:bar w:val="none" w:sz="0" w:color="auto"/>
        </w:pBdr>
        <w:spacing w:before="0"/>
        <w:ind w:firstLine="284"/>
        <w:jc w:val="both"/>
        <w:rPr>
          <w:rStyle w:val="Aucun"/>
          <w:rFonts w:ascii="Arial" w:hAnsi="Arial"/>
          <w:bCs/>
          <w:color w:val="353535" w:themeColor="background2" w:themeShade="40"/>
          <w:shd w:val="clear" w:color="auto" w:fill="FFFFFF"/>
        </w:rPr>
      </w:pPr>
      <w:r w:rsidRPr="0058311D">
        <w:rPr>
          <w:rStyle w:val="Aucun"/>
          <w:rFonts w:ascii="Arial" w:hAnsi="Arial"/>
          <w:b/>
          <w:bCs/>
          <w:color w:val="353535" w:themeColor="background2" w:themeShade="40"/>
          <w:shd w:val="clear" w:color="auto" w:fill="FFFFFF"/>
        </w:rPr>
        <w:t>Para la empresa tecnológica, se trata de una forma de mecenazgo</w:t>
      </w:r>
      <w:r>
        <w:rPr>
          <w:rStyle w:val="Aucun"/>
          <w:rFonts w:ascii="Arial" w:hAnsi="Arial"/>
          <w:b/>
          <w:bCs/>
          <w:color w:val="353535" w:themeColor="background2" w:themeShade="40"/>
          <w:shd w:val="clear" w:color="auto" w:fill="FFFFFF"/>
        </w:rPr>
        <w:t xml:space="preserve"> loable</w:t>
      </w:r>
      <w:r w:rsidRPr="0058311D">
        <w:rPr>
          <w:rStyle w:val="Aucun"/>
          <w:rFonts w:ascii="Arial" w:hAnsi="Arial"/>
          <w:bCs/>
          <w:color w:val="353535" w:themeColor="background2" w:themeShade="40"/>
          <w:shd w:val="clear" w:color="auto" w:fill="FFFFFF"/>
        </w:rPr>
        <w:t xml:space="preserve"> porque los padres pueden elegir, al comprar en Amazon cualquier artículo, donar un porcentaje de esta compra al centro escolar de sus hijos. Amazon suma el dinero recaudado por el centro y se lo devuelve bajo la forma de compra en Amazon de material tecnológico que permite renovar el material del colegio. </w:t>
      </w:r>
    </w:p>
    <w:p w14:paraId="54DCBC56" w14:textId="54A98D94" w:rsidR="0058311D" w:rsidRPr="0058311D" w:rsidRDefault="0058311D" w:rsidP="0058311D">
      <w:pPr>
        <w:pStyle w:val="Pardfaut"/>
        <w:pBdr>
          <w:top w:val="none" w:sz="0" w:space="0" w:color="auto"/>
          <w:left w:val="none" w:sz="0" w:space="0" w:color="auto"/>
          <w:bottom w:val="none" w:sz="0" w:space="0" w:color="auto"/>
          <w:right w:val="none" w:sz="0" w:space="0" w:color="auto"/>
          <w:between w:val="none" w:sz="0" w:space="0" w:color="auto"/>
          <w:bar w:val="none" w:sz="0" w:color="auto"/>
        </w:pBdr>
        <w:spacing w:before="0"/>
        <w:ind w:firstLine="284"/>
        <w:jc w:val="both"/>
        <w:rPr>
          <w:rStyle w:val="Aucun"/>
          <w:rFonts w:ascii="Arial" w:hAnsi="Arial"/>
          <w:bCs/>
          <w:color w:val="353535" w:themeColor="background2" w:themeShade="40"/>
          <w:shd w:val="clear" w:color="auto" w:fill="FFFFFF"/>
        </w:rPr>
      </w:pPr>
      <w:r w:rsidRPr="0058311D">
        <w:rPr>
          <w:rStyle w:val="Aucun"/>
          <w:rFonts w:ascii="Arial" w:hAnsi="Arial"/>
          <w:b/>
          <w:bCs/>
          <w:color w:val="353535" w:themeColor="background2" w:themeShade="40"/>
          <w:shd w:val="clear" w:color="auto" w:fill="FFFFFF"/>
        </w:rPr>
        <w:t>Sin embargo, el mecenazgo y la filantropía reinvidicada parecen sumamente discutibles y bastante falaces.</w:t>
      </w:r>
      <w:r w:rsidRPr="0058311D">
        <w:rPr>
          <w:rStyle w:val="Aucun"/>
          <w:rFonts w:ascii="Arial" w:hAnsi="Arial"/>
          <w:bCs/>
          <w:color w:val="353535" w:themeColor="background2" w:themeShade="40"/>
          <w:shd w:val="clear" w:color="auto" w:fill="FFFFFF"/>
        </w:rPr>
        <w:t xml:space="preserve"> Es bastante amoral que Amazon incite a que los padres compren para que sus hijos dispongan en su colegio de material tecnológico adaptado. Su generosidad es dudosa ya que al fin y al cabo, los colegios deben comprar en Amazon. La iniciativa es injusta y acrecienta las desigualdades entre colegios porque hay padres que tienen poder adquisitov para comprar en Amazon y otros que no. Estas iniciativas de parte de una empresa privada muestran el enorme problema de infrafinanciacion de la educacioón por parte del Estado, pero de esto se beneficia una empresa movida por el afán de lucro. </w:t>
      </w:r>
    </w:p>
    <w:p w14:paraId="25607CA2" w14:textId="77777777" w:rsidR="0058311D" w:rsidRPr="0058311D" w:rsidRDefault="0058311D" w:rsidP="0058311D">
      <w:pPr>
        <w:pStyle w:val="Pardfaut"/>
        <w:pBdr>
          <w:top w:val="none" w:sz="0" w:space="0" w:color="auto"/>
          <w:left w:val="none" w:sz="0" w:space="0" w:color="auto"/>
          <w:bottom w:val="none" w:sz="0" w:space="0" w:color="auto"/>
          <w:right w:val="none" w:sz="0" w:space="0" w:color="auto"/>
          <w:between w:val="none" w:sz="0" w:space="0" w:color="auto"/>
          <w:bar w:val="none" w:sz="0" w:color="auto"/>
        </w:pBdr>
        <w:spacing w:before="0"/>
        <w:ind w:left="1975" w:hanging="1975"/>
        <w:jc w:val="both"/>
        <w:rPr>
          <w:rStyle w:val="Aucun"/>
          <w:rFonts w:ascii="Arial" w:hAnsi="Arial"/>
          <w:b/>
          <w:bCs/>
          <w:color w:val="353535" w:themeColor="background2" w:themeShade="40"/>
          <w:shd w:val="clear" w:color="auto" w:fill="FFFFFF"/>
        </w:rPr>
      </w:pPr>
    </w:p>
    <w:p w14:paraId="1C2467AE" w14:textId="77777777" w:rsidR="0058311D" w:rsidRPr="0058311D" w:rsidRDefault="0058311D" w:rsidP="0058311D">
      <w:pPr>
        <w:pStyle w:val="Pardfaut"/>
        <w:pBdr>
          <w:top w:val="none" w:sz="0" w:space="0" w:color="auto"/>
          <w:left w:val="none" w:sz="0" w:space="0" w:color="auto"/>
          <w:bottom w:val="none" w:sz="0" w:space="0" w:color="auto"/>
          <w:right w:val="none" w:sz="0" w:space="0" w:color="auto"/>
          <w:between w:val="none" w:sz="0" w:space="0" w:color="auto"/>
          <w:bar w:val="none" w:sz="0" w:color="auto"/>
        </w:pBdr>
        <w:spacing w:before="0"/>
        <w:ind w:left="1975" w:hanging="1975"/>
        <w:jc w:val="both"/>
        <w:rPr>
          <w:rStyle w:val="Aucun"/>
          <w:rFonts w:ascii="Arial" w:hAnsi="Arial"/>
          <w:b/>
          <w:bCs/>
          <w:color w:val="353535" w:themeColor="background2" w:themeShade="40"/>
          <w:shd w:val="clear" w:color="auto" w:fill="FFFFFF"/>
        </w:rPr>
      </w:pPr>
    </w:p>
    <w:p w14:paraId="3BAA3DD3" w14:textId="77777777" w:rsidR="0058311D" w:rsidRPr="0058311D" w:rsidRDefault="0058311D" w:rsidP="0058311D">
      <w:pPr>
        <w:pStyle w:val="Pardfaut"/>
        <w:pBdr>
          <w:top w:val="none" w:sz="0" w:space="0" w:color="auto"/>
          <w:left w:val="none" w:sz="0" w:space="0" w:color="auto"/>
          <w:bottom w:val="none" w:sz="0" w:space="0" w:color="auto"/>
          <w:right w:val="none" w:sz="0" w:space="0" w:color="auto"/>
          <w:between w:val="none" w:sz="0" w:space="0" w:color="auto"/>
          <w:bar w:val="none" w:sz="0" w:color="auto"/>
        </w:pBdr>
        <w:spacing w:before="0"/>
        <w:ind w:left="1975" w:hanging="1975"/>
        <w:jc w:val="both"/>
        <w:rPr>
          <w:rStyle w:val="Aucun"/>
          <w:rFonts w:ascii="Arial" w:hAnsi="Arial"/>
          <w:b/>
          <w:bCs/>
          <w:color w:val="353535" w:themeColor="background2" w:themeShade="40"/>
          <w:shd w:val="clear" w:color="auto" w:fill="FFFFFF"/>
        </w:rPr>
      </w:pPr>
    </w:p>
    <w:p w14:paraId="39BF0BBD" w14:textId="5B6F3CC8" w:rsidR="00054611" w:rsidRPr="001F1E81" w:rsidRDefault="001F1E81" w:rsidP="00054611">
      <w:pPr>
        <w:pStyle w:val="Pardfaut"/>
        <w:pBdr>
          <w:left w:val="dashSmallGap" w:sz="4" w:space="1" w:color="auto"/>
        </w:pBdr>
        <w:shd w:val="clear" w:color="auto" w:fill="F2F2F2" w:themeFill="background1" w:themeFillShade="F2"/>
        <w:spacing w:before="0"/>
        <w:ind w:left="1975" w:hanging="1975"/>
        <w:jc w:val="both"/>
        <w:rPr>
          <w:rStyle w:val="Aucun"/>
          <w:rFonts w:ascii="Arial" w:hAnsi="Arial"/>
          <w:b/>
          <w:bCs/>
          <w:color w:val="353535" w:themeColor="background2" w:themeShade="40"/>
          <w:sz w:val="40"/>
          <w:szCs w:val="40"/>
          <w:shd w:val="clear" w:color="auto" w:fill="FFFFFF"/>
        </w:rPr>
      </w:pPr>
      <w:proofErr w:type="gramStart"/>
      <w:r w:rsidRPr="001F1E81">
        <w:rPr>
          <w:rStyle w:val="Aucun"/>
          <w:rFonts w:ascii="Arial" w:hAnsi="Arial"/>
          <w:b/>
          <w:bCs/>
          <w:color w:val="353535" w:themeColor="background2" w:themeShade="40"/>
          <w:sz w:val="40"/>
          <w:szCs w:val="40"/>
          <w:shd w:val="clear" w:color="auto" w:fill="FFFFFF"/>
        </w:rPr>
        <w:t>Pistas</w:t>
      </w:r>
      <w:proofErr w:type="gramEnd"/>
      <w:r w:rsidRPr="001F1E81">
        <w:rPr>
          <w:rStyle w:val="Aucun"/>
          <w:rFonts w:ascii="Arial" w:hAnsi="Arial"/>
          <w:b/>
          <w:bCs/>
          <w:color w:val="353535" w:themeColor="background2" w:themeShade="40"/>
          <w:sz w:val="40"/>
          <w:szCs w:val="40"/>
          <w:shd w:val="clear" w:color="auto" w:fill="FFFFFF"/>
        </w:rPr>
        <w:t xml:space="preserve"> de comentario</w:t>
      </w:r>
    </w:p>
    <w:p w14:paraId="2BF54819" w14:textId="77777777" w:rsidR="00054611" w:rsidRPr="00054611" w:rsidRDefault="00054611" w:rsidP="00054611">
      <w:pPr>
        <w:pStyle w:val="Pardfaut"/>
        <w:spacing w:before="0"/>
        <w:ind w:left="1975" w:hanging="1975"/>
        <w:jc w:val="both"/>
        <w:rPr>
          <w:rStyle w:val="Aucun"/>
          <w:rFonts w:ascii="Arial" w:hAnsi="Arial"/>
          <w:bCs/>
          <w:color w:val="191919"/>
          <w:shd w:val="clear" w:color="auto" w:fill="FFFFFF"/>
        </w:rPr>
      </w:pPr>
    </w:p>
    <w:p w14:paraId="42046018" w14:textId="77777777" w:rsidR="00054611" w:rsidRPr="00054611" w:rsidRDefault="00054611" w:rsidP="00054611">
      <w:pPr>
        <w:pStyle w:val="Pardfaut"/>
        <w:spacing w:before="0"/>
        <w:ind w:left="142" w:hanging="142"/>
        <w:jc w:val="both"/>
        <w:rPr>
          <w:rStyle w:val="Aucun"/>
          <w:rFonts w:ascii="Arial" w:eastAsia="Helvetica" w:hAnsi="Arial" w:cs="Helvetica"/>
          <w:bCs/>
          <w:color w:val="FF0000"/>
          <w:shd w:val="clear" w:color="auto" w:fill="FFFFFF"/>
        </w:rPr>
      </w:pPr>
    </w:p>
    <w:p w14:paraId="723EA9F9" w14:textId="68A18BEA" w:rsidR="001F1E81" w:rsidRPr="001F1E81" w:rsidRDefault="00054611" w:rsidP="001F1E81">
      <w:pPr>
        <w:pStyle w:val="Pardfaut"/>
        <w:spacing w:before="0"/>
        <w:ind w:left="142" w:hanging="142"/>
        <w:jc w:val="both"/>
        <w:rPr>
          <w:rStyle w:val="Aucun"/>
          <w:rFonts w:ascii="Arial" w:hAnsi="Arial"/>
          <w:bCs/>
          <w:color w:val="0000FF"/>
          <w:shd w:val="clear" w:color="auto" w:fill="FFFFFF"/>
        </w:rPr>
      </w:pPr>
      <w:r w:rsidRPr="007A01A4">
        <w:rPr>
          <w:rStyle w:val="Aucun"/>
          <w:rFonts w:ascii="Arial" w:hAnsi="Arial"/>
          <w:b/>
          <w:bCs/>
          <w:color w:val="auto"/>
          <w:shd w:val="clear" w:color="auto" w:fill="FFFFFF"/>
        </w:rPr>
        <w:t>Es cada día más deteriorada la imagen de Amazon</w:t>
      </w:r>
      <w:r w:rsidRPr="001F1E81">
        <w:rPr>
          <w:rStyle w:val="Aucun"/>
          <w:rFonts w:ascii="Arial" w:hAnsi="Arial"/>
          <w:bCs/>
          <w:color w:val="auto"/>
          <w:shd w:val="clear" w:color="auto" w:fill="FFFFFF"/>
        </w:rPr>
        <w:t xml:space="preserve"> u otras tecnoloógicas, multinacionales desprovistas de moral y de ética </w:t>
      </w:r>
      <w:r w:rsidRPr="007A01A4">
        <w:rPr>
          <w:rStyle w:val="Aucun"/>
          <w:rFonts w:ascii="Arial" w:hAnsi="Arial"/>
          <w:b/>
          <w:bCs/>
          <w:color w:val="auto"/>
          <w:shd w:val="clear" w:color="auto" w:fill="FFFFFF"/>
        </w:rPr>
        <w:t xml:space="preserve">a la hora de considerar a sus empleados o de tributar </w:t>
      </w:r>
      <w:r w:rsidR="007A01A4">
        <w:rPr>
          <w:rStyle w:val="Aucun"/>
          <w:rFonts w:ascii="Arial" w:hAnsi="Arial"/>
          <w:bCs/>
          <w:color w:val="auto"/>
          <w:shd w:val="clear" w:color="auto" w:fill="FFFFFF"/>
        </w:rPr>
        <w:t>debidamente. Ú</w:t>
      </w:r>
      <w:r w:rsidRPr="001F1E81">
        <w:rPr>
          <w:rStyle w:val="Aucun"/>
          <w:rFonts w:ascii="Arial" w:hAnsi="Arial"/>
          <w:bCs/>
          <w:color w:val="auto"/>
          <w:shd w:val="clear" w:color="auto" w:fill="FFFFFF"/>
        </w:rPr>
        <w:t xml:space="preserve">ltimamente </w:t>
      </w:r>
      <w:r w:rsidR="007A01A4">
        <w:rPr>
          <w:rStyle w:val="Aucun"/>
          <w:rFonts w:ascii="Arial" w:hAnsi="Arial"/>
          <w:bCs/>
          <w:color w:val="auto"/>
          <w:shd w:val="clear" w:color="auto" w:fill="FFFFFF"/>
        </w:rPr>
        <w:t>aú</w:t>
      </w:r>
      <w:r w:rsidRPr="001F1E81">
        <w:rPr>
          <w:rStyle w:val="Aucun"/>
          <w:rFonts w:ascii="Arial" w:hAnsi="Arial"/>
          <w:bCs/>
          <w:color w:val="auto"/>
          <w:shd w:val="clear" w:color="auto" w:fill="FFFFFF"/>
        </w:rPr>
        <w:t>n, documen</w:t>
      </w:r>
      <w:r w:rsidR="007A01A4">
        <w:rPr>
          <w:rStyle w:val="Aucun"/>
          <w:rFonts w:ascii="Arial" w:hAnsi="Arial"/>
          <w:bCs/>
          <w:color w:val="auto"/>
          <w:shd w:val="clear" w:color="auto" w:fill="FFFFFF"/>
        </w:rPr>
        <w:t>tos internos que se filtraron</w:t>
      </w:r>
      <w:r w:rsidRPr="001F1E81">
        <w:rPr>
          <w:rStyle w:val="Aucun"/>
          <w:rFonts w:ascii="Arial" w:hAnsi="Arial"/>
          <w:bCs/>
          <w:color w:val="auto"/>
          <w:shd w:val="clear" w:color="auto" w:fill="FFFFFF"/>
        </w:rPr>
        <w:t xml:space="preserve"> a la prensa revelaron que la empresa utiliza un programa especial </w:t>
      </w:r>
      <w:r w:rsidR="001F1E81" w:rsidRPr="001F1E81">
        <w:rPr>
          <w:rStyle w:val="Aucun"/>
          <w:rFonts w:ascii="Arial" w:hAnsi="Arial"/>
          <w:bCs/>
          <w:color w:val="auto"/>
          <w:shd w:val="clear" w:color="auto" w:fill="FFFFFF"/>
        </w:rPr>
        <w:t xml:space="preserve">llamado Pivot </w:t>
      </w:r>
      <w:r w:rsidRPr="001F1E81">
        <w:rPr>
          <w:rStyle w:val="Aucun"/>
          <w:rFonts w:ascii="Arial" w:hAnsi="Arial"/>
          <w:bCs/>
          <w:color w:val="auto"/>
          <w:shd w:val="clear" w:color="auto" w:fill="FFFFFF"/>
        </w:rPr>
        <w:t>para incitar a los empleados con bajo rendimiento a</w:t>
      </w:r>
      <w:r w:rsidR="007A01A4">
        <w:rPr>
          <w:rStyle w:val="Aucun"/>
          <w:rFonts w:ascii="Arial" w:hAnsi="Arial"/>
          <w:bCs/>
          <w:color w:val="auto"/>
          <w:shd w:val="clear" w:color="auto" w:fill="FFFFFF"/>
        </w:rPr>
        <w:t xml:space="preserve"> elegir entre irse con un pago ú</w:t>
      </w:r>
      <w:r w:rsidRPr="001F1E81">
        <w:rPr>
          <w:rStyle w:val="Aucun"/>
          <w:rFonts w:ascii="Arial" w:hAnsi="Arial"/>
          <w:bCs/>
          <w:color w:val="auto"/>
          <w:shd w:val="clear" w:color="auto" w:fill="FFFFFF"/>
        </w:rPr>
        <w:t>nico o tener la vida imposible si se quedan en la empresa, revisando constantement</w:t>
      </w:r>
      <w:r w:rsidR="007A01A4">
        <w:rPr>
          <w:rStyle w:val="Aucun"/>
          <w:rFonts w:ascii="Arial" w:hAnsi="Arial"/>
          <w:bCs/>
          <w:color w:val="auto"/>
          <w:shd w:val="clear" w:color="auto" w:fill="FFFFFF"/>
        </w:rPr>
        <w:t>e</w:t>
      </w:r>
      <w:r w:rsidRPr="001F1E81">
        <w:rPr>
          <w:rStyle w:val="Aucun"/>
          <w:rFonts w:ascii="Arial" w:hAnsi="Arial"/>
          <w:bCs/>
          <w:color w:val="auto"/>
          <w:shd w:val="clear" w:color="auto" w:fill="FFFFFF"/>
        </w:rPr>
        <w:t xml:space="preserve"> el rendimiento.</w:t>
      </w:r>
      <w:r w:rsidRPr="007A01A4">
        <w:rPr>
          <w:rStyle w:val="Aucun"/>
          <w:rFonts w:ascii="Arial" w:hAnsi="Arial"/>
          <w:b/>
          <w:bCs/>
          <w:color w:val="auto"/>
          <w:shd w:val="clear" w:color="auto" w:fill="FFFFFF"/>
        </w:rPr>
        <w:t xml:space="preserve"> </w:t>
      </w:r>
      <w:r w:rsidR="007A01A4" w:rsidRPr="007A01A4">
        <w:rPr>
          <w:rStyle w:val="Aucun"/>
          <w:rFonts w:ascii="Arial" w:hAnsi="Arial"/>
          <w:b/>
          <w:bCs/>
          <w:color w:val="auto"/>
          <w:shd w:val="clear" w:color="auto" w:fill="FFFFFF"/>
        </w:rPr>
        <w:t>Aquí, e</w:t>
      </w:r>
      <w:r w:rsidR="001F1E81" w:rsidRPr="007A01A4">
        <w:rPr>
          <w:rStyle w:val="Aucun"/>
          <w:rFonts w:ascii="Arial" w:hAnsi="Arial"/>
          <w:b/>
          <w:bCs/>
          <w:color w:val="auto"/>
          <w:shd w:val="clear" w:color="auto" w:fill="FFFFFF"/>
        </w:rPr>
        <w:t>l vicio</w:t>
      </w:r>
      <w:r w:rsidR="001F1E81" w:rsidRPr="007A01A4">
        <w:rPr>
          <w:rStyle w:val="Aucun"/>
          <w:rFonts w:ascii="Arial" w:hAnsi="Arial"/>
          <w:b/>
          <w:bCs/>
          <w:color w:val="191919"/>
          <w:shd w:val="clear" w:color="auto" w:fill="FFFFFF"/>
        </w:rPr>
        <w:t xml:space="preserve"> de esta empresa privada todopoderosa, que los detractores señalan, es que parece disfrazar de mecenazgo su afán liberal y capitalista</w:t>
      </w:r>
      <w:r w:rsidR="001F1E81">
        <w:rPr>
          <w:rStyle w:val="Aucun"/>
          <w:rFonts w:ascii="Arial" w:hAnsi="Arial"/>
          <w:bCs/>
          <w:color w:val="191919"/>
          <w:shd w:val="clear" w:color="auto" w:fill="FFFFFF"/>
        </w:rPr>
        <w:t xml:space="preserve"> de ir siempre conquistando nuevos mercados y clientes y dinero, seduciendo sin contemplaciones a las administraciones públicas como los colegios. </w:t>
      </w:r>
    </w:p>
    <w:p w14:paraId="6439749C" w14:textId="18816F9E" w:rsidR="00054611" w:rsidRPr="007A01A4" w:rsidRDefault="001F1E81" w:rsidP="00054611">
      <w:pPr>
        <w:pStyle w:val="Pardfaut"/>
        <w:spacing w:before="0"/>
        <w:ind w:left="142" w:hanging="142"/>
        <w:jc w:val="both"/>
        <w:rPr>
          <w:rStyle w:val="Aucun"/>
          <w:rFonts w:ascii="Arial" w:eastAsia="Helvetica" w:hAnsi="Arial" w:cs="Helvetica"/>
          <w:b/>
          <w:bCs/>
          <w:color w:val="191919"/>
          <w:u w:val="single"/>
          <w:shd w:val="clear" w:color="auto" w:fill="FFFFFF"/>
        </w:rPr>
      </w:pPr>
      <w:r w:rsidRPr="007A01A4">
        <w:rPr>
          <w:rStyle w:val="Aucun"/>
          <w:rFonts w:ascii="Arial" w:hAnsi="Arial"/>
          <w:b/>
          <w:bCs/>
          <w:color w:val="191919"/>
          <w:u w:val="single"/>
          <w:shd w:val="clear" w:color="auto" w:fill="FFFFFF"/>
        </w:rPr>
        <w:t>Pero, ¿es esto realmente malo</w:t>
      </w:r>
      <w:r w:rsidR="007A01A4">
        <w:rPr>
          <w:rStyle w:val="Aucun"/>
          <w:rFonts w:ascii="Arial" w:hAnsi="Arial"/>
          <w:b/>
          <w:bCs/>
          <w:color w:val="191919"/>
          <w:u w:val="single"/>
          <w:shd w:val="clear" w:color="auto" w:fill="FFFFFF"/>
        </w:rPr>
        <w:t xml:space="preserve"> y condenable</w:t>
      </w:r>
      <w:r w:rsidRPr="007A01A4">
        <w:rPr>
          <w:rStyle w:val="Aucun"/>
          <w:rFonts w:ascii="Arial" w:hAnsi="Arial"/>
          <w:b/>
          <w:bCs/>
          <w:color w:val="191919"/>
          <w:u w:val="single"/>
          <w:shd w:val="clear" w:color="auto" w:fill="FFFFFF"/>
        </w:rPr>
        <w:t xml:space="preserve"> ? ¿Es Amazon el malvado de la historia ?  </w:t>
      </w:r>
    </w:p>
    <w:p w14:paraId="0B3B6C3A" w14:textId="77777777" w:rsidR="00054611" w:rsidRDefault="00054611" w:rsidP="00054611">
      <w:pPr>
        <w:pStyle w:val="Pardfaut"/>
        <w:spacing w:before="0"/>
        <w:ind w:left="142" w:hanging="142"/>
        <w:jc w:val="both"/>
        <w:rPr>
          <w:rStyle w:val="Aucun"/>
          <w:rFonts w:ascii="Arial" w:eastAsia="Helvetica" w:hAnsi="Arial" w:cs="Helvetica"/>
          <w:bCs/>
          <w:color w:val="191919"/>
          <w:shd w:val="clear" w:color="auto" w:fill="FFFFFF"/>
        </w:rPr>
      </w:pPr>
    </w:p>
    <w:p w14:paraId="48BA3675" w14:textId="77777777" w:rsidR="00AD0861" w:rsidRPr="00054611" w:rsidRDefault="00AD0861" w:rsidP="00054611">
      <w:pPr>
        <w:pStyle w:val="Pardfaut"/>
        <w:spacing w:before="0"/>
        <w:ind w:left="142" w:hanging="142"/>
        <w:jc w:val="both"/>
        <w:rPr>
          <w:rStyle w:val="Aucun"/>
          <w:rFonts w:ascii="Arial" w:eastAsia="Helvetica" w:hAnsi="Arial" w:cs="Helvetica"/>
          <w:bCs/>
          <w:color w:val="191919"/>
          <w:shd w:val="clear" w:color="auto" w:fill="FFFFFF"/>
        </w:rPr>
      </w:pPr>
    </w:p>
    <w:p w14:paraId="38A3D18C" w14:textId="198DC4F1" w:rsidR="007A01A4" w:rsidRPr="00AD0861" w:rsidRDefault="007A01A4" w:rsidP="007A01A4">
      <w:pPr>
        <w:pStyle w:val="Pardfaut"/>
        <w:numPr>
          <w:ilvl w:val="0"/>
          <w:numId w:val="1"/>
        </w:numPr>
        <w:spacing w:before="0"/>
        <w:jc w:val="both"/>
        <w:rPr>
          <w:rStyle w:val="Aucun"/>
          <w:rFonts w:ascii="Arial" w:hAnsi="Arial"/>
          <w:bCs/>
          <w:color w:val="191919"/>
          <w:sz w:val="32"/>
          <w:szCs w:val="32"/>
          <w:shd w:val="clear" w:color="auto" w:fill="FFFFFF"/>
        </w:rPr>
      </w:pPr>
      <w:r w:rsidRPr="00AD0861">
        <w:rPr>
          <w:rStyle w:val="Aucun"/>
          <w:rFonts w:ascii="Arial" w:hAnsi="Arial"/>
          <w:bCs/>
          <w:color w:val="191919"/>
          <w:sz w:val="32"/>
          <w:szCs w:val="32"/>
          <w:shd w:val="clear" w:color="auto" w:fill="FFFFFF"/>
        </w:rPr>
        <w:t xml:space="preserve">Lo deplorable no es que Amazon se cuele en la escuela, es que Amazon se cuele porque </w:t>
      </w:r>
      <w:r w:rsidR="00AD0861">
        <w:rPr>
          <w:rStyle w:val="Aucun"/>
          <w:rFonts w:ascii="Arial" w:hAnsi="Arial"/>
          <w:bCs/>
          <w:color w:val="191919"/>
          <w:sz w:val="32"/>
          <w:szCs w:val="32"/>
          <w:shd w:val="clear" w:color="auto" w:fill="FFFFFF"/>
        </w:rPr>
        <w:t xml:space="preserve">se </w:t>
      </w:r>
      <w:r w:rsidRPr="00AD0861">
        <w:rPr>
          <w:rStyle w:val="Aucun"/>
          <w:rFonts w:ascii="Arial" w:hAnsi="Arial"/>
          <w:bCs/>
          <w:color w:val="191919"/>
          <w:sz w:val="32"/>
          <w:szCs w:val="32"/>
          <w:shd w:val="clear" w:color="auto" w:fill="FFFFFF"/>
        </w:rPr>
        <w:t xml:space="preserve">aprovecha </w:t>
      </w:r>
      <w:r w:rsidR="00AD0861">
        <w:rPr>
          <w:rStyle w:val="Aucun"/>
          <w:rFonts w:ascii="Arial" w:hAnsi="Arial"/>
          <w:bCs/>
          <w:color w:val="191919"/>
          <w:sz w:val="32"/>
          <w:szCs w:val="32"/>
          <w:shd w:val="clear" w:color="auto" w:fill="FFFFFF"/>
        </w:rPr>
        <w:t xml:space="preserve">de </w:t>
      </w:r>
      <w:r w:rsidRPr="00AD0861">
        <w:rPr>
          <w:rStyle w:val="Aucun"/>
          <w:rFonts w:ascii="Arial" w:hAnsi="Arial"/>
          <w:bCs/>
          <w:color w:val="191919"/>
          <w:sz w:val="32"/>
          <w:szCs w:val="32"/>
          <w:shd w:val="clear" w:color="auto" w:fill="FFFFFF"/>
        </w:rPr>
        <w:t>la debilidad del sistema escolar.</w:t>
      </w:r>
      <w:r w:rsidR="00AD0861">
        <w:rPr>
          <w:rStyle w:val="Aucun"/>
          <w:rFonts w:ascii="Arial" w:hAnsi="Arial"/>
          <w:bCs/>
          <w:color w:val="191919"/>
          <w:sz w:val="32"/>
          <w:szCs w:val="32"/>
          <w:shd w:val="clear" w:color="auto" w:fill="FFFFFF"/>
        </w:rPr>
        <w:t xml:space="preserve"> </w:t>
      </w:r>
    </w:p>
    <w:p w14:paraId="648A0E34" w14:textId="77777777" w:rsidR="007A01A4" w:rsidRDefault="007A01A4" w:rsidP="007A01A4">
      <w:pPr>
        <w:pStyle w:val="Pardfaut"/>
        <w:spacing w:before="0"/>
        <w:jc w:val="both"/>
        <w:rPr>
          <w:rStyle w:val="Aucun"/>
          <w:rFonts w:ascii="Arial" w:hAnsi="Arial"/>
          <w:bCs/>
          <w:color w:val="191919"/>
          <w:shd w:val="clear" w:color="auto" w:fill="FFFFFF"/>
        </w:rPr>
      </w:pPr>
    </w:p>
    <w:p w14:paraId="36E484B8" w14:textId="77777777" w:rsidR="007A01A4" w:rsidRDefault="00054611" w:rsidP="007A01A4">
      <w:pPr>
        <w:pStyle w:val="Pardfaut"/>
        <w:spacing w:before="0"/>
        <w:jc w:val="both"/>
        <w:rPr>
          <w:rStyle w:val="Aucun"/>
          <w:rFonts w:ascii="Arial" w:hAnsi="Arial"/>
          <w:bCs/>
          <w:color w:val="191919"/>
          <w:shd w:val="clear" w:color="auto" w:fill="FFFFFF"/>
        </w:rPr>
      </w:pPr>
      <w:r w:rsidRPr="00054611">
        <w:rPr>
          <w:rStyle w:val="Aucun"/>
          <w:rFonts w:ascii="Arial" w:hAnsi="Arial"/>
          <w:bCs/>
          <w:color w:val="191919"/>
          <w:shd w:val="clear" w:color="auto" w:fill="FFFFFF"/>
        </w:rPr>
        <w:t xml:space="preserve">Evidentemente si hay mecenazgo es que </w:t>
      </w:r>
      <w:r w:rsidRPr="00054611">
        <w:rPr>
          <w:rStyle w:val="Aucun"/>
          <w:rFonts w:ascii="Arial" w:hAnsi="Arial"/>
          <w:b/>
          <w:bCs/>
          <w:color w:val="191919"/>
          <w:shd w:val="clear" w:color="auto" w:fill="FFFFFF"/>
        </w:rPr>
        <w:t>existen carencias en la enseñanza</w:t>
      </w:r>
      <w:r w:rsidRPr="00054611">
        <w:rPr>
          <w:rStyle w:val="Aucun"/>
          <w:rFonts w:ascii="Arial" w:hAnsi="Arial"/>
          <w:bCs/>
          <w:color w:val="191919"/>
          <w:shd w:val="clear" w:color="auto" w:fill="FFFFFF"/>
        </w:rPr>
        <w:t xml:space="preserve"> que sólo acude a Amazon porque se ve necesitada y falta de recursos. La enseñanza tanto en España como en Francia depende de las colectividades locales y nutre muchas preguntas puesto que </w:t>
      </w:r>
      <w:r w:rsidRPr="00054611">
        <w:rPr>
          <w:rStyle w:val="Aucun"/>
          <w:rFonts w:ascii="Arial" w:hAnsi="Arial"/>
          <w:b/>
          <w:bCs/>
          <w:color w:val="191919"/>
          <w:shd w:val="clear" w:color="auto" w:fill="FFFFFF"/>
        </w:rPr>
        <w:t>según las comunidades los medios difieren</w:t>
      </w:r>
      <w:r w:rsidRPr="00054611">
        <w:rPr>
          <w:rStyle w:val="Aucun"/>
          <w:rFonts w:ascii="Arial" w:hAnsi="Arial"/>
          <w:bCs/>
          <w:color w:val="191919"/>
          <w:shd w:val="clear" w:color="auto" w:fill="FFFFFF"/>
        </w:rPr>
        <w:t xml:space="preserve"> Navarra encabeza las inversiones en enseñanza mientras otras </w:t>
      </w:r>
      <w:r w:rsidRPr="007A01A4">
        <w:rPr>
          <w:rStyle w:val="Aucun"/>
          <w:rFonts w:ascii="Arial" w:hAnsi="Arial"/>
          <w:b/>
          <w:bCs/>
          <w:color w:val="191919"/>
          <w:shd w:val="clear" w:color="auto" w:fill="FFFFFF"/>
        </w:rPr>
        <w:t>comunidades se desentienden más de este sector.</w:t>
      </w:r>
      <w:r w:rsidR="007A01A4">
        <w:rPr>
          <w:rStyle w:val="Aucun"/>
          <w:rFonts w:ascii="Arial" w:hAnsi="Arial"/>
          <w:bCs/>
          <w:color w:val="191919"/>
          <w:shd w:val="clear" w:color="auto" w:fill="FFFFFF"/>
        </w:rPr>
        <w:t xml:space="preserve"> </w:t>
      </w:r>
    </w:p>
    <w:p w14:paraId="464DD2A1" w14:textId="4C7EF346" w:rsidR="007A01A4" w:rsidRDefault="007A01A4" w:rsidP="007A01A4">
      <w:pPr>
        <w:pStyle w:val="Pardfaut"/>
        <w:spacing w:before="0"/>
        <w:jc w:val="both"/>
        <w:rPr>
          <w:rStyle w:val="Aucun"/>
          <w:rFonts w:ascii="Arial" w:hAnsi="Arial"/>
          <w:bCs/>
          <w:color w:val="191919"/>
          <w:shd w:val="clear" w:color="auto" w:fill="FFFFFF"/>
        </w:rPr>
      </w:pPr>
      <w:r w:rsidRPr="007A01A4">
        <w:rPr>
          <w:rStyle w:val="Aucun"/>
          <w:rFonts w:ascii="Arial" w:hAnsi="Arial"/>
          <w:b/>
          <w:bCs/>
          <w:color w:val="191919"/>
          <w:shd w:val="clear" w:color="auto" w:fill="FFFFFF"/>
        </w:rPr>
        <w:lastRenderedPageBreak/>
        <w:t>La</w:t>
      </w:r>
      <w:r>
        <w:rPr>
          <w:rStyle w:val="Aucun"/>
          <w:rFonts w:ascii="Arial" w:hAnsi="Arial"/>
          <w:b/>
          <w:bCs/>
          <w:color w:val="191919"/>
          <w:shd w:val="clear" w:color="auto" w:fill="FFFFFF"/>
        </w:rPr>
        <w:t xml:space="preserve"> enseñanza</w:t>
      </w:r>
      <w:r w:rsidR="00054611" w:rsidRPr="007A01A4">
        <w:rPr>
          <w:rStyle w:val="Aucun"/>
          <w:rFonts w:ascii="Arial" w:hAnsi="Arial"/>
          <w:b/>
          <w:bCs/>
          <w:color w:val="191919"/>
          <w:shd w:val="clear" w:color="auto" w:fill="FFFFFF"/>
        </w:rPr>
        <w:t xml:space="preserve"> es un sector sensible de la política territorial sobre todo en España con el tema de las lenguas</w:t>
      </w:r>
      <w:r>
        <w:rPr>
          <w:rStyle w:val="Aucun"/>
          <w:rFonts w:ascii="Arial" w:hAnsi="Arial"/>
          <w:bCs/>
          <w:color w:val="191919"/>
          <w:shd w:val="clear" w:color="auto" w:fill="FFFFFF"/>
        </w:rPr>
        <w:t xml:space="preserve"> y muchas veces las reformas suelen centrarse en la ideologia y la complacencia política más que en colmar las carencias materiales del sistema. La educacion es </w:t>
      </w:r>
      <w:r w:rsidRPr="007A01A4">
        <w:rPr>
          <w:rStyle w:val="Aucun"/>
          <w:rFonts w:ascii="Arial" w:hAnsi="Arial"/>
          <w:bCs/>
          <w:color w:val="191919"/>
          <w:shd w:val="clear" w:color="auto" w:fill="FFFFFF"/>
        </w:rPr>
        <w:t>una institución malherida po</w:t>
      </w:r>
      <w:r w:rsidR="004C49D8">
        <w:rPr>
          <w:rStyle w:val="Aucun"/>
          <w:rFonts w:ascii="Arial" w:hAnsi="Arial"/>
          <w:bCs/>
          <w:color w:val="191919"/>
          <w:shd w:val="clear" w:color="auto" w:fill="FFFFFF"/>
        </w:rPr>
        <w:t>r los gobiernos.</w:t>
      </w:r>
    </w:p>
    <w:p w14:paraId="5D1787C3" w14:textId="16485BCD" w:rsidR="007A01A4" w:rsidRDefault="007A01A4" w:rsidP="007A01A4">
      <w:pPr>
        <w:pStyle w:val="Pardfaut"/>
        <w:spacing w:before="0"/>
        <w:jc w:val="both"/>
        <w:rPr>
          <w:rStyle w:val="Aucun"/>
          <w:rFonts w:ascii="Arial" w:hAnsi="Arial"/>
          <w:bCs/>
          <w:color w:val="191919"/>
          <w:shd w:val="clear" w:color="auto" w:fill="FFFFFF"/>
        </w:rPr>
      </w:pPr>
    </w:p>
    <w:p w14:paraId="7BA0A0C9" w14:textId="77777777" w:rsidR="007A01A4" w:rsidRDefault="00054611" w:rsidP="007A01A4">
      <w:pPr>
        <w:pStyle w:val="Pardfaut"/>
        <w:spacing w:before="0"/>
        <w:jc w:val="both"/>
        <w:rPr>
          <w:rStyle w:val="Aucun"/>
          <w:rFonts w:ascii="Arial" w:hAnsi="Arial"/>
          <w:bCs/>
          <w:color w:val="191919"/>
          <w:shd w:val="clear" w:color="auto" w:fill="FFFFFF"/>
        </w:rPr>
      </w:pPr>
      <w:r w:rsidRPr="00054611">
        <w:rPr>
          <w:rStyle w:val="Aucun"/>
          <w:rFonts w:ascii="Arial" w:hAnsi="Arial"/>
          <w:bCs/>
          <w:color w:val="191919"/>
          <w:shd w:val="clear" w:color="auto" w:fill="FFFFFF"/>
        </w:rPr>
        <w:t xml:space="preserve"> </w:t>
      </w:r>
    </w:p>
    <w:p w14:paraId="64ABE114" w14:textId="77777777" w:rsidR="007A01A4" w:rsidRDefault="007A01A4" w:rsidP="007A01A4">
      <w:pPr>
        <w:pStyle w:val="Pardfaut"/>
        <w:spacing w:before="0"/>
        <w:jc w:val="both"/>
        <w:rPr>
          <w:rStyle w:val="Aucun"/>
          <w:rFonts w:ascii="Arial" w:hAnsi="Arial"/>
          <w:bCs/>
          <w:color w:val="191919"/>
          <w:shd w:val="clear" w:color="auto" w:fill="FFFFFF"/>
        </w:rPr>
      </w:pPr>
    </w:p>
    <w:p w14:paraId="206225A6" w14:textId="772D26FB" w:rsidR="007A01A4" w:rsidRDefault="007A01A4" w:rsidP="007A01A4">
      <w:pPr>
        <w:pStyle w:val="Pardfaut"/>
        <w:numPr>
          <w:ilvl w:val="0"/>
          <w:numId w:val="1"/>
        </w:numPr>
        <w:spacing w:before="0"/>
        <w:jc w:val="both"/>
        <w:rPr>
          <w:rStyle w:val="Aucun"/>
          <w:rFonts w:ascii="Arial" w:hAnsi="Arial"/>
          <w:bCs/>
          <w:color w:val="191919"/>
          <w:sz w:val="32"/>
          <w:szCs w:val="32"/>
          <w:shd w:val="clear" w:color="auto" w:fill="FFFFFF"/>
        </w:rPr>
      </w:pPr>
      <w:r w:rsidRPr="00AD0861">
        <w:rPr>
          <w:rStyle w:val="Aucun"/>
          <w:rFonts w:ascii="Arial" w:hAnsi="Arial"/>
          <w:bCs/>
          <w:color w:val="191919"/>
          <w:sz w:val="32"/>
          <w:szCs w:val="32"/>
          <w:shd w:val="clear" w:color="auto" w:fill="FFFFFF"/>
        </w:rPr>
        <w:t>Los centros edu</w:t>
      </w:r>
      <w:r w:rsidR="00AD0861">
        <w:rPr>
          <w:rStyle w:val="Aucun"/>
          <w:rFonts w:ascii="Arial" w:hAnsi="Arial"/>
          <w:bCs/>
          <w:color w:val="191919"/>
          <w:sz w:val="32"/>
          <w:szCs w:val="32"/>
          <w:shd w:val="clear" w:color="auto" w:fill="FFFFFF"/>
        </w:rPr>
        <w:t>cativos, las administraciones pú</w:t>
      </w:r>
      <w:r w:rsidRPr="00AD0861">
        <w:rPr>
          <w:rStyle w:val="Aucun"/>
          <w:rFonts w:ascii="Arial" w:hAnsi="Arial"/>
          <w:bCs/>
          <w:color w:val="191919"/>
          <w:sz w:val="32"/>
          <w:szCs w:val="32"/>
          <w:shd w:val="clear" w:color="auto" w:fill="FFFFFF"/>
        </w:rPr>
        <w:t xml:space="preserve">blicas que se dejan seducir por las </w:t>
      </w:r>
      <w:r w:rsidRPr="006F71AA">
        <w:rPr>
          <w:rStyle w:val="Aucun"/>
          <w:rFonts w:ascii="Arial" w:hAnsi="Arial"/>
          <w:bCs/>
          <w:color w:val="008000"/>
          <w:sz w:val="32"/>
          <w:szCs w:val="32"/>
          <w:shd w:val="clear" w:color="auto" w:fill="FFFFFF"/>
        </w:rPr>
        <w:t>compras en Amazon, tampoco son irreprochables</w:t>
      </w:r>
      <w:r w:rsidRPr="00AD0861">
        <w:rPr>
          <w:rStyle w:val="Aucun"/>
          <w:rFonts w:ascii="Arial" w:hAnsi="Arial"/>
          <w:bCs/>
          <w:color w:val="191919"/>
          <w:sz w:val="32"/>
          <w:szCs w:val="32"/>
          <w:shd w:val="clear" w:color="auto" w:fill="FFFFFF"/>
        </w:rPr>
        <w:t>, intachables, si no se fijan en los riesgos y lo</w:t>
      </w:r>
      <w:r w:rsidR="00AD0861">
        <w:rPr>
          <w:rStyle w:val="Aucun"/>
          <w:rFonts w:ascii="Arial" w:hAnsi="Arial"/>
          <w:bCs/>
          <w:color w:val="191919"/>
          <w:sz w:val="32"/>
          <w:szCs w:val="32"/>
          <w:shd w:val="clear" w:color="auto" w:fill="FFFFFF"/>
        </w:rPr>
        <w:t>s problemas que conlleva el hecho de apostar por la compra de material tecnoló</w:t>
      </w:r>
      <w:r w:rsidRPr="00AD0861">
        <w:rPr>
          <w:rStyle w:val="Aucun"/>
          <w:rFonts w:ascii="Arial" w:hAnsi="Arial"/>
          <w:bCs/>
          <w:color w:val="191919"/>
          <w:sz w:val="32"/>
          <w:szCs w:val="32"/>
          <w:shd w:val="clear" w:color="auto" w:fill="FFFFFF"/>
        </w:rPr>
        <w:t>gico</w:t>
      </w:r>
      <w:r w:rsidR="00AD0861">
        <w:rPr>
          <w:rStyle w:val="Aucun"/>
          <w:rFonts w:ascii="Arial" w:hAnsi="Arial"/>
          <w:bCs/>
          <w:color w:val="191919"/>
          <w:sz w:val="32"/>
          <w:szCs w:val="32"/>
          <w:shd w:val="clear" w:color="auto" w:fill="FFFFFF"/>
        </w:rPr>
        <w:t xml:space="preserve">, y </w:t>
      </w:r>
      <w:r w:rsidR="00AD0861" w:rsidRPr="006F71AA">
        <w:rPr>
          <w:rStyle w:val="Aucun"/>
          <w:rFonts w:ascii="Arial" w:hAnsi="Arial"/>
          <w:bCs/>
          <w:color w:val="FF0000"/>
          <w:sz w:val="32"/>
          <w:szCs w:val="32"/>
          <w:shd w:val="clear" w:color="auto" w:fill="FFFFFF"/>
        </w:rPr>
        <w:t>por añadidura</w:t>
      </w:r>
      <w:r w:rsidR="00AD0861">
        <w:rPr>
          <w:rStyle w:val="Aucun"/>
          <w:rFonts w:ascii="Arial" w:hAnsi="Arial"/>
          <w:bCs/>
          <w:color w:val="191919"/>
          <w:sz w:val="32"/>
          <w:szCs w:val="32"/>
          <w:shd w:val="clear" w:color="auto" w:fill="FFFFFF"/>
        </w:rPr>
        <w:t>, comprarlo</w:t>
      </w:r>
      <w:r w:rsidRPr="00AD0861">
        <w:rPr>
          <w:rStyle w:val="Aucun"/>
          <w:rFonts w:ascii="Arial" w:hAnsi="Arial"/>
          <w:bCs/>
          <w:color w:val="191919"/>
          <w:sz w:val="32"/>
          <w:szCs w:val="32"/>
          <w:shd w:val="clear" w:color="auto" w:fill="FFFFFF"/>
        </w:rPr>
        <w:t xml:space="preserve"> en Amazon. </w:t>
      </w:r>
    </w:p>
    <w:p w14:paraId="3525B188" w14:textId="77777777" w:rsidR="00AD0861" w:rsidRPr="00AD0861" w:rsidRDefault="00AD0861" w:rsidP="00AD0861">
      <w:pPr>
        <w:pStyle w:val="Pardfaut"/>
        <w:spacing w:before="0"/>
        <w:ind w:left="1080"/>
        <w:jc w:val="both"/>
        <w:rPr>
          <w:rStyle w:val="Aucun"/>
          <w:rFonts w:ascii="Arial" w:hAnsi="Arial"/>
          <w:bCs/>
          <w:color w:val="191919"/>
          <w:sz w:val="32"/>
          <w:szCs w:val="32"/>
          <w:shd w:val="clear" w:color="auto" w:fill="FFFFFF"/>
        </w:rPr>
      </w:pPr>
    </w:p>
    <w:p w14:paraId="0FBC0DFA" w14:textId="5D53FD96" w:rsidR="00AD0861" w:rsidRDefault="007A01A4" w:rsidP="006F71AA">
      <w:pPr>
        <w:pStyle w:val="Pardfaut"/>
        <w:spacing w:before="0"/>
        <w:ind w:firstLine="142"/>
        <w:jc w:val="both"/>
        <w:rPr>
          <w:rStyle w:val="Aucun"/>
          <w:rFonts w:ascii="Arial" w:hAnsi="Arial"/>
          <w:bCs/>
          <w:color w:val="191919"/>
          <w:shd w:val="clear" w:color="auto" w:fill="FFFFFF"/>
        </w:rPr>
      </w:pPr>
      <w:r>
        <w:rPr>
          <w:rStyle w:val="Aucun"/>
          <w:rFonts w:ascii="Arial" w:hAnsi="Arial"/>
          <w:bCs/>
          <w:color w:val="191919"/>
          <w:shd w:val="clear" w:color="auto" w:fill="FFFFFF"/>
        </w:rPr>
        <w:t>N</w:t>
      </w:r>
      <w:r w:rsidRPr="007A01A4">
        <w:rPr>
          <w:rStyle w:val="Aucun"/>
          <w:rFonts w:ascii="Arial" w:hAnsi="Arial"/>
          <w:bCs/>
          <w:color w:val="191919"/>
          <w:shd w:val="clear" w:color="auto" w:fill="FFFFFF"/>
        </w:rPr>
        <w:t xml:space="preserve">o se dan cuenta </w:t>
      </w:r>
      <w:r w:rsidR="00AD0861">
        <w:rPr>
          <w:rStyle w:val="Aucun"/>
          <w:rFonts w:ascii="Arial" w:hAnsi="Arial"/>
          <w:bCs/>
          <w:color w:val="191919"/>
          <w:shd w:val="clear" w:color="auto" w:fill="FFFFFF"/>
        </w:rPr>
        <w:t xml:space="preserve">de que la educación </w:t>
      </w:r>
      <w:r w:rsidR="00054611" w:rsidRPr="007A01A4">
        <w:rPr>
          <w:rStyle w:val="Aucun"/>
          <w:rFonts w:ascii="Arial" w:hAnsi="Arial"/>
          <w:bCs/>
          <w:color w:val="191919"/>
          <w:shd w:val="clear" w:color="auto" w:fill="FFFFFF"/>
        </w:rPr>
        <w:t xml:space="preserve">sufre un cambio estructural con la llegada en fuerza de material informático </w:t>
      </w:r>
      <w:r w:rsidR="00054611" w:rsidRPr="006F71AA">
        <w:rPr>
          <w:rStyle w:val="Aucun"/>
          <w:rFonts w:ascii="Arial" w:hAnsi="Arial"/>
          <w:bCs/>
          <w:color w:val="008000"/>
          <w:shd w:val="clear" w:color="auto" w:fill="FFFFFF"/>
        </w:rPr>
        <w:t>costoso</w:t>
      </w:r>
      <w:r w:rsidR="00054611" w:rsidRPr="007A01A4">
        <w:rPr>
          <w:rStyle w:val="Aucun"/>
          <w:rFonts w:ascii="Arial" w:hAnsi="Arial"/>
          <w:bCs/>
          <w:color w:val="191919"/>
          <w:shd w:val="clear" w:color="auto" w:fill="FFFFFF"/>
        </w:rPr>
        <w:t xml:space="preserve"> cuya </w:t>
      </w:r>
      <w:r w:rsidR="00054611" w:rsidRPr="006F71AA">
        <w:rPr>
          <w:rStyle w:val="Aucun"/>
          <w:rFonts w:ascii="Arial" w:hAnsi="Arial"/>
          <w:bCs/>
          <w:color w:val="008000"/>
          <w:shd w:val="clear" w:color="auto" w:fill="FFFFFF"/>
        </w:rPr>
        <w:t>fecha de caducidad</w:t>
      </w:r>
      <w:r w:rsidR="00054611" w:rsidRPr="007A01A4">
        <w:rPr>
          <w:rStyle w:val="Aucun"/>
          <w:rFonts w:ascii="Arial" w:hAnsi="Arial"/>
          <w:bCs/>
          <w:color w:val="191919"/>
          <w:shd w:val="clear" w:color="auto" w:fill="FFFFFF"/>
        </w:rPr>
        <w:t xml:space="preserve"> </w:t>
      </w:r>
      <w:r w:rsidR="006F71AA">
        <w:rPr>
          <w:rStyle w:val="Aucun"/>
          <w:rFonts w:ascii="Arial" w:hAnsi="Arial"/>
          <w:bCs/>
          <w:color w:val="191919"/>
          <w:shd w:val="clear" w:color="auto" w:fill="FFFFFF"/>
        </w:rPr>
        <w:t>(</w:t>
      </w:r>
      <w:r w:rsidR="006F71AA" w:rsidRPr="006F71AA">
        <w:rPr>
          <w:rStyle w:val="Aucun"/>
          <w:rFonts w:ascii="Arial" w:hAnsi="Arial"/>
          <w:bCs/>
          <w:i/>
          <w:color w:val="191919"/>
          <w:shd w:val="clear" w:color="auto" w:fill="FFFFFF"/>
        </w:rPr>
        <w:t>péremption</w:t>
      </w:r>
      <w:r w:rsidR="006F71AA">
        <w:rPr>
          <w:rStyle w:val="Aucun"/>
          <w:rFonts w:ascii="Arial" w:hAnsi="Arial"/>
          <w:bCs/>
          <w:color w:val="191919"/>
          <w:shd w:val="clear" w:color="auto" w:fill="FFFFFF"/>
        </w:rPr>
        <w:t xml:space="preserve">) </w:t>
      </w:r>
      <w:r w:rsidR="00054611" w:rsidRPr="007A01A4">
        <w:rPr>
          <w:rStyle w:val="Aucun"/>
          <w:rFonts w:ascii="Arial" w:hAnsi="Arial"/>
          <w:bCs/>
          <w:color w:val="191919"/>
          <w:shd w:val="clear" w:color="auto" w:fill="FFFFFF"/>
        </w:rPr>
        <w:t xml:space="preserve">es de corto plazo y  genera gastos colaterales como conexiones internet, abonos, </w:t>
      </w:r>
      <w:r>
        <w:rPr>
          <w:rStyle w:val="Aucun"/>
          <w:rFonts w:ascii="Arial" w:hAnsi="Arial"/>
          <w:bCs/>
          <w:color w:val="191919"/>
          <w:shd w:val="clear" w:color="auto" w:fill="FFFFFF"/>
        </w:rPr>
        <w:t>etc…  Si hoy en día la financiac</w:t>
      </w:r>
      <w:r w:rsidR="00054611" w:rsidRPr="007A01A4">
        <w:rPr>
          <w:rStyle w:val="Aucun"/>
          <w:rFonts w:ascii="Arial" w:hAnsi="Arial"/>
          <w:bCs/>
          <w:color w:val="191919"/>
          <w:shd w:val="clear" w:color="auto" w:fill="FFFFFF"/>
        </w:rPr>
        <w:t xml:space="preserve">ión de los centros escolares se enfrenta a la penuria, </w:t>
      </w:r>
      <w:r>
        <w:rPr>
          <w:rStyle w:val="Aucun"/>
          <w:rFonts w:ascii="Arial" w:hAnsi="Arial"/>
          <w:bCs/>
          <w:color w:val="191919"/>
          <w:shd w:val="clear" w:color="auto" w:fill="FFFFFF"/>
        </w:rPr>
        <w:t xml:space="preserve">¿cómo entender </w:t>
      </w:r>
      <w:r w:rsidRPr="006F71AA">
        <w:rPr>
          <w:rStyle w:val="Aucun"/>
          <w:rFonts w:ascii="Arial" w:hAnsi="Arial"/>
          <w:bCs/>
          <w:color w:val="008000"/>
          <w:shd w:val="clear" w:color="auto" w:fill="FFFFFF"/>
        </w:rPr>
        <w:t>inversiones</w:t>
      </w:r>
      <w:r>
        <w:rPr>
          <w:rStyle w:val="Aucun"/>
          <w:rFonts w:ascii="Arial" w:hAnsi="Arial"/>
          <w:bCs/>
          <w:color w:val="191919"/>
          <w:shd w:val="clear" w:color="auto" w:fill="FFFFFF"/>
        </w:rPr>
        <w:t xml:space="preserve"> que no son realmente sostenibles ? </w:t>
      </w:r>
      <w:r w:rsidR="00AD0861">
        <w:rPr>
          <w:rStyle w:val="Aucun"/>
          <w:rFonts w:ascii="Arial" w:hAnsi="Arial"/>
          <w:bCs/>
          <w:color w:val="191919"/>
          <w:shd w:val="clear" w:color="auto" w:fill="FFFFFF"/>
        </w:rPr>
        <w:t xml:space="preserve">¿Por qué apostar por una hiperdigitalización en vez de apostar por más </w:t>
      </w:r>
      <w:r w:rsidR="00AD0861" w:rsidRPr="006F71AA">
        <w:rPr>
          <w:rStyle w:val="Aucun"/>
          <w:rFonts w:ascii="Arial" w:hAnsi="Arial"/>
          <w:bCs/>
          <w:color w:val="008000"/>
          <w:shd w:val="clear" w:color="auto" w:fill="FFFFFF"/>
        </w:rPr>
        <w:t>docentes</w:t>
      </w:r>
      <w:r w:rsidR="006F71AA">
        <w:rPr>
          <w:rStyle w:val="Aucun"/>
          <w:rFonts w:ascii="Arial" w:hAnsi="Arial"/>
          <w:bCs/>
          <w:color w:val="191919"/>
          <w:shd w:val="clear" w:color="auto" w:fill="FFFFFF"/>
        </w:rPr>
        <w:t xml:space="preserve"> (</w:t>
      </w:r>
      <w:r w:rsidR="006F71AA" w:rsidRPr="006F71AA">
        <w:rPr>
          <w:rStyle w:val="Aucun"/>
          <w:rFonts w:ascii="Arial" w:hAnsi="Arial"/>
          <w:bCs/>
          <w:i/>
          <w:color w:val="191919"/>
          <w:shd w:val="clear" w:color="auto" w:fill="FFFFFF"/>
        </w:rPr>
        <w:t>profesores</w:t>
      </w:r>
      <w:r w:rsidR="006F71AA">
        <w:rPr>
          <w:rStyle w:val="Aucun"/>
          <w:rFonts w:ascii="Arial" w:hAnsi="Arial"/>
          <w:bCs/>
          <w:color w:val="191919"/>
          <w:shd w:val="clear" w:color="auto" w:fill="FFFFFF"/>
        </w:rPr>
        <w:t>)</w:t>
      </w:r>
      <w:r w:rsidR="00AD0861">
        <w:rPr>
          <w:rStyle w:val="Aucun"/>
          <w:rFonts w:ascii="Arial" w:hAnsi="Arial"/>
          <w:bCs/>
          <w:color w:val="191919"/>
          <w:shd w:val="clear" w:color="auto" w:fill="FFFFFF"/>
        </w:rPr>
        <w:t xml:space="preserve">, mejor formados ? </w:t>
      </w:r>
    </w:p>
    <w:p w14:paraId="1903C82D" w14:textId="2ED61D6D" w:rsidR="00554098" w:rsidRPr="00AD0861" w:rsidRDefault="00AD0861" w:rsidP="006F71AA">
      <w:pPr>
        <w:pStyle w:val="Pardfaut"/>
        <w:spacing w:before="0"/>
        <w:ind w:firstLine="142"/>
        <w:jc w:val="both"/>
        <w:rPr>
          <w:rStyle w:val="Aucun"/>
          <w:rFonts w:ascii="Arial" w:hAnsi="Arial"/>
          <w:bCs/>
          <w:color w:val="191919"/>
          <w:shd w:val="clear" w:color="auto" w:fill="FFFFFF"/>
        </w:rPr>
      </w:pPr>
      <w:r w:rsidRPr="006F71AA">
        <w:rPr>
          <w:rStyle w:val="Aucun"/>
          <w:rFonts w:ascii="Arial" w:hAnsi="Arial"/>
          <w:bCs/>
          <w:color w:val="FF0000"/>
          <w:shd w:val="clear" w:color="auto" w:fill="FFFFFF"/>
        </w:rPr>
        <w:t>Por lo demás</w:t>
      </w:r>
      <w:r>
        <w:rPr>
          <w:rStyle w:val="Aucun"/>
          <w:rFonts w:ascii="Arial" w:hAnsi="Arial"/>
          <w:bCs/>
          <w:color w:val="191919"/>
          <w:shd w:val="clear" w:color="auto" w:fill="FFFFFF"/>
        </w:rPr>
        <w:t>, e</w:t>
      </w:r>
      <w:r w:rsidR="00323644" w:rsidRPr="00054611">
        <w:rPr>
          <w:rStyle w:val="Aucun"/>
          <w:rFonts w:ascii="Arial" w:hAnsi="Arial"/>
          <w:bCs/>
          <w:color w:val="191919"/>
          <w:shd w:val="clear" w:color="auto" w:fill="FFFFFF"/>
        </w:rPr>
        <w:t xml:space="preserve">l concepto </w:t>
      </w:r>
      <w:r w:rsidR="00323644">
        <w:rPr>
          <w:rStyle w:val="Aucun"/>
          <w:rFonts w:ascii="Arial" w:hAnsi="Arial"/>
          <w:bCs/>
          <w:color w:val="191919"/>
          <w:shd w:val="clear" w:color="auto" w:fill="FFFFFF"/>
        </w:rPr>
        <w:t xml:space="preserve">de mecenazgo </w:t>
      </w:r>
      <w:r>
        <w:rPr>
          <w:rStyle w:val="Aucun"/>
          <w:rFonts w:ascii="Arial" w:hAnsi="Arial"/>
          <w:bCs/>
          <w:color w:val="191919"/>
          <w:shd w:val="clear" w:color="auto" w:fill="FFFFFF"/>
        </w:rPr>
        <w:t xml:space="preserve">de un centro educativo o una universodad </w:t>
      </w:r>
      <w:r w:rsidR="00323644">
        <w:rPr>
          <w:rStyle w:val="Aucun"/>
          <w:rFonts w:ascii="Arial" w:hAnsi="Arial"/>
          <w:bCs/>
          <w:color w:val="191919"/>
          <w:shd w:val="clear" w:color="auto" w:fill="FFFFFF"/>
        </w:rPr>
        <w:t xml:space="preserve">recibido por una empresa privada exterior </w:t>
      </w:r>
      <w:r w:rsidR="00621458">
        <w:rPr>
          <w:rStyle w:val="Aucun"/>
          <w:rFonts w:ascii="Arial" w:hAnsi="Arial"/>
          <w:bCs/>
          <w:color w:val="191919"/>
          <w:shd w:val="clear" w:color="auto" w:fill="FFFFFF"/>
        </w:rPr>
        <w:t>no es nuevo</w:t>
      </w:r>
      <w:r>
        <w:rPr>
          <w:rStyle w:val="Aucun"/>
          <w:rFonts w:ascii="Arial" w:hAnsi="Arial"/>
          <w:bCs/>
          <w:color w:val="191919"/>
          <w:shd w:val="clear" w:color="auto" w:fill="FFFFFF"/>
        </w:rPr>
        <w:t xml:space="preserve"> (</w:t>
      </w:r>
      <w:r w:rsidR="00621458">
        <w:rPr>
          <w:rStyle w:val="Aucun"/>
          <w:rFonts w:ascii="Arial" w:hAnsi="Arial"/>
          <w:bCs/>
          <w:color w:val="191919"/>
          <w:shd w:val="clear" w:color="auto" w:fill="FFFFFF"/>
        </w:rPr>
        <w:t>en</w:t>
      </w:r>
      <w:r>
        <w:rPr>
          <w:rStyle w:val="Aucun"/>
          <w:rFonts w:ascii="Arial" w:hAnsi="Arial"/>
          <w:bCs/>
          <w:color w:val="191919"/>
          <w:shd w:val="clear" w:color="auto" w:fill="FFFFFF"/>
        </w:rPr>
        <w:t xml:space="preserve"> </w:t>
      </w:r>
      <w:r w:rsidR="00323644" w:rsidRPr="00054611">
        <w:rPr>
          <w:rStyle w:val="Aucun"/>
          <w:rFonts w:ascii="Arial" w:hAnsi="Arial"/>
          <w:bCs/>
          <w:color w:val="191919"/>
          <w:shd w:val="clear" w:color="auto" w:fill="FFFFFF"/>
        </w:rPr>
        <w:t>E.E.U.U. el mecenazgo está implatado desde hac</w:t>
      </w:r>
      <w:r>
        <w:rPr>
          <w:rStyle w:val="Aucun"/>
          <w:rFonts w:ascii="Arial" w:hAnsi="Arial"/>
          <w:bCs/>
          <w:color w:val="191919"/>
          <w:shd w:val="clear" w:color="auto" w:fill="FFFFFF"/>
        </w:rPr>
        <w:t>e décadas), pero sobre todo no es gratis. Los riesgos de dependencia mal</w:t>
      </w:r>
      <w:r w:rsidR="006F71AA">
        <w:rPr>
          <w:rStyle w:val="Aucun"/>
          <w:rFonts w:ascii="Arial" w:hAnsi="Arial"/>
          <w:bCs/>
          <w:color w:val="191919"/>
          <w:shd w:val="clear" w:color="auto" w:fill="FFFFFF"/>
        </w:rPr>
        <w:t>sana que existen son múltiples : ¿cómo se eligen las tesis de doctorado, qué proyectos ingenieros se finanician en Polytechnique si es Total quien invierte millones ?</w:t>
      </w:r>
    </w:p>
    <w:p w14:paraId="5F6B3334" w14:textId="77777777" w:rsidR="00621458" w:rsidRDefault="00621458" w:rsidP="007A01A4">
      <w:pPr>
        <w:pStyle w:val="Pardfaut"/>
        <w:spacing w:before="0"/>
        <w:jc w:val="both"/>
        <w:rPr>
          <w:rStyle w:val="Aucun"/>
          <w:rFonts w:ascii="Arial" w:hAnsi="Arial"/>
          <w:bCs/>
          <w:color w:val="191919"/>
          <w:shd w:val="clear" w:color="auto" w:fill="FFFFFF"/>
        </w:rPr>
      </w:pPr>
    </w:p>
    <w:p w14:paraId="11BB3E85" w14:textId="77777777" w:rsidR="007A01A4" w:rsidRDefault="007A01A4" w:rsidP="007A01A4">
      <w:pPr>
        <w:pStyle w:val="Pardfaut"/>
        <w:spacing w:before="0"/>
        <w:jc w:val="both"/>
        <w:rPr>
          <w:rStyle w:val="Aucun"/>
          <w:rFonts w:ascii="Arial" w:hAnsi="Arial"/>
          <w:bCs/>
          <w:color w:val="191919"/>
          <w:shd w:val="clear" w:color="auto" w:fill="FFFFFF"/>
        </w:rPr>
      </w:pPr>
    </w:p>
    <w:p w14:paraId="0EC069BE" w14:textId="3CCBBB17" w:rsidR="00323644" w:rsidRPr="00AD0861" w:rsidRDefault="00AD0861" w:rsidP="00323644">
      <w:pPr>
        <w:pStyle w:val="Pardfaut"/>
        <w:numPr>
          <w:ilvl w:val="0"/>
          <w:numId w:val="1"/>
        </w:numPr>
        <w:spacing w:before="0"/>
        <w:jc w:val="both"/>
        <w:rPr>
          <w:rStyle w:val="Aucun"/>
          <w:rFonts w:ascii="Arial" w:hAnsi="Arial"/>
          <w:bCs/>
          <w:color w:val="191919"/>
          <w:sz w:val="32"/>
          <w:szCs w:val="32"/>
          <w:shd w:val="clear" w:color="auto" w:fill="FFFFFF"/>
        </w:rPr>
      </w:pPr>
      <w:r>
        <w:rPr>
          <w:rStyle w:val="Aucun"/>
          <w:rFonts w:ascii="Arial" w:hAnsi="Arial"/>
          <w:bCs/>
          <w:color w:val="191919"/>
          <w:sz w:val="32"/>
          <w:szCs w:val="32"/>
          <w:shd w:val="clear" w:color="auto" w:fill="FFFFFF"/>
        </w:rPr>
        <w:t xml:space="preserve">Por último, </w:t>
      </w:r>
      <w:r w:rsidR="006F71AA">
        <w:rPr>
          <w:rStyle w:val="Aucun"/>
          <w:rFonts w:ascii="Arial" w:hAnsi="Arial"/>
          <w:bCs/>
          <w:color w:val="191919"/>
          <w:sz w:val="32"/>
          <w:szCs w:val="32"/>
          <w:shd w:val="clear" w:color="auto" w:fill="FFFFFF"/>
        </w:rPr>
        <w:t>si es verdad q</w:t>
      </w:r>
      <w:bookmarkStart w:id="0" w:name="_GoBack"/>
      <w:bookmarkEnd w:id="0"/>
      <w:r w:rsidR="006F71AA">
        <w:rPr>
          <w:rStyle w:val="Aucun"/>
          <w:rFonts w:ascii="Arial" w:hAnsi="Arial"/>
          <w:bCs/>
          <w:color w:val="191919"/>
          <w:sz w:val="32"/>
          <w:szCs w:val="32"/>
          <w:shd w:val="clear" w:color="auto" w:fill="FFFFFF"/>
        </w:rPr>
        <w:t xml:space="preserve">ue los </w:t>
      </w:r>
      <w:r>
        <w:rPr>
          <w:rStyle w:val="Aucun"/>
          <w:rFonts w:ascii="Arial" w:hAnsi="Arial"/>
          <w:bCs/>
          <w:color w:val="191919"/>
          <w:sz w:val="32"/>
          <w:szCs w:val="32"/>
          <w:shd w:val="clear" w:color="auto" w:fill="FFFFFF"/>
        </w:rPr>
        <w:t>gobiernos sucesivos y las misma</w:t>
      </w:r>
      <w:r w:rsidR="00323644" w:rsidRPr="00AD0861">
        <w:rPr>
          <w:rStyle w:val="Aucun"/>
          <w:rFonts w:ascii="Arial" w:hAnsi="Arial"/>
          <w:bCs/>
          <w:color w:val="191919"/>
          <w:sz w:val="32"/>
          <w:szCs w:val="32"/>
          <w:shd w:val="clear" w:color="auto" w:fill="FFFFFF"/>
        </w:rPr>
        <w:t>s administracio</w:t>
      </w:r>
      <w:r>
        <w:rPr>
          <w:rStyle w:val="Aucun"/>
          <w:rFonts w:ascii="Arial" w:hAnsi="Arial"/>
          <w:bCs/>
          <w:color w:val="191919"/>
          <w:sz w:val="32"/>
          <w:szCs w:val="32"/>
          <w:shd w:val="clear" w:color="auto" w:fill="FFFFFF"/>
        </w:rPr>
        <w:t>nes que gestionan la educación</w:t>
      </w:r>
      <w:r w:rsidR="006F71AA">
        <w:rPr>
          <w:rStyle w:val="Aucun"/>
          <w:rFonts w:ascii="Arial" w:hAnsi="Arial"/>
          <w:bCs/>
          <w:color w:val="191919"/>
          <w:sz w:val="32"/>
          <w:szCs w:val="32"/>
          <w:shd w:val="clear" w:color="auto" w:fill="FFFFFF"/>
        </w:rPr>
        <w:t xml:space="preserve"> son culpables de las carencias del sistema educativo</w:t>
      </w:r>
      <w:r>
        <w:rPr>
          <w:rStyle w:val="Aucun"/>
          <w:rFonts w:ascii="Arial" w:hAnsi="Arial"/>
          <w:bCs/>
          <w:color w:val="191919"/>
          <w:sz w:val="32"/>
          <w:szCs w:val="32"/>
          <w:shd w:val="clear" w:color="auto" w:fill="FFFFFF"/>
        </w:rPr>
        <w:t xml:space="preserve">, </w:t>
      </w:r>
      <w:r w:rsidR="00323644" w:rsidRPr="00AD0861">
        <w:rPr>
          <w:rStyle w:val="Aucun"/>
          <w:rFonts w:ascii="Arial" w:hAnsi="Arial"/>
          <w:bCs/>
          <w:color w:val="191919"/>
          <w:sz w:val="32"/>
          <w:szCs w:val="32"/>
          <w:shd w:val="clear" w:color="auto" w:fill="FFFFFF"/>
        </w:rPr>
        <w:t>no por ello debemos deja</w:t>
      </w:r>
      <w:r>
        <w:rPr>
          <w:rStyle w:val="Aucun"/>
          <w:rFonts w:ascii="Arial" w:hAnsi="Arial"/>
          <w:bCs/>
          <w:color w:val="191919"/>
          <w:sz w:val="32"/>
          <w:szCs w:val="32"/>
          <w:shd w:val="clear" w:color="auto" w:fill="FFFFFF"/>
        </w:rPr>
        <w:t xml:space="preserve">r de </w:t>
      </w:r>
      <w:r w:rsidR="006F71AA">
        <w:rPr>
          <w:rStyle w:val="Aucun"/>
          <w:rFonts w:ascii="Arial" w:hAnsi="Arial"/>
          <w:bCs/>
          <w:color w:val="191919"/>
          <w:sz w:val="32"/>
          <w:szCs w:val="32"/>
          <w:shd w:val="clear" w:color="auto" w:fill="FFFFFF"/>
        </w:rPr>
        <w:t>(</w:t>
      </w:r>
      <w:r w:rsidR="006F71AA" w:rsidRPr="006F71AA">
        <w:rPr>
          <w:rStyle w:val="Aucun"/>
          <w:rFonts w:ascii="Arial" w:hAnsi="Arial"/>
          <w:bCs/>
          <w:i/>
          <w:color w:val="191919"/>
          <w:sz w:val="32"/>
          <w:szCs w:val="32"/>
          <w:shd w:val="clear" w:color="auto" w:fill="FFFFFF"/>
        </w:rPr>
        <w:t>on ne doit pas pour autant cesser de</w:t>
      </w:r>
      <w:r w:rsidR="006F71AA">
        <w:rPr>
          <w:rStyle w:val="Aucun"/>
          <w:rFonts w:ascii="Arial" w:hAnsi="Arial"/>
          <w:bCs/>
          <w:color w:val="191919"/>
          <w:sz w:val="32"/>
          <w:szCs w:val="32"/>
          <w:shd w:val="clear" w:color="auto" w:fill="FFFFFF"/>
        </w:rPr>
        <w:t xml:space="preserve">) </w:t>
      </w:r>
      <w:r>
        <w:rPr>
          <w:rStyle w:val="Aucun"/>
          <w:rFonts w:ascii="Arial" w:hAnsi="Arial"/>
          <w:bCs/>
          <w:color w:val="191919"/>
          <w:sz w:val="32"/>
          <w:szCs w:val="32"/>
          <w:shd w:val="clear" w:color="auto" w:fill="FFFFFF"/>
        </w:rPr>
        <w:t>considerar a Amazon como la esencia del problema.</w:t>
      </w:r>
      <w:r w:rsidR="00323644" w:rsidRPr="00AD0861">
        <w:rPr>
          <w:rStyle w:val="Aucun"/>
          <w:rFonts w:ascii="Arial" w:hAnsi="Arial"/>
          <w:bCs/>
          <w:color w:val="191919"/>
          <w:sz w:val="32"/>
          <w:szCs w:val="32"/>
          <w:shd w:val="clear" w:color="auto" w:fill="FFFFFF"/>
        </w:rPr>
        <w:t xml:space="preserve"> </w:t>
      </w:r>
      <w:r>
        <w:rPr>
          <w:rStyle w:val="Aucun"/>
          <w:rFonts w:ascii="Arial" w:hAnsi="Arial"/>
          <w:bCs/>
          <w:color w:val="191919"/>
          <w:sz w:val="32"/>
          <w:szCs w:val="32"/>
          <w:shd w:val="clear" w:color="auto" w:fill="FFFFFF"/>
        </w:rPr>
        <w:t>El monstruo parece estar en casa.</w:t>
      </w:r>
    </w:p>
    <w:p w14:paraId="584D3D6A" w14:textId="77777777" w:rsidR="00323644" w:rsidRDefault="00323644" w:rsidP="00323644">
      <w:pPr>
        <w:pStyle w:val="Pardfaut"/>
        <w:spacing w:before="0"/>
        <w:jc w:val="both"/>
        <w:rPr>
          <w:rStyle w:val="Aucun"/>
          <w:rFonts w:ascii="Arial" w:hAnsi="Arial"/>
          <w:bCs/>
          <w:color w:val="191919"/>
          <w:shd w:val="clear" w:color="auto" w:fill="FFFFFF"/>
        </w:rPr>
      </w:pPr>
    </w:p>
    <w:p w14:paraId="133B203E" w14:textId="6ED53D71" w:rsidR="00323644" w:rsidRDefault="00323644" w:rsidP="00323644">
      <w:pPr>
        <w:pStyle w:val="Pardfaut"/>
        <w:spacing w:before="0"/>
        <w:jc w:val="both"/>
        <w:rPr>
          <w:rStyle w:val="Aucun"/>
          <w:rFonts w:ascii="Arial" w:hAnsi="Arial"/>
          <w:bCs/>
          <w:color w:val="191919"/>
          <w:shd w:val="clear" w:color="auto" w:fill="FFFFFF"/>
        </w:rPr>
      </w:pPr>
      <w:r>
        <w:rPr>
          <w:rStyle w:val="Aucun"/>
          <w:rFonts w:ascii="Arial" w:hAnsi="Arial"/>
          <w:bCs/>
          <w:color w:val="191919"/>
          <w:shd w:val="clear" w:color="auto" w:fill="FFFFFF"/>
        </w:rPr>
        <w:t xml:space="preserve">Son muchas las derivas que deberían conciencarnos de que hay que </w:t>
      </w:r>
      <w:r w:rsidRPr="006F71AA">
        <w:rPr>
          <w:rStyle w:val="Aucun"/>
          <w:rFonts w:ascii="Arial" w:hAnsi="Arial"/>
          <w:bCs/>
          <w:color w:val="008000"/>
          <w:shd w:val="clear" w:color="auto" w:fill="FFFFFF"/>
        </w:rPr>
        <w:t>poner coto a</w:t>
      </w:r>
      <w:r>
        <w:rPr>
          <w:rStyle w:val="Aucun"/>
          <w:rFonts w:ascii="Arial" w:hAnsi="Arial"/>
          <w:bCs/>
          <w:color w:val="191919"/>
          <w:shd w:val="clear" w:color="auto" w:fill="FFFFFF"/>
        </w:rPr>
        <w:t xml:space="preserve"> </w:t>
      </w:r>
      <w:r w:rsidR="006F71AA">
        <w:rPr>
          <w:rStyle w:val="Aucun"/>
          <w:rFonts w:ascii="Arial" w:hAnsi="Arial"/>
          <w:bCs/>
          <w:color w:val="191919"/>
          <w:shd w:val="clear" w:color="auto" w:fill="FFFFFF"/>
        </w:rPr>
        <w:t xml:space="preserve">(limitar) </w:t>
      </w:r>
      <w:r>
        <w:rPr>
          <w:rStyle w:val="Aucun"/>
          <w:rFonts w:ascii="Arial" w:hAnsi="Arial"/>
          <w:bCs/>
          <w:color w:val="191919"/>
          <w:shd w:val="clear" w:color="auto" w:fill="FFFFFF"/>
        </w:rPr>
        <w:t>estos gigantes, a las Gafam.</w:t>
      </w:r>
    </w:p>
    <w:p w14:paraId="1818F2A3" w14:textId="1A20800F" w:rsidR="00323644" w:rsidRDefault="00323644" w:rsidP="00323644">
      <w:pPr>
        <w:pStyle w:val="Pardfaut"/>
        <w:spacing w:before="0"/>
        <w:jc w:val="both"/>
        <w:rPr>
          <w:rStyle w:val="Aucun"/>
          <w:rFonts w:ascii="Arial" w:hAnsi="Arial"/>
          <w:bCs/>
          <w:color w:val="191919"/>
          <w:shd w:val="clear" w:color="auto" w:fill="FFFFFF"/>
        </w:rPr>
      </w:pPr>
      <w:r>
        <w:rPr>
          <w:rStyle w:val="Aucun"/>
          <w:rFonts w:ascii="Arial" w:hAnsi="Arial"/>
          <w:bCs/>
          <w:color w:val="191919"/>
          <w:shd w:val="clear" w:color="auto" w:fill="FFFFFF"/>
        </w:rPr>
        <w:t xml:space="preserve">*Ningún escrúpulo en convertirnos en consumidores compulsivos utilizando técnicas de sometimiento muy potentes. </w:t>
      </w:r>
    </w:p>
    <w:p w14:paraId="6BDD8EDF" w14:textId="588259DA" w:rsidR="00323644" w:rsidRDefault="00323644" w:rsidP="00323644">
      <w:pPr>
        <w:pStyle w:val="Pardfaut"/>
        <w:spacing w:before="0"/>
        <w:jc w:val="both"/>
        <w:rPr>
          <w:rStyle w:val="Aucun"/>
          <w:rFonts w:ascii="Arial" w:hAnsi="Arial"/>
          <w:bCs/>
          <w:color w:val="191919"/>
          <w:shd w:val="clear" w:color="auto" w:fill="FFFFFF"/>
        </w:rPr>
      </w:pPr>
      <w:r>
        <w:rPr>
          <w:rStyle w:val="Aucun"/>
          <w:rFonts w:ascii="Arial" w:hAnsi="Arial"/>
          <w:bCs/>
          <w:color w:val="191919"/>
          <w:shd w:val="clear" w:color="auto" w:fill="FFFFFF"/>
        </w:rPr>
        <w:t>*Intromisiones en n</w:t>
      </w:r>
      <w:r w:rsidR="006F71AA">
        <w:rPr>
          <w:rStyle w:val="Aucun"/>
          <w:rFonts w:ascii="Arial" w:hAnsi="Arial"/>
          <w:bCs/>
          <w:color w:val="191919"/>
          <w:shd w:val="clear" w:color="auto" w:fill="FFFFFF"/>
        </w:rPr>
        <w:t>uestras libertades individuales.</w:t>
      </w:r>
    </w:p>
    <w:p w14:paraId="10F80B40" w14:textId="695C557C" w:rsidR="00323644" w:rsidRPr="00AD0861" w:rsidRDefault="00323644" w:rsidP="00323644">
      <w:pPr>
        <w:pStyle w:val="Pardfaut"/>
        <w:spacing w:before="0"/>
        <w:jc w:val="both"/>
        <w:rPr>
          <w:rStyle w:val="Aucun"/>
          <w:rFonts w:ascii="Arial" w:hAnsi="Arial"/>
          <w:bCs/>
          <w:color w:val="0000FF"/>
          <w:shd w:val="clear" w:color="auto" w:fill="FFFFFF"/>
        </w:rPr>
      </w:pPr>
    </w:p>
    <w:p w14:paraId="634B2AB8" w14:textId="77777777" w:rsidR="00054611" w:rsidRPr="00054611" w:rsidRDefault="00054611" w:rsidP="00054611">
      <w:pPr>
        <w:pStyle w:val="Pardfaut"/>
        <w:spacing w:before="0"/>
        <w:ind w:left="142" w:hanging="142"/>
        <w:jc w:val="both"/>
        <w:rPr>
          <w:rStyle w:val="Aucun"/>
          <w:rFonts w:ascii="Arial" w:eastAsia="Helvetica" w:hAnsi="Arial" w:cs="Helvetica"/>
          <w:bCs/>
          <w:color w:val="191919"/>
          <w:shd w:val="clear" w:color="auto" w:fill="FFFFFF"/>
        </w:rPr>
      </w:pPr>
    </w:p>
    <w:p w14:paraId="0EB6AFA2" w14:textId="3B62EC6D" w:rsidR="00054611" w:rsidRDefault="00621458" w:rsidP="0058311D">
      <w:pPr>
        <w:pStyle w:val="Pardfaut"/>
        <w:spacing w:before="0"/>
        <w:ind w:left="142" w:firstLine="425"/>
        <w:jc w:val="both"/>
        <w:rPr>
          <w:rStyle w:val="Aucun"/>
          <w:rFonts w:ascii="Arial" w:hAnsi="Arial"/>
          <w:bCs/>
          <w:color w:val="191919"/>
          <w:shd w:val="clear" w:color="auto" w:fill="FFFFFF"/>
        </w:rPr>
      </w:pPr>
      <w:r>
        <w:rPr>
          <w:rStyle w:val="Aucun"/>
          <w:rFonts w:ascii="Arial" w:hAnsi="Arial"/>
          <w:bCs/>
          <w:color w:val="191919"/>
          <w:shd w:val="clear" w:color="auto" w:fill="FFFFFF"/>
        </w:rPr>
        <w:t xml:space="preserve">Para concluir, para que la educación sea de calidad y que las multinacionales sean </w:t>
      </w:r>
      <w:r w:rsidRPr="006F71AA">
        <w:rPr>
          <w:rStyle w:val="Aucun"/>
          <w:rFonts w:ascii="Arial" w:hAnsi="Arial"/>
          <w:bCs/>
          <w:color w:val="008000"/>
          <w:shd w:val="clear" w:color="auto" w:fill="FFFFFF"/>
        </w:rPr>
        <w:t>domadas/ acotadas</w:t>
      </w:r>
      <w:r>
        <w:rPr>
          <w:rStyle w:val="Aucun"/>
          <w:rFonts w:ascii="Arial" w:hAnsi="Arial"/>
          <w:bCs/>
          <w:color w:val="191919"/>
          <w:shd w:val="clear" w:color="auto" w:fill="FFFFFF"/>
        </w:rPr>
        <w:t xml:space="preserve"> (mises au pas), exige </w:t>
      </w:r>
      <w:r w:rsidR="00054611" w:rsidRPr="00054611">
        <w:rPr>
          <w:rStyle w:val="Aucun"/>
          <w:rFonts w:ascii="Arial" w:hAnsi="Arial"/>
          <w:bCs/>
          <w:color w:val="191919"/>
          <w:shd w:val="clear" w:color="auto" w:fill="FFFFFF"/>
        </w:rPr>
        <w:t xml:space="preserve">una </w:t>
      </w:r>
      <w:r w:rsidR="00054611" w:rsidRPr="006F71AA">
        <w:rPr>
          <w:rStyle w:val="Aucun"/>
          <w:rFonts w:ascii="Arial" w:hAnsi="Arial"/>
          <w:b/>
          <w:bCs/>
          <w:color w:val="191919"/>
          <w:shd w:val="clear" w:color="auto" w:fill="FFFFFF"/>
        </w:rPr>
        <w:t>nueva generació</w:t>
      </w:r>
      <w:r w:rsidRPr="006F71AA">
        <w:rPr>
          <w:rStyle w:val="Aucun"/>
          <w:rFonts w:ascii="Arial" w:hAnsi="Arial"/>
          <w:b/>
          <w:bCs/>
          <w:color w:val="191919"/>
          <w:shd w:val="clear" w:color="auto" w:fill="FFFFFF"/>
        </w:rPr>
        <w:t xml:space="preserve">n de ciudadanos </w:t>
      </w:r>
      <w:r w:rsidR="00664FF2">
        <w:rPr>
          <w:rStyle w:val="Aucun"/>
          <w:rFonts w:ascii="Arial" w:hAnsi="Arial"/>
          <w:b/>
          <w:bCs/>
          <w:color w:val="191919"/>
          <w:shd w:val="clear" w:color="auto" w:fill="FFFFFF"/>
        </w:rPr>
        <w:t>que no bajen la guardia, que sean</w:t>
      </w:r>
      <w:r w:rsidR="007E0237" w:rsidRPr="006F71AA">
        <w:rPr>
          <w:rStyle w:val="Aucun"/>
          <w:rFonts w:ascii="Arial" w:hAnsi="Arial"/>
          <w:b/>
          <w:bCs/>
          <w:color w:val="191919"/>
          <w:shd w:val="clear" w:color="auto" w:fill="FFFFFF"/>
        </w:rPr>
        <w:t xml:space="preserve"> </w:t>
      </w:r>
      <w:r w:rsidRPr="006F71AA">
        <w:rPr>
          <w:rStyle w:val="Aucun"/>
          <w:rFonts w:ascii="Arial" w:hAnsi="Arial"/>
          <w:b/>
          <w:bCs/>
          <w:color w:val="191919"/>
          <w:shd w:val="clear" w:color="auto" w:fill="FFFFFF"/>
        </w:rPr>
        <w:t xml:space="preserve">conscientes de los peligros que </w:t>
      </w:r>
      <w:r w:rsidRPr="00664FF2">
        <w:rPr>
          <w:rStyle w:val="Aucun"/>
          <w:rFonts w:ascii="Arial" w:hAnsi="Arial"/>
          <w:b/>
          <w:bCs/>
          <w:color w:val="008000"/>
          <w:shd w:val="clear" w:color="auto" w:fill="FFFFFF"/>
        </w:rPr>
        <w:t>acechan</w:t>
      </w:r>
      <w:r w:rsidR="00664FF2">
        <w:rPr>
          <w:rStyle w:val="Aucun"/>
          <w:rFonts w:ascii="Arial" w:hAnsi="Arial"/>
          <w:b/>
          <w:bCs/>
          <w:color w:val="191919"/>
          <w:shd w:val="clear" w:color="auto" w:fill="FFFFFF"/>
        </w:rPr>
        <w:t xml:space="preserve"> </w:t>
      </w:r>
      <w:r w:rsidR="00664FF2" w:rsidRPr="00664FF2">
        <w:rPr>
          <w:rStyle w:val="Aucun"/>
          <w:rFonts w:ascii="Arial" w:hAnsi="Arial"/>
          <w:bCs/>
          <w:i/>
          <w:color w:val="191919"/>
          <w:shd w:val="clear" w:color="auto" w:fill="FFFFFF"/>
        </w:rPr>
        <w:t>(guettent)</w:t>
      </w:r>
      <w:r w:rsidRPr="00664FF2">
        <w:rPr>
          <w:rStyle w:val="Aucun"/>
          <w:rFonts w:ascii="Arial" w:hAnsi="Arial"/>
          <w:bCs/>
          <w:i/>
          <w:color w:val="191919"/>
          <w:shd w:val="clear" w:color="auto" w:fill="FFFFFF"/>
        </w:rPr>
        <w:t xml:space="preserve"> </w:t>
      </w:r>
      <w:r w:rsidRPr="006F71AA">
        <w:rPr>
          <w:rStyle w:val="Aucun"/>
          <w:rFonts w:ascii="Arial" w:hAnsi="Arial"/>
          <w:b/>
          <w:bCs/>
          <w:color w:val="191919"/>
          <w:shd w:val="clear" w:color="auto" w:fill="FFFFFF"/>
        </w:rPr>
        <w:t xml:space="preserve">y que </w:t>
      </w:r>
      <w:r w:rsidR="007E0237" w:rsidRPr="006F71AA">
        <w:rPr>
          <w:rStyle w:val="Aucun"/>
          <w:rFonts w:ascii="Arial" w:hAnsi="Arial"/>
          <w:b/>
          <w:bCs/>
          <w:color w:val="191919"/>
          <w:shd w:val="clear" w:color="auto" w:fill="FFFFFF"/>
        </w:rPr>
        <w:t>deciden presionar</w:t>
      </w:r>
      <w:r>
        <w:rPr>
          <w:rStyle w:val="Aucun"/>
          <w:rFonts w:ascii="Arial" w:hAnsi="Arial"/>
          <w:bCs/>
          <w:color w:val="191919"/>
          <w:shd w:val="clear" w:color="auto" w:fill="FFFFFF"/>
        </w:rPr>
        <w:t xml:space="preserve"> a los gigantes en vez de </w:t>
      </w:r>
      <w:r w:rsidRPr="00664FF2">
        <w:rPr>
          <w:rStyle w:val="Aucun"/>
          <w:rFonts w:ascii="Arial" w:hAnsi="Arial"/>
          <w:bCs/>
          <w:color w:val="008000"/>
          <w:shd w:val="clear" w:color="auto" w:fill="FFFFFF"/>
        </w:rPr>
        <w:t>dejarse</w:t>
      </w:r>
      <w:r>
        <w:rPr>
          <w:rStyle w:val="Aucun"/>
          <w:rFonts w:ascii="Arial" w:hAnsi="Arial"/>
          <w:bCs/>
          <w:color w:val="191919"/>
          <w:shd w:val="clear" w:color="auto" w:fill="FFFFFF"/>
        </w:rPr>
        <w:t xml:space="preserve"> </w:t>
      </w:r>
      <w:r w:rsidRPr="00664FF2">
        <w:rPr>
          <w:rStyle w:val="Aucun"/>
          <w:rFonts w:ascii="Arial" w:hAnsi="Arial"/>
          <w:bCs/>
          <w:color w:val="008000"/>
          <w:shd w:val="clear" w:color="auto" w:fill="FFFFFF"/>
        </w:rPr>
        <w:t>exprimir</w:t>
      </w:r>
      <w:r>
        <w:rPr>
          <w:rStyle w:val="Aucun"/>
          <w:rFonts w:ascii="Arial" w:hAnsi="Arial"/>
          <w:bCs/>
          <w:color w:val="191919"/>
          <w:shd w:val="clear" w:color="auto" w:fill="FFFFFF"/>
        </w:rPr>
        <w:t xml:space="preserve"> </w:t>
      </w:r>
      <w:r w:rsidR="00664FF2">
        <w:rPr>
          <w:rStyle w:val="Aucun"/>
          <w:rFonts w:ascii="Arial" w:hAnsi="Arial"/>
          <w:bCs/>
          <w:color w:val="191919"/>
          <w:shd w:val="clear" w:color="auto" w:fill="FFFFFF"/>
        </w:rPr>
        <w:t>(</w:t>
      </w:r>
      <w:r w:rsidR="00664FF2" w:rsidRPr="00664FF2">
        <w:rPr>
          <w:rStyle w:val="Aucun"/>
          <w:rFonts w:ascii="Arial" w:hAnsi="Arial"/>
          <w:bCs/>
          <w:i/>
          <w:color w:val="191919"/>
          <w:shd w:val="clear" w:color="auto" w:fill="FFFFFF"/>
        </w:rPr>
        <w:t>se laisser presser)</w:t>
      </w:r>
      <w:r w:rsidR="00664FF2">
        <w:rPr>
          <w:rStyle w:val="Aucun"/>
          <w:rFonts w:ascii="Arial" w:hAnsi="Arial"/>
          <w:bCs/>
          <w:color w:val="191919"/>
          <w:shd w:val="clear" w:color="auto" w:fill="FFFFFF"/>
        </w:rPr>
        <w:t xml:space="preserve"> </w:t>
      </w:r>
      <w:r>
        <w:rPr>
          <w:rStyle w:val="Aucun"/>
          <w:rFonts w:ascii="Arial" w:hAnsi="Arial"/>
          <w:bCs/>
          <w:color w:val="191919"/>
          <w:shd w:val="clear" w:color="auto" w:fill="FFFFFF"/>
        </w:rPr>
        <w:t xml:space="preserve">por ellos. </w:t>
      </w:r>
    </w:p>
    <w:p w14:paraId="34E9762E" w14:textId="77777777" w:rsidR="006F71AA" w:rsidRPr="0058311D" w:rsidRDefault="006F71AA" w:rsidP="0058311D">
      <w:pPr>
        <w:pStyle w:val="Pardfaut"/>
        <w:spacing w:before="0"/>
        <w:ind w:left="142" w:firstLine="425"/>
        <w:jc w:val="both"/>
        <w:rPr>
          <w:rFonts w:ascii="Arial" w:eastAsia="Helvetica" w:hAnsi="Arial" w:cs="Helvetica"/>
          <w:bCs/>
          <w:color w:val="0000FF"/>
          <w:shd w:val="clear" w:color="auto" w:fill="FFFFFF"/>
        </w:rPr>
      </w:pPr>
    </w:p>
    <w:p w14:paraId="775EF358" w14:textId="1837C5DA" w:rsidR="00054611" w:rsidRPr="00054611" w:rsidRDefault="00054611" w:rsidP="00AE5E91">
      <w:pPr>
        <w:pStyle w:val="Pardfaut"/>
        <w:pBdr>
          <w:bottom w:val="dotted" w:sz="4" w:space="1" w:color="auto"/>
        </w:pBdr>
        <w:spacing w:before="0"/>
        <w:jc w:val="both"/>
        <w:rPr>
          <w:rFonts w:ascii="Arial" w:eastAsia="Helvetica" w:hAnsi="Arial" w:cs="Helvetica"/>
          <w:color w:val="191919"/>
          <w:sz w:val="40"/>
          <w:szCs w:val="40"/>
          <w:shd w:val="clear" w:color="auto" w:fill="FFFFFF"/>
        </w:rPr>
      </w:pPr>
      <w:r w:rsidRPr="00054611">
        <w:rPr>
          <w:rStyle w:val="Aucun"/>
          <w:rFonts w:ascii="Arial" w:hAnsi="Arial"/>
          <w:bCs/>
          <w:color w:val="191919"/>
          <w:sz w:val="40"/>
          <w:szCs w:val="40"/>
          <w:shd w:val="clear" w:color="auto" w:fill="FFFFFF"/>
        </w:rPr>
        <w:lastRenderedPageBreak/>
        <w:t>Documentos y actividades complementarias</w:t>
      </w:r>
    </w:p>
    <w:p w14:paraId="6D90B41C" w14:textId="77777777" w:rsidR="00387F73" w:rsidRDefault="00387F73" w:rsidP="00387F73">
      <w:pPr>
        <w:pStyle w:val="Pardfaut"/>
        <w:spacing w:before="0"/>
        <w:jc w:val="both"/>
        <w:rPr>
          <w:rFonts w:ascii="Arial" w:eastAsia="Helvetica" w:hAnsi="Arial" w:cs="Helvetica"/>
          <w:color w:val="191919"/>
          <w:shd w:val="clear" w:color="auto" w:fill="FFFFFF"/>
        </w:rPr>
      </w:pPr>
    </w:p>
    <w:p w14:paraId="267832BC" w14:textId="77777777" w:rsidR="0058311D" w:rsidRDefault="0058311D" w:rsidP="00387F73">
      <w:pPr>
        <w:pStyle w:val="Pardfaut"/>
        <w:spacing w:before="0"/>
        <w:jc w:val="both"/>
        <w:rPr>
          <w:rFonts w:ascii="Arial" w:eastAsia="Helvetica" w:hAnsi="Arial" w:cs="Helvetica"/>
          <w:color w:val="191919"/>
          <w:shd w:val="clear" w:color="auto" w:fill="FFFFFF"/>
        </w:rPr>
      </w:pPr>
    </w:p>
    <w:p w14:paraId="3563B1B9" w14:textId="131187E2" w:rsidR="0058311D" w:rsidRDefault="0058311D" w:rsidP="0058311D">
      <w:pPr>
        <w:widowControl w:val="0"/>
        <w:shd w:val="clear" w:color="auto" w:fill="DFF7D6" w:themeFill="accent3" w:themeFillTint="33"/>
        <w:autoSpaceDE w:val="0"/>
        <w:autoSpaceDN w:val="0"/>
        <w:adjustRightInd w:val="0"/>
        <w:spacing w:after="240" w:line="360" w:lineRule="atLeast"/>
        <w:jc w:val="both"/>
        <w:rPr>
          <w:rFonts w:eastAsiaTheme="minorEastAsia" w:cs="Times Roman"/>
          <w:b/>
          <w:color w:val="000000"/>
          <w:sz w:val="28"/>
          <w:szCs w:val="28"/>
          <w:lang w:eastAsia="fr-FR"/>
        </w:rPr>
      </w:pPr>
      <w:r>
        <w:rPr>
          <w:rFonts w:eastAsiaTheme="minorEastAsia" w:cs="Times Roman"/>
          <w:b/>
          <w:color w:val="000000"/>
          <w:sz w:val="28"/>
          <w:szCs w:val="28"/>
          <w:lang w:eastAsia="fr-FR"/>
        </w:rPr>
        <w:t xml:space="preserve">Comprender las técnicas perversas de los lobbies para evitar cualquier acción contra sus actividades peligrosas para la sociedad y el planeta. </w:t>
      </w:r>
    </w:p>
    <w:p w14:paraId="34DD2C98" w14:textId="3429CA8C" w:rsidR="0058311D" w:rsidRPr="00387F73" w:rsidRDefault="0058311D" w:rsidP="0058311D">
      <w:pPr>
        <w:widowControl w:val="0"/>
        <w:shd w:val="clear" w:color="auto" w:fill="DFF7D6" w:themeFill="accent3" w:themeFillTint="33"/>
        <w:autoSpaceDE w:val="0"/>
        <w:autoSpaceDN w:val="0"/>
        <w:adjustRightInd w:val="0"/>
        <w:spacing w:after="240" w:line="360" w:lineRule="atLeast"/>
        <w:jc w:val="both"/>
        <w:rPr>
          <w:rFonts w:eastAsiaTheme="minorEastAsia" w:cs="Times Roman"/>
          <w:color w:val="000000"/>
          <w:lang w:eastAsia="fr-FR"/>
        </w:rPr>
      </w:pPr>
      <w:proofErr w:type="gramStart"/>
      <w:r>
        <w:rPr>
          <w:rFonts w:eastAsiaTheme="minorEastAsia" w:cs="Times Roman"/>
          <w:b/>
          <w:color w:val="000000"/>
          <w:sz w:val="28"/>
          <w:szCs w:val="28"/>
          <w:lang w:eastAsia="fr-FR"/>
        </w:rPr>
        <w:t>Comprender qué relaciones financieras dañinas existen entre gigantes empresas privadas y el ámbito universitario.</w:t>
      </w:r>
      <w:proofErr w:type="gramEnd"/>
      <w:r>
        <w:rPr>
          <w:rFonts w:eastAsiaTheme="minorEastAsia" w:cs="Times Roman"/>
          <w:b/>
          <w:color w:val="000000"/>
          <w:sz w:val="28"/>
          <w:szCs w:val="28"/>
          <w:lang w:eastAsia="fr-FR"/>
        </w:rPr>
        <w:t xml:space="preserve"> </w:t>
      </w:r>
    </w:p>
    <w:p w14:paraId="24048D2D" w14:textId="77777777" w:rsidR="0058311D" w:rsidRPr="00054611" w:rsidRDefault="0058311D" w:rsidP="0058311D">
      <w:pPr>
        <w:pStyle w:val="Pardfaut"/>
        <w:spacing w:before="0"/>
        <w:jc w:val="both"/>
        <w:rPr>
          <w:rFonts w:ascii="Arial" w:eastAsia="Helvetica" w:hAnsi="Arial" w:cs="Helvetica"/>
          <w:color w:val="191919"/>
          <w:shd w:val="clear" w:color="auto" w:fill="FFFFFF"/>
        </w:rPr>
      </w:pPr>
    </w:p>
    <w:p w14:paraId="5DA8B589" w14:textId="77777777" w:rsidR="0058311D" w:rsidRPr="00387F73" w:rsidRDefault="0058311D" w:rsidP="0058311D">
      <w:pPr>
        <w:pStyle w:val="Pardfaut"/>
        <w:jc w:val="both"/>
        <w:rPr>
          <w:rFonts w:ascii="Times New Roman" w:eastAsia="Helvetica" w:hAnsi="Times New Roman" w:cs="Times New Roman"/>
          <w:b/>
          <w:color w:val="008000"/>
          <w:u w:val="single"/>
          <w:shd w:val="clear" w:color="auto" w:fill="FFFFFF"/>
        </w:rPr>
      </w:pPr>
      <w:r w:rsidRPr="004F7068">
        <w:rPr>
          <w:rFonts w:ascii="Times New Roman" w:eastAsia="Helvetica" w:hAnsi="Times New Roman" w:cs="Times New Roman"/>
          <w:b/>
          <w:color w:val="008000"/>
          <w:u w:val="single"/>
          <w:shd w:val="clear" w:color="auto" w:fill="FFFFFF"/>
        </w:rPr>
        <w:t>Traduire en espagnol</w:t>
      </w:r>
    </w:p>
    <w:p w14:paraId="2C493FD5" w14:textId="77777777" w:rsidR="0058311D" w:rsidRPr="00880BCA" w:rsidRDefault="0058311D" w:rsidP="0058311D">
      <w:pPr>
        <w:pStyle w:val="Pardfaut"/>
        <w:numPr>
          <w:ilvl w:val="0"/>
          <w:numId w:val="2"/>
        </w:numPr>
        <w:jc w:val="both"/>
        <w:rPr>
          <w:rFonts w:ascii="Times New Roman" w:eastAsia="Helvetica" w:hAnsi="Times New Roman" w:cs="Times New Roman"/>
          <w:color w:val="191919"/>
          <w:shd w:val="clear" w:color="auto" w:fill="FFFFFF"/>
        </w:rPr>
      </w:pPr>
      <w:r w:rsidRPr="00880BCA">
        <w:rPr>
          <w:rFonts w:ascii="Times New Roman" w:eastAsia="Helvetica" w:hAnsi="Times New Roman" w:cs="Times New Roman"/>
          <w:color w:val="191919"/>
          <w:shd w:val="clear" w:color="auto" w:fill="FFFFFF"/>
        </w:rPr>
        <w:t>Alors qu’en 1988, l'universitaire et chercheur James E. Hansen alertait le Sénat américain sur le lien entre l’effet de serre et le changement climatique et que, convaincus, les responsables politiques occidentaux étaient déterminés à agir pour réduire les émissions de CO2, le monde n’a toujours pas contré cette tendance aujourd’hui.</w:t>
      </w:r>
    </w:p>
    <w:p w14:paraId="112299E9" w14:textId="77777777" w:rsidR="0058311D" w:rsidRPr="004F7068" w:rsidRDefault="0058311D" w:rsidP="0058311D">
      <w:pPr>
        <w:pStyle w:val="Pardfaut"/>
        <w:numPr>
          <w:ilvl w:val="0"/>
          <w:numId w:val="2"/>
        </w:numPr>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Les géants de l’hydrocarbure comme Exxon Mobile ou Shell savent eux-mêmes depuis longtemps que le changement climatique est réel et pose de sérieux risques.</w:t>
      </w:r>
    </w:p>
    <w:p w14:paraId="777736B7" w14:textId="77777777" w:rsidR="0058311D" w:rsidRPr="004F7068" w:rsidRDefault="0058311D" w:rsidP="0058311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p>
    <w:p w14:paraId="337AF7BA" w14:textId="77777777" w:rsidR="0058311D" w:rsidRPr="004F7068" w:rsidRDefault="0058311D" w:rsidP="0058311D">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fr-FR" w:eastAsia="fr-FR"/>
        </w:rPr>
      </w:pPr>
      <w:r w:rsidRPr="004F7068">
        <w:rPr>
          <w:rFonts w:eastAsia="Times New Roman"/>
          <w:bdr w:val="none" w:sz="0" w:space="0" w:color="auto"/>
          <w:shd w:val="clear" w:color="auto" w:fill="FFFFFF"/>
          <w:lang w:val="fr-FR" w:eastAsia="fr-FR"/>
        </w:rPr>
        <w:t>Total avait conscience, dès 1971, de l’impact des énergies fossiles sur le réchauffement climatique et qu’à l’instar d’Exxon, Total a activement participé à l’effort collectif des sociétés pétrolières mondiales d’instillation du doute pour retarder toute politique publique visant à réduire les émissions de gaz à effet de serre.</w:t>
      </w:r>
    </w:p>
    <w:p w14:paraId="0F7E6E1E" w14:textId="77777777" w:rsidR="0058311D" w:rsidRPr="004F7068" w:rsidRDefault="0058311D" w:rsidP="0058311D">
      <w:pPr>
        <w:pStyle w:val="Pardfaut"/>
        <w:numPr>
          <w:ilvl w:val="0"/>
          <w:numId w:val="2"/>
        </w:numPr>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 xml:space="preserve"> La raison de l’inaction politique est bien connue aujourd’hui : l’industrie pétrolière a financé des campagnes de désinformation.</w:t>
      </w:r>
    </w:p>
    <w:p w14:paraId="00533CAF" w14:textId="55CB2186" w:rsidR="0058311D" w:rsidRPr="0058311D" w:rsidRDefault="0058311D" w:rsidP="0058311D">
      <w:pPr>
        <w:pStyle w:val="Pardfaut"/>
        <w:numPr>
          <w:ilvl w:val="0"/>
          <w:numId w:val="2"/>
        </w:numPr>
        <w:jc w:val="both"/>
        <w:rPr>
          <w:rFonts w:ascii="Times New Roman" w:eastAsia="Helvetica" w:hAnsi="Times New Roman" w:cs="Times New Roman"/>
          <w:b/>
          <w:color w:val="191919"/>
          <w:shd w:val="clear" w:color="auto" w:fill="FFFFFF"/>
        </w:rPr>
      </w:pPr>
      <w:r w:rsidRPr="0058311D">
        <w:rPr>
          <w:rFonts w:ascii="Times New Roman" w:eastAsia="Helvetica" w:hAnsi="Times New Roman" w:cs="Times New Roman"/>
          <w:b/>
          <w:color w:val="191919"/>
          <w:shd w:val="clear" w:color="auto" w:fill="FFFFFF"/>
        </w:rPr>
        <w:t xml:space="preserve">Le déploiement des investissements des entreprises pétrolières dans les universités fait partie de la feuille de route des lobbys pétroliers pour retarder la prise de conscience et l’action contre les hydrocarbures. </w:t>
      </w:r>
    </w:p>
    <w:p w14:paraId="144BB981" w14:textId="77777777" w:rsidR="0058311D" w:rsidRPr="004F7068" w:rsidRDefault="0058311D" w:rsidP="0058311D">
      <w:pPr>
        <w:pStyle w:val="Pardfaut"/>
        <w:numPr>
          <w:ilvl w:val="0"/>
          <w:numId w:val="2"/>
        </w:numPr>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 xml:space="preserve">Les lobbys n’ont pas hésité à former des professionnels de la communication, comme Myron Ebbel, promu conseiller climat de Donald Trump, qui n’étaient pas des scientifiques mais qui savaient pulvériser les arguments des chercheurs sur les plateaux télé avec des techniques de communication infaillibles et des contre-vérités. </w:t>
      </w:r>
    </w:p>
    <w:p w14:paraId="3818389F" w14:textId="77777777" w:rsidR="0058311D" w:rsidRPr="0058311D" w:rsidRDefault="0058311D" w:rsidP="0058311D">
      <w:pPr>
        <w:pStyle w:val="Pardfaut"/>
        <w:numPr>
          <w:ilvl w:val="0"/>
          <w:numId w:val="2"/>
        </w:numPr>
        <w:jc w:val="both"/>
        <w:rPr>
          <w:rFonts w:ascii="Times New Roman" w:eastAsia="Helvetica" w:hAnsi="Times New Roman" w:cs="Times New Roman"/>
          <w:b/>
          <w:color w:val="191919"/>
          <w:shd w:val="clear" w:color="auto" w:fill="FFFFFF"/>
        </w:rPr>
      </w:pPr>
      <w:r w:rsidRPr="0058311D">
        <w:rPr>
          <w:rFonts w:ascii="Times New Roman" w:eastAsia="Helvetica" w:hAnsi="Times New Roman" w:cs="Times New Roman"/>
          <w:b/>
          <w:color w:val="191919"/>
          <w:shd w:val="clear" w:color="auto" w:fill="FFFFFF"/>
        </w:rPr>
        <w:t xml:space="preserve">Les lobbyistes américains de l’industrie font croire aujourd’hui qu’ils investissement massivement dans les énergies renouvelables alors que l'extraction d'énergies fossiles représente toujours en moyenne 95 % des investissements de ces entreprises.  </w:t>
      </w:r>
    </w:p>
    <w:p w14:paraId="1440FACC" w14:textId="77777777" w:rsidR="0058311D" w:rsidRPr="00880BCA" w:rsidRDefault="0058311D" w:rsidP="0058311D">
      <w:pPr>
        <w:pStyle w:val="Pardfaut"/>
        <w:numPr>
          <w:ilvl w:val="0"/>
          <w:numId w:val="2"/>
        </w:numPr>
        <w:jc w:val="both"/>
        <w:rPr>
          <w:rFonts w:ascii="Times New Roman" w:eastAsia="Helvetica" w:hAnsi="Times New Roman" w:cs="Times New Roman"/>
          <w:color w:val="191919"/>
          <w:shd w:val="clear" w:color="auto" w:fill="FFFFFF"/>
        </w:rPr>
      </w:pPr>
      <w:r w:rsidRPr="00880BCA">
        <w:rPr>
          <w:rFonts w:ascii="Times New Roman" w:eastAsia="Helvetica" w:hAnsi="Times New Roman" w:cs="Times New Roman"/>
          <w:color w:val="191919"/>
          <w:shd w:val="clear" w:color="auto" w:fill="FFFFFF"/>
        </w:rPr>
        <w:t>Ils continuent d’affirmer que les énergies fossiles sont nécessaires pour répondre aux besoins énergétiques.</w:t>
      </w:r>
    </w:p>
    <w:p w14:paraId="1BE2114B" w14:textId="77777777" w:rsidR="0058311D" w:rsidRPr="00880BCA" w:rsidRDefault="0058311D" w:rsidP="0058311D">
      <w:pPr>
        <w:pStyle w:val="Pardfaut"/>
        <w:numPr>
          <w:ilvl w:val="0"/>
          <w:numId w:val="2"/>
        </w:numPr>
        <w:jc w:val="both"/>
        <w:rPr>
          <w:rFonts w:ascii="Times New Roman" w:eastAsia="Helvetica" w:hAnsi="Times New Roman" w:cs="Times New Roman"/>
          <w:color w:val="191919"/>
          <w:shd w:val="clear" w:color="auto" w:fill="FFFFFF"/>
        </w:rPr>
      </w:pPr>
      <w:r w:rsidRPr="00880BCA">
        <w:rPr>
          <w:rFonts w:ascii="Times New Roman" w:eastAsia="Helvetica" w:hAnsi="Times New Roman" w:cs="Times New Roman"/>
          <w:color w:val="191919"/>
          <w:shd w:val="clear" w:color="auto" w:fill="FFFFFF"/>
        </w:rPr>
        <w:t>Les lobbyistes de l’industrie du tabac dans les années 90 refusaient aussi de reconnaître publiquement que la nicotine était addictive. Avant l’interdiction du tabac dans les lieux publics et les mesures drastiques pr</w:t>
      </w:r>
      <w:r>
        <w:rPr>
          <w:rFonts w:ascii="Times New Roman" w:eastAsia="Helvetica" w:hAnsi="Times New Roman" w:cs="Times New Roman"/>
          <w:color w:val="191919"/>
          <w:shd w:val="clear" w:color="auto" w:fill="FFFFFF"/>
        </w:rPr>
        <w:t>ises pour lutter contre ses dégâ</w:t>
      </w:r>
      <w:r w:rsidRPr="00880BCA">
        <w:rPr>
          <w:rFonts w:ascii="Times New Roman" w:eastAsia="Helvetica" w:hAnsi="Times New Roman" w:cs="Times New Roman"/>
          <w:color w:val="191919"/>
          <w:shd w:val="clear" w:color="auto" w:fill="FFFFFF"/>
        </w:rPr>
        <w:t xml:space="preserve">ts sur la santé, des décennies d’action ont été </w:t>
      </w:r>
      <w:proofErr w:type="gramStart"/>
      <w:r w:rsidRPr="00880BCA">
        <w:rPr>
          <w:rFonts w:ascii="Times New Roman" w:eastAsia="Helvetica" w:hAnsi="Times New Roman" w:cs="Times New Roman"/>
          <w:color w:val="191919"/>
          <w:shd w:val="clear" w:color="auto" w:fill="FFFFFF"/>
        </w:rPr>
        <w:t>perdues</w:t>
      </w:r>
      <w:proofErr w:type="gramEnd"/>
      <w:r w:rsidRPr="00880BCA">
        <w:rPr>
          <w:rFonts w:ascii="Times New Roman" w:eastAsia="Helvetica" w:hAnsi="Times New Roman" w:cs="Times New Roman"/>
          <w:color w:val="191919"/>
          <w:shd w:val="clear" w:color="auto" w:fill="FFFFFF"/>
        </w:rPr>
        <w:t xml:space="preserve">. </w:t>
      </w:r>
    </w:p>
    <w:p w14:paraId="4ABE3207" w14:textId="77777777" w:rsidR="0058311D" w:rsidRPr="0058311D" w:rsidRDefault="0058311D" w:rsidP="0058311D">
      <w:pPr>
        <w:pStyle w:val="Pardfaut"/>
        <w:numPr>
          <w:ilvl w:val="0"/>
          <w:numId w:val="2"/>
        </w:numPr>
        <w:jc w:val="both"/>
        <w:rPr>
          <w:rFonts w:ascii="Times New Roman" w:eastAsia="Helvetica" w:hAnsi="Times New Roman" w:cs="Times New Roman"/>
          <w:b/>
          <w:color w:val="191919"/>
          <w:shd w:val="clear" w:color="auto" w:fill="FFFFFF"/>
        </w:rPr>
      </w:pPr>
      <w:r w:rsidRPr="0058311D">
        <w:rPr>
          <w:rFonts w:ascii="Times New Roman" w:eastAsia="Helvetica" w:hAnsi="Times New Roman" w:cs="Times New Roman"/>
          <w:b/>
          <w:color w:val="191919"/>
          <w:shd w:val="clear" w:color="auto" w:fill="FFFFFF"/>
        </w:rPr>
        <w:t xml:space="preserve">Des conflits d’intérêts minent depuis longtemps les grandes universités américaines, financées en grande partie par des fonds privés venant de ces compagnies pétrolières. </w:t>
      </w:r>
    </w:p>
    <w:p w14:paraId="7D9210D4" w14:textId="01F21629" w:rsidR="0058311D" w:rsidRPr="0058311D" w:rsidRDefault="0058311D" w:rsidP="0058311D">
      <w:pPr>
        <w:pStyle w:val="Pardfaut"/>
        <w:numPr>
          <w:ilvl w:val="0"/>
          <w:numId w:val="2"/>
        </w:numPr>
        <w:jc w:val="both"/>
        <w:rPr>
          <w:rFonts w:ascii="Times New Roman" w:eastAsia="Helvetica" w:hAnsi="Times New Roman" w:cs="Times New Roman"/>
          <w:b/>
          <w:color w:val="191919"/>
          <w:shd w:val="clear" w:color="auto" w:fill="FFFFFF"/>
        </w:rPr>
      </w:pPr>
      <w:r w:rsidRPr="0058311D">
        <w:rPr>
          <w:rFonts w:ascii="Times New Roman" w:eastAsia="Helvetica" w:hAnsi="Times New Roman" w:cs="Times New Roman"/>
          <w:b/>
          <w:color w:val="191919"/>
          <w:shd w:val="clear" w:color="auto" w:fill="FFFFFF"/>
        </w:rPr>
        <w:t xml:space="preserve">L’évolution à la baisse des financements des Grandes Ecoles françaises par l’Etat les oblige d’une certaine manière à établir des partenariats financiers avec des entreprises </w:t>
      </w:r>
      <w:r w:rsidRPr="0058311D">
        <w:rPr>
          <w:rFonts w:ascii="Times New Roman" w:eastAsia="Helvetica" w:hAnsi="Times New Roman" w:cs="Times New Roman"/>
          <w:b/>
          <w:color w:val="191919"/>
          <w:shd w:val="clear" w:color="auto" w:fill="FFFFFF"/>
        </w:rPr>
        <w:lastRenderedPageBreak/>
        <w:t>privées : Il est bien connu, et de plus en plus contesté, que</w:t>
      </w:r>
      <w:r>
        <w:rPr>
          <w:rFonts w:ascii="Times New Roman" w:eastAsia="Helvetica" w:hAnsi="Times New Roman" w:cs="Times New Roman"/>
          <w:b/>
          <w:color w:val="191919"/>
          <w:shd w:val="clear" w:color="auto" w:fill="FFFFFF"/>
        </w:rPr>
        <w:t xml:space="preserve"> Total est un gros investisseur</w:t>
      </w:r>
      <w:r w:rsidRPr="0058311D">
        <w:rPr>
          <w:rFonts w:ascii="Times New Roman" w:eastAsia="Helvetica" w:hAnsi="Times New Roman" w:cs="Times New Roman"/>
          <w:b/>
          <w:color w:val="191919"/>
          <w:shd w:val="clear" w:color="auto" w:fill="FFFFFF"/>
        </w:rPr>
        <w:t xml:space="preserve"> de Polytechnique. </w:t>
      </w:r>
    </w:p>
    <w:p w14:paraId="679C907F" w14:textId="77777777" w:rsidR="0058311D" w:rsidRDefault="0058311D" w:rsidP="0058311D">
      <w:pPr>
        <w:pStyle w:val="Pardfaut"/>
        <w:numPr>
          <w:ilvl w:val="0"/>
          <w:numId w:val="2"/>
        </w:numPr>
        <w:jc w:val="both"/>
        <w:rPr>
          <w:rFonts w:ascii="Times New Roman" w:eastAsia="Helvetica" w:hAnsi="Times New Roman" w:cs="Times New Roman"/>
          <w:color w:val="191919"/>
          <w:shd w:val="clear" w:color="auto" w:fill="FFFFFF"/>
        </w:rPr>
      </w:pPr>
      <w:r>
        <w:rPr>
          <w:rFonts w:ascii="Times New Roman" w:eastAsia="Helvetica" w:hAnsi="Times New Roman" w:cs="Times New Roman"/>
          <w:color w:val="191919"/>
          <w:shd w:val="clear" w:color="auto" w:fill="FFFFFF"/>
        </w:rPr>
        <w:t>Mais l</w:t>
      </w:r>
      <w:r w:rsidRPr="00387F73">
        <w:rPr>
          <w:rFonts w:ascii="Times New Roman" w:eastAsia="Helvetica" w:hAnsi="Times New Roman" w:cs="Times New Roman"/>
          <w:color w:val="191919"/>
          <w:shd w:val="clear" w:color="auto" w:fill="FFFFFF"/>
        </w:rPr>
        <w:t>es sociétés exploitant les énergies fossiles ont de plus en plus de mal à maintenir une bonne image auprès des jeunes diplômés.</w:t>
      </w:r>
      <w:r>
        <w:rPr>
          <w:rFonts w:ascii="Times New Roman" w:eastAsia="Helvetica" w:hAnsi="Times New Roman" w:cs="Times New Roman"/>
          <w:color w:val="191919"/>
          <w:shd w:val="clear" w:color="auto" w:fill="FFFFFF"/>
        </w:rPr>
        <w:t xml:space="preserve"> Plus on est jeune, plus on est sensible aux enjeux environnementaux. </w:t>
      </w:r>
    </w:p>
    <w:p w14:paraId="7C603F29" w14:textId="77777777" w:rsidR="0058311D" w:rsidRPr="0058311D" w:rsidRDefault="0058311D" w:rsidP="0058311D">
      <w:pPr>
        <w:pStyle w:val="Pardfaut"/>
        <w:numPr>
          <w:ilvl w:val="0"/>
          <w:numId w:val="2"/>
        </w:numPr>
        <w:jc w:val="both"/>
        <w:rPr>
          <w:rFonts w:ascii="Times New Roman" w:eastAsia="Helvetica" w:hAnsi="Times New Roman" w:cs="Times New Roman"/>
          <w:b/>
          <w:color w:val="191919"/>
          <w:shd w:val="clear" w:color="auto" w:fill="FFFFFF"/>
        </w:rPr>
      </w:pPr>
      <w:r w:rsidRPr="0058311D">
        <w:rPr>
          <w:rFonts w:ascii="Times New Roman" w:eastAsia="Helvetica" w:hAnsi="Times New Roman" w:cs="Times New Roman"/>
          <w:b/>
          <w:color w:val="191919"/>
          <w:shd w:val="clear" w:color="auto" w:fill="FFFFFF"/>
        </w:rPr>
        <w:t xml:space="preserve">Une centaine d’universités américaines dont Harvard, en octobre dernier, ont pris l’engagement de désinvestir dans les industries fossiles, partiellement ou totalement,  c’est-à-dire de retirer l’argent investi dans l’industrie pétrolière. Voilà le résultat de la pression des étudiants depuis plus de 10ans !! </w:t>
      </w:r>
    </w:p>
    <w:p w14:paraId="1363FEBC" w14:textId="77777777" w:rsidR="0058311D" w:rsidRDefault="0058311D" w:rsidP="0058311D">
      <w:pPr>
        <w:pStyle w:val="Pardfaut"/>
        <w:spacing w:before="0"/>
        <w:jc w:val="both"/>
        <w:rPr>
          <w:rFonts w:ascii="Times New Roman" w:eastAsia="Helvetica" w:hAnsi="Times New Roman" w:cs="Times New Roman"/>
          <w:color w:val="191919"/>
          <w:shd w:val="clear" w:color="auto" w:fill="FFFFFF"/>
        </w:rPr>
      </w:pPr>
    </w:p>
    <w:p w14:paraId="3F48C5D0" w14:textId="77777777" w:rsidR="0058311D" w:rsidRDefault="0058311D" w:rsidP="0058311D">
      <w:pPr>
        <w:pStyle w:val="Pardfaut"/>
        <w:jc w:val="both"/>
        <w:rPr>
          <w:rFonts w:ascii="Times New Roman" w:eastAsia="Helvetica" w:hAnsi="Times New Roman" w:cs="Times New Roman"/>
          <w:b/>
          <w:color w:val="008000"/>
          <w:u w:val="single"/>
          <w:shd w:val="clear" w:color="auto" w:fill="FFFFFF"/>
        </w:rPr>
      </w:pPr>
    </w:p>
    <w:p w14:paraId="65D988C4" w14:textId="77777777" w:rsidR="0058311D" w:rsidRDefault="0058311D" w:rsidP="0058311D">
      <w:pPr>
        <w:pStyle w:val="Pardfaut"/>
        <w:jc w:val="both"/>
        <w:rPr>
          <w:rFonts w:ascii="Times New Roman" w:eastAsia="Helvetica" w:hAnsi="Times New Roman" w:cs="Times New Roman"/>
          <w:b/>
          <w:color w:val="008000"/>
          <w:u w:val="single"/>
          <w:shd w:val="clear" w:color="auto" w:fill="FFFFFF"/>
        </w:rPr>
      </w:pPr>
    </w:p>
    <w:p w14:paraId="7E302911" w14:textId="77777777" w:rsidR="0058311D" w:rsidRDefault="0058311D" w:rsidP="0058311D">
      <w:pPr>
        <w:pStyle w:val="Pardfaut"/>
        <w:jc w:val="both"/>
        <w:rPr>
          <w:rFonts w:ascii="Times New Roman" w:eastAsia="Helvetica" w:hAnsi="Times New Roman" w:cs="Times New Roman"/>
          <w:b/>
          <w:color w:val="008000"/>
          <w:u w:val="single"/>
          <w:shd w:val="clear" w:color="auto" w:fill="FFFFFF"/>
        </w:rPr>
      </w:pPr>
      <w:r w:rsidRPr="004F7068">
        <w:rPr>
          <w:rFonts w:ascii="Times New Roman" w:eastAsia="Helvetica" w:hAnsi="Times New Roman" w:cs="Times New Roman"/>
          <w:b/>
          <w:color w:val="008000"/>
          <w:u w:val="single"/>
          <w:shd w:val="clear" w:color="auto" w:fill="FFFFFF"/>
        </w:rPr>
        <w:t xml:space="preserve">Resume en español 3 técnicas ahora averiguadas, empleadas por los « mercaderes de la duda », esos lobbíes dedicados a sembrar duda para postergar la acción pública a favor de la proteccion medioambiental y sanitaria. </w:t>
      </w:r>
    </w:p>
    <w:p w14:paraId="18A468EA" w14:textId="77777777" w:rsidR="0058311D" w:rsidRPr="0058311D" w:rsidRDefault="0058311D" w:rsidP="0058311D">
      <w:pPr>
        <w:pStyle w:val="Pardfaut"/>
        <w:jc w:val="both"/>
        <w:rPr>
          <w:rFonts w:ascii="Times New Roman" w:eastAsia="Helvetica" w:hAnsi="Times New Roman" w:cs="Times New Roman"/>
          <w:b/>
          <w:color w:val="008000"/>
          <w:sz w:val="28"/>
          <w:szCs w:val="28"/>
          <w:u w:val="single"/>
          <w:shd w:val="clear" w:color="auto" w:fill="FFFFFF"/>
        </w:rPr>
      </w:pPr>
      <w:r w:rsidRPr="0058311D">
        <w:rPr>
          <w:rFonts w:ascii="Times New Roman" w:eastAsia="Helvetica" w:hAnsi="Times New Roman" w:cs="Times New Roman"/>
          <w:b/>
          <w:color w:val="008000"/>
          <w:sz w:val="28"/>
          <w:szCs w:val="28"/>
          <w:u w:val="single"/>
          <w:shd w:val="clear" w:color="auto" w:fill="FFFFFF"/>
        </w:rPr>
        <w:t xml:space="preserve">TRAVAIL CORRIGÉ, réalisé par Gauthier JEANNIN ? 2ECS1, disponible dans l’onglet Khôlles et dans l’onglet « Trabajos de estudiante ssobre la actualidad ». </w:t>
      </w:r>
    </w:p>
    <w:p w14:paraId="765996AC" w14:textId="77777777" w:rsidR="0058311D" w:rsidRPr="004F7068" w:rsidRDefault="0058311D" w:rsidP="0058311D">
      <w:pPr>
        <w:pStyle w:val="Pardfaut"/>
        <w:jc w:val="both"/>
        <w:rPr>
          <w:rFonts w:ascii="Times New Roman" w:eastAsia="Helvetica" w:hAnsi="Times New Roman" w:cs="Times New Roman"/>
          <w:b/>
          <w:color w:val="191919"/>
          <w:shd w:val="clear" w:color="auto" w:fill="FFFFFF"/>
        </w:rPr>
      </w:pPr>
      <w:r w:rsidRPr="004F7068">
        <w:rPr>
          <w:rFonts w:ascii="Times New Roman" w:eastAsia="Helvetica" w:hAnsi="Times New Roman" w:cs="Times New Roman"/>
          <w:b/>
          <w:color w:val="191919"/>
          <w:shd w:val="clear" w:color="auto" w:fill="FFFFFF"/>
        </w:rPr>
        <w:t>« Les décisions publiques sont à la merci des marchands de doute »</w:t>
      </w:r>
      <w:r>
        <w:rPr>
          <w:rFonts w:ascii="Times New Roman" w:eastAsia="Helvetica" w:hAnsi="Times New Roman" w:cs="Times New Roman"/>
          <w:b/>
          <w:color w:val="191919"/>
          <w:shd w:val="clear" w:color="auto" w:fill="FFFFFF"/>
        </w:rPr>
        <w:t xml:space="preserve"> (extraits)</w:t>
      </w:r>
    </w:p>
    <w:p w14:paraId="65F63121" w14:textId="77777777" w:rsidR="0058311D" w:rsidRPr="004F7068" w:rsidRDefault="0058311D" w:rsidP="0058311D">
      <w:pPr>
        <w:pStyle w:val="Pardfaut"/>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TRIBUNE</w:t>
      </w:r>
      <w:r>
        <w:rPr>
          <w:rFonts w:ascii="Times New Roman" w:eastAsia="Helvetica" w:hAnsi="Times New Roman" w:cs="Times New Roman"/>
          <w:color w:val="191919"/>
          <w:shd w:val="clear" w:color="auto" w:fill="FFFFFF"/>
        </w:rPr>
        <w:t xml:space="preserve">, Laurence Scialo, </w:t>
      </w:r>
      <w:r w:rsidRPr="004F7068">
        <w:rPr>
          <w:rFonts w:ascii="Times New Roman" w:eastAsia="Helvetica" w:hAnsi="Times New Roman" w:cs="Times New Roman"/>
          <w:color w:val="191919"/>
          <w:shd w:val="clear" w:color="auto" w:fill="FFFFFF"/>
        </w:rPr>
        <w:t>Economiste</w:t>
      </w:r>
      <w:r>
        <w:rPr>
          <w:rFonts w:ascii="Times New Roman" w:eastAsia="Helvetica" w:hAnsi="Times New Roman" w:cs="Times New Roman"/>
          <w:color w:val="191919"/>
          <w:shd w:val="clear" w:color="auto" w:fill="FFFFFF"/>
        </w:rPr>
        <w:t>, 29/10/21</w:t>
      </w:r>
    </w:p>
    <w:p w14:paraId="30C7A784" w14:textId="77777777" w:rsidR="0058311D" w:rsidRPr="004F7068" w:rsidRDefault="0058311D" w:rsidP="0058311D">
      <w:pPr>
        <w:pStyle w:val="Pardfaut"/>
        <w:jc w:val="both"/>
        <w:rPr>
          <w:rFonts w:ascii="Times New Roman" w:eastAsia="Helvetica" w:hAnsi="Times New Roman" w:cs="Times New Roman"/>
          <w:i/>
          <w:color w:val="191919"/>
          <w:shd w:val="clear" w:color="auto" w:fill="FFFFFF"/>
        </w:rPr>
      </w:pPr>
      <w:r w:rsidRPr="004F7068">
        <w:rPr>
          <w:rFonts w:ascii="Times New Roman" w:eastAsia="Helvetica" w:hAnsi="Times New Roman" w:cs="Times New Roman"/>
          <w:i/>
          <w:color w:val="191919"/>
          <w:shd w:val="clear" w:color="auto" w:fill="FFFFFF"/>
        </w:rPr>
        <w:t>L’économiste Laurence Scialom décrit les méthodes des lobbys pour ralentir ou bloquer les politiques publiques en matière d’environnement et de santé.</w:t>
      </w:r>
    </w:p>
    <w:p w14:paraId="76723556" w14:textId="77777777" w:rsidR="0058311D" w:rsidRPr="004F7068" w:rsidRDefault="0058311D" w:rsidP="0058311D">
      <w:pPr>
        <w:pStyle w:val="Pardfaut"/>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L’ouvrage de deux historiens des sciences, Naomi Oreskes (Harvard), et Erik Conway (NASA), a popularisé l’expression (Les Marchands de doute, Le Pommier, 2012</w:t>
      </w:r>
      <w:proofErr w:type="gramStart"/>
      <w:r w:rsidRPr="004F7068">
        <w:rPr>
          <w:rFonts w:ascii="Times New Roman" w:eastAsia="Helvetica" w:hAnsi="Times New Roman" w:cs="Times New Roman"/>
          <w:color w:val="191919"/>
          <w:shd w:val="clear" w:color="auto" w:fill="FFFFFF"/>
        </w:rPr>
        <w:t>) .</w:t>
      </w:r>
      <w:proofErr w:type="gramEnd"/>
      <w:r w:rsidRPr="004F7068">
        <w:rPr>
          <w:rFonts w:ascii="Times New Roman" w:eastAsia="Helvetica" w:hAnsi="Times New Roman" w:cs="Times New Roman"/>
          <w:color w:val="191919"/>
          <w:shd w:val="clear" w:color="auto" w:fill="FFFFFF"/>
        </w:rPr>
        <w:t xml:space="preserve"> Les auteurs décortiquent, sur la base d’un travail d’archives, comment les lobbys industriels ont réussi à infléchir les décisions publiques dans un sens favorable à leur intérêt en fabriquant artificiellement du doute et de la controverse soi-disant scientifique. Ces stratégies d’instillation du doute sont mobilisées sur des sujets majeurs d’intérêt public comme l’usage des pesticides, les perturbateurs endocriniens, le tabac, l’alcool, le réchauffement climatique et la perte de biodiversité.</w:t>
      </w:r>
    </w:p>
    <w:p w14:paraId="167521E6" w14:textId="77777777" w:rsidR="0058311D" w:rsidRPr="004F7068" w:rsidRDefault="0058311D" w:rsidP="0058311D">
      <w:pPr>
        <w:pStyle w:val="Pardfaut"/>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Les méthodes mobilisées sont similaires à celles qu’utilisa l’industrie du tabac niant l’impact de la cigarette sur les cancers. Dans le cas de Total, l’instillation du doute est passée par le financement de recherches faisant diversion ou ayant pour objet d’atténuer le caractère alarmant du réchauffement climatique et/ou cherchant à faire croire à l’existence d’incertitudes dans les sciences climatiques.</w:t>
      </w:r>
    </w:p>
    <w:p w14:paraId="26A23F8F" w14:textId="77777777" w:rsidR="0058311D" w:rsidRPr="004F7068" w:rsidRDefault="0058311D" w:rsidP="0058311D">
      <w:pPr>
        <w:pStyle w:val="Pardfaut"/>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 xml:space="preserve">Les méthodes des marchands de doute ont été recensées par Naomi Oreskes et Erik Conway. Y figure la dissimulation des positions de conflits d’intérêts de chercheurs travaillant pour </w:t>
      </w:r>
      <w:proofErr w:type="gramStart"/>
      <w:r w:rsidRPr="004F7068">
        <w:rPr>
          <w:rFonts w:ascii="Times New Roman" w:eastAsia="Helvetica" w:hAnsi="Times New Roman" w:cs="Times New Roman"/>
          <w:color w:val="191919"/>
          <w:shd w:val="clear" w:color="auto" w:fill="FFFFFF"/>
        </w:rPr>
        <w:t>ou</w:t>
      </w:r>
      <w:proofErr w:type="gramEnd"/>
      <w:r w:rsidRPr="004F7068">
        <w:rPr>
          <w:rFonts w:ascii="Times New Roman" w:eastAsia="Helvetica" w:hAnsi="Times New Roman" w:cs="Times New Roman"/>
          <w:color w:val="191919"/>
          <w:shd w:val="clear" w:color="auto" w:fill="FFFFFF"/>
        </w:rPr>
        <w:t xml:space="preserve"> rémunérés par l’industrie, tout en étant consultés en tant qu’experts soi-disant indépendants par les pouvoirs publics.</w:t>
      </w:r>
    </w:p>
    <w:p w14:paraId="396D23F8" w14:textId="77777777" w:rsidR="0058311D" w:rsidRPr="004F7068" w:rsidRDefault="0058311D" w:rsidP="0058311D">
      <w:pPr>
        <w:pStyle w:val="Pardfaut"/>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 xml:space="preserve">Autre technique : les attaques visant à décrédibiliser les chercheurs dont les travaux nuisent à leurs intérêts, et à empêcher leur nomination à des postes pouvant leur nuire ; la capacité à briser les carrières scientifiques de jeunes chercheurs. Stéphane Foucart, journaliste au Monde, révèle dans son ouvrage Et le monde devint silencieux (Seuil, 2019) qu’un groupe de 70 scientifiques (biologistes, toxicologues, ornithologues, entomologistes, spécialistes de la conservation, etc.) d’une vingtaine de nationalités, regroupés au sein de la Task Force on Systemic Pesticides, mène </w:t>
      </w:r>
      <w:r w:rsidRPr="004F7068">
        <w:rPr>
          <w:rFonts w:ascii="Times New Roman" w:eastAsia="Helvetica" w:hAnsi="Times New Roman" w:cs="Times New Roman"/>
          <w:color w:val="191919"/>
          <w:shd w:val="clear" w:color="auto" w:fill="FFFFFF"/>
        </w:rPr>
        <w:lastRenderedPageBreak/>
        <w:t>une recherche totalement indépendante des firmes sur les causes réelles du déclin des insectes, des oiseaux et du reste du vivant, mais sans dévoiler les noms des scientifiques impliqués – notamment les plus jeunes – pour éviter qu’ils soient « blacklistés ».</w:t>
      </w:r>
    </w:p>
    <w:p w14:paraId="2B09C4D3" w14:textId="77777777" w:rsidR="0058311D" w:rsidRPr="004F7068" w:rsidRDefault="0058311D" w:rsidP="0058311D">
      <w:pPr>
        <w:pStyle w:val="Pardfaut"/>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Enfin, et surtout, le recours systématique à l’argument des causes multifactorielles. Les entreprises d’agrochimie ont, par exemple, financé nombre d’études et de publications sur toutes les causes possibles de la disparition des abeilles autres que les pesticides (frelons asiatiques, disparition des haies, virus, etc.), qui amènent à conclure que le phénomène est multifactoriel et qu’il faut de nouvelles recherches avant de réglementer. De même, l’industrie sucrière a financé des recherches visant à minimiser le rôle du sucre dans l’épidémie d’obésité et de caries chez les plus jeunes. Gagner du temps, tel est le but recherché, et ça marche !</w:t>
      </w:r>
    </w:p>
    <w:p w14:paraId="30D0A36D" w14:textId="77777777" w:rsidR="0058311D" w:rsidRDefault="0058311D" w:rsidP="0058311D">
      <w:pPr>
        <w:pStyle w:val="Pardfaut"/>
        <w:spacing w:before="0"/>
        <w:jc w:val="both"/>
        <w:rPr>
          <w:rFonts w:ascii="Times New Roman" w:eastAsia="Helvetica" w:hAnsi="Times New Roman" w:cs="Times New Roman"/>
          <w:color w:val="191919"/>
          <w:shd w:val="clear" w:color="auto" w:fill="FFFFFF"/>
        </w:rPr>
      </w:pPr>
      <w:r w:rsidRPr="004F7068">
        <w:rPr>
          <w:rFonts w:ascii="Times New Roman" w:eastAsia="Helvetica" w:hAnsi="Times New Roman" w:cs="Times New Roman"/>
          <w:color w:val="191919"/>
          <w:shd w:val="clear" w:color="auto" w:fill="FFFFFF"/>
        </w:rPr>
        <w:t>Ces méthodes sont désormais très documentées et les pouvoirs publics seraient bien inspirés de s’en protéger et non de se désarmer par des lois qui renforcent l’impunité des marchands de doute, telle la loi sur le secret des affaires. Il en va de la confiance citoyenne dans l’impartialité et l’intégrité des décisions publiques sur les sujets d’intérêt général.</w:t>
      </w:r>
    </w:p>
    <w:p w14:paraId="6C3F0AAB" w14:textId="77777777" w:rsidR="0058311D" w:rsidRDefault="0058311D" w:rsidP="00387F73">
      <w:pPr>
        <w:pStyle w:val="Pardfaut"/>
        <w:spacing w:before="0"/>
        <w:jc w:val="both"/>
        <w:rPr>
          <w:rFonts w:ascii="Arial" w:eastAsia="Helvetica" w:hAnsi="Arial" w:cs="Helvetica"/>
          <w:color w:val="191919"/>
          <w:shd w:val="clear" w:color="auto" w:fill="FFFFFF"/>
        </w:rPr>
      </w:pPr>
    </w:p>
    <w:p w14:paraId="4989410D" w14:textId="77777777" w:rsidR="0058311D" w:rsidRDefault="0058311D" w:rsidP="00387F73">
      <w:pPr>
        <w:pStyle w:val="Pardfaut"/>
        <w:spacing w:before="0"/>
        <w:jc w:val="both"/>
        <w:rPr>
          <w:rFonts w:ascii="Arial" w:eastAsia="Helvetica" w:hAnsi="Arial" w:cs="Helvetica"/>
          <w:color w:val="191919"/>
          <w:shd w:val="clear" w:color="auto" w:fill="FFFFFF"/>
        </w:rPr>
      </w:pPr>
    </w:p>
    <w:p w14:paraId="31915E2C" w14:textId="77777777" w:rsidR="0058311D" w:rsidRDefault="0058311D" w:rsidP="00387F73">
      <w:pPr>
        <w:pStyle w:val="Pardfaut"/>
        <w:spacing w:before="0"/>
        <w:jc w:val="both"/>
        <w:rPr>
          <w:rFonts w:ascii="Arial" w:eastAsia="Helvetica" w:hAnsi="Arial" w:cs="Helvetica"/>
          <w:color w:val="191919"/>
          <w:shd w:val="clear" w:color="auto" w:fill="FFFFFF"/>
        </w:rPr>
      </w:pPr>
    </w:p>
    <w:p w14:paraId="548185AA" w14:textId="77777777" w:rsidR="0058311D" w:rsidRDefault="0058311D" w:rsidP="004F7068">
      <w:pPr>
        <w:pStyle w:val="Pardfaut"/>
        <w:spacing w:before="0"/>
        <w:jc w:val="both"/>
        <w:rPr>
          <w:rFonts w:ascii="Times New Roman" w:eastAsia="Helvetica" w:hAnsi="Times New Roman" w:cs="Times New Roman"/>
          <w:color w:val="191919"/>
          <w:shd w:val="clear" w:color="auto" w:fill="FFFFFF"/>
        </w:rPr>
      </w:pPr>
    </w:p>
    <w:p w14:paraId="5A1B60AE" w14:textId="77777777" w:rsidR="004C49D8" w:rsidRDefault="004C49D8" w:rsidP="004F7068">
      <w:pPr>
        <w:pStyle w:val="Pardfaut"/>
        <w:spacing w:before="0"/>
        <w:jc w:val="both"/>
        <w:rPr>
          <w:rFonts w:ascii="Times New Roman" w:eastAsia="Helvetica" w:hAnsi="Times New Roman" w:cs="Times New Roman"/>
          <w:color w:val="191919"/>
          <w:shd w:val="clear" w:color="auto" w:fill="FFFFFF"/>
        </w:rPr>
      </w:pPr>
    </w:p>
    <w:p w14:paraId="7CEE9E6B" w14:textId="3D0FF7BD" w:rsidR="004C49D8" w:rsidRDefault="004C49D8" w:rsidP="004C49D8">
      <w:pPr>
        <w:widowControl w:val="0"/>
        <w:shd w:val="clear" w:color="auto" w:fill="DFF7D6" w:themeFill="accent3" w:themeFillTint="33"/>
        <w:autoSpaceDE w:val="0"/>
        <w:autoSpaceDN w:val="0"/>
        <w:adjustRightInd w:val="0"/>
        <w:spacing w:after="240" w:line="360" w:lineRule="atLeast"/>
        <w:jc w:val="both"/>
        <w:rPr>
          <w:rFonts w:eastAsiaTheme="minorEastAsia" w:cs="Times Roman"/>
          <w:b/>
          <w:color w:val="000000"/>
          <w:sz w:val="28"/>
          <w:szCs w:val="28"/>
          <w:lang w:eastAsia="fr-FR"/>
        </w:rPr>
      </w:pPr>
      <w:r>
        <w:rPr>
          <w:rFonts w:eastAsiaTheme="minorEastAsia" w:cs="Times Roman"/>
          <w:b/>
          <w:color w:val="000000"/>
          <w:sz w:val="28"/>
          <w:szCs w:val="28"/>
          <w:lang w:eastAsia="fr-FR"/>
        </w:rPr>
        <w:t>Comprender una tribuna sobre las técnicas v</w:t>
      </w:r>
      <w:r w:rsidR="00B232E2">
        <w:rPr>
          <w:rFonts w:eastAsiaTheme="minorEastAsia" w:cs="Times Roman"/>
          <w:b/>
          <w:color w:val="000000"/>
          <w:sz w:val="28"/>
          <w:szCs w:val="28"/>
          <w:lang w:eastAsia="fr-FR"/>
        </w:rPr>
        <w:t>enenosas de los gigantes tecnoló</w:t>
      </w:r>
      <w:r>
        <w:rPr>
          <w:rFonts w:eastAsiaTheme="minorEastAsia" w:cs="Times Roman"/>
          <w:b/>
          <w:color w:val="000000"/>
          <w:sz w:val="28"/>
          <w:szCs w:val="28"/>
          <w:lang w:eastAsia="fr-FR"/>
        </w:rPr>
        <w:t xml:space="preserve">gicos para volvernos adictos, para </w:t>
      </w:r>
      <w:r w:rsidRPr="0058311D">
        <w:rPr>
          <w:rFonts w:eastAsiaTheme="minorEastAsia" w:cs="Times Roman"/>
          <w:b/>
          <w:color w:val="008000"/>
          <w:sz w:val="28"/>
          <w:szCs w:val="28"/>
          <w:lang w:eastAsia="fr-FR"/>
        </w:rPr>
        <w:t>engancharnos</w:t>
      </w:r>
      <w:r w:rsidR="0058311D">
        <w:rPr>
          <w:rFonts w:eastAsiaTheme="minorEastAsia" w:cs="Times Roman"/>
          <w:b/>
          <w:color w:val="000000"/>
          <w:sz w:val="28"/>
          <w:szCs w:val="28"/>
          <w:lang w:eastAsia="fr-FR"/>
        </w:rPr>
        <w:t xml:space="preserve"> (</w:t>
      </w:r>
      <w:r w:rsidR="0058311D" w:rsidRPr="0058311D">
        <w:rPr>
          <w:rFonts w:eastAsiaTheme="minorEastAsia" w:cs="Times Roman"/>
          <w:i/>
          <w:color w:val="000000"/>
          <w:sz w:val="28"/>
          <w:szCs w:val="28"/>
          <w:lang w:eastAsia="fr-FR"/>
        </w:rPr>
        <w:t>nous rendre addicts</w:t>
      </w:r>
      <w:r w:rsidR="0058311D">
        <w:rPr>
          <w:rFonts w:eastAsiaTheme="minorEastAsia" w:cs="Times Roman"/>
          <w:b/>
          <w:color w:val="000000"/>
          <w:sz w:val="28"/>
          <w:szCs w:val="28"/>
          <w:lang w:eastAsia="fr-FR"/>
        </w:rPr>
        <w:t>)</w:t>
      </w:r>
      <w:r>
        <w:rPr>
          <w:rFonts w:eastAsiaTheme="minorEastAsia" w:cs="Times Roman"/>
          <w:b/>
          <w:color w:val="000000"/>
          <w:sz w:val="28"/>
          <w:szCs w:val="28"/>
          <w:lang w:eastAsia="fr-FR"/>
        </w:rPr>
        <w:t xml:space="preserve">. </w:t>
      </w:r>
    </w:p>
    <w:p w14:paraId="6560ADA1" w14:textId="054047BD" w:rsidR="0058311D" w:rsidRPr="00B92589" w:rsidRDefault="0058311D" w:rsidP="004C49D8">
      <w:pPr>
        <w:widowControl w:val="0"/>
        <w:shd w:val="clear" w:color="auto" w:fill="DFF7D6" w:themeFill="accent3" w:themeFillTint="33"/>
        <w:autoSpaceDE w:val="0"/>
        <w:autoSpaceDN w:val="0"/>
        <w:adjustRightInd w:val="0"/>
        <w:spacing w:after="240" w:line="360" w:lineRule="atLeast"/>
        <w:jc w:val="both"/>
        <w:rPr>
          <w:rFonts w:eastAsiaTheme="minorEastAsia" w:cs="Times Roman"/>
          <w:color w:val="000000"/>
          <w:lang w:eastAsia="fr-FR"/>
        </w:rPr>
      </w:pPr>
      <w:r>
        <w:rPr>
          <w:rFonts w:eastAsiaTheme="minorEastAsia" w:cs="Times Roman"/>
          <w:b/>
          <w:color w:val="000000"/>
          <w:sz w:val="28"/>
          <w:szCs w:val="28"/>
          <w:lang w:eastAsia="fr-FR"/>
        </w:rPr>
        <w:t xml:space="preserve">Comprender que cada uno de nosotros es </w:t>
      </w:r>
      <w:r w:rsidR="006F71AA">
        <w:rPr>
          <w:rFonts w:eastAsiaTheme="minorEastAsia" w:cs="Times Roman"/>
          <w:b/>
          <w:color w:val="000000"/>
          <w:sz w:val="28"/>
          <w:szCs w:val="28"/>
          <w:lang w:eastAsia="fr-FR"/>
        </w:rPr>
        <w:t xml:space="preserve">en parte responsible del crecimiento exponencia de los gigantes tecnológicos y de los peligros que generan, </w:t>
      </w:r>
      <w:r w:rsidR="006F71AA" w:rsidRPr="006F71AA">
        <w:rPr>
          <w:rFonts w:eastAsiaTheme="minorEastAsia" w:cs="Times Roman"/>
          <w:b/>
          <w:color w:val="FF0000"/>
          <w:sz w:val="28"/>
          <w:szCs w:val="28"/>
          <w:lang w:eastAsia="fr-FR"/>
        </w:rPr>
        <w:t xml:space="preserve">por no querer dejar de usarlos </w:t>
      </w:r>
      <w:r w:rsidR="006F71AA" w:rsidRPr="006F71AA">
        <w:rPr>
          <w:rFonts w:eastAsiaTheme="minorEastAsia" w:cs="Times Roman"/>
          <w:i/>
          <w:color w:val="000000"/>
          <w:sz w:val="28"/>
          <w:szCs w:val="28"/>
          <w:lang w:eastAsia="fr-FR"/>
        </w:rPr>
        <w:t>(parce qu’on ne souhaite pas cesser de les utilizer).</w:t>
      </w:r>
      <w:r w:rsidR="006F71AA">
        <w:rPr>
          <w:rFonts w:eastAsiaTheme="minorEastAsia" w:cs="Times Roman"/>
          <w:b/>
          <w:color w:val="000000"/>
          <w:sz w:val="28"/>
          <w:szCs w:val="28"/>
          <w:lang w:eastAsia="fr-FR"/>
        </w:rPr>
        <w:t xml:space="preserve"> </w:t>
      </w:r>
    </w:p>
    <w:p w14:paraId="6758DC68" w14:textId="77777777" w:rsidR="004C49D8" w:rsidRDefault="004C49D8" w:rsidP="004F7068">
      <w:pPr>
        <w:pStyle w:val="Pardfaut"/>
        <w:spacing w:before="0"/>
        <w:jc w:val="both"/>
        <w:rPr>
          <w:rFonts w:ascii="Times New Roman" w:eastAsia="Helvetica" w:hAnsi="Times New Roman" w:cs="Times New Roman"/>
          <w:color w:val="191919"/>
          <w:shd w:val="clear" w:color="auto" w:fill="FFFFFF"/>
        </w:rPr>
      </w:pPr>
    </w:p>
    <w:p w14:paraId="3B7A6772" w14:textId="3806BDE1" w:rsidR="004C49D8" w:rsidRPr="004F7068" w:rsidRDefault="004C49D8" w:rsidP="004C49D8">
      <w:pPr>
        <w:pStyle w:val="Pardfaut"/>
        <w:jc w:val="both"/>
        <w:rPr>
          <w:rFonts w:ascii="Times New Roman" w:eastAsia="Helvetica" w:hAnsi="Times New Roman" w:cs="Times New Roman"/>
          <w:b/>
          <w:color w:val="008000"/>
          <w:u w:val="single"/>
          <w:shd w:val="clear" w:color="auto" w:fill="FFFFFF"/>
        </w:rPr>
      </w:pPr>
      <w:r>
        <w:rPr>
          <w:rFonts w:ascii="Times New Roman" w:eastAsia="Helvetica" w:hAnsi="Times New Roman" w:cs="Times New Roman"/>
          <w:b/>
          <w:color w:val="008000"/>
          <w:u w:val="single"/>
          <w:shd w:val="clear" w:color="auto" w:fill="FFFFFF"/>
        </w:rPr>
        <w:t xml:space="preserve">Traduce al francés la parte señalada en negritas. </w:t>
      </w:r>
    </w:p>
    <w:p w14:paraId="61DF64AB" w14:textId="77777777" w:rsidR="004C49D8" w:rsidRDefault="004C49D8" w:rsidP="004F7068">
      <w:pPr>
        <w:pStyle w:val="Pardfaut"/>
        <w:spacing w:before="0"/>
        <w:jc w:val="both"/>
        <w:rPr>
          <w:rFonts w:ascii="Times New Roman" w:eastAsia="Helvetica" w:hAnsi="Times New Roman" w:cs="Times New Roman"/>
          <w:color w:val="191919"/>
          <w:shd w:val="clear" w:color="auto" w:fill="FFFFFF"/>
        </w:rPr>
      </w:pPr>
    </w:p>
    <w:p w14:paraId="7FC62C47" w14:textId="014C0428" w:rsidR="004C49D8" w:rsidRPr="004C49D8" w:rsidRDefault="004C49D8" w:rsidP="004F7068">
      <w:pPr>
        <w:pStyle w:val="Pardfaut"/>
        <w:spacing w:before="0"/>
        <w:jc w:val="both"/>
        <w:rPr>
          <w:rFonts w:ascii="Times New Roman" w:eastAsia="Helvetica" w:hAnsi="Times New Roman" w:cs="Times New Roman"/>
          <w:b/>
          <w:color w:val="191919"/>
          <w:shd w:val="clear" w:color="auto" w:fill="FFFFFF"/>
        </w:rPr>
      </w:pPr>
      <w:r w:rsidRPr="004C49D8">
        <w:rPr>
          <w:rFonts w:ascii="Times New Roman" w:eastAsia="Helvetica" w:hAnsi="Times New Roman" w:cs="Times New Roman"/>
          <w:b/>
          <w:color w:val="191919"/>
          <w:shd w:val="clear" w:color="auto" w:fill="FFFFFF"/>
        </w:rPr>
        <w:t>El nuevo escándalo no es nuevo</w:t>
      </w:r>
    </w:p>
    <w:p w14:paraId="4B3D1499" w14:textId="02444DD9" w:rsidR="004C49D8" w:rsidRDefault="004C49D8" w:rsidP="004F7068">
      <w:pPr>
        <w:pStyle w:val="Pardfaut"/>
        <w:spacing w:before="0"/>
        <w:jc w:val="both"/>
        <w:rPr>
          <w:rFonts w:ascii="Times New Roman" w:eastAsia="Helvetica" w:hAnsi="Times New Roman" w:cs="Times New Roman"/>
          <w:color w:val="191919"/>
          <w:shd w:val="clear" w:color="auto" w:fill="FFFFFF"/>
        </w:rPr>
      </w:pPr>
      <w:r>
        <w:rPr>
          <w:rFonts w:ascii="Times New Roman" w:eastAsia="Helvetica" w:hAnsi="Times New Roman" w:cs="Times New Roman"/>
          <w:color w:val="191919"/>
          <w:shd w:val="clear" w:color="auto" w:fill="FFFFFF"/>
        </w:rPr>
        <w:t>Juan Gabriel Vásquez, 15/11/2021, Tribuna, elpais.es</w:t>
      </w:r>
    </w:p>
    <w:p w14:paraId="2546FA42" w14:textId="77777777" w:rsidR="00AE5E91" w:rsidRDefault="004C49D8" w:rsidP="004C49D8">
      <w:pPr>
        <w:pStyle w:val="Pardfaut"/>
        <w:jc w:val="both"/>
        <w:rPr>
          <w:rFonts w:ascii="Times New Roman" w:eastAsia="Helvetica" w:hAnsi="Times New Roman" w:cs="Times New Roman"/>
          <w:b/>
          <w:color w:val="191919"/>
          <w:shd w:val="clear" w:color="auto" w:fill="FFFFFF"/>
        </w:rPr>
      </w:pPr>
      <w:r w:rsidRPr="00AE5E91">
        <w:rPr>
          <w:rFonts w:ascii="Times New Roman" w:eastAsia="Helvetica" w:hAnsi="Times New Roman" w:cs="Times New Roman"/>
          <w:b/>
          <w:color w:val="191919"/>
          <w:shd w:val="clear" w:color="auto" w:fill="FFFFFF"/>
        </w:rPr>
        <w:t xml:space="preserve">El escándalo ha sido mayúsculo, pero tampoco esta vez pasará nada. Es verdad que Frances Haugen, la ingeniera informática que lleva meses denunciando las prácticas venenosas de Facebook, ha puesto a la compañía en un brete inusual: ha demostrado, con documentos internos, lo mismo que muchos llevábamos años diciendo sin ellos. Y es esto: que Zuckerberg y los suyos mienten a conciencia, que saben perfectamente del efecto nocivo que su modelo de negocio tiene en la gente más vulnerable, que podrían tomar decisiones para remediar esos efectos y deciden no hacerlo. </w:t>
      </w:r>
    </w:p>
    <w:p w14:paraId="0327B5F5" w14:textId="2EFB8D32" w:rsidR="00AE5E91" w:rsidRDefault="004C49D8" w:rsidP="004C49D8">
      <w:pPr>
        <w:pStyle w:val="Pardfaut"/>
        <w:jc w:val="both"/>
        <w:rPr>
          <w:rFonts w:ascii="Times New Roman" w:eastAsia="Helvetica" w:hAnsi="Times New Roman" w:cs="Times New Roman"/>
          <w:color w:val="191919"/>
          <w:shd w:val="clear" w:color="auto" w:fill="FFFFFF"/>
        </w:rPr>
      </w:pPr>
      <w:r w:rsidRPr="00AE5E91">
        <w:rPr>
          <w:rFonts w:ascii="Times New Roman" w:eastAsia="Helvetica" w:hAnsi="Times New Roman" w:cs="Times New Roman"/>
          <w:b/>
          <w:color w:val="191919"/>
          <w:shd w:val="clear" w:color="auto" w:fill="FFFFFF"/>
        </w:rPr>
        <w:t>No sé qué ha cambiado desde el escándalo anterior, el de Cambridge Analytica, que demostró la permisividad con que Facebook observaba la manipulación grotesca, la falsedad irresponsable y la desinformación programática que han metido a nuestro mundo político en una crisis sin salida visible, y sin las cuales no se entienden la elección de Trump, la victoria del Brexit y la derrota de los acuerdos de paz en Colombia. No, no sé qué ha cambiado: pero ha cambiado algo. Y, sin embargo, yo creo que no pasará nada.</w:t>
      </w:r>
      <w:r w:rsidR="00AE5E91" w:rsidRPr="00AE5E91">
        <w:rPr>
          <w:rFonts w:ascii="Times New Roman" w:eastAsia="Helvetica" w:hAnsi="Times New Roman" w:cs="Times New Roman"/>
          <w:b/>
          <w:color w:val="191919"/>
          <w:shd w:val="clear" w:color="auto" w:fill="FFFFFF"/>
        </w:rPr>
        <w:t xml:space="preserve"> </w:t>
      </w:r>
      <w:r w:rsidRPr="00AE5E91">
        <w:rPr>
          <w:rFonts w:ascii="Times New Roman" w:eastAsia="Helvetica" w:hAnsi="Times New Roman" w:cs="Times New Roman"/>
          <w:b/>
          <w:color w:val="191919"/>
          <w:shd w:val="clear" w:color="auto" w:fill="FFFFFF"/>
        </w:rPr>
        <w:t>Porque la gravedad de las acusaciones que pesan sobre Zuckerberg y Facebook, la profundidad de su negligencia y la extensión de su hipocresía, siguen siendo asuntos secundarios para la gran mayoría de sus usuarios, que son los únicos capaces de ejercer la presión necesaria para que las cosas cambien.</w:t>
      </w:r>
      <w:r w:rsidRPr="004C49D8">
        <w:rPr>
          <w:rFonts w:ascii="Times New Roman" w:eastAsia="Helvetica" w:hAnsi="Times New Roman" w:cs="Times New Roman"/>
          <w:color w:val="191919"/>
          <w:shd w:val="clear" w:color="auto" w:fill="FFFFFF"/>
        </w:rPr>
        <w:t xml:space="preserve"> </w:t>
      </w:r>
    </w:p>
    <w:p w14:paraId="06AA4253" w14:textId="257C1BE6" w:rsidR="004C49D8" w:rsidRPr="004C49D8" w:rsidRDefault="004C49D8" w:rsidP="004C49D8">
      <w:pPr>
        <w:pStyle w:val="Pardfaut"/>
        <w:jc w:val="both"/>
        <w:rPr>
          <w:rFonts w:ascii="Times New Roman" w:eastAsia="Helvetica" w:hAnsi="Times New Roman" w:cs="Times New Roman"/>
          <w:color w:val="191919"/>
          <w:shd w:val="clear" w:color="auto" w:fill="FFFFFF"/>
        </w:rPr>
      </w:pPr>
      <w:r w:rsidRPr="004C49D8">
        <w:rPr>
          <w:rFonts w:ascii="Times New Roman" w:eastAsia="Helvetica" w:hAnsi="Times New Roman" w:cs="Times New Roman"/>
          <w:color w:val="191919"/>
          <w:shd w:val="clear" w:color="auto" w:fill="FFFFFF"/>
        </w:rPr>
        <w:lastRenderedPageBreak/>
        <w:t>En un reportaje de este periódico, un grupo de adolescentes hablaba con elocuencia de los daños profundos que la vida en Instagram les causa, pero confesaban su incapacidad de dejar esa droga tan potente que es la aprobación de la tribu. Visto aquello, ya me dirán ustedes por qué se cuestionaría cualquier cosa alguien que no percibe daño alguno, y para quien Facebook es el lugar donde se confirman sus prejuicios y se vindican sus odios, donde el relato que le cuenta la vida coincide milagrosamente con sus preferencias, sí, pero sobre todo con sus antipatías, sus resentimientos y sus paranoias. Es decir, todo lo que hace girar el mundo.</w:t>
      </w:r>
    </w:p>
    <w:p w14:paraId="093E151D" w14:textId="03647B21" w:rsidR="004C49D8" w:rsidRPr="004C49D8" w:rsidRDefault="004C49D8" w:rsidP="004C49D8">
      <w:pPr>
        <w:pStyle w:val="Pardfaut"/>
        <w:jc w:val="both"/>
        <w:rPr>
          <w:rFonts w:ascii="Times New Roman" w:eastAsia="Helvetica" w:hAnsi="Times New Roman" w:cs="Times New Roman"/>
          <w:color w:val="191919"/>
          <w:shd w:val="clear" w:color="auto" w:fill="FFFFFF"/>
        </w:rPr>
      </w:pPr>
      <w:r w:rsidRPr="004C49D8">
        <w:rPr>
          <w:rFonts w:ascii="Times New Roman" w:eastAsia="Helvetica" w:hAnsi="Times New Roman" w:cs="Times New Roman"/>
          <w:color w:val="191919"/>
          <w:shd w:val="clear" w:color="auto" w:fill="FFFFFF"/>
        </w:rPr>
        <w:t>Nuestro tiempo es el tiempo de las emociones. Así se explica el auge de los nuevos populismos: el sentimiento del agravio, la dignidad herida, el orgullo nacionalista, el nativismo que hasta hace muy poco era vergonzante, buscan (y eligen) a quien les ofrezca defensa o aun venganza. Por otra parte, eso que llamamos posverdad, si uno lo mira de cerca, es un fenómeno emocional: el reemplazo de la realidad verificable por lo que aquella funcionaria trumpista llamaba “verdades alternativas”, pero sobre todo la convicción de que no importa lo que ocurre, sino lo que yo deseo que ocurra. Pues bien, Facebook y sus redes compinches trabajan allí, en esa curiosa dictadura de las emociones, y poco importa que su materia prima —lo que la máquina virtual manipula y mastica y escupe para provecho de unos cuantos— sea el ego de unas adolescentes frágiles o el rencor alucinado de un colectivo de fanáticos.</w:t>
      </w:r>
    </w:p>
    <w:p w14:paraId="2DBCC224" w14:textId="77777777" w:rsidR="004C49D8" w:rsidRPr="004C49D8" w:rsidRDefault="004C49D8" w:rsidP="004C49D8">
      <w:pPr>
        <w:pStyle w:val="Pardfaut"/>
        <w:jc w:val="both"/>
        <w:rPr>
          <w:rFonts w:ascii="Times New Roman" w:eastAsia="Helvetica" w:hAnsi="Times New Roman" w:cs="Times New Roman"/>
          <w:color w:val="191919"/>
          <w:shd w:val="clear" w:color="auto" w:fill="FFFFFF"/>
        </w:rPr>
      </w:pPr>
      <w:r w:rsidRPr="004C49D8">
        <w:rPr>
          <w:rFonts w:ascii="Times New Roman" w:eastAsia="Helvetica" w:hAnsi="Times New Roman" w:cs="Times New Roman"/>
          <w:color w:val="191919"/>
          <w:shd w:val="clear" w:color="auto" w:fill="FFFFFF"/>
        </w:rPr>
        <w:t>En el año remoto de 2010, cuando acepté que esto de las redes sociales no era para mí (y ahora me parece claro que no haber entrado nunca es la mejor decisión que he tomado), escribí una columna al respecto, y pido a los lectores que me perdonen la indelicadeza de citarme. “Nadie me tiene que explicar las ventajas y las infinitas posibilidades de las redes”, escribí. “Pero hay en todo este asunto un lado oscuro, tanto más inquietante cuanto que mencionarlo está mal visto”. Me referí a su lado pueril y narcisista, y también a la sensación de existir solo mientras los demás nos den prueba de ello, esa necesidad de validación constante, ese miedo atávico a no ser vistos. Era una simplificación grosera, pero es que el mundo era más simple entonces. Por ejemplo, todavía no existían las palabras de Sean Parker, primer presidente de Facebook. “Se trata de daros un toque de dopamina cada cierto tiempo, porque a alguien le ha gustado una foto o ha comentado un post”, dijo en 2017. “Se trata de explotar una vulnerabilidad de la psicología humana. Los inventores, los creadores, lo entendimos conscientemente. Y lo hicimos de todas formas. Esto cambia literalmente tu relación con la sociedad, con los otros… Solo Dios sabe lo que está causando en las mentes de nuestros hijos”. No existía tampoco la declaración de Chamath Palihapitiya, un alto cargo en Facebook: “Siento una culpa tremenda”, dijo. Y también: “Creo que todos sabíamos en el fondo que algo malo pasaría”. Y también: “Esto erosiona los cimientos del comportamiento de la gente con los demás. Y no se me ocurre una solución. Mi solución es dejar de usar estas herramientas. Yo llevo años sin usarlas”.</w:t>
      </w:r>
    </w:p>
    <w:p w14:paraId="3D70B94B" w14:textId="77777777" w:rsidR="004C49D8" w:rsidRPr="004C49D8" w:rsidRDefault="004C49D8" w:rsidP="004C49D8">
      <w:pPr>
        <w:pStyle w:val="Pardfaut"/>
        <w:jc w:val="both"/>
        <w:rPr>
          <w:rFonts w:ascii="Times New Roman" w:eastAsia="Helvetica" w:hAnsi="Times New Roman" w:cs="Times New Roman"/>
          <w:color w:val="191919"/>
          <w:shd w:val="clear" w:color="auto" w:fill="FFFFFF"/>
        </w:rPr>
      </w:pPr>
    </w:p>
    <w:p w14:paraId="709D9DF8" w14:textId="28814066" w:rsidR="004C49D8" w:rsidRPr="00880BCA" w:rsidRDefault="004C49D8" w:rsidP="004C49D8">
      <w:pPr>
        <w:pStyle w:val="Pardfaut"/>
        <w:spacing w:before="0"/>
        <w:jc w:val="both"/>
        <w:rPr>
          <w:rFonts w:ascii="Times New Roman" w:eastAsia="Helvetica" w:hAnsi="Times New Roman" w:cs="Times New Roman"/>
          <w:color w:val="191919"/>
          <w:shd w:val="clear" w:color="auto" w:fill="FFFFFF"/>
        </w:rPr>
      </w:pPr>
      <w:r w:rsidRPr="004C49D8">
        <w:rPr>
          <w:rFonts w:ascii="Times New Roman" w:eastAsia="Helvetica" w:hAnsi="Times New Roman" w:cs="Times New Roman"/>
          <w:color w:val="191919"/>
          <w:shd w:val="clear" w:color="auto" w:fill="FFFFFF"/>
        </w:rPr>
        <w:t>De manera que no: lo de Frances Haugen no es nuevo. Ha estado ahí todo el tiempo, y no hemos querido verlo. Y no sé por qué habríamos de abrir los ojos ahora.</w:t>
      </w:r>
    </w:p>
    <w:sectPr w:rsidR="004C49D8" w:rsidRPr="00880BCA">
      <w:footerReference w:type="even"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A86BA" w14:textId="77777777" w:rsidR="006F71AA" w:rsidRDefault="006F71AA">
      <w:r>
        <w:separator/>
      </w:r>
    </w:p>
  </w:endnote>
  <w:endnote w:type="continuationSeparator" w:id="0">
    <w:p w14:paraId="574482A5" w14:textId="77777777" w:rsidR="006F71AA" w:rsidRDefault="006F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091"/>
      <w:gridCol w:w="1672"/>
      <w:gridCol w:w="4091"/>
    </w:tblGrid>
    <w:tr w:rsidR="006F71AA" w14:paraId="79ECF9EA" w14:textId="77777777" w:rsidTr="00054611">
      <w:trPr>
        <w:trHeight w:val="151"/>
      </w:trPr>
      <w:tc>
        <w:tcPr>
          <w:tcW w:w="2250" w:type="pct"/>
          <w:tcBorders>
            <w:top w:val="nil"/>
            <w:left w:val="nil"/>
            <w:bottom w:val="single" w:sz="4" w:space="0" w:color="00A2FF" w:themeColor="accent1"/>
            <w:right w:val="nil"/>
          </w:tcBorders>
        </w:tcPr>
        <w:p w14:paraId="604E16C1" w14:textId="77777777" w:rsidR="006F71AA" w:rsidRDefault="006F71AA">
          <w:pPr>
            <w:pStyle w:val="En-tte"/>
            <w:spacing w:line="276" w:lineRule="auto"/>
            <w:rPr>
              <w:rFonts w:asciiTheme="majorHAnsi" w:eastAsiaTheme="majorEastAsia" w:hAnsiTheme="majorHAnsi" w:cstheme="majorBidi"/>
              <w:b/>
              <w:bCs/>
              <w:color w:val="00A2FF" w:themeColor="accent1"/>
            </w:rPr>
          </w:pPr>
        </w:p>
      </w:tc>
      <w:tc>
        <w:tcPr>
          <w:tcW w:w="500" w:type="pct"/>
          <w:vMerge w:val="restart"/>
          <w:noWrap/>
          <w:vAlign w:val="center"/>
          <w:hideMark/>
        </w:tcPr>
        <w:p w14:paraId="2ECBDC4E" w14:textId="77777777" w:rsidR="006F71AA" w:rsidRDefault="006F71AA">
          <w:pPr>
            <w:pStyle w:val="Sansinterligne"/>
            <w:spacing w:line="276" w:lineRule="auto"/>
            <w:rPr>
              <w:rFonts w:asciiTheme="majorHAnsi" w:hAnsiTheme="majorHAnsi"/>
              <w:color w:val="0079BF" w:themeColor="accent1" w:themeShade="BF"/>
            </w:rPr>
          </w:pPr>
          <w:sdt>
            <w:sdtPr>
              <w:rPr>
                <w:rFonts w:ascii="Cambria" w:hAnsi="Cambria"/>
                <w:color w:val="0079BF" w:themeColor="accent1" w:themeShade="BF"/>
              </w:rPr>
              <w:id w:val="179835412"/>
              <w:placeholder>
                <w:docPart w:val="4B67A6D9F28DC043BCCABAE16E4655BD"/>
              </w:placeholder>
              <w:temporary/>
              <w:showingPlcHdr/>
            </w:sdtPr>
            <w:sdtContent>
              <w:r>
                <w:rPr>
                  <w:rFonts w:ascii="Cambria" w:hAnsi="Cambria"/>
                  <w:color w:val="0079BF" w:themeColor="accent1" w:themeShade="BF"/>
                </w:rPr>
                <w:t>[Tapez le texte]</w:t>
              </w:r>
            </w:sdtContent>
          </w:sdt>
        </w:p>
      </w:tc>
      <w:tc>
        <w:tcPr>
          <w:tcW w:w="2250" w:type="pct"/>
          <w:tcBorders>
            <w:top w:val="nil"/>
            <w:left w:val="nil"/>
            <w:bottom w:val="single" w:sz="4" w:space="0" w:color="00A2FF" w:themeColor="accent1"/>
            <w:right w:val="nil"/>
          </w:tcBorders>
        </w:tcPr>
        <w:p w14:paraId="5DCF6F48" w14:textId="77777777" w:rsidR="006F71AA" w:rsidRDefault="006F71AA">
          <w:pPr>
            <w:pStyle w:val="En-tte"/>
            <w:spacing w:line="276" w:lineRule="auto"/>
            <w:rPr>
              <w:rFonts w:asciiTheme="majorHAnsi" w:eastAsiaTheme="majorEastAsia" w:hAnsiTheme="majorHAnsi" w:cstheme="majorBidi"/>
              <w:b/>
              <w:bCs/>
              <w:color w:val="00A2FF" w:themeColor="accent1"/>
            </w:rPr>
          </w:pPr>
        </w:p>
      </w:tc>
    </w:tr>
    <w:tr w:rsidR="006F71AA" w14:paraId="3A51C72A" w14:textId="77777777" w:rsidTr="00054611">
      <w:trPr>
        <w:trHeight w:val="150"/>
      </w:trPr>
      <w:tc>
        <w:tcPr>
          <w:tcW w:w="2250" w:type="pct"/>
          <w:tcBorders>
            <w:top w:val="single" w:sz="4" w:space="0" w:color="00A2FF" w:themeColor="accent1"/>
            <w:left w:val="nil"/>
            <w:bottom w:val="nil"/>
            <w:right w:val="nil"/>
          </w:tcBorders>
        </w:tcPr>
        <w:p w14:paraId="133C8145" w14:textId="77777777" w:rsidR="006F71AA" w:rsidRDefault="006F71AA">
          <w:pPr>
            <w:pStyle w:val="En-tte"/>
            <w:spacing w:line="276" w:lineRule="auto"/>
            <w:rPr>
              <w:rFonts w:asciiTheme="majorHAnsi" w:eastAsiaTheme="majorEastAsia" w:hAnsiTheme="majorHAnsi" w:cstheme="majorBidi"/>
              <w:b/>
              <w:bCs/>
              <w:color w:val="00A2FF" w:themeColor="accent1"/>
            </w:rPr>
          </w:pPr>
        </w:p>
      </w:tc>
      <w:tc>
        <w:tcPr>
          <w:tcW w:w="0" w:type="auto"/>
          <w:vMerge/>
          <w:vAlign w:val="center"/>
          <w:hideMark/>
        </w:tcPr>
        <w:p w14:paraId="1337DFE7" w14:textId="77777777" w:rsidR="006F71AA" w:rsidRDefault="006F71AA">
          <w:pPr>
            <w:rPr>
              <w:rFonts w:asciiTheme="majorHAnsi" w:hAnsiTheme="majorHAnsi"/>
              <w:color w:val="0079BF" w:themeColor="accent1" w:themeShade="BF"/>
              <w:sz w:val="22"/>
              <w:szCs w:val="22"/>
            </w:rPr>
          </w:pPr>
        </w:p>
      </w:tc>
      <w:tc>
        <w:tcPr>
          <w:tcW w:w="2250" w:type="pct"/>
          <w:tcBorders>
            <w:top w:val="single" w:sz="4" w:space="0" w:color="00A2FF" w:themeColor="accent1"/>
            <w:left w:val="nil"/>
            <w:bottom w:val="nil"/>
            <w:right w:val="nil"/>
          </w:tcBorders>
        </w:tcPr>
        <w:p w14:paraId="61955E5C" w14:textId="77777777" w:rsidR="006F71AA" w:rsidRDefault="006F71AA">
          <w:pPr>
            <w:pStyle w:val="En-tte"/>
            <w:spacing w:line="276" w:lineRule="auto"/>
            <w:rPr>
              <w:rFonts w:asciiTheme="majorHAnsi" w:eastAsiaTheme="majorEastAsia" w:hAnsiTheme="majorHAnsi" w:cstheme="majorBidi"/>
              <w:b/>
              <w:bCs/>
              <w:color w:val="00A2FF" w:themeColor="accent1"/>
            </w:rPr>
          </w:pPr>
        </w:p>
      </w:tc>
    </w:tr>
  </w:tbl>
  <w:p w14:paraId="76054160" w14:textId="77777777" w:rsidR="006F71AA" w:rsidRDefault="006F71A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122"/>
      <w:gridCol w:w="3609"/>
      <w:gridCol w:w="3123"/>
    </w:tblGrid>
    <w:tr w:rsidR="006F71AA" w14:paraId="6160FB11" w14:textId="77777777" w:rsidTr="00054611">
      <w:trPr>
        <w:trHeight w:val="151"/>
      </w:trPr>
      <w:tc>
        <w:tcPr>
          <w:tcW w:w="2250" w:type="pct"/>
          <w:tcBorders>
            <w:top w:val="nil"/>
            <w:left w:val="nil"/>
            <w:bottom w:val="single" w:sz="4" w:space="0" w:color="00A2FF" w:themeColor="accent1"/>
            <w:right w:val="nil"/>
          </w:tcBorders>
        </w:tcPr>
        <w:p w14:paraId="3BFDC6E0" w14:textId="77777777" w:rsidR="006F71AA" w:rsidRDefault="006F71AA">
          <w:pPr>
            <w:pStyle w:val="En-tte"/>
            <w:spacing w:line="276" w:lineRule="auto"/>
            <w:rPr>
              <w:rFonts w:asciiTheme="majorHAnsi" w:eastAsiaTheme="majorEastAsia" w:hAnsiTheme="majorHAnsi" w:cstheme="majorBidi"/>
              <w:b/>
              <w:bCs/>
              <w:color w:val="00A2FF" w:themeColor="accent1"/>
            </w:rPr>
          </w:pPr>
        </w:p>
      </w:tc>
      <w:tc>
        <w:tcPr>
          <w:tcW w:w="500" w:type="pct"/>
          <w:vMerge w:val="restart"/>
          <w:noWrap/>
          <w:vAlign w:val="center"/>
          <w:hideMark/>
        </w:tcPr>
        <w:p w14:paraId="11C3504D" w14:textId="29E8F077" w:rsidR="006F71AA" w:rsidRDefault="006F71AA" w:rsidP="00054611">
          <w:pPr>
            <w:pStyle w:val="Sansinterligne"/>
            <w:spacing w:line="276" w:lineRule="auto"/>
            <w:rPr>
              <w:rFonts w:asciiTheme="majorHAnsi" w:hAnsiTheme="majorHAnsi"/>
              <w:color w:val="0079BF" w:themeColor="accent1" w:themeShade="BF"/>
            </w:rPr>
          </w:pPr>
          <w:r>
            <w:rPr>
              <w:rFonts w:ascii="Cambria" w:hAnsi="Cambria"/>
              <w:color w:val="0079BF" w:themeColor="accent1" w:themeShade="BF"/>
            </w:rPr>
            <w:t>E. BERMEJO  L. BENITO   2021-2022</w:t>
          </w:r>
        </w:p>
      </w:tc>
      <w:tc>
        <w:tcPr>
          <w:tcW w:w="2250" w:type="pct"/>
          <w:tcBorders>
            <w:top w:val="nil"/>
            <w:left w:val="nil"/>
            <w:bottom w:val="single" w:sz="4" w:space="0" w:color="00A2FF" w:themeColor="accent1"/>
            <w:right w:val="nil"/>
          </w:tcBorders>
        </w:tcPr>
        <w:p w14:paraId="0CEC540C" w14:textId="77777777" w:rsidR="006F71AA" w:rsidRDefault="006F71AA">
          <w:pPr>
            <w:pStyle w:val="En-tte"/>
            <w:spacing w:line="276" w:lineRule="auto"/>
            <w:rPr>
              <w:rFonts w:asciiTheme="majorHAnsi" w:eastAsiaTheme="majorEastAsia" w:hAnsiTheme="majorHAnsi" w:cstheme="majorBidi"/>
              <w:b/>
              <w:bCs/>
              <w:color w:val="00A2FF" w:themeColor="accent1"/>
            </w:rPr>
          </w:pPr>
        </w:p>
      </w:tc>
    </w:tr>
    <w:tr w:rsidR="006F71AA" w14:paraId="17511C3D" w14:textId="77777777" w:rsidTr="00054611">
      <w:trPr>
        <w:trHeight w:val="150"/>
      </w:trPr>
      <w:tc>
        <w:tcPr>
          <w:tcW w:w="2250" w:type="pct"/>
          <w:tcBorders>
            <w:top w:val="single" w:sz="4" w:space="0" w:color="00A2FF" w:themeColor="accent1"/>
            <w:left w:val="nil"/>
            <w:bottom w:val="nil"/>
            <w:right w:val="nil"/>
          </w:tcBorders>
        </w:tcPr>
        <w:p w14:paraId="608CA98B" w14:textId="77777777" w:rsidR="006F71AA" w:rsidRDefault="006F71AA">
          <w:pPr>
            <w:pStyle w:val="En-tte"/>
            <w:spacing w:line="276" w:lineRule="auto"/>
            <w:rPr>
              <w:rFonts w:asciiTheme="majorHAnsi" w:eastAsiaTheme="majorEastAsia" w:hAnsiTheme="majorHAnsi" w:cstheme="majorBidi"/>
              <w:b/>
              <w:bCs/>
              <w:color w:val="00A2FF" w:themeColor="accent1"/>
            </w:rPr>
          </w:pPr>
        </w:p>
      </w:tc>
      <w:tc>
        <w:tcPr>
          <w:tcW w:w="0" w:type="auto"/>
          <w:vMerge/>
          <w:vAlign w:val="center"/>
          <w:hideMark/>
        </w:tcPr>
        <w:p w14:paraId="0F5128B1" w14:textId="77777777" w:rsidR="006F71AA" w:rsidRDefault="006F71AA">
          <w:pPr>
            <w:rPr>
              <w:rFonts w:asciiTheme="majorHAnsi" w:hAnsiTheme="majorHAnsi"/>
              <w:color w:val="0079BF" w:themeColor="accent1" w:themeShade="BF"/>
              <w:sz w:val="22"/>
              <w:szCs w:val="22"/>
            </w:rPr>
          </w:pPr>
        </w:p>
      </w:tc>
      <w:tc>
        <w:tcPr>
          <w:tcW w:w="2250" w:type="pct"/>
          <w:tcBorders>
            <w:top w:val="single" w:sz="4" w:space="0" w:color="00A2FF" w:themeColor="accent1"/>
            <w:left w:val="nil"/>
            <w:bottom w:val="nil"/>
            <w:right w:val="nil"/>
          </w:tcBorders>
        </w:tcPr>
        <w:p w14:paraId="3792D70F" w14:textId="77777777" w:rsidR="006F71AA" w:rsidRDefault="006F71AA">
          <w:pPr>
            <w:pStyle w:val="En-tte"/>
            <w:spacing w:line="276" w:lineRule="auto"/>
            <w:rPr>
              <w:rFonts w:asciiTheme="majorHAnsi" w:eastAsiaTheme="majorEastAsia" w:hAnsiTheme="majorHAnsi" w:cstheme="majorBidi"/>
              <w:b/>
              <w:bCs/>
              <w:color w:val="00A2FF" w:themeColor="accent1"/>
            </w:rPr>
          </w:pPr>
        </w:p>
      </w:tc>
    </w:tr>
  </w:tbl>
  <w:p w14:paraId="77B1F052" w14:textId="77777777" w:rsidR="006F71AA" w:rsidRDefault="006F71A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72520" w14:textId="77777777" w:rsidR="006F71AA" w:rsidRDefault="006F71AA">
      <w:r>
        <w:separator/>
      </w:r>
    </w:p>
  </w:footnote>
  <w:footnote w:type="continuationSeparator" w:id="0">
    <w:p w14:paraId="0A44B787" w14:textId="77777777" w:rsidR="006F71AA" w:rsidRDefault="006F71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0BB"/>
    <w:multiLevelType w:val="hybridMultilevel"/>
    <w:tmpl w:val="5630FC8A"/>
    <w:lvl w:ilvl="0" w:tplc="FD1CAE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0D6AEC"/>
    <w:multiLevelType w:val="hybridMultilevel"/>
    <w:tmpl w:val="515A78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5099"/>
    <w:rsid w:val="00054611"/>
    <w:rsid w:val="00195099"/>
    <w:rsid w:val="001F1E81"/>
    <w:rsid w:val="00323644"/>
    <w:rsid w:val="00387F73"/>
    <w:rsid w:val="004C49D8"/>
    <w:rsid w:val="004F7068"/>
    <w:rsid w:val="00554098"/>
    <w:rsid w:val="0058311D"/>
    <w:rsid w:val="00621458"/>
    <w:rsid w:val="00664FF2"/>
    <w:rsid w:val="006F71AA"/>
    <w:rsid w:val="007435D3"/>
    <w:rsid w:val="007A01A4"/>
    <w:rsid w:val="007E0237"/>
    <w:rsid w:val="00880BCA"/>
    <w:rsid w:val="00A010C7"/>
    <w:rsid w:val="00AD0861"/>
    <w:rsid w:val="00AE5E91"/>
    <w:rsid w:val="00B232E2"/>
    <w:rsid w:val="00DA03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2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Aucun"/>
    <w:rPr>
      <w:outline w:val="0"/>
      <w:color w:val="016CA2"/>
      <w:u w:val="single" w:color="006CA1"/>
    </w:rPr>
  </w:style>
  <w:style w:type="character" w:customStyle="1" w:styleId="Hyperlink1">
    <w:name w:val="Hyperlink.1"/>
    <w:basedOn w:val="Aucun"/>
    <w:rPr>
      <w:outline w:val="0"/>
      <w:color w:val="016CA2"/>
      <w:sz w:val="26"/>
      <w:szCs w:val="26"/>
      <w:u w:val="single" w:color="006CA1"/>
    </w:rPr>
  </w:style>
  <w:style w:type="paragraph" w:styleId="En-tte">
    <w:name w:val="header"/>
    <w:basedOn w:val="Normal"/>
    <w:link w:val="En-tteCar"/>
    <w:uiPriority w:val="99"/>
    <w:unhideWhenUsed/>
    <w:rsid w:val="00054611"/>
    <w:pPr>
      <w:tabs>
        <w:tab w:val="center" w:pos="4536"/>
        <w:tab w:val="right" w:pos="9072"/>
      </w:tabs>
    </w:pPr>
  </w:style>
  <w:style w:type="character" w:customStyle="1" w:styleId="En-tteCar">
    <w:name w:val="En-tête Car"/>
    <w:basedOn w:val="Policepardfaut"/>
    <w:link w:val="En-tte"/>
    <w:uiPriority w:val="99"/>
    <w:rsid w:val="00054611"/>
    <w:rPr>
      <w:sz w:val="24"/>
      <w:szCs w:val="24"/>
      <w:lang w:val="en-US" w:eastAsia="en-US"/>
    </w:rPr>
  </w:style>
  <w:style w:type="paragraph" w:styleId="Pieddepage">
    <w:name w:val="footer"/>
    <w:basedOn w:val="Normal"/>
    <w:link w:val="PieddepageCar"/>
    <w:uiPriority w:val="99"/>
    <w:unhideWhenUsed/>
    <w:rsid w:val="00054611"/>
    <w:pPr>
      <w:tabs>
        <w:tab w:val="center" w:pos="4536"/>
        <w:tab w:val="right" w:pos="9072"/>
      </w:tabs>
    </w:pPr>
  </w:style>
  <w:style w:type="character" w:customStyle="1" w:styleId="PieddepageCar">
    <w:name w:val="Pied de page Car"/>
    <w:basedOn w:val="Policepardfaut"/>
    <w:link w:val="Pieddepage"/>
    <w:uiPriority w:val="99"/>
    <w:rsid w:val="00054611"/>
    <w:rPr>
      <w:sz w:val="24"/>
      <w:szCs w:val="24"/>
      <w:lang w:val="en-US" w:eastAsia="en-US"/>
    </w:rPr>
  </w:style>
  <w:style w:type="paragraph" w:styleId="Sansinterligne">
    <w:name w:val="No Spacing"/>
    <w:link w:val="SansinterligneCar"/>
    <w:qFormat/>
    <w:rsid w:val="00054611"/>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SansinterligneCar">
    <w:name w:val="Sans interligne Car"/>
    <w:basedOn w:val="Policepardfaut"/>
    <w:link w:val="Sansinterligne"/>
    <w:rsid w:val="00054611"/>
    <w:rPr>
      <w:rFonts w:ascii="PMingLiU" w:eastAsiaTheme="minorEastAsia" w:hAnsi="PMingLiU" w:cstheme="minorBidi"/>
      <w:sz w:val="22"/>
      <w:szCs w:val="22"/>
      <w:bdr w:val="none" w:sz="0" w:space="0" w:color="auto"/>
    </w:rPr>
  </w:style>
  <w:style w:type="paragraph" w:styleId="Paragraphedeliste">
    <w:name w:val="List Paragraph"/>
    <w:basedOn w:val="Normal"/>
    <w:uiPriority w:val="34"/>
    <w:qFormat/>
    <w:rsid w:val="004F70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Aucun"/>
    <w:rPr>
      <w:outline w:val="0"/>
      <w:color w:val="016CA2"/>
      <w:u w:val="single" w:color="006CA1"/>
    </w:rPr>
  </w:style>
  <w:style w:type="character" w:customStyle="1" w:styleId="Hyperlink1">
    <w:name w:val="Hyperlink.1"/>
    <w:basedOn w:val="Aucun"/>
    <w:rPr>
      <w:outline w:val="0"/>
      <w:color w:val="016CA2"/>
      <w:sz w:val="26"/>
      <w:szCs w:val="26"/>
      <w:u w:val="single" w:color="006CA1"/>
    </w:rPr>
  </w:style>
  <w:style w:type="paragraph" w:styleId="En-tte">
    <w:name w:val="header"/>
    <w:basedOn w:val="Normal"/>
    <w:link w:val="En-tteCar"/>
    <w:uiPriority w:val="99"/>
    <w:unhideWhenUsed/>
    <w:rsid w:val="00054611"/>
    <w:pPr>
      <w:tabs>
        <w:tab w:val="center" w:pos="4536"/>
        <w:tab w:val="right" w:pos="9072"/>
      </w:tabs>
    </w:pPr>
  </w:style>
  <w:style w:type="character" w:customStyle="1" w:styleId="En-tteCar">
    <w:name w:val="En-tête Car"/>
    <w:basedOn w:val="Policepardfaut"/>
    <w:link w:val="En-tte"/>
    <w:uiPriority w:val="99"/>
    <w:rsid w:val="00054611"/>
    <w:rPr>
      <w:sz w:val="24"/>
      <w:szCs w:val="24"/>
      <w:lang w:val="en-US" w:eastAsia="en-US"/>
    </w:rPr>
  </w:style>
  <w:style w:type="paragraph" w:styleId="Pieddepage">
    <w:name w:val="footer"/>
    <w:basedOn w:val="Normal"/>
    <w:link w:val="PieddepageCar"/>
    <w:uiPriority w:val="99"/>
    <w:unhideWhenUsed/>
    <w:rsid w:val="00054611"/>
    <w:pPr>
      <w:tabs>
        <w:tab w:val="center" w:pos="4536"/>
        <w:tab w:val="right" w:pos="9072"/>
      </w:tabs>
    </w:pPr>
  </w:style>
  <w:style w:type="character" w:customStyle="1" w:styleId="PieddepageCar">
    <w:name w:val="Pied de page Car"/>
    <w:basedOn w:val="Policepardfaut"/>
    <w:link w:val="Pieddepage"/>
    <w:uiPriority w:val="99"/>
    <w:rsid w:val="00054611"/>
    <w:rPr>
      <w:sz w:val="24"/>
      <w:szCs w:val="24"/>
      <w:lang w:val="en-US" w:eastAsia="en-US"/>
    </w:rPr>
  </w:style>
  <w:style w:type="paragraph" w:styleId="Sansinterligne">
    <w:name w:val="No Spacing"/>
    <w:link w:val="SansinterligneCar"/>
    <w:qFormat/>
    <w:rsid w:val="00054611"/>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SansinterligneCar">
    <w:name w:val="Sans interligne Car"/>
    <w:basedOn w:val="Policepardfaut"/>
    <w:link w:val="Sansinterligne"/>
    <w:rsid w:val="00054611"/>
    <w:rPr>
      <w:rFonts w:ascii="PMingLiU" w:eastAsiaTheme="minorEastAsia" w:hAnsi="PMingLiU" w:cstheme="minorBidi"/>
      <w:sz w:val="22"/>
      <w:szCs w:val="22"/>
      <w:bdr w:val="none" w:sz="0" w:space="0" w:color="auto"/>
    </w:rPr>
  </w:style>
  <w:style w:type="paragraph" w:styleId="Paragraphedeliste">
    <w:name w:val="List Paragraph"/>
    <w:basedOn w:val="Normal"/>
    <w:uiPriority w:val="34"/>
    <w:qFormat/>
    <w:rsid w:val="004F7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2118">
      <w:bodyDiv w:val="1"/>
      <w:marLeft w:val="0"/>
      <w:marRight w:val="0"/>
      <w:marTop w:val="0"/>
      <w:marBottom w:val="0"/>
      <w:divBdr>
        <w:top w:val="none" w:sz="0" w:space="0" w:color="auto"/>
        <w:left w:val="none" w:sz="0" w:space="0" w:color="auto"/>
        <w:bottom w:val="none" w:sz="0" w:space="0" w:color="auto"/>
        <w:right w:val="none" w:sz="0" w:space="0" w:color="auto"/>
      </w:divBdr>
    </w:div>
    <w:div w:id="10647958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67A6D9F28DC043BCCABAE16E4655BD"/>
        <w:category>
          <w:name w:val="Général"/>
          <w:gallery w:val="placeholder"/>
        </w:category>
        <w:types>
          <w:type w:val="bbPlcHdr"/>
        </w:types>
        <w:behaviors>
          <w:behavior w:val="content"/>
        </w:behaviors>
        <w:guid w:val="{3907C842-3089-0B49-8988-F66127F89EE2}"/>
      </w:docPartPr>
      <w:docPartBody>
        <w:p w14:paraId="3C81948B" w14:textId="3DC5F6DB" w:rsidR="00045713" w:rsidRDefault="00045713" w:rsidP="00045713">
          <w:pPr>
            <w:pStyle w:val="4B67A6D9F28DC043BCCABAE16E4655B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13"/>
    <w:rsid w:val="00023906"/>
    <w:rsid w:val="00045713"/>
    <w:rsid w:val="009F1C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67A6D9F28DC043BCCABAE16E4655BD">
    <w:name w:val="4B67A6D9F28DC043BCCABAE16E4655BD"/>
    <w:rsid w:val="00045713"/>
  </w:style>
  <w:style w:type="paragraph" w:customStyle="1" w:styleId="6A58B30FDB7AD044B246839AABEECF61">
    <w:name w:val="6A58B30FDB7AD044B246839AABEECF61"/>
    <w:rsid w:val="0004571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67A6D9F28DC043BCCABAE16E4655BD">
    <w:name w:val="4B67A6D9F28DC043BCCABAE16E4655BD"/>
    <w:rsid w:val="00045713"/>
  </w:style>
  <w:style w:type="paragraph" w:customStyle="1" w:styleId="6A58B30FDB7AD044B246839AABEECF61">
    <w:name w:val="6A58B30FDB7AD044B246839AABEECF61"/>
    <w:rsid w:val="00045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8C50-133F-FD4B-9273-0196D16E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3384</Words>
  <Characters>18614</Characters>
  <Application>Microsoft Macintosh Word</Application>
  <DocSecurity>0</DocSecurity>
  <Lines>155</Lines>
  <Paragraphs>43</Paragraphs>
  <ScaleCrop>false</ScaleCrop>
  <Company/>
  <LinksUpToDate>false</LinksUpToDate>
  <CharactersWithSpaces>21955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 Benito Gentile</cp:lastModifiedBy>
  <cp:revision>2</cp:revision>
  <cp:lastPrinted>2021-11-22T10:01:00Z</cp:lastPrinted>
  <dcterms:created xsi:type="dcterms:W3CDTF">2022-02-17T15:00:00Z</dcterms:created>
  <dcterms:modified xsi:type="dcterms:W3CDTF">2022-02-17T15:00:00Z</dcterms:modified>
</cp:coreProperties>
</file>