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72032" w14:textId="77777777" w:rsidR="002423B6" w:rsidRPr="002423B6" w:rsidRDefault="002423B6" w:rsidP="002423B6">
      <w:pPr>
        <w:jc w:val="both"/>
        <w:rPr>
          <w:rFonts w:ascii="Arial" w:hAnsi="Arial" w:cs="Times New Roman"/>
          <w:b/>
        </w:rPr>
      </w:pPr>
      <w:r w:rsidRPr="002423B6">
        <w:rPr>
          <w:rFonts w:ascii="Arial" w:hAnsi="Arial" w:cs="Times New Roman"/>
          <w:b/>
        </w:rPr>
        <w:t>Costa Rica, un país pequeño que da lecciones gigantes</w:t>
      </w:r>
    </w:p>
    <w:p w14:paraId="4483A172" w14:textId="593A72D3" w:rsidR="002423B6" w:rsidRPr="002423B6" w:rsidRDefault="002423B6" w:rsidP="002423B6">
      <w:pPr>
        <w:jc w:val="both"/>
        <w:rPr>
          <w:rFonts w:ascii="Arial" w:hAnsi="Arial" w:cs="Times New Roman"/>
          <w:i/>
        </w:rPr>
      </w:pPr>
      <w:r w:rsidRPr="002423B6">
        <w:rPr>
          <w:rFonts w:ascii="Arial" w:hAnsi="Arial" w:cs="Times New Roman"/>
        </w:rPr>
        <w:t>JESSICA BELMONT</w:t>
      </w:r>
      <w:r>
        <w:rPr>
          <w:rFonts w:ascii="Arial" w:hAnsi="Arial" w:cs="Times New Roman"/>
        </w:rPr>
        <w:t xml:space="preserve"> (productora digital, Banco Mundial), 15 MAY 2019, </w:t>
      </w:r>
      <w:r w:rsidRPr="002423B6">
        <w:rPr>
          <w:rFonts w:ascii="Arial" w:hAnsi="Arial" w:cs="Times New Roman"/>
          <w:i/>
        </w:rPr>
        <w:t>el pais.es</w:t>
      </w:r>
    </w:p>
    <w:p w14:paraId="2756645C" w14:textId="77777777" w:rsidR="002423B6" w:rsidRDefault="002423B6" w:rsidP="002423B6">
      <w:pPr>
        <w:ind w:firstLine="567"/>
        <w:jc w:val="both"/>
        <w:rPr>
          <w:rFonts w:ascii="Arial" w:hAnsi="Arial" w:cs="Times New Roman"/>
        </w:rPr>
      </w:pPr>
    </w:p>
    <w:p w14:paraId="0C28000C" w14:textId="3E995736" w:rsidR="002423B6" w:rsidRPr="002423B6" w:rsidRDefault="002423B6" w:rsidP="002423B6">
      <w:pPr>
        <w:ind w:firstLine="567"/>
        <w:jc w:val="both"/>
        <w:rPr>
          <w:rFonts w:ascii="Arial" w:hAnsi="Arial" w:cs="Times New Roman"/>
        </w:rPr>
      </w:pPr>
      <w:r w:rsidRPr="002423B6">
        <w:rPr>
          <w:rFonts w:ascii="Arial" w:hAnsi="Arial" w:cs="Times New Roman"/>
        </w:rPr>
        <w:t>Estamos acostumbrados a apretar un botón para encender o apagar la luz, pero para que la energía eléctrica llegue a los hogares, empresas o industrias hay una enorme infraestructura detrás para iluminar nuestras vidas. Pero el esfuerzo es mayor cuando esa obra ha sido construida cuidando y protegiendo al planeta.</w:t>
      </w:r>
      <w:r>
        <w:rPr>
          <w:rFonts w:ascii="Arial" w:hAnsi="Arial" w:cs="Times New Roman"/>
        </w:rPr>
        <w:t xml:space="preserve"> </w:t>
      </w:r>
      <w:r w:rsidRPr="002423B6">
        <w:rPr>
          <w:rFonts w:ascii="Arial" w:hAnsi="Arial" w:cs="Times New Roman"/>
        </w:rPr>
        <w:t>Es el caso de la planta hidroeléctrica Reventazón, ubicada en Costa Rica y considerada la obra hidroeléctrica más grande de Centroamérica. Este proyecto ha sido reconocido hoy por la Asociación Internacional de Hidroelectricidad (IHA) con el premio Blue Planet 2019 por lograr la aplicación de buenas y las mejores prácticas de sostenibilidad en su construcción entre 2010 y 2016.</w:t>
      </w:r>
    </w:p>
    <w:p w14:paraId="7D5DBB28" w14:textId="449DD00B" w:rsidR="002423B6" w:rsidRPr="002423B6" w:rsidRDefault="002423B6" w:rsidP="002423B6">
      <w:pPr>
        <w:ind w:firstLine="567"/>
        <w:jc w:val="both"/>
        <w:rPr>
          <w:rFonts w:ascii="Arial" w:hAnsi="Arial" w:cs="Times New Roman"/>
        </w:rPr>
      </w:pPr>
      <w:r w:rsidRPr="002423B6">
        <w:rPr>
          <w:rFonts w:ascii="Arial" w:hAnsi="Arial" w:cs="Times New Roman"/>
        </w:rPr>
        <w:t>¿Sus logros? Respetar los ecosistemas terrestres y acuáticos, proteger especies en peligro de extinción, reducir el reasentamiento, manejar adecuadamente el ruido y los residuos y garantizar la calidad del aire, además de realizar buenos procesos de comunicación y de información.</w:t>
      </w:r>
      <w:r>
        <w:rPr>
          <w:rFonts w:ascii="Arial" w:hAnsi="Arial" w:cs="Times New Roman"/>
        </w:rPr>
        <w:t xml:space="preserve"> </w:t>
      </w:r>
      <w:r w:rsidRPr="002423B6">
        <w:rPr>
          <w:rFonts w:ascii="Arial" w:hAnsi="Arial" w:cs="Times New Roman"/>
        </w:rPr>
        <w:t>Esta hidroeléctrica, ubicada en la provincia de Limón, en el este del país y sobre el río que le da su nombre, distribuye energía continua y renovable a prácticamente el 100 % de los habitantes del país.</w:t>
      </w:r>
    </w:p>
    <w:p w14:paraId="3555030A" w14:textId="32251C83" w:rsidR="002423B6" w:rsidRPr="002423B6" w:rsidRDefault="002423B6" w:rsidP="002423B6">
      <w:pPr>
        <w:ind w:firstLine="567"/>
        <w:jc w:val="both"/>
        <w:rPr>
          <w:rFonts w:ascii="Arial" w:hAnsi="Arial" w:cs="Times New Roman"/>
        </w:rPr>
      </w:pPr>
      <w:r w:rsidRPr="002423B6">
        <w:rPr>
          <w:rFonts w:ascii="Arial" w:hAnsi="Arial" w:cs="Times New Roman"/>
        </w:rPr>
        <w:t>El Instituto Costarricense de Electricidad (ICE) lideró la construcción de este proyecto que, desde su etapa de planificación, tuvo en cuenta el buscar mejoras para la gestión ambiental y social. De ahí la decisión de construirla en un sitio clave para generar menores impactos tanto para el ecosistema como para las personas.</w:t>
      </w:r>
      <w:r>
        <w:rPr>
          <w:rFonts w:ascii="Arial" w:hAnsi="Arial" w:cs="Times New Roman"/>
        </w:rPr>
        <w:t xml:space="preserve"> </w:t>
      </w:r>
      <w:r w:rsidRPr="002423B6">
        <w:rPr>
          <w:rFonts w:ascii="Arial" w:hAnsi="Arial" w:cs="Times New Roman"/>
        </w:rPr>
        <w:t>Ruth Tiffer Sotomayor, especialista ambiental senior del Banco Mundial, explica que la hidroelectricidad es “el corazón de la energía de Costa Rica”. “Reventazón es un ejemplo de desarrollo verde, sensible con la biodiversidad y a la gente y que contribuye con la agenda de bajo carbono y adaptación al cambio climático del país”, afirma la experta.</w:t>
      </w:r>
    </w:p>
    <w:p w14:paraId="71E218C5" w14:textId="4736584A" w:rsidR="002423B6" w:rsidRPr="002423B6" w:rsidRDefault="002423B6" w:rsidP="002423B6">
      <w:pPr>
        <w:ind w:firstLine="567"/>
        <w:jc w:val="both"/>
        <w:rPr>
          <w:rFonts w:ascii="Arial" w:hAnsi="Arial" w:cs="Times New Roman"/>
        </w:rPr>
      </w:pPr>
      <w:r w:rsidRPr="002423B6">
        <w:rPr>
          <w:rFonts w:ascii="Arial" w:hAnsi="Arial" w:cs="Times New Roman"/>
        </w:rPr>
        <w:t>“Reventazón es un ejemplo para Latinoamérica y otras regiones como África y Asia que tienen un gran potencial hidroeléctrico, pero también grandes desafíos ambientales y sociales, ya que se necesita mostrar a la sociedad los beneficios locales y hacer proyectos hidroeléctricos que apliquen las mejores prácticas de sostenibilidad ambiental y social, como las que promueve el Protocolo”, agrega Tiffer.</w:t>
      </w:r>
      <w:r>
        <w:rPr>
          <w:rFonts w:ascii="Arial" w:hAnsi="Arial" w:cs="Times New Roman"/>
        </w:rPr>
        <w:t xml:space="preserve"> </w:t>
      </w:r>
      <w:r w:rsidRPr="002423B6">
        <w:rPr>
          <w:rFonts w:ascii="Arial" w:hAnsi="Arial" w:cs="Times New Roman"/>
        </w:rPr>
        <w:t>En otros países construir un proyecto hidroeléctrico como Reventazón hubiera implicado el reasentamiento de miles de familias. Pero, en este caso, fueron menos de 10 familias las que tuvieron que relocalizarse. En este sentido, el diálogo con las comunidades fue clave para hacer viable la construcción de la hidroeléctrica; se realizaron consultas y se establecieron canales de comunicación y colaboración con los pobladores y también se trabajó con los municipios locales para compartir beneficios por la obra.</w:t>
      </w:r>
      <w:r>
        <w:rPr>
          <w:rFonts w:ascii="Arial" w:hAnsi="Arial" w:cs="Times New Roman"/>
        </w:rPr>
        <w:t xml:space="preserve"> </w:t>
      </w:r>
      <w:r w:rsidRPr="002423B6">
        <w:rPr>
          <w:rFonts w:ascii="Arial" w:hAnsi="Arial" w:cs="Times New Roman"/>
        </w:rPr>
        <w:t xml:space="preserve">Asimismo, los impactos en los ecosistemas han sido mitigados y compensados fortaleciendo corredores biológicos, monitoreando especies clave de la rica biodiversidad del país </w:t>
      </w:r>
      <w:r>
        <w:rPr>
          <w:rFonts w:ascii="Arial" w:hAnsi="Arial" w:cs="Times New Roman"/>
        </w:rPr>
        <w:t xml:space="preserve">[…]. </w:t>
      </w:r>
      <w:r w:rsidRPr="002423B6">
        <w:rPr>
          <w:rFonts w:ascii="Arial" w:hAnsi="Arial" w:cs="Times New Roman"/>
        </w:rPr>
        <w:t>Fueron muchos años de planificación y negociaciones para que el gobierno y el ICE junto con el sector público, privado, banca nacional, regional y organismos multilaterales como el Banco Interamericano de Desarrollo y el Grupo Banco Mundial hicieran realidad esta planta que, con 305 megavatios de capacidad instalada, permita generar electricidad limpia a más de medio millón de hogares en el país.</w:t>
      </w:r>
      <w:r>
        <w:rPr>
          <w:rFonts w:ascii="Arial" w:hAnsi="Arial" w:cs="Times New Roman"/>
        </w:rPr>
        <w:t xml:space="preserve"> […]</w:t>
      </w:r>
    </w:p>
    <w:p w14:paraId="32A9DD79" w14:textId="2A8B3BF6" w:rsidR="002423B6" w:rsidRPr="002423B6" w:rsidRDefault="002423B6" w:rsidP="002423B6">
      <w:pPr>
        <w:ind w:firstLine="567"/>
        <w:jc w:val="both"/>
        <w:rPr>
          <w:rFonts w:ascii="Arial" w:hAnsi="Arial" w:cs="Times New Roman"/>
        </w:rPr>
      </w:pPr>
      <w:r w:rsidRPr="002423B6">
        <w:rPr>
          <w:rFonts w:ascii="Arial" w:hAnsi="Arial" w:cs="Times New Roman"/>
        </w:rPr>
        <w:t>Con el premio Blue Planet 2019, Costa Rica, además de ser reconocida por su riqueza natural, se posiciona como un ejemplo mundial para los desarrolladores de energías limpias y renovables.</w:t>
      </w:r>
      <w:r>
        <w:rPr>
          <w:rFonts w:ascii="Arial" w:hAnsi="Arial" w:cs="Times New Roman"/>
        </w:rPr>
        <w:t xml:space="preserve"> </w:t>
      </w:r>
      <w:r w:rsidRPr="002423B6">
        <w:rPr>
          <w:rFonts w:ascii="Arial" w:hAnsi="Arial" w:cs="Times New Roman"/>
        </w:rPr>
        <w:t xml:space="preserve">La IHA entrega este premio desde 2001. A la fecha, lo han ganado ocho proyectos desarrollados en países como Australia, Sudáfrica, </w:t>
      </w:r>
      <w:r w:rsidRPr="002423B6">
        <w:rPr>
          <w:rFonts w:ascii="Arial" w:hAnsi="Arial" w:cs="Times New Roman"/>
        </w:rPr>
        <w:lastRenderedPageBreak/>
        <w:t>Nepal e Islandia. Costa Rica es la primera nación de habla hispana en recibir el galardón y la segunda de Latinoamérica, después de Brasil.</w:t>
      </w:r>
      <w:r>
        <w:rPr>
          <w:rFonts w:ascii="Arial" w:hAnsi="Arial" w:cs="Times New Roman"/>
        </w:rPr>
        <w:t xml:space="preserve"> </w:t>
      </w:r>
      <w:r w:rsidRPr="002423B6">
        <w:rPr>
          <w:rFonts w:ascii="Arial" w:hAnsi="Arial" w:cs="Times New Roman"/>
        </w:rPr>
        <w:t>La Asociación define a Reventazón como un ejemplo de que los proyectos hidroeléctricos pueden hacer una contribución significativa no solo a la generación de energía de un país, sino también en la aplicación de las mejores prácticas internacionales para la gestión técnica, ambiental y social de obras de energía renovable.</w:t>
      </w:r>
    </w:p>
    <w:p w14:paraId="39A24698" w14:textId="77777777" w:rsidR="002423B6" w:rsidRDefault="002423B6" w:rsidP="00713AD9">
      <w:pPr>
        <w:ind w:firstLine="567"/>
        <w:jc w:val="both"/>
        <w:rPr>
          <w:rFonts w:ascii="Arial" w:hAnsi="Arial" w:cs="Times New Roman"/>
          <w:b/>
        </w:rPr>
      </w:pPr>
    </w:p>
    <w:p w14:paraId="217B14AE" w14:textId="77777777" w:rsidR="002423B6" w:rsidRDefault="002423B6" w:rsidP="00713AD9">
      <w:pPr>
        <w:ind w:firstLine="567"/>
        <w:jc w:val="both"/>
        <w:rPr>
          <w:rFonts w:ascii="Arial" w:hAnsi="Arial" w:cs="Times New Roman"/>
          <w:b/>
        </w:rPr>
      </w:pPr>
    </w:p>
    <w:p w14:paraId="3B59BB9F" w14:textId="77777777" w:rsidR="002423B6" w:rsidRDefault="002423B6" w:rsidP="0020228A">
      <w:pPr>
        <w:jc w:val="both"/>
        <w:rPr>
          <w:rFonts w:ascii="Arial" w:hAnsi="Arial" w:cs="Times New Roman"/>
          <w:b/>
        </w:rPr>
      </w:pPr>
    </w:p>
    <w:p w14:paraId="049E1A14" w14:textId="77777777" w:rsidR="00B87313" w:rsidRDefault="00B87313" w:rsidP="0020228A">
      <w:pPr>
        <w:jc w:val="both"/>
        <w:rPr>
          <w:rFonts w:ascii="Arial" w:hAnsi="Arial" w:cs="Times New Roman"/>
          <w:b/>
        </w:rPr>
      </w:pPr>
    </w:p>
    <w:p w14:paraId="405B11A3" w14:textId="77777777" w:rsidR="00B87313" w:rsidRDefault="00B87313" w:rsidP="0020228A">
      <w:pPr>
        <w:jc w:val="both"/>
        <w:rPr>
          <w:rFonts w:ascii="Arial" w:hAnsi="Arial" w:cs="Times New Roman"/>
          <w:b/>
        </w:rPr>
      </w:pPr>
    </w:p>
    <w:p w14:paraId="00C05FAD" w14:textId="77777777" w:rsidR="00B87313" w:rsidRDefault="00B87313" w:rsidP="0020228A">
      <w:pPr>
        <w:jc w:val="both"/>
        <w:rPr>
          <w:rFonts w:ascii="Arial" w:hAnsi="Arial" w:cs="Times New Roman"/>
          <w:b/>
        </w:rPr>
      </w:pPr>
    </w:p>
    <w:p w14:paraId="6F2331EF" w14:textId="77777777" w:rsidR="00B87313" w:rsidRDefault="00B87313" w:rsidP="0020228A">
      <w:pPr>
        <w:jc w:val="both"/>
        <w:rPr>
          <w:rFonts w:ascii="Arial" w:hAnsi="Arial" w:cs="Times New Roman"/>
          <w:b/>
        </w:rPr>
      </w:pPr>
    </w:p>
    <w:p w14:paraId="343F7F9C" w14:textId="77777777" w:rsidR="00B87313" w:rsidRDefault="00B87313" w:rsidP="0020228A">
      <w:pPr>
        <w:jc w:val="both"/>
        <w:rPr>
          <w:rFonts w:ascii="Arial" w:hAnsi="Arial" w:cs="Times New Roman"/>
          <w:b/>
        </w:rPr>
      </w:pPr>
    </w:p>
    <w:p w14:paraId="030F4457" w14:textId="77777777" w:rsidR="00B87313" w:rsidRDefault="00B87313" w:rsidP="0020228A">
      <w:pPr>
        <w:jc w:val="both"/>
        <w:rPr>
          <w:rFonts w:ascii="Arial" w:hAnsi="Arial" w:cs="Times New Roman"/>
          <w:b/>
        </w:rPr>
      </w:pPr>
    </w:p>
    <w:p w14:paraId="7BBD67B6" w14:textId="77777777" w:rsidR="00B87313" w:rsidRDefault="00B87313" w:rsidP="0020228A">
      <w:pPr>
        <w:jc w:val="both"/>
        <w:rPr>
          <w:rFonts w:ascii="Arial" w:hAnsi="Arial" w:cs="Times New Roman"/>
          <w:b/>
        </w:rPr>
      </w:pPr>
    </w:p>
    <w:p w14:paraId="2C40B478" w14:textId="77777777" w:rsidR="00B87313" w:rsidRDefault="00B87313" w:rsidP="0020228A">
      <w:pPr>
        <w:jc w:val="both"/>
        <w:rPr>
          <w:rFonts w:ascii="Arial" w:hAnsi="Arial" w:cs="Times New Roman"/>
          <w:b/>
        </w:rPr>
      </w:pPr>
    </w:p>
    <w:p w14:paraId="49583A08" w14:textId="77777777" w:rsidR="00B87313" w:rsidRDefault="00B87313" w:rsidP="0020228A">
      <w:pPr>
        <w:jc w:val="both"/>
        <w:rPr>
          <w:rFonts w:ascii="Arial" w:hAnsi="Arial" w:cs="Times New Roman"/>
          <w:b/>
        </w:rPr>
      </w:pPr>
    </w:p>
    <w:p w14:paraId="58B727F6" w14:textId="77777777" w:rsidR="00B87313" w:rsidRDefault="00B87313" w:rsidP="0020228A">
      <w:pPr>
        <w:jc w:val="both"/>
        <w:rPr>
          <w:rFonts w:ascii="Arial" w:hAnsi="Arial" w:cs="Times New Roman"/>
          <w:b/>
        </w:rPr>
      </w:pPr>
    </w:p>
    <w:p w14:paraId="0584E728" w14:textId="77777777" w:rsidR="00B87313" w:rsidRDefault="00B87313" w:rsidP="0020228A">
      <w:pPr>
        <w:jc w:val="both"/>
        <w:rPr>
          <w:rFonts w:ascii="Arial" w:hAnsi="Arial" w:cs="Times New Roman"/>
          <w:b/>
        </w:rPr>
      </w:pPr>
    </w:p>
    <w:p w14:paraId="56A49464" w14:textId="77777777" w:rsidR="00B87313" w:rsidRDefault="00B87313" w:rsidP="0020228A">
      <w:pPr>
        <w:jc w:val="both"/>
        <w:rPr>
          <w:rFonts w:ascii="Arial" w:hAnsi="Arial" w:cs="Times New Roman"/>
          <w:b/>
        </w:rPr>
      </w:pPr>
    </w:p>
    <w:p w14:paraId="02DD9646" w14:textId="77777777" w:rsidR="00B87313" w:rsidRDefault="00B87313" w:rsidP="0020228A">
      <w:pPr>
        <w:jc w:val="both"/>
        <w:rPr>
          <w:rFonts w:ascii="Arial" w:hAnsi="Arial" w:cs="Times New Roman"/>
          <w:b/>
        </w:rPr>
      </w:pPr>
    </w:p>
    <w:p w14:paraId="09DABC06" w14:textId="77777777" w:rsidR="00B87313" w:rsidRDefault="00B87313" w:rsidP="0020228A">
      <w:pPr>
        <w:jc w:val="both"/>
        <w:rPr>
          <w:rFonts w:ascii="Arial" w:hAnsi="Arial" w:cs="Times New Roman"/>
          <w:b/>
        </w:rPr>
      </w:pPr>
    </w:p>
    <w:p w14:paraId="276BD553" w14:textId="77777777" w:rsidR="00B87313" w:rsidRDefault="00B87313" w:rsidP="0020228A">
      <w:pPr>
        <w:jc w:val="both"/>
        <w:rPr>
          <w:rFonts w:ascii="Arial" w:hAnsi="Arial" w:cs="Times New Roman"/>
          <w:b/>
        </w:rPr>
      </w:pPr>
    </w:p>
    <w:p w14:paraId="6EE3A2E3" w14:textId="77777777" w:rsidR="00B87313" w:rsidRDefault="00B87313" w:rsidP="0020228A">
      <w:pPr>
        <w:jc w:val="both"/>
        <w:rPr>
          <w:rFonts w:ascii="Arial" w:hAnsi="Arial" w:cs="Times New Roman"/>
          <w:b/>
        </w:rPr>
      </w:pPr>
    </w:p>
    <w:p w14:paraId="2DECD5F0" w14:textId="77777777" w:rsidR="00B87313" w:rsidRDefault="00B87313" w:rsidP="0020228A">
      <w:pPr>
        <w:jc w:val="both"/>
        <w:rPr>
          <w:rFonts w:ascii="Arial" w:hAnsi="Arial" w:cs="Times New Roman"/>
          <w:b/>
        </w:rPr>
      </w:pPr>
    </w:p>
    <w:p w14:paraId="71D836F8" w14:textId="77777777" w:rsidR="00B87313" w:rsidRDefault="00B87313" w:rsidP="0020228A">
      <w:pPr>
        <w:jc w:val="both"/>
        <w:rPr>
          <w:rFonts w:ascii="Arial" w:hAnsi="Arial" w:cs="Times New Roman"/>
          <w:b/>
        </w:rPr>
      </w:pPr>
    </w:p>
    <w:p w14:paraId="0EC1BFAF" w14:textId="77777777" w:rsidR="00B87313" w:rsidRDefault="00B87313" w:rsidP="0020228A">
      <w:pPr>
        <w:jc w:val="both"/>
        <w:rPr>
          <w:rFonts w:ascii="Arial" w:hAnsi="Arial" w:cs="Times New Roman"/>
          <w:b/>
        </w:rPr>
      </w:pPr>
    </w:p>
    <w:p w14:paraId="39E34C28" w14:textId="77777777" w:rsidR="00B87313" w:rsidRDefault="00B87313" w:rsidP="0020228A">
      <w:pPr>
        <w:jc w:val="both"/>
        <w:rPr>
          <w:rFonts w:ascii="Arial" w:hAnsi="Arial" w:cs="Times New Roman"/>
          <w:b/>
        </w:rPr>
      </w:pPr>
    </w:p>
    <w:p w14:paraId="5FED5B1E" w14:textId="77777777" w:rsidR="00B87313" w:rsidRDefault="00B87313" w:rsidP="0020228A">
      <w:pPr>
        <w:jc w:val="both"/>
        <w:rPr>
          <w:rFonts w:ascii="Arial" w:hAnsi="Arial" w:cs="Times New Roman"/>
          <w:b/>
        </w:rPr>
      </w:pPr>
    </w:p>
    <w:p w14:paraId="2FCD7DC5" w14:textId="77777777" w:rsidR="00B87313" w:rsidRDefault="00B87313" w:rsidP="0020228A">
      <w:pPr>
        <w:jc w:val="both"/>
        <w:rPr>
          <w:rFonts w:ascii="Arial" w:hAnsi="Arial" w:cs="Times New Roman"/>
          <w:b/>
        </w:rPr>
      </w:pPr>
    </w:p>
    <w:p w14:paraId="795EA94F" w14:textId="77777777" w:rsidR="00B87313" w:rsidRDefault="00B87313" w:rsidP="0020228A">
      <w:pPr>
        <w:jc w:val="both"/>
        <w:rPr>
          <w:rFonts w:ascii="Arial" w:hAnsi="Arial" w:cs="Times New Roman"/>
          <w:b/>
        </w:rPr>
      </w:pPr>
    </w:p>
    <w:p w14:paraId="3F922520" w14:textId="77777777" w:rsidR="00B87313" w:rsidRDefault="00B87313" w:rsidP="0020228A">
      <w:pPr>
        <w:jc w:val="both"/>
        <w:rPr>
          <w:rFonts w:ascii="Arial" w:hAnsi="Arial" w:cs="Times New Roman"/>
          <w:b/>
        </w:rPr>
      </w:pPr>
    </w:p>
    <w:p w14:paraId="64A705FA" w14:textId="77777777" w:rsidR="00B87313" w:rsidRDefault="00B87313" w:rsidP="0020228A">
      <w:pPr>
        <w:jc w:val="both"/>
        <w:rPr>
          <w:rFonts w:ascii="Arial" w:hAnsi="Arial" w:cs="Times New Roman"/>
          <w:b/>
        </w:rPr>
      </w:pPr>
    </w:p>
    <w:p w14:paraId="769D415A" w14:textId="77777777" w:rsidR="00B87313" w:rsidRDefault="00B87313" w:rsidP="0020228A">
      <w:pPr>
        <w:jc w:val="both"/>
        <w:rPr>
          <w:rFonts w:ascii="Arial" w:hAnsi="Arial" w:cs="Times New Roman"/>
          <w:b/>
        </w:rPr>
      </w:pPr>
    </w:p>
    <w:p w14:paraId="09E10B5D" w14:textId="77777777" w:rsidR="00B87313" w:rsidRDefault="00B87313" w:rsidP="0020228A">
      <w:pPr>
        <w:jc w:val="both"/>
        <w:rPr>
          <w:rFonts w:ascii="Arial" w:hAnsi="Arial" w:cs="Times New Roman"/>
          <w:b/>
        </w:rPr>
      </w:pPr>
    </w:p>
    <w:p w14:paraId="197DB765" w14:textId="77777777" w:rsidR="00B87313" w:rsidRDefault="00B87313" w:rsidP="0020228A">
      <w:pPr>
        <w:jc w:val="both"/>
        <w:rPr>
          <w:rFonts w:ascii="Arial" w:hAnsi="Arial" w:cs="Times New Roman"/>
          <w:b/>
        </w:rPr>
      </w:pPr>
    </w:p>
    <w:p w14:paraId="06F1518C" w14:textId="77777777" w:rsidR="00B87313" w:rsidRDefault="00B87313" w:rsidP="0020228A">
      <w:pPr>
        <w:jc w:val="both"/>
        <w:rPr>
          <w:rFonts w:ascii="Arial" w:hAnsi="Arial" w:cs="Times New Roman"/>
          <w:b/>
        </w:rPr>
      </w:pPr>
    </w:p>
    <w:p w14:paraId="72D20FA5" w14:textId="77777777" w:rsidR="00B87313" w:rsidRDefault="00B87313" w:rsidP="0020228A">
      <w:pPr>
        <w:jc w:val="both"/>
        <w:rPr>
          <w:rFonts w:ascii="Arial" w:hAnsi="Arial" w:cs="Times New Roman"/>
          <w:b/>
        </w:rPr>
      </w:pPr>
    </w:p>
    <w:p w14:paraId="7FAF1816" w14:textId="77777777" w:rsidR="00B87313" w:rsidRDefault="00B87313" w:rsidP="0020228A">
      <w:pPr>
        <w:jc w:val="both"/>
        <w:rPr>
          <w:rFonts w:ascii="Arial" w:hAnsi="Arial" w:cs="Times New Roman"/>
          <w:b/>
        </w:rPr>
      </w:pPr>
    </w:p>
    <w:p w14:paraId="7B3BFA9A" w14:textId="77777777" w:rsidR="00B87313" w:rsidRDefault="00B87313" w:rsidP="0020228A">
      <w:pPr>
        <w:jc w:val="both"/>
        <w:rPr>
          <w:rFonts w:ascii="Arial" w:hAnsi="Arial" w:cs="Times New Roman"/>
          <w:b/>
        </w:rPr>
      </w:pPr>
    </w:p>
    <w:p w14:paraId="4709D477" w14:textId="77777777" w:rsidR="00B87313" w:rsidRDefault="00B87313" w:rsidP="0020228A">
      <w:pPr>
        <w:jc w:val="both"/>
        <w:rPr>
          <w:rFonts w:ascii="Arial" w:hAnsi="Arial" w:cs="Times New Roman"/>
          <w:b/>
        </w:rPr>
      </w:pPr>
    </w:p>
    <w:p w14:paraId="5F28B012" w14:textId="77777777" w:rsidR="00B87313" w:rsidRDefault="00B87313" w:rsidP="0020228A">
      <w:pPr>
        <w:jc w:val="both"/>
        <w:rPr>
          <w:rFonts w:ascii="Arial" w:hAnsi="Arial" w:cs="Times New Roman"/>
          <w:b/>
        </w:rPr>
      </w:pPr>
    </w:p>
    <w:p w14:paraId="36F79063" w14:textId="77777777" w:rsidR="00B87313" w:rsidRDefault="00B87313" w:rsidP="0020228A">
      <w:pPr>
        <w:jc w:val="both"/>
        <w:rPr>
          <w:rFonts w:ascii="Arial" w:hAnsi="Arial" w:cs="Times New Roman"/>
          <w:b/>
        </w:rPr>
      </w:pPr>
    </w:p>
    <w:p w14:paraId="526AE461" w14:textId="77777777" w:rsidR="00B87313" w:rsidRDefault="00B87313" w:rsidP="0020228A">
      <w:pPr>
        <w:jc w:val="both"/>
        <w:rPr>
          <w:rFonts w:ascii="Arial" w:hAnsi="Arial" w:cs="Times New Roman"/>
          <w:b/>
        </w:rPr>
      </w:pPr>
    </w:p>
    <w:p w14:paraId="69C842D7" w14:textId="77777777" w:rsidR="00B87313" w:rsidRDefault="00B87313" w:rsidP="0020228A">
      <w:pPr>
        <w:jc w:val="both"/>
        <w:rPr>
          <w:rFonts w:ascii="Arial" w:hAnsi="Arial" w:cs="Times New Roman"/>
          <w:b/>
        </w:rPr>
      </w:pPr>
    </w:p>
    <w:p w14:paraId="42B917A2" w14:textId="77777777" w:rsidR="00B87313" w:rsidRDefault="00B87313" w:rsidP="0020228A">
      <w:pPr>
        <w:jc w:val="both"/>
        <w:rPr>
          <w:rFonts w:ascii="Arial" w:hAnsi="Arial" w:cs="Times New Roman"/>
          <w:b/>
        </w:rPr>
      </w:pPr>
    </w:p>
    <w:p w14:paraId="51CC8069" w14:textId="77777777" w:rsidR="00B87313" w:rsidRDefault="00B87313" w:rsidP="0020228A">
      <w:pPr>
        <w:jc w:val="both"/>
        <w:rPr>
          <w:rFonts w:ascii="Arial" w:hAnsi="Arial" w:cs="Times New Roman"/>
          <w:b/>
        </w:rPr>
      </w:pPr>
    </w:p>
    <w:p w14:paraId="2D671ED4" w14:textId="77777777" w:rsidR="00B87313" w:rsidRDefault="00B87313" w:rsidP="0020228A">
      <w:pPr>
        <w:jc w:val="both"/>
        <w:rPr>
          <w:rFonts w:ascii="Arial" w:hAnsi="Arial" w:cs="Times New Roman"/>
          <w:b/>
        </w:rPr>
      </w:pPr>
    </w:p>
    <w:p w14:paraId="61E1D7E6" w14:textId="77777777" w:rsidR="00B87313" w:rsidRDefault="00B87313" w:rsidP="0020228A">
      <w:pPr>
        <w:jc w:val="both"/>
        <w:rPr>
          <w:rFonts w:ascii="Arial" w:hAnsi="Arial" w:cs="Times New Roman"/>
          <w:b/>
        </w:rPr>
      </w:pPr>
    </w:p>
    <w:p w14:paraId="7C7F83DF" w14:textId="77777777" w:rsidR="002423B6" w:rsidRDefault="002423B6" w:rsidP="00713AD9">
      <w:pPr>
        <w:ind w:firstLine="567"/>
        <w:jc w:val="both"/>
        <w:rPr>
          <w:rFonts w:ascii="Arial" w:hAnsi="Arial" w:cs="Times New Roman"/>
        </w:rPr>
      </w:pPr>
    </w:p>
    <w:p w14:paraId="3FFEE3CA" w14:textId="72F5FD7B" w:rsidR="00EE2206" w:rsidRPr="00E166BB" w:rsidRDefault="00EE2206" w:rsidP="00F94A28">
      <w:pPr>
        <w:pBdr>
          <w:bottom w:val="dotted" w:sz="4" w:space="1" w:color="auto"/>
        </w:pBdr>
        <w:shd w:val="clear" w:color="auto" w:fill="C6D9F1" w:themeFill="text2" w:themeFillTint="33"/>
        <w:jc w:val="both"/>
        <w:rPr>
          <w:rFonts w:ascii="Arial" w:hAnsi="Arial" w:cs="Times New Roman"/>
          <w:b/>
          <w:sz w:val="28"/>
          <w:szCs w:val="28"/>
        </w:rPr>
      </w:pPr>
      <w:r w:rsidRPr="00E166BB">
        <w:rPr>
          <w:rFonts w:ascii="Arial" w:hAnsi="Arial" w:cs="Times New Roman"/>
          <w:b/>
          <w:sz w:val="28"/>
          <w:szCs w:val="28"/>
        </w:rPr>
        <w:t>S</w:t>
      </w:r>
      <w:r w:rsidR="00F94A28">
        <w:rPr>
          <w:rFonts w:ascii="Arial" w:hAnsi="Arial" w:cs="Times New Roman"/>
          <w:b/>
          <w:sz w:val="28"/>
          <w:szCs w:val="28"/>
        </w:rPr>
        <w:t xml:space="preserve">íntesis </w:t>
      </w:r>
      <w:r w:rsidRPr="00E166BB">
        <w:rPr>
          <w:rFonts w:ascii="Arial" w:hAnsi="Arial" w:cs="Times New Roman"/>
          <w:b/>
          <w:sz w:val="28"/>
          <w:szCs w:val="28"/>
        </w:rPr>
        <w:t>del artículo</w:t>
      </w:r>
    </w:p>
    <w:p w14:paraId="00DAF5F0" w14:textId="77777777" w:rsidR="00EE2206" w:rsidRDefault="00EE2206" w:rsidP="00713AD9">
      <w:pPr>
        <w:ind w:firstLine="567"/>
        <w:jc w:val="both"/>
        <w:rPr>
          <w:rFonts w:ascii="Arial" w:hAnsi="Arial" w:cs="Times New Roman"/>
          <w:color w:val="0000FF"/>
        </w:rPr>
      </w:pPr>
    </w:p>
    <w:p w14:paraId="681C5C37" w14:textId="620A4022" w:rsidR="00563A2D" w:rsidRDefault="00683CD6" w:rsidP="00F94A28">
      <w:pPr>
        <w:ind w:firstLine="142"/>
        <w:jc w:val="both"/>
        <w:rPr>
          <w:rFonts w:ascii="Arial" w:hAnsi="Arial" w:cs="Times New Roman"/>
        </w:rPr>
      </w:pPr>
      <w:r w:rsidRPr="00F94A28">
        <w:rPr>
          <w:rFonts w:ascii="Arial" w:hAnsi="Arial" w:cs="Times New Roman"/>
        </w:rPr>
        <w:t xml:space="preserve">Una </w:t>
      </w:r>
      <w:r w:rsidRPr="00F94A28">
        <w:rPr>
          <w:rFonts w:ascii="Arial" w:hAnsi="Arial" w:cs="Times New Roman"/>
          <w:color w:val="008000"/>
        </w:rPr>
        <w:t>planta hidroeléctrica</w:t>
      </w:r>
      <w:r w:rsidR="001B2118" w:rsidRPr="00F94A28">
        <w:rPr>
          <w:rFonts w:ascii="Arial" w:hAnsi="Arial" w:cs="Times New Roman"/>
        </w:rPr>
        <w:t xml:space="preserve"> llamada Reventazón</w:t>
      </w:r>
      <w:r w:rsidRPr="00F94A28">
        <w:rPr>
          <w:rFonts w:ascii="Arial" w:hAnsi="Arial" w:cs="Times New Roman"/>
        </w:rPr>
        <w:t xml:space="preserve"> </w:t>
      </w:r>
      <w:r w:rsidRPr="00F94A28">
        <w:rPr>
          <w:rFonts w:ascii="Arial" w:hAnsi="Arial" w:cs="Times New Roman"/>
          <w:color w:val="FF0000"/>
          <w:u w:val="single"/>
        </w:rPr>
        <w:t>recién construida</w:t>
      </w:r>
      <w:r w:rsidRPr="00F94A28">
        <w:rPr>
          <w:rFonts w:ascii="Arial" w:hAnsi="Arial" w:cs="Times New Roman"/>
        </w:rPr>
        <w:t xml:space="preserve"> en Costa Rica</w:t>
      </w:r>
      <w:r w:rsidR="001B2118" w:rsidRPr="00F94A28">
        <w:rPr>
          <w:rFonts w:ascii="Arial" w:hAnsi="Arial" w:cs="Times New Roman"/>
        </w:rPr>
        <w:t>,</w:t>
      </w:r>
      <w:r w:rsidRPr="00F94A28">
        <w:rPr>
          <w:rFonts w:ascii="Arial" w:hAnsi="Arial" w:cs="Times New Roman"/>
        </w:rPr>
        <w:t xml:space="preserve"> </w:t>
      </w:r>
      <w:r w:rsidRPr="00F94A28">
        <w:rPr>
          <w:rFonts w:ascii="Arial" w:hAnsi="Arial" w:cs="Times New Roman"/>
          <w:color w:val="008000"/>
        </w:rPr>
        <w:t>fue galardonada con</w:t>
      </w:r>
      <w:r w:rsidRPr="00F94A28">
        <w:rPr>
          <w:rFonts w:ascii="Arial" w:hAnsi="Arial" w:cs="Times New Roman"/>
        </w:rPr>
        <w:t xml:space="preserve"> el </w:t>
      </w:r>
      <w:r w:rsidRPr="00F94A28">
        <w:rPr>
          <w:rFonts w:ascii="Arial" w:hAnsi="Arial" w:cs="Times New Roman"/>
          <w:b/>
          <w:color w:val="008000"/>
        </w:rPr>
        <w:t>Premio</w:t>
      </w:r>
      <w:r w:rsidRPr="00F94A28">
        <w:rPr>
          <w:rFonts w:ascii="Arial" w:hAnsi="Arial" w:cs="Times New Roman"/>
          <w:b/>
        </w:rPr>
        <w:t xml:space="preserve"> Blue Planet en 2019</w:t>
      </w:r>
      <w:r w:rsidR="004331D7" w:rsidRPr="00F94A28">
        <w:rPr>
          <w:rFonts w:ascii="Arial" w:hAnsi="Arial" w:cs="Times New Roman"/>
        </w:rPr>
        <w:t xml:space="preserve">, otorgado desde hace casi una década por un organismo que califica las obras hidroeléctricas a nivel internacional. </w:t>
      </w:r>
    </w:p>
    <w:p w14:paraId="3C847F3E" w14:textId="77777777" w:rsidR="00F94A28" w:rsidRPr="00F94A28" w:rsidRDefault="00F94A28" w:rsidP="00F94A28">
      <w:pPr>
        <w:ind w:firstLine="142"/>
        <w:jc w:val="both"/>
        <w:rPr>
          <w:rFonts w:ascii="Arial" w:hAnsi="Arial" w:cs="Times New Roman"/>
        </w:rPr>
      </w:pPr>
    </w:p>
    <w:p w14:paraId="1882FEAF" w14:textId="756B6307" w:rsidR="001B2118" w:rsidRDefault="00F94A28" w:rsidP="00D37868">
      <w:pPr>
        <w:pStyle w:val="Paragraphedeliste"/>
        <w:numPr>
          <w:ilvl w:val="0"/>
          <w:numId w:val="19"/>
        </w:numPr>
        <w:jc w:val="both"/>
        <w:rPr>
          <w:rFonts w:ascii="Arial" w:hAnsi="Arial" w:cs="Times New Roman"/>
        </w:rPr>
      </w:pPr>
      <w:r>
        <w:rPr>
          <w:rFonts w:ascii="Arial" w:hAnsi="Arial" w:cs="Times New Roman"/>
          <w:b/>
        </w:rPr>
        <w:t xml:space="preserve">Este premio recompensa la buena gestión del proyecto por Costa Rica. </w:t>
      </w:r>
      <w:r w:rsidR="00683CD6">
        <w:rPr>
          <w:rFonts w:ascii="Arial" w:hAnsi="Arial" w:cs="Times New Roman"/>
        </w:rPr>
        <w:t xml:space="preserve"> </w:t>
      </w:r>
      <w:r w:rsidR="00683CD6" w:rsidRPr="000C0ECB">
        <w:rPr>
          <w:rFonts w:ascii="Arial" w:hAnsi="Arial" w:cs="Times New Roman"/>
          <w:b/>
        </w:rPr>
        <w:t>el compromiso por la sostenibilidad</w:t>
      </w:r>
      <w:r w:rsidR="00683CD6">
        <w:rPr>
          <w:rFonts w:ascii="Arial" w:hAnsi="Arial" w:cs="Times New Roman"/>
        </w:rPr>
        <w:t xml:space="preserve"> de</w:t>
      </w:r>
      <w:r w:rsidR="000C0ECB">
        <w:rPr>
          <w:rFonts w:ascii="Arial" w:hAnsi="Arial" w:cs="Times New Roman"/>
        </w:rPr>
        <w:t xml:space="preserve"> este proyecto costarricense</w:t>
      </w:r>
      <w:r w:rsidR="00683CD6">
        <w:rPr>
          <w:rFonts w:ascii="Arial" w:hAnsi="Arial" w:cs="Times New Roman"/>
        </w:rPr>
        <w:t xml:space="preserve">: </w:t>
      </w:r>
      <w:r w:rsidR="001B2118">
        <w:rPr>
          <w:rFonts w:ascii="Arial" w:hAnsi="Arial" w:cs="Times New Roman"/>
        </w:rPr>
        <w:t xml:space="preserve">    </w:t>
      </w:r>
    </w:p>
    <w:p w14:paraId="2997921F" w14:textId="77777777" w:rsidR="00F94A28" w:rsidRDefault="00F94A28" w:rsidP="001B2118">
      <w:pPr>
        <w:pStyle w:val="Paragraphedeliste"/>
        <w:numPr>
          <w:ilvl w:val="0"/>
          <w:numId w:val="25"/>
        </w:numPr>
        <w:jc w:val="both"/>
        <w:rPr>
          <w:rFonts w:ascii="Arial" w:hAnsi="Arial" w:cs="Times New Roman"/>
        </w:rPr>
      </w:pPr>
      <w:r>
        <w:rPr>
          <w:rFonts w:ascii="Arial" w:hAnsi="Arial" w:cs="Times New Roman"/>
        </w:rPr>
        <w:t xml:space="preserve">Esta planta cumple las expectativas de alta eficiencia energética. primero. </w:t>
      </w:r>
    </w:p>
    <w:p w14:paraId="2637C995" w14:textId="31FF6C76" w:rsidR="001B2118" w:rsidRDefault="00F94A28" w:rsidP="001B2118">
      <w:pPr>
        <w:pStyle w:val="Paragraphedeliste"/>
        <w:numPr>
          <w:ilvl w:val="0"/>
          <w:numId w:val="25"/>
        </w:numPr>
        <w:jc w:val="both"/>
        <w:rPr>
          <w:rFonts w:ascii="Arial" w:hAnsi="Arial" w:cs="Times New Roman"/>
        </w:rPr>
      </w:pPr>
      <w:r>
        <w:rPr>
          <w:rFonts w:ascii="Arial" w:hAnsi="Arial" w:cs="Times New Roman"/>
        </w:rPr>
        <w:t xml:space="preserve">Sobre todo, su </w:t>
      </w:r>
      <w:r w:rsidR="00683CD6">
        <w:rPr>
          <w:rFonts w:ascii="Arial" w:hAnsi="Arial" w:cs="Times New Roman"/>
        </w:rPr>
        <w:t xml:space="preserve">construcción </w:t>
      </w:r>
      <w:r>
        <w:rPr>
          <w:rFonts w:ascii="Arial" w:hAnsi="Arial" w:cs="Times New Roman"/>
        </w:rPr>
        <w:t xml:space="preserve">fue </w:t>
      </w:r>
      <w:r w:rsidR="00683CD6">
        <w:rPr>
          <w:rFonts w:ascii="Arial" w:hAnsi="Arial" w:cs="Times New Roman"/>
        </w:rPr>
        <w:t>ejemplar</w:t>
      </w:r>
      <w:r w:rsidR="001B2118">
        <w:rPr>
          <w:rFonts w:ascii="Arial" w:hAnsi="Arial" w:cs="Times New Roman"/>
        </w:rPr>
        <w:t xml:space="preserve"> </w:t>
      </w:r>
      <w:r w:rsidR="001B2118" w:rsidRPr="001B2118">
        <w:rPr>
          <w:rFonts w:ascii="Arial" w:hAnsi="Arial" w:cs="Times New Roman"/>
          <w:b/>
        </w:rPr>
        <w:t>a nivel humano/social </w:t>
      </w:r>
      <w:r w:rsidR="001B2118">
        <w:rPr>
          <w:rFonts w:ascii="Arial" w:hAnsi="Arial" w:cs="Times New Roman"/>
        </w:rPr>
        <w:t>:</w:t>
      </w:r>
      <w:r w:rsidR="00683CD6">
        <w:rPr>
          <w:rFonts w:ascii="Arial" w:hAnsi="Arial" w:cs="Times New Roman"/>
        </w:rPr>
        <w:t xml:space="preserve"> fruto del consenso con las comu</w:t>
      </w:r>
      <w:r w:rsidR="001B2118">
        <w:rPr>
          <w:rFonts w:ascii="Arial" w:hAnsi="Arial" w:cs="Times New Roman"/>
        </w:rPr>
        <w:t xml:space="preserve">nidades desplazadas por </w:t>
      </w:r>
      <w:r w:rsidR="001B2118" w:rsidRPr="00F94A28">
        <w:rPr>
          <w:rFonts w:ascii="Arial" w:hAnsi="Arial" w:cs="Times New Roman"/>
          <w:color w:val="008000"/>
        </w:rPr>
        <w:t>la obra</w:t>
      </w:r>
      <w:r w:rsidR="001B2118">
        <w:rPr>
          <w:rFonts w:ascii="Arial" w:hAnsi="Arial" w:cs="Times New Roman"/>
        </w:rPr>
        <w:t xml:space="preserve"> </w:t>
      </w:r>
      <w:r w:rsidR="00683CD6">
        <w:rPr>
          <w:rFonts w:ascii="Arial" w:hAnsi="Arial" w:cs="Times New Roman"/>
        </w:rPr>
        <w:t xml:space="preserve"> </w:t>
      </w:r>
      <w:r>
        <w:rPr>
          <w:rFonts w:ascii="Arial" w:hAnsi="Arial" w:cs="Times New Roman"/>
        </w:rPr>
        <w:t>(</w:t>
      </w:r>
      <w:r w:rsidRPr="00F94A28">
        <w:rPr>
          <w:rFonts w:ascii="Arial" w:hAnsi="Arial" w:cs="Times New Roman"/>
          <w:i/>
        </w:rPr>
        <w:t>le chantier</w:t>
      </w:r>
      <w:r>
        <w:rPr>
          <w:rFonts w:ascii="Arial" w:hAnsi="Arial" w:cs="Times New Roman"/>
        </w:rPr>
        <w:t>) y actores locales</w:t>
      </w:r>
    </w:p>
    <w:p w14:paraId="0DF867EC" w14:textId="3D5680B8" w:rsidR="001B2118" w:rsidRPr="001B2118" w:rsidRDefault="00F94A28" w:rsidP="001B2118">
      <w:pPr>
        <w:pStyle w:val="Paragraphedeliste"/>
        <w:numPr>
          <w:ilvl w:val="0"/>
          <w:numId w:val="25"/>
        </w:numPr>
        <w:jc w:val="both"/>
        <w:rPr>
          <w:rFonts w:ascii="Arial" w:hAnsi="Arial" w:cs="Times New Roman"/>
        </w:rPr>
      </w:pPr>
      <w:r>
        <w:rPr>
          <w:rFonts w:ascii="Arial" w:hAnsi="Arial" w:cs="Times New Roman"/>
          <w:b/>
        </w:rPr>
        <w:t xml:space="preserve">y </w:t>
      </w:r>
      <w:r w:rsidR="001B2118" w:rsidRPr="001B2118">
        <w:rPr>
          <w:rFonts w:ascii="Arial" w:hAnsi="Arial" w:cs="Times New Roman"/>
          <w:b/>
        </w:rPr>
        <w:t>a nivel ecológico </w:t>
      </w:r>
      <w:r w:rsidR="001B2118" w:rsidRPr="001B2118">
        <w:rPr>
          <w:rFonts w:ascii="Arial" w:hAnsi="Arial" w:cs="Times New Roman"/>
        </w:rPr>
        <w:t xml:space="preserve">: </w:t>
      </w:r>
      <w:r>
        <w:rPr>
          <w:rFonts w:ascii="Arial" w:hAnsi="Arial" w:cs="Times New Roman"/>
        </w:rPr>
        <w:t xml:space="preserve">es una </w:t>
      </w:r>
      <w:r w:rsidR="001B2118" w:rsidRPr="001B2118">
        <w:rPr>
          <w:rFonts w:ascii="Arial" w:hAnsi="Arial" w:cs="Times New Roman"/>
        </w:rPr>
        <w:t>construcción</w:t>
      </w:r>
      <w:r w:rsidR="001B2118" w:rsidRPr="001B2118">
        <w:rPr>
          <w:rFonts w:ascii="Arial" w:hAnsi="Arial" w:cs="Times New Roman"/>
          <w:b/>
        </w:rPr>
        <w:t xml:space="preserve"> </w:t>
      </w:r>
      <w:r w:rsidR="00683CD6" w:rsidRPr="00F94A28">
        <w:rPr>
          <w:rFonts w:ascii="Arial" w:hAnsi="Arial" w:cs="Times New Roman"/>
          <w:color w:val="008000"/>
        </w:rPr>
        <w:t xml:space="preserve">respetuosa </w:t>
      </w:r>
      <w:r w:rsidR="00683CD6" w:rsidRPr="00F94A28">
        <w:rPr>
          <w:rFonts w:ascii="Arial" w:hAnsi="Arial" w:cs="Times New Roman"/>
          <w:b/>
          <w:color w:val="008000"/>
        </w:rPr>
        <w:t>con</w:t>
      </w:r>
      <w:r w:rsidR="00683CD6" w:rsidRPr="001B2118">
        <w:rPr>
          <w:rFonts w:ascii="Arial" w:hAnsi="Arial" w:cs="Times New Roman"/>
        </w:rPr>
        <w:t xml:space="preserve"> la fa</w:t>
      </w:r>
      <w:r w:rsidR="001B2118" w:rsidRPr="001B2118">
        <w:rPr>
          <w:rFonts w:ascii="Arial" w:hAnsi="Arial" w:cs="Times New Roman"/>
        </w:rPr>
        <w:t>una y flora</w:t>
      </w:r>
      <w:r w:rsidR="001B2118">
        <w:rPr>
          <w:rFonts w:ascii="Arial" w:hAnsi="Arial" w:cs="Times New Roman"/>
        </w:rPr>
        <w:t>, biodiversidad</w:t>
      </w:r>
      <w:r w:rsidR="001B2118" w:rsidRPr="001B2118">
        <w:rPr>
          <w:rFonts w:ascii="Arial" w:hAnsi="Arial" w:cs="Times New Roman"/>
        </w:rPr>
        <w:t xml:space="preserve"> en todas las etapas, </w:t>
      </w:r>
      <w:r w:rsidR="00683CD6" w:rsidRPr="001B2118">
        <w:rPr>
          <w:rFonts w:ascii="Arial" w:hAnsi="Arial" w:cs="Times New Roman"/>
        </w:rPr>
        <w:t>energí</w:t>
      </w:r>
      <w:r w:rsidR="001B2118" w:rsidRPr="001B2118">
        <w:rPr>
          <w:rFonts w:ascii="Arial" w:hAnsi="Arial" w:cs="Times New Roman"/>
        </w:rPr>
        <w:t xml:space="preserve">a producida 100% </w:t>
      </w:r>
      <w:r w:rsidR="001B2118" w:rsidRPr="00F94A28">
        <w:rPr>
          <w:rFonts w:ascii="Arial" w:hAnsi="Arial" w:cs="Times New Roman"/>
          <w:color w:val="008000"/>
        </w:rPr>
        <w:t>renovable</w:t>
      </w:r>
      <w:r w:rsidR="001B2118" w:rsidRPr="001B2118">
        <w:rPr>
          <w:rFonts w:ascii="Arial" w:hAnsi="Arial" w:cs="Times New Roman"/>
        </w:rPr>
        <w:t xml:space="preserve">, </w:t>
      </w:r>
      <w:r w:rsidR="001B2118" w:rsidRPr="00F94A28">
        <w:rPr>
          <w:rFonts w:ascii="Arial" w:hAnsi="Arial" w:cs="Times New Roman"/>
          <w:color w:val="008000"/>
        </w:rPr>
        <w:t>fuente de abastecimiento</w:t>
      </w:r>
      <w:r w:rsidR="001B2118">
        <w:rPr>
          <w:rFonts w:ascii="Arial" w:hAnsi="Arial" w:cs="Times New Roman"/>
        </w:rPr>
        <w:t xml:space="preserve"> </w:t>
      </w:r>
      <w:r>
        <w:rPr>
          <w:rFonts w:ascii="Arial" w:hAnsi="Arial" w:cs="Times New Roman"/>
        </w:rPr>
        <w:t>(</w:t>
      </w:r>
      <w:r w:rsidRPr="00F94A28">
        <w:rPr>
          <w:rFonts w:ascii="Arial" w:hAnsi="Arial" w:cs="Times New Roman"/>
          <w:i/>
        </w:rPr>
        <w:t>source d’approvisionnement</w:t>
      </w:r>
      <w:r>
        <w:rPr>
          <w:rFonts w:ascii="Arial" w:hAnsi="Arial" w:cs="Times New Roman"/>
        </w:rPr>
        <w:t xml:space="preserve">) </w:t>
      </w:r>
      <w:r w:rsidR="001B2118">
        <w:rPr>
          <w:rFonts w:ascii="Arial" w:hAnsi="Arial" w:cs="Times New Roman"/>
        </w:rPr>
        <w:t>eléctrico</w:t>
      </w:r>
      <w:r w:rsidR="001B2118" w:rsidRPr="001B2118">
        <w:rPr>
          <w:rFonts w:ascii="Arial" w:hAnsi="Arial" w:cs="Times New Roman"/>
        </w:rPr>
        <w:t xml:space="preserve"> que cumple los objetivos internacionales de desarrollo sostenible </w:t>
      </w:r>
      <w:r w:rsidR="001B2118" w:rsidRPr="00F94A28">
        <w:rPr>
          <w:rFonts w:ascii="Arial" w:hAnsi="Arial" w:cs="Times New Roman"/>
          <w:color w:val="008000"/>
        </w:rPr>
        <w:t>libre de emisiones de carbono</w:t>
      </w:r>
    </w:p>
    <w:p w14:paraId="361280B3" w14:textId="77777777" w:rsidR="00F94A28" w:rsidRDefault="001B2118" w:rsidP="00D37868">
      <w:pPr>
        <w:pStyle w:val="Paragraphedeliste"/>
        <w:numPr>
          <w:ilvl w:val="0"/>
          <w:numId w:val="19"/>
        </w:numPr>
        <w:jc w:val="both"/>
        <w:rPr>
          <w:rFonts w:ascii="Arial" w:hAnsi="Arial" w:cs="Times New Roman"/>
        </w:rPr>
      </w:pPr>
      <w:r w:rsidRPr="004331D7">
        <w:rPr>
          <w:rFonts w:ascii="Arial" w:hAnsi="Arial" w:cs="Times New Roman"/>
          <w:b/>
        </w:rPr>
        <w:t>Es</w:t>
      </w:r>
      <w:r w:rsidR="000C0ECB" w:rsidRPr="004331D7">
        <w:rPr>
          <w:rFonts w:ascii="Arial" w:hAnsi="Arial" w:cs="Times New Roman"/>
          <w:b/>
        </w:rPr>
        <w:t xml:space="preserve">te premio </w:t>
      </w:r>
      <w:r w:rsidR="00F94A28" w:rsidRPr="00F94A28">
        <w:rPr>
          <w:rFonts w:ascii="Arial" w:hAnsi="Arial" w:cs="Times New Roman"/>
          <w:b/>
          <w:color w:val="FF0000"/>
        </w:rPr>
        <w:t>ha de</w:t>
      </w:r>
      <w:r w:rsidR="00F94A28">
        <w:rPr>
          <w:rFonts w:ascii="Arial" w:hAnsi="Arial" w:cs="Times New Roman"/>
          <w:b/>
        </w:rPr>
        <w:t xml:space="preserve"> (</w:t>
      </w:r>
      <w:r w:rsidR="00F94A28" w:rsidRPr="00F94A28">
        <w:rPr>
          <w:rFonts w:ascii="Arial" w:hAnsi="Arial" w:cs="Times New Roman"/>
          <w:i/>
        </w:rPr>
        <w:t>doit</w:t>
      </w:r>
      <w:r w:rsidR="00F94A28">
        <w:rPr>
          <w:rFonts w:ascii="Arial" w:hAnsi="Arial" w:cs="Times New Roman"/>
          <w:b/>
        </w:rPr>
        <w:t xml:space="preserve">) inspirar a los demás, </w:t>
      </w:r>
      <w:r w:rsidR="000C0ECB" w:rsidRPr="004331D7">
        <w:rPr>
          <w:rFonts w:ascii="Arial" w:hAnsi="Arial" w:cs="Times New Roman"/>
          <w:b/>
        </w:rPr>
        <w:t xml:space="preserve">es un símbolo fuerte que </w:t>
      </w:r>
      <w:r w:rsidR="000C0ECB" w:rsidRPr="00F94A28">
        <w:rPr>
          <w:rFonts w:ascii="Arial" w:hAnsi="Arial" w:cs="Times New Roman"/>
          <w:b/>
          <w:color w:val="FF0000"/>
        </w:rPr>
        <w:t>er</w:t>
      </w:r>
      <w:r w:rsidR="000C0ECB" w:rsidRPr="00F94A28">
        <w:rPr>
          <w:rFonts w:ascii="Arial" w:hAnsi="Arial" w:cs="Times New Roman"/>
          <w:b/>
          <w:color w:val="FF0000"/>
          <w:u w:val="single"/>
        </w:rPr>
        <w:t>i</w:t>
      </w:r>
      <w:r w:rsidR="000C0ECB" w:rsidRPr="00F94A28">
        <w:rPr>
          <w:rFonts w:ascii="Arial" w:hAnsi="Arial" w:cs="Times New Roman"/>
          <w:b/>
          <w:color w:val="FF0000"/>
        </w:rPr>
        <w:t>ge</w:t>
      </w:r>
      <w:r w:rsidR="000C0ECB" w:rsidRPr="004331D7">
        <w:rPr>
          <w:rFonts w:ascii="Arial" w:hAnsi="Arial" w:cs="Times New Roman"/>
          <w:b/>
        </w:rPr>
        <w:t xml:space="preserve"> </w:t>
      </w:r>
      <w:r w:rsidR="00F94A28">
        <w:rPr>
          <w:rFonts w:ascii="Arial" w:hAnsi="Arial" w:cs="Times New Roman"/>
          <w:b/>
        </w:rPr>
        <w:t xml:space="preserve">(eregir) </w:t>
      </w:r>
      <w:r w:rsidR="000C0ECB" w:rsidRPr="004331D7">
        <w:rPr>
          <w:rFonts w:ascii="Arial" w:hAnsi="Arial" w:cs="Times New Roman"/>
          <w:b/>
        </w:rPr>
        <w:t xml:space="preserve">Costa Rica como un </w:t>
      </w:r>
      <w:r w:rsidR="000C0ECB" w:rsidRPr="00F94A28">
        <w:rPr>
          <w:rFonts w:ascii="Arial" w:hAnsi="Arial" w:cs="Times New Roman"/>
          <w:b/>
          <w:color w:val="FF0000"/>
        </w:rPr>
        <w:t>modelo que seguir</w:t>
      </w:r>
      <w:r w:rsidR="00F94A28">
        <w:rPr>
          <w:rFonts w:ascii="Arial" w:hAnsi="Arial" w:cs="Times New Roman"/>
        </w:rPr>
        <w:t xml:space="preserve"> (</w:t>
      </w:r>
      <w:r w:rsidR="00F94A28" w:rsidRPr="00F94A28">
        <w:rPr>
          <w:rFonts w:ascii="Arial" w:hAnsi="Arial" w:cs="Times New Roman"/>
          <w:i/>
        </w:rPr>
        <w:t>modèle à suivre</w:t>
      </w:r>
      <w:r w:rsidR="00F94A28">
        <w:rPr>
          <w:rFonts w:ascii="Arial" w:hAnsi="Arial" w:cs="Times New Roman"/>
        </w:rPr>
        <w:t>)</w:t>
      </w:r>
      <w:r w:rsidR="000C0ECB">
        <w:rPr>
          <w:rFonts w:ascii="Arial" w:hAnsi="Arial" w:cs="Times New Roman"/>
        </w:rPr>
        <w:t xml:space="preserve">. </w:t>
      </w:r>
    </w:p>
    <w:p w14:paraId="554F5E1B" w14:textId="77777777" w:rsidR="00F94A28" w:rsidRPr="00F94A28" w:rsidRDefault="00F94A28" w:rsidP="00F94A28">
      <w:pPr>
        <w:pStyle w:val="Paragraphedeliste"/>
        <w:numPr>
          <w:ilvl w:val="0"/>
          <w:numId w:val="30"/>
        </w:numPr>
        <w:jc w:val="both"/>
        <w:rPr>
          <w:rFonts w:ascii="Arial" w:hAnsi="Arial" w:cs="Times New Roman"/>
        </w:rPr>
      </w:pPr>
      <w:r w:rsidRPr="00F94A28">
        <w:rPr>
          <w:rFonts w:ascii="Arial" w:hAnsi="Arial" w:cs="Times New Roman"/>
        </w:rPr>
        <w:t xml:space="preserve">Es el primer país de habla hispana en alcanzar </w:t>
      </w:r>
      <w:r w:rsidRPr="00F94A28">
        <w:rPr>
          <w:rFonts w:ascii="Arial" w:hAnsi="Arial" w:cs="Times New Roman"/>
          <w:color w:val="FF0000"/>
        </w:rPr>
        <w:t>tal</w:t>
      </w:r>
      <w:r w:rsidRPr="00F94A28">
        <w:rPr>
          <w:rFonts w:ascii="Arial" w:hAnsi="Arial" w:cs="Times New Roman"/>
        </w:rPr>
        <w:t xml:space="preserve"> reconocimiento y </w:t>
      </w:r>
      <w:r w:rsidRPr="00F94A28">
        <w:rPr>
          <w:rFonts w:ascii="Arial" w:hAnsi="Arial" w:cs="Times New Roman"/>
          <w:color w:val="FF0000"/>
        </w:rPr>
        <w:t>tal</w:t>
      </w:r>
      <w:r w:rsidRPr="00F94A28">
        <w:rPr>
          <w:rFonts w:ascii="Arial" w:hAnsi="Arial" w:cs="Times New Roman"/>
        </w:rPr>
        <w:t xml:space="preserve"> </w:t>
      </w:r>
      <w:r w:rsidRPr="00F94A28">
        <w:rPr>
          <w:rFonts w:ascii="Arial" w:hAnsi="Arial" w:cs="Times New Roman"/>
          <w:color w:val="008000"/>
        </w:rPr>
        <w:t>proeza</w:t>
      </w:r>
      <w:r w:rsidRPr="00F94A28">
        <w:rPr>
          <w:rFonts w:ascii="Arial" w:hAnsi="Arial" w:cs="Times New Roman"/>
        </w:rPr>
        <w:t xml:space="preserve"> (</w:t>
      </w:r>
      <w:r w:rsidRPr="00F94A28">
        <w:rPr>
          <w:rFonts w:ascii="Arial" w:hAnsi="Arial" w:cs="Times New Roman"/>
          <w:i/>
        </w:rPr>
        <w:t>prouesse</w:t>
      </w:r>
      <w:r w:rsidRPr="00F94A28">
        <w:rPr>
          <w:rFonts w:ascii="Arial" w:hAnsi="Arial" w:cs="Times New Roman"/>
        </w:rPr>
        <w:t xml:space="preserve">). </w:t>
      </w:r>
    </w:p>
    <w:p w14:paraId="12A87382" w14:textId="7F50095F" w:rsidR="00683CD6" w:rsidRPr="00F94A28" w:rsidRDefault="000C0ECB" w:rsidP="00F94A28">
      <w:pPr>
        <w:pStyle w:val="Paragraphedeliste"/>
        <w:numPr>
          <w:ilvl w:val="0"/>
          <w:numId w:val="30"/>
        </w:numPr>
        <w:jc w:val="both"/>
        <w:rPr>
          <w:rFonts w:ascii="Arial" w:hAnsi="Arial" w:cs="Times New Roman"/>
        </w:rPr>
      </w:pPr>
      <w:r w:rsidRPr="00F94A28">
        <w:rPr>
          <w:rFonts w:ascii="Arial" w:hAnsi="Arial" w:cs="Times New Roman"/>
          <w:color w:val="FF0000"/>
        </w:rPr>
        <w:t>M</w:t>
      </w:r>
      <w:r w:rsidRPr="00F94A28">
        <w:rPr>
          <w:rFonts w:ascii="Arial" w:hAnsi="Arial" w:cs="Times New Roman"/>
          <w:b/>
          <w:color w:val="FF0000"/>
        </w:rPr>
        <w:t>ue</w:t>
      </w:r>
      <w:r w:rsidRPr="00F94A28">
        <w:rPr>
          <w:rFonts w:ascii="Arial" w:hAnsi="Arial" w:cs="Times New Roman"/>
          <w:color w:val="FF0000"/>
        </w:rPr>
        <w:t>stra</w:t>
      </w:r>
      <w:r>
        <w:rPr>
          <w:rFonts w:ascii="Arial" w:hAnsi="Arial" w:cs="Times New Roman"/>
        </w:rPr>
        <w:t xml:space="preserve"> al mundo</w:t>
      </w:r>
      <w:r w:rsidR="00F94A28">
        <w:rPr>
          <w:rFonts w:ascii="Arial" w:hAnsi="Arial" w:cs="Times New Roman"/>
        </w:rPr>
        <w:t>, a los otros continentes</w:t>
      </w:r>
      <w:r>
        <w:rPr>
          <w:rFonts w:ascii="Arial" w:hAnsi="Arial" w:cs="Times New Roman"/>
        </w:rPr>
        <w:t xml:space="preserve"> que, </w:t>
      </w:r>
      <w:r w:rsidRPr="00F94A28">
        <w:rPr>
          <w:rFonts w:ascii="Arial" w:hAnsi="Arial" w:cs="Times New Roman"/>
          <w:color w:val="FF0000"/>
        </w:rPr>
        <w:t>más allá de</w:t>
      </w:r>
      <w:r>
        <w:rPr>
          <w:rFonts w:ascii="Arial" w:hAnsi="Arial" w:cs="Times New Roman"/>
        </w:rPr>
        <w:t xml:space="preserve"> ser una nación con una biodiversi</w:t>
      </w:r>
      <w:r w:rsidR="00F94A28">
        <w:rPr>
          <w:rFonts w:ascii="Arial" w:hAnsi="Arial" w:cs="Times New Roman"/>
        </w:rPr>
        <w:t>dad extraordinaria, es posible </w:t>
      </w:r>
      <w:r w:rsidRPr="00F94A28">
        <w:rPr>
          <w:rFonts w:ascii="Arial" w:hAnsi="Arial" w:cs="Times New Roman"/>
        </w:rPr>
        <w:t>explotar su potencial hidroeléctrico sin repercusiones ecológicas y sociales negativas</w:t>
      </w:r>
      <w:r w:rsidR="00F94A28">
        <w:rPr>
          <w:rFonts w:ascii="Arial" w:hAnsi="Arial" w:cs="Times New Roman"/>
        </w:rPr>
        <w:t xml:space="preserve">, </w:t>
      </w:r>
      <w:r w:rsidR="00F94A28" w:rsidRPr="00F94A28">
        <w:rPr>
          <w:rFonts w:ascii="Arial" w:hAnsi="Arial" w:cs="Times New Roman"/>
          <w:color w:val="008000"/>
        </w:rPr>
        <w:t>es decir</w:t>
      </w:r>
      <w:r w:rsidR="00F94A28">
        <w:rPr>
          <w:rFonts w:ascii="Arial" w:hAnsi="Arial" w:cs="Times New Roman"/>
        </w:rPr>
        <w:t xml:space="preserve"> </w:t>
      </w:r>
      <w:r w:rsidRPr="00F94A28">
        <w:rPr>
          <w:rFonts w:ascii="Arial" w:hAnsi="Arial" w:cs="Times New Roman"/>
        </w:rPr>
        <w:t xml:space="preserve">ser </w:t>
      </w:r>
      <w:r w:rsidR="004331D7" w:rsidRPr="00F94A28">
        <w:rPr>
          <w:rFonts w:ascii="Arial" w:hAnsi="Arial" w:cs="Times New Roman"/>
        </w:rPr>
        <w:t xml:space="preserve">un referente en materia de energía limpia.  </w:t>
      </w:r>
    </w:p>
    <w:p w14:paraId="60054036" w14:textId="77777777" w:rsidR="00122B69" w:rsidRPr="00CB3B5D" w:rsidRDefault="00122B69" w:rsidP="00122B69">
      <w:pPr>
        <w:jc w:val="both"/>
        <w:rPr>
          <w:rFonts w:ascii="Arial" w:hAnsi="Arial" w:cs="Times New Roman"/>
          <w:strike/>
        </w:rPr>
      </w:pPr>
    </w:p>
    <w:p w14:paraId="764B3AC1" w14:textId="77777777" w:rsidR="00122B69" w:rsidRDefault="00122B69" w:rsidP="00FB1548">
      <w:pPr>
        <w:jc w:val="both"/>
        <w:rPr>
          <w:rFonts w:ascii="Arial" w:hAnsi="Arial" w:cs="Times New Roman"/>
          <w:b/>
        </w:rPr>
      </w:pPr>
    </w:p>
    <w:p w14:paraId="249DB406" w14:textId="77777777" w:rsidR="006F49D4" w:rsidRDefault="006F49D4" w:rsidP="00FB1548">
      <w:pPr>
        <w:jc w:val="both"/>
        <w:rPr>
          <w:rFonts w:ascii="Arial" w:hAnsi="Arial" w:cs="Times New Roman"/>
          <w:b/>
        </w:rPr>
      </w:pPr>
    </w:p>
    <w:p w14:paraId="7C4D16B5" w14:textId="77777777" w:rsidR="00563A2D" w:rsidRDefault="00563A2D" w:rsidP="00FB1548">
      <w:pPr>
        <w:jc w:val="both"/>
        <w:rPr>
          <w:rFonts w:ascii="Arial" w:hAnsi="Arial" w:cs="Times New Roman"/>
          <w:b/>
        </w:rPr>
      </w:pPr>
    </w:p>
    <w:p w14:paraId="346D2B25" w14:textId="77777777" w:rsidR="00563A2D" w:rsidRDefault="00563A2D" w:rsidP="00FB1548">
      <w:pPr>
        <w:jc w:val="both"/>
        <w:rPr>
          <w:rFonts w:ascii="Arial" w:hAnsi="Arial" w:cs="Times New Roman"/>
          <w:b/>
        </w:rPr>
      </w:pPr>
    </w:p>
    <w:p w14:paraId="511D99E8" w14:textId="70A63FF5" w:rsidR="00F94A28" w:rsidRPr="00E166BB" w:rsidRDefault="00654BBB" w:rsidP="00F94A28">
      <w:pPr>
        <w:pBdr>
          <w:bottom w:val="dotted" w:sz="4" w:space="1" w:color="auto"/>
        </w:pBdr>
        <w:shd w:val="clear" w:color="auto" w:fill="C6D9F1" w:themeFill="text2" w:themeFillTint="33"/>
        <w:jc w:val="both"/>
        <w:rPr>
          <w:rFonts w:ascii="Arial" w:hAnsi="Arial" w:cs="Times New Roman"/>
          <w:b/>
          <w:sz w:val="28"/>
          <w:szCs w:val="28"/>
        </w:rPr>
      </w:pPr>
      <w:r>
        <w:rPr>
          <w:rFonts w:ascii="Arial" w:hAnsi="Arial" w:cs="Times New Roman"/>
          <w:b/>
          <w:sz w:val="28"/>
          <w:szCs w:val="28"/>
        </w:rPr>
        <w:t xml:space="preserve">Transición y </w:t>
      </w:r>
      <w:r w:rsidR="00F94A28">
        <w:rPr>
          <w:rFonts w:ascii="Arial" w:hAnsi="Arial" w:cs="Times New Roman"/>
          <w:b/>
          <w:sz w:val="28"/>
          <w:szCs w:val="28"/>
        </w:rPr>
        <w:t>Comentario de Toscan COURGEON, 2ECS1</w:t>
      </w:r>
    </w:p>
    <w:p w14:paraId="5B1CFAFD" w14:textId="77777777" w:rsidR="00563A2D" w:rsidRDefault="00563A2D" w:rsidP="00FB1548">
      <w:pPr>
        <w:jc w:val="both"/>
        <w:rPr>
          <w:rFonts w:ascii="Arial" w:hAnsi="Arial" w:cs="Times New Roman"/>
          <w:b/>
        </w:rPr>
      </w:pPr>
    </w:p>
    <w:p w14:paraId="30247D7B" w14:textId="77777777" w:rsidR="00B87313" w:rsidRDefault="00B87313" w:rsidP="00FB1548">
      <w:pPr>
        <w:jc w:val="both"/>
        <w:rPr>
          <w:rFonts w:ascii="Arial" w:hAnsi="Arial" w:cs="Times New Roman"/>
          <w:b/>
        </w:rPr>
      </w:pPr>
    </w:p>
    <w:p w14:paraId="4C5F95A4" w14:textId="77777777" w:rsidR="00F94A28" w:rsidRDefault="00F94A28" w:rsidP="00654BBB">
      <w:pPr>
        <w:ind w:firstLine="284"/>
        <w:jc w:val="both"/>
        <w:rPr>
          <w:rFonts w:ascii="Arial" w:hAnsi="Arial" w:cs="Times New Roman"/>
        </w:rPr>
      </w:pPr>
      <w:r>
        <w:rPr>
          <w:rFonts w:ascii="Arial" w:hAnsi="Arial" w:cs="Times New Roman"/>
        </w:rPr>
        <w:t xml:space="preserve">El artículo, escrito por una actora del banco Mundial, el cual participó en la financiación de la planta hidrolectérica, </w:t>
      </w:r>
      <w:r w:rsidRPr="00F94A28">
        <w:rPr>
          <w:rFonts w:ascii="Arial" w:hAnsi="Arial" w:cs="Times New Roman"/>
          <w:color w:val="008000"/>
        </w:rPr>
        <w:t>alaba</w:t>
      </w:r>
      <w:r>
        <w:rPr>
          <w:rFonts w:ascii="Arial" w:hAnsi="Arial" w:cs="Times New Roman"/>
        </w:rPr>
        <w:t xml:space="preserve"> (</w:t>
      </w:r>
      <w:r w:rsidRPr="00F94A28">
        <w:rPr>
          <w:rFonts w:ascii="Arial" w:hAnsi="Arial" w:cs="Times New Roman"/>
          <w:i/>
        </w:rPr>
        <w:t>fait l’éloge de</w:t>
      </w:r>
      <w:r>
        <w:rPr>
          <w:rFonts w:ascii="Arial" w:hAnsi="Arial" w:cs="Times New Roman"/>
        </w:rPr>
        <w:t xml:space="preserve">) naturalmente el proyecto energético </w:t>
      </w:r>
      <w:r w:rsidRPr="00F94A28">
        <w:rPr>
          <w:rFonts w:ascii="Arial" w:hAnsi="Arial" w:cs="Times New Roman"/>
          <w:color w:val="008000"/>
        </w:rPr>
        <w:t>sumamente</w:t>
      </w:r>
      <w:r>
        <w:rPr>
          <w:rFonts w:ascii="Arial" w:hAnsi="Arial" w:cs="Times New Roman"/>
        </w:rPr>
        <w:t xml:space="preserve"> sostenible por el cual Costa Rica fue recompensado. </w:t>
      </w:r>
      <w:r w:rsidRPr="00F94A28">
        <w:rPr>
          <w:rFonts w:ascii="Arial" w:hAnsi="Arial" w:cs="Times New Roman"/>
          <w:color w:val="008000"/>
        </w:rPr>
        <w:t>Desde luego</w:t>
      </w:r>
      <w:r>
        <w:rPr>
          <w:rFonts w:ascii="Arial" w:hAnsi="Arial" w:cs="Times New Roman"/>
        </w:rPr>
        <w:t xml:space="preserve"> (</w:t>
      </w:r>
      <w:r w:rsidRPr="00F94A28">
        <w:rPr>
          <w:rFonts w:ascii="Arial" w:hAnsi="Arial" w:cs="Times New Roman"/>
          <w:i/>
        </w:rPr>
        <w:t>bien sûr</w:t>
      </w:r>
      <w:r>
        <w:rPr>
          <w:rFonts w:ascii="Arial" w:hAnsi="Arial" w:cs="Times New Roman"/>
        </w:rPr>
        <w:t xml:space="preserve">), </w:t>
      </w:r>
      <w:r w:rsidRPr="00F94A28">
        <w:rPr>
          <w:rFonts w:ascii="Arial" w:hAnsi="Arial" w:cs="Times New Roman"/>
        </w:rPr>
        <w:t>Costa Rica parece ser un modelo de de</w:t>
      </w:r>
      <w:r>
        <w:rPr>
          <w:rFonts w:ascii="Arial" w:hAnsi="Arial" w:cs="Times New Roman"/>
        </w:rPr>
        <w:t xml:space="preserve">sarrollo sostenible </w:t>
      </w:r>
      <w:r w:rsidRPr="00F94A28">
        <w:rPr>
          <w:rFonts w:ascii="Arial" w:hAnsi="Arial" w:cs="Times New Roman"/>
          <w:color w:val="008000"/>
        </w:rPr>
        <w:t>a escala nacional</w:t>
      </w:r>
      <w:r>
        <w:rPr>
          <w:rFonts w:ascii="Arial" w:hAnsi="Arial" w:cs="Times New Roman"/>
        </w:rPr>
        <w:t>. P</w:t>
      </w:r>
      <w:r w:rsidRPr="00F94A28">
        <w:rPr>
          <w:rFonts w:ascii="Arial" w:hAnsi="Arial" w:cs="Times New Roman"/>
        </w:rPr>
        <w:t xml:space="preserve">ero </w:t>
      </w:r>
      <w:r w:rsidRPr="00F94A28">
        <w:rPr>
          <w:rFonts w:ascii="Arial" w:hAnsi="Arial" w:cs="Times New Roman"/>
          <w:color w:val="008000"/>
        </w:rPr>
        <w:t>resulta ser</w:t>
      </w:r>
      <w:r w:rsidRPr="00F94A28">
        <w:rPr>
          <w:rFonts w:ascii="Arial" w:hAnsi="Arial" w:cs="Times New Roman"/>
        </w:rPr>
        <w:t xml:space="preserve"> </w:t>
      </w:r>
      <w:r>
        <w:rPr>
          <w:rFonts w:ascii="Arial" w:hAnsi="Arial" w:cs="Times New Roman"/>
        </w:rPr>
        <w:t>(</w:t>
      </w:r>
      <w:r w:rsidRPr="00F94A28">
        <w:rPr>
          <w:rFonts w:ascii="Arial" w:hAnsi="Arial" w:cs="Times New Roman"/>
          <w:i/>
        </w:rPr>
        <w:t>il s’avère être</w:t>
      </w:r>
      <w:r>
        <w:rPr>
          <w:rFonts w:ascii="Arial" w:hAnsi="Arial" w:cs="Times New Roman"/>
        </w:rPr>
        <w:t xml:space="preserve">) </w:t>
      </w:r>
      <w:r w:rsidRPr="00F94A28">
        <w:rPr>
          <w:rFonts w:ascii="Arial" w:hAnsi="Arial" w:cs="Times New Roman"/>
        </w:rPr>
        <w:t xml:space="preserve">un país que representa el 0,3% de la superficie del mundo. </w:t>
      </w:r>
    </w:p>
    <w:p w14:paraId="520BC279" w14:textId="4D3AED47" w:rsidR="00F94A28" w:rsidRDefault="00F94A28" w:rsidP="00654BBB">
      <w:pPr>
        <w:ind w:firstLine="284"/>
        <w:jc w:val="both"/>
        <w:rPr>
          <w:rFonts w:ascii="Arial" w:hAnsi="Arial" w:cs="Times New Roman"/>
        </w:rPr>
      </w:pPr>
      <w:r w:rsidRPr="00F94A28">
        <w:rPr>
          <w:rFonts w:ascii="Arial" w:hAnsi="Arial" w:cs="Times New Roman"/>
          <w:color w:val="FF0000"/>
        </w:rPr>
        <w:t xml:space="preserve">De ahí que </w:t>
      </w:r>
      <w:r w:rsidRPr="00F94A28">
        <w:rPr>
          <w:rFonts w:ascii="Arial" w:hAnsi="Arial" w:cs="Times New Roman"/>
          <w:b/>
          <w:color w:val="FF0000"/>
          <w:u w:val="single"/>
        </w:rPr>
        <w:t>surja</w:t>
      </w:r>
      <w:r>
        <w:rPr>
          <w:rFonts w:ascii="Arial" w:hAnsi="Arial" w:cs="Times New Roman"/>
        </w:rPr>
        <w:t xml:space="preserve"> (surgir) la pregunta siguiente : </w:t>
      </w:r>
      <w:r w:rsidRPr="00F94A28">
        <w:rPr>
          <w:rFonts w:ascii="Arial" w:hAnsi="Arial" w:cs="Times New Roman"/>
          <w:b/>
        </w:rPr>
        <w:t xml:space="preserve">¿Es Costa Rica legítimo para dar lecciones a países gigantes, o </w:t>
      </w:r>
      <w:r w:rsidRPr="00F94A28">
        <w:rPr>
          <w:rFonts w:ascii="Arial" w:hAnsi="Arial" w:cs="Times New Roman"/>
          <w:b/>
          <w:color w:val="008000"/>
        </w:rPr>
        <w:t>dicho de otro modo</w:t>
      </w:r>
      <w:r>
        <w:rPr>
          <w:rFonts w:ascii="Arial" w:hAnsi="Arial" w:cs="Times New Roman"/>
        </w:rPr>
        <w:t xml:space="preserve"> (</w:t>
      </w:r>
      <w:r w:rsidRPr="00F94A28">
        <w:rPr>
          <w:rFonts w:ascii="Arial" w:hAnsi="Arial" w:cs="Times New Roman"/>
          <w:i/>
        </w:rPr>
        <w:t>autrement dit</w:t>
      </w:r>
      <w:r>
        <w:rPr>
          <w:rFonts w:ascii="Arial" w:hAnsi="Arial" w:cs="Times New Roman"/>
        </w:rPr>
        <w:t xml:space="preserve">), </w:t>
      </w:r>
      <w:r w:rsidRPr="00F94A28">
        <w:rPr>
          <w:rFonts w:ascii="Arial" w:hAnsi="Arial" w:cs="Times New Roman"/>
          <w:b/>
        </w:rPr>
        <w:t xml:space="preserve">a escala global </w:t>
      </w:r>
      <w:r>
        <w:rPr>
          <w:rFonts w:ascii="Arial" w:hAnsi="Arial" w:cs="Times New Roman"/>
        </w:rPr>
        <w:t>(</w:t>
      </w:r>
      <w:r w:rsidRPr="00F94A28">
        <w:rPr>
          <w:rFonts w:ascii="Arial" w:hAnsi="Arial" w:cs="Times New Roman"/>
          <w:i/>
        </w:rPr>
        <w:t>à l’échelle globale</w:t>
      </w:r>
      <w:r>
        <w:rPr>
          <w:rFonts w:ascii="Arial" w:hAnsi="Arial" w:cs="Times New Roman"/>
        </w:rPr>
        <w:t>)</w:t>
      </w:r>
      <w:r w:rsidRPr="00F94A28">
        <w:rPr>
          <w:rFonts w:ascii="Arial" w:hAnsi="Arial" w:cs="Times New Roman"/>
        </w:rPr>
        <w:t xml:space="preserve">? </w:t>
      </w:r>
    </w:p>
    <w:p w14:paraId="68ADABFC" w14:textId="77777777" w:rsidR="00F94A28" w:rsidRPr="00F94A28" w:rsidRDefault="00F94A28" w:rsidP="00F94A28">
      <w:pPr>
        <w:jc w:val="both"/>
        <w:rPr>
          <w:rFonts w:ascii="Arial" w:hAnsi="Arial" w:cs="Times New Roman"/>
        </w:rPr>
      </w:pPr>
    </w:p>
    <w:p w14:paraId="283077AC" w14:textId="459B4431" w:rsidR="00F94A28" w:rsidRPr="00F94A28" w:rsidRDefault="00F94A28" w:rsidP="00F94A28">
      <w:pPr>
        <w:pStyle w:val="Paragraphedeliste"/>
        <w:numPr>
          <w:ilvl w:val="0"/>
          <w:numId w:val="31"/>
        </w:numPr>
        <w:jc w:val="both"/>
        <w:rPr>
          <w:rFonts w:ascii="Arial" w:hAnsi="Arial" w:cs="Times New Roman"/>
          <w:b/>
        </w:rPr>
      </w:pPr>
      <w:r w:rsidRPr="00654BBB">
        <w:rPr>
          <w:rFonts w:ascii="Arial" w:hAnsi="Arial" w:cs="Times New Roman"/>
          <w:b/>
          <w:color w:val="008000"/>
        </w:rPr>
        <w:t>Es indiscutible que</w:t>
      </w:r>
      <w:r>
        <w:rPr>
          <w:rFonts w:ascii="Arial" w:hAnsi="Arial" w:cs="Times New Roman"/>
          <w:b/>
        </w:rPr>
        <w:t xml:space="preserve"> </w:t>
      </w:r>
      <w:r w:rsidRPr="00F94A28">
        <w:rPr>
          <w:rFonts w:ascii="Arial" w:hAnsi="Arial" w:cs="Times New Roman"/>
          <w:b/>
        </w:rPr>
        <w:t>Costa Rica es un modelo de desarrollo sostenible</w:t>
      </w:r>
      <w:r>
        <w:rPr>
          <w:rFonts w:ascii="Arial" w:hAnsi="Arial" w:cs="Times New Roman"/>
          <w:b/>
        </w:rPr>
        <w:t xml:space="preserve"> : el sector clave de su economía se ha pensado desde los inicios como un modelo sostenible. </w:t>
      </w:r>
    </w:p>
    <w:p w14:paraId="69ABD1AA" w14:textId="77777777" w:rsidR="00F94A28" w:rsidRPr="00F94A28" w:rsidRDefault="00F94A28" w:rsidP="00F94A28">
      <w:pPr>
        <w:pStyle w:val="Paragraphedeliste"/>
        <w:ind w:left="1080"/>
        <w:jc w:val="both"/>
        <w:rPr>
          <w:rFonts w:ascii="Arial" w:hAnsi="Arial" w:cs="Times New Roman"/>
        </w:rPr>
      </w:pPr>
    </w:p>
    <w:p w14:paraId="209A1D6A" w14:textId="77777777" w:rsidR="005B66FD" w:rsidRDefault="00F94A28" w:rsidP="00F94A28">
      <w:pPr>
        <w:pStyle w:val="Paragraphedeliste"/>
        <w:numPr>
          <w:ilvl w:val="0"/>
          <w:numId w:val="32"/>
        </w:numPr>
        <w:jc w:val="both"/>
        <w:rPr>
          <w:rFonts w:ascii="Arial" w:hAnsi="Arial" w:cs="Times New Roman"/>
        </w:rPr>
      </w:pPr>
      <w:r w:rsidRPr="00F94A28">
        <w:rPr>
          <w:rFonts w:ascii="Arial" w:hAnsi="Arial" w:cs="Times New Roman"/>
        </w:rPr>
        <w:t>C</w:t>
      </w:r>
      <w:r>
        <w:rPr>
          <w:rFonts w:ascii="Arial" w:hAnsi="Arial" w:cs="Times New Roman"/>
        </w:rPr>
        <w:t xml:space="preserve">osta Rica apuesta por el ecoturismo. Es </w:t>
      </w:r>
      <w:r w:rsidRPr="00F94A28">
        <w:rPr>
          <w:rFonts w:ascii="Arial" w:hAnsi="Arial" w:cs="Times New Roman"/>
        </w:rPr>
        <w:t>el primer país que desarrolló el ecoturismo en América Latina, hoy día proponiendo una valoración de su diversidad fauní</w:t>
      </w:r>
      <w:r>
        <w:rPr>
          <w:rFonts w:ascii="Arial" w:hAnsi="Arial" w:cs="Times New Roman"/>
        </w:rPr>
        <w:t xml:space="preserve">stica con refugios de tortugas, la preservación del patrimonio arbolístico. </w:t>
      </w:r>
    </w:p>
    <w:p w14:paraId="39B171F7" w14:textId="2FD1BEEF" w:rsidR="005B66FD" w:rsidRPr="005B66FD" w:rsidRDefault="005B66FD" w:rsidP="005B66FD">
      <w:pPr>
        <w:pStyle w:val="Paragraphedeliste"/>
        <w:numPr>
          <w:ilvl w:val="0"/>
          <w:numId w:val="32"/>
        </w:numPr>
        <w:jc w:val="both"/>
        <w:rPr>
          <w:rFonts w:ascii="Arial" w:hAnsi="Arial" w:cs="Times New Roman"/>
        </w:rPr>
      </w:pPr>
      <w:r>
        <w:rPr>
          <w:rFonts w:ascii="Arial" w:hAnsi="Arial" w:cs="Times New Roman"/>
        </w:rPr>
        <w:t xml:space="preserve">La protección medioambiental va mucho más allá del oportunismo turístico : un </w:t>
      </w:r>
      <w:r w:rsidRPr="003012F4">
        <w:rPr>
          <w:rFonts w:ascii="Arial" w:hAnsi="Arial" w:cs="Times New Roman"/>
        </w:rPr>
        <w:t xml:space="preserve">Tribunal ambiental administrativo que </w:t>
      </w:r>
      <w:r w:rsidRPr="005B66FD">
        <w:rPr>
          <w:rFonts w:ascii="Arial" w:hAnsi="Arial" w:cs="Times New Roman"/>
          <w:color w:val="008000"/>
        </w:rPr>
        <w:t>vela por</w:t>
      </w:r>
      <w:r w:rsidRPr="003012F4">
        <w:rPr>
          <w:rFonts w:ascii="Arial" w:hAnsi="Arial" w:cs="Times New Roman"/>
        </w:rPr>
        <w:t xml:space="preserve"> </w:t>
      </w:r>
      <w:r>
        <w:rPr>
          <w:rFonts w:ascii="Arial" w:hAnsi="Arial" w:cs="Times New Roman"/>
        </w:rPr>
        <w:t>(</w:t>
      </w:r>
      <w:r w:rsidRPr="005B66FD">
        <w:rPr>
          <w:rFonts w:ascii="Arial" w:hAnsi="Arial" w:cs="Times New Roman"/>
          <w:i/>
        </w:rPr>
        <w:t>veille sur</w:t>
      </w:r>
      <w:r>
        <w:rPr>
          <w:rFonts w:ascii="Arial" w:hAnsi="Arial" w:cs="Times New Roman"/>
        </w:rPr>
        <w:t xml:space="preserve">) </w:t>
      </w:r>
      <w:r w:rsidRPr="003012F4">
        <w:rPr>
          <w:rFonts w:ascii="Arial" w:hAnsi="Arial" w:cs="Times New Roman"/>
        </w:rPr>
        <w:t>el cumplimiento de la legislación ambiental</w:t>
      </w:r>
      <w:r>
        <w:rPr>
          <w:rFonts w:ascii="Arial" w:hAnsi="Arial" w:cs="Times New Roman"/>
        </w:rPr>
        <w:t> ; el país prohíbe la caza deportiva, también existe</w:t>
      </w:r>
      <w:r>
        <w:rPr>
          <w:rFonts w:ascii="Arial" w:hAnsi="Arial"/>
        </w:rPr>
        <w:t xml:space="preserve"> </w:t>
      </w:r>
      <w:r w:rsidRPr="009431AA">
        <w:rPr>
          <w:rFonts w:ascii="Arial" w:hAnsi="Arial"/>
        </w:rPr>
        <w:t>desde 2013 la posibilidad de denunciar un delito medioambiental por teléfono o en internet</w:t>
      </w:r>
      <w:r>
        <w:rPr>
          <w:rFonts w:ascii="Arial" w:hAnsi="Arial"/>
        </w:rPr>
        <w:t xml:space="preserve">, a una oficina del Ministerio del  Ambiente y Energía (Minae), en el que se denuncian mayoritariamente casos de </w:t>
      </w:r>
      <w:r w:rsidRPr="005B66FD">
        <w:rPr>
          <w:rFonts w:ascii="Arial" w:hAnsi="Arial"/>
          <w:color w:val="008000"/>
        </w:rPr>
        <w:t>talas</w:t>
      </w:r>
      <w:r>
        <w:rPr>
          <w:rFonts w:ascii="Arial" w:hAnsi="Arial"/>
        </w:rPr>
        <w:t xml:space="preserve"> (</w:t>
      </w:r>
      <w:r w:rsidRPr="005B66FD">
        <w:rPr>
          <w:rFonts w:ascii="Arial" w:hAnsi="Arial"/>
          <w:i/>
        </w:rPr>
        <w:t>coupes d’arbre</w:t>
      </w:r>
      <w:r>
        <w:rPr>
          <w:rFonts w:ascii="Arial" w:hAnsi="Arial"/>
        </w:rPr>
        <w:t xml:space="preserve">) ilegales. </w:t>
      </w:r>
    </w:p>
    <w:p w14:paraId="666BC18C" w14:textId="536736E3" w:rsidR="00F94A28" w:rsidRPr="00F94A28" w:rsidRDefault="00F94A28" w:rsidP="00F94A28">
      <w:pPr>
        <w:pStyle w:val="Paragraphedeliste"/>
        <w:numPr>
          <w:ilvl w:val="0"/>
          <w:numId w:val="32"/>
        </w:numPr>
        <w:jc w:val="both"/>
        <w:rPr>
          <w:rFonts w:ascii="Arial" w:hAnsi="Arial" w:cs="Times New Roman"/>
        </w:rPr>
      </w:pPr>
      <w:r w:rsidRPr="00F94A28">
        <w:rPr>
          <w:rFonts w:ascii="Arial" w:hAnsi="Arial" w:cs="Times New Roman"/>
          <w:color w:val="008000"/>
        </w:rPr>
        <w:t>Muy al contrario</w:t>
      </w:r>
      <w:r w:rsidRPr="00F94A28">
        <w:rPr>
          <w:rFonts w:ascii="Arial" w:hAnsi="Arial" w:cs="Times New Roman"/>
        </w:rPr>
        <w:t xml:space="preserve">, México es un ejemplo de país que pone en tela de juicio su capital natural al desarrollar un turismo salvaje. </w:t>
      </w:r>
    </w:p>
    <w:p w14:paraId="041A23E5" w14:textId="77777777" w:rsidR="00F94A28" w:rsidRDefault="00F94A28" w:rsidP="00F94A28">
      <w:pPr>
        <w:jc w:val="both"/>
        <w:rPr>
          <w:rFonts w:ascii="Arial" w:hAnsi="Arial" w:cs="Times New Roman"/>
        </w:rPr>
      </w:pPr>
    </w:p>
    <w:p w14:paraId="057F017F" w14:textId="77777777" w:rsidR="00654BBB" w:rsidRDefault="00654BBB" w:rsidP="00F94A28">
      <w:pPr>
        <w:jc w:val="both"/>
        <w:rPr>
          <w:rFonts w:ascii="Arial" w:hAnsi="Arial" w:cs="Times New Roman"/>
        </w:rPr>
      </w:pPr>
    </w:p>
    <w:p w14:paraId="4EECFD50" w14:textId="2BBABE0A" w:rsidR="00F94A28" w:rsidRPr="00F94A28" w:rsidRDefault="00F94A28" w:rsidP="00F94A28">
      <w:pPr>
        <w:jc w:val="both"/>
        <w:rPr>
          <w:rFonts w:ascii="Arial" w:hAnsi="Arial" w:cs="Times New Roman"/>
          <w:b/>
        </w:rPr>
      </w:pPr>
      <w:r w:rsidRPr="00F94A28">
        <w:rPr>
          <w:rFonts w:ascii="Arial" w:hAnsi="Arial" w:cs="Times New Roman"/>
          <w:b/>
        </w:rPr>
        <w:t xml:space="preserve">II. </w:t>
      </w:r>
      <w:r>
        <w:rPr>
          <w:rFonts w:ascii="Arial" w:hAnsi="Arial" w:cs="Times New Roman"/>
          <w:b/>
        </w:rPr>
        <w:t xml:space="preserve">Este sector del ecoturismo tan solo es la parte visible y fuertemente mediatizada de un </w:t>
      </w:r>
      <w:r w:rsidR="00654BBB">
        <w:rPr>
          <w:rFonts w:ascii="Arial" w:hAnsi="Arial" w:cs="Times New Roman"/>
          <w:b/>
        </w:rPr>
        <w:t xml:space="preserve">amplio </w:t>
      </w:r>
      <w:r>
        <w:rPr>
          <w:rFonts w:ascii="Arial" w:hAnsi="Arial" w:cs="Times New Roman"/>
          <w:b/>
        </w:rPr>
        <w:t>modelo socioeconómico que nace de una voluntad política orientada hacia la sostenibilidad</w:t>
      </w:r>
      <w:r w:rsidR="00654BBB">
        <w:rPr>
          <w:rFonts w:ascii="Arial" w:hAnsi="Arial" w:cs="Times New Roman"/>
          <w:b/>
        </w:rPr>
        <w:t>, lo cual incluya desarrollo económico y justicia social</w:t>
      </w:r>
      <w:r>
        <w:rPr>
          <w:rFonts w:ascii="Arial" w:hAnsi="Arial" w:cs="Times New Roman"/>
          <w:b/>
        </w:rPr>
        <w:t xml:space="preserve">. </w:t>
      </w:r>
    </w:p>
    <w:p w14:paraId="18A94D7B" w14:textId="77777777" w:rsidR="00F94A28" w:rsidRDefault="00F94A28" w:rsidP="00F94A28">
      <w:pPr>
        <w:jc w:val="both"/>
        <w:rPr>
          <w:rFonts w:ascii="Arial" w:hAnsi="Arial" w:cs="Times New Roman"/>
        </w:rPr>
      </w:pPr>
    </w:p>
    <w:p w14:paraId="75DA6578" w14:textId="77777777" w:rsidR="00D562FF" w:rsidRDefault="00F94A28" w:rsidP="00F94A28">
      <w:pPr>
        <w:pStyle w:val="Paragraphedeliste"/>
        <w:numPr>
          <w:ilvl w:val="0"/>
          <w:numId w:val="32"/>
        </w:numPr>
        <w:jc w:val="both"/>
        <w:rPr>
          <w:rFonts w:ascii="Arial" w:hAnsi="Arial" w:cs="Times New Roman"/>
        </w:rPr>
      </w:pPr>
      <w:r w:rsidRPr="00D562FF">
        <w:rPr>
          <w:rFonts w:ascii="Arial" w:hAnsi="Arial" w:cs="Times New Roman"/>
        </w:rPr>
        <w:t>Rechazan un desarrollo centrado en lo</w:t>
      </w:r>
      <w:r w:rsidR="00D562FF" w:rsidRPr="00D562FF">
        <w:rPr>
          <w:rFonts w:ascii="Arial" w:hAnsi="Arial" w:cs="Times New Roman"/>
        </w:rPr>
        <w:t xml:space="preserve">s recursos naturales, no se ciñe sobre este país la </w:t>
      </w:r>
      <w:r w:rsidRPr="00D562FF">
        <w:rPr>
          <w:rFonts w:ascii="Arial" w:hAnsi="Arial" w:cs="Times New Roman"/>
        </w:rPr>
        <w:t>teoría de la maldición de lo</w:t>
      </w:r>
      <w:r w:rsidR="00D562FF" w:rsidRPr="00D562FF">
        <w:rPr>
          <w:rFonts w:ascii="Arial" w:hAnsi="Arial" w:cs="Times New Roman"/>
        </w:rPr>
        <w:t xml:space="preserve">s recursos naturales de Prebish, que hubiera podido convertir a este país productor de café en una economía totalmente primaria.  </w:t>
      </w:r>
      <w:r w:rsidRPr="00D562FF">
        <w:rPr>
          <w:rFonts w:ascii="Arial" w:hAnsi="Arial" w:cs="Times New Roman"/>
        </w:rPr>
        <w:t xml:space="preserve">Al contrario: países como Venezuela no supieron utilizar sus recursos </w:t>
      </w:r>
      <w:r w:rsidR="00D562FF" w:rsidRPr="00D562FF">
        <w:rPr>
          <w:rFonts w:ascii="Arial" w:hAnsi="Arial" w:cs="Times New Roman"/>
        </w:rPr>
        <w:t>(el petróleo en el caso venezolano) para invertir</w:t>
      </w:r>
      <w:r w:rsidRPr="00D562FF">
        <w:rPr>
          <w:rFonts w:ascii="Arial" w:hAnsi="Arial" w:cs="Times New Roman"/>
        </w:rPr>
        <w:t xml:space="preserve"> los ingresos</w:t>
      </w:r>
      <w:r w:rsidR="00D562FF" w:rsidRPr="00D562FF">
        <w:rPr>
          <w:rFonts w:ascii="Arial" w:hAnsi="Arial" w:cs="Times New Roman"/>
        </w:rPr>
        <w:t xml:space="preserve"> en sectores con futuro para</w:t>
      </w:r>
      <w:r w:rsidRPr="00D562FF">
        <w:rPr>
          <w:rFonts w:ascii="Arial" w:hAnsi="Arial" w:cs="Times New Roman"/>
        </w:rPr>
        <w:t xml:space="preserve"> las generaciones siguientes. </w:t>
      </w:r>
    </w:p>
    <w:p w14:paraId="1E9D098D" w14:textId="77777777" w:rsidR="005B66FD" w:rsidRDefault="005B66FD" w:rsidP="005B66FD">
      <w:pPr>
        <w:pStyle w:val="Paragraphedeliste"/>
        <w:numPr>
          <w:ilvl w:val="0"/>
          <w:numId w:val="32"/>
        </w:numPr>
        <w:jc w:val="both"/>
        <w:rPr>
          <w:rFonts w:ascii="Arial" w:hAnsi="Arial" w:cs="Times New Roman"/>
        </w:rPr>
      </w:pPr>
      <w:r>
        <w:rPr>
          <w:rFonts w:ascii="Arial" w:hAnsi="Arial" w:cs="Times New Roman"/>
        </w:rPr>
        <w:t xml:space="preserve">Grandes avances sociales que revelan que la protección de los derechos de todos no se limita al ámbito ambiental : en mayo de 2020, Costa Rica se convirtió en el primer país controamericano en legalizar el matrimonio homosexual. </w:t>
      </w:r>
    </w:p>
    <w:p w14:paraId="7160E4DF" w14:textId="3FEBB17A" w:rsidR="00D562FF" w:rsidRPr="005B66FD" w:rsidRDefault="005B66FD" w:rsidP="005B66FD">
      <w:pPr>
        <w:pStyle w:val="Paragraphedeliste"/>
        <w:numPr>
          <w:ilvl w:val="0"/>
          <w:numId w:val="32"/>
        </w:numPr>
        <w:jc w:val="both"/>
        <w:rPr>
          <w:rFonts w:ascii="Arial" w:hAnsi="Arial" w:cs="Times New Roman"/>
        </w:rPr>
      </w:pPr>
      <w:r w:rsidRPr="005B66FD">
        <w:rPr>
          <w:rFonts w:ascii="Arial" w:hAnsi="Arial" w:cs="Times New Roman"/>
          <w:color w:val="008000"/>
        </w:rPr>
        <w:t>Elecciones presupuestarias</w:t>
      </w:r>
      <w:r>
        <w:rPr>
          <w:rFonts w:ascii="Arial" w:hAnsi="Arial" w:cs="Times New Roman"/>
        </w:rPr>
        <w:t xml:space="preserve"> (</w:t>
      </w:r>
      <w:r w:rsidRPr="005B66FD">
        <w:rPr>
          <w:rFonts w:ascii="Arial" w:hAnsi="Arial" w:cs="Times New Roman"/>
          <w:i/>
        </w:rPr>
        <w:t>choix budgétaires</w:t>
      </w:r>
      <w:r>
        <w:rPr>
          <w:rFonts w:ascii="Arial" w:hAnsi="Arial" w:cs="Times New Roman"/>
        </w:rPr>
        <w:t xml:space="preserve">) ya antiguas que </w:t>
      </w:r>
      <w:r w:rsidRPr="005B66FD">
        <w:rPr>
          <w:rFonts w:ascii="Arial" w:hAnsi="Arial" w:cs="Times New Roman"/>
          <w:color w:val="008000"/>
        </w:rPr>
        <w:t>asentaron las bases</w:t>
      </w:r>
      <w:r>
        <w:rPr>
          <w:rFonts w:ascii="Arial" w:hAnsi="Arial" w:cs="Times New Roman"/>
        </w:rPr>
        <w:t xml:space="preserve"> de este compromiso social y ambiental : a</w:t>
      </w:r>
      <w:r w:rsidRPr="003012F4">
        <w:rPr>
          <w:rFonts w:ascii="Arial" w:hAnsi="Arial" w:cs="Times New Roman"/>
        </w:rPr>
        <w:t xml:space="preserve">bolición del ejército desde 1948, presupuesto </w:t>
      </w:r>
      <w:r w:rsidRPr="005B66FD">
        <w:rPr>
          <w:rFonts w:ascii="Arial" w:hAnsi="Arial" w:cs="Times New Roman"/>
          <w:color w:val="008000"/>
        </w:rPr>
        <w:t>volcado en</w:t>
      </w:r>
      <w:r w:rsidRPr="003012F4">
        <w:rPr>
          <w:rFonts w:ascii="Arial" w:hAnsi="Arial" w:cs="Times New Roman"/>
        </w:rPr>
        <w:t xml:space="preserve"> </w:t>
      </w:r>
      <w:r>
        <w:rPr>
          <w:rFonts w:ascii="Arial" w:hAnsi="Arial" w:cs="Times New Roman"/>
        </w:rPr>
        <w:t>(</w:t>
      </w:r>
      <w:r w:rsidRPr="005B66FD">
        <w:rPr>
          <w:rFonts w:ascii="Arial" w:hAnsi="Arial" w:cs="Times New Roman"/>
          <w:i/>
        </w:rPr>
        <w:t>consacré à</w:t>
      </w:r>
      <w:r>
        <w:rPr>
          <w:rFonts w:ascii="Arial" w:hAnsi="Arial" w:cs="Times New Roman"/>
        </w:rPr>
        <w:t xml:space="preserve">) </w:t>
      </w:r>
      <w:r w:rsidRPr="003012F4">
        <w:rPr>
          <w:rFonts w:ascii="Arial" w:hAnsi="Arial" w:cs="Times New Roman"/>
        </w:rPr>
        <w:t xml:space="preserve">servicios sociales, apuesta por educación, formaciones de calidad para formar a empleados competentes, imprescindibles en sectores de </w:t>
      </w:r>
      <w:r w:rsidRPr="005B66FD">
        <w:rPr>
          <w:rFonts w:ascii="Arial" w:hAnsi="Arial" w:cs="Times New Roman"/>
          <w:color w:val="008000"/>
        </w:rPr>
        <w:t>alto valor añadido</w:t>
      </w:r>
      <w:r w:rsidRPr="003012F4">
        <w:rPr>
          <w:rFonts w:ascii="Arial" w:hAnsi="Arial" w:cs="Times New Roman"/>
        </w:rPr>
        <w:t xml:space="preserve"> (bancos, empresas digitales…)</w:t>
      </w:r>
      <w:r>
        <w:rPr>
          <w:rFonts w:ascii="Arial" w:hAnsi="Arial" w:cs="Times New Roman"/>
        </w:rPr>
        <w:t xml:space="preserve">. </w:t>
      </w:r>
      <w:r w:rsidR="00D562FF" w:rsidRPr="005B66FD">
        <w:rPr>
          <w:rFonts w:ascii="Arial" w:hAnsi="Arial" w:cs="Times New Roman"/>
        </w:rPr>
        <w:t>Es u</w:t>
      </w:r>
      <w:r>
        <w:rPr>
          <w:rFonts w:ascii="Arial" w:hAnsi="Arial" w:cs="Times New Roman"/>
        </w:rPr>
        <w:t xml:space="preserve">n país latinoamericano inédito que </w:t>
      </w:r>
      <w:r w:rsidR="00D562FF" w:rsidRPr="005B66FD">
        <w:rPr>
          <w:rFonts w:ascii="Arial" w:hAnsi="Arial" w:cs="Times New Roman"/>
        </w:rPr>
        <w:t xml:space="preserve">apostó por </w:t>
      </w:r>
      <w:r w:rsidR="00D562FF" w:rsidRPr="005B66FD">
        <w:rPr>
          <w:rFonts w:ascii="Arial" w:hAnsi="Arial" w:cs="Times New Roman"/>
          <w:color w:val="008000"/>
        </w:rPr>
        <w:t>gastar</w:t>
      </w:r>
      <w:r w:rsidR="00D562FF" w:rsidRPr="005B66FD">
        <w:rPr>
          <w:rFonts w:ascii="Arial" w:hAnsi="Arial" w:cs="Times New Roman"/>
        </w:rPr>
        <w:t xml:space="preserve"> (</w:t>
      </w:r>
      <w:r w:rsidR="00D562FF" w:rsidRPr="005B66FD">
        <w:rPr>
          <w:rFonts w:ascii="Arial" w:hAnsi="Arial" w:cs="Times New Roman"/>
          <w:i/>
        </w:rPr>
        <w:t>dépenser</w:t>
      </w:r>
      <w:r w:rsidR="00D562FF" w:rsidRPr="005B66FD">
        <w:rPr>
          <w:rFonts w:ascii="Arial" w:hAnsi="Arial" w:cs="Times New Roman"/>
        </w:rPr>
        <w:t xml:space="preserve">) menos en Defensa, pero mucho más en la educación y la formación de su población. </w:t>
      </w:r>
    </w:p>
    <w:p w14:paraId="547E9678" w14:textId="77777777" w:rsidR="00F94A28" w:rsidRDefault="00F94A28" w:rsidP="00F94A28">
      <w:pPr>
        <w:jc w:val="both"/>
        <w:rPr>
          <w:rFonts w:ascii="Arial" w:hAnsi="Arial" w:cs="Times New Roman"/>
        </w:rPr>
      </w:pPr>
    </w:p>
    <w:p w14:paraId="3619592E" w14:textId="77777777" w:rsidR="00654BBB" w:rsidRPr="00F94A28" w:rsidRDefault="00654BBB" w:rsidP="00F94A28">
      <w:pPr>
        <w:jc w:val="both"/>
        <w:rPr>
          <w:rFonts w:ascii="Arial" w:hAnsi="Arial" w:cs="Times New Roman"/>
        </w:rPr>
      </w:pPr>
    </w:p>
    <w:p w14:paraId="175F5B87" w14:textId="49CA8319" w:rsidR="00F94A28" w:rsidRPr="00D562FF" w:rsidRDefault="00F94A28" w:rsidP="00F94A28">
      <w:pPr>
        <w:jc w:val="both"/>
        <w:rPr>
          <w:rFonts w:ascii="Arial" w:hAnsi="Arial" w:cs="Times New Roman"/>
          <w:b/>
        </w:rPr>
      </w:pPr>
      <w:r w:rsidRPr="00D562FF">
        <w:rPr>
          <w:rFonts w:ascii="Arial" w:hAnsi="Arial" w:cs="Times New Roman"/>
          <w:b/>
        </w:rPr>
        <w:t xml:space="preserve">III. Sin embargo, </w:t>
      </w:r>
      <w:r w:rsidR="00D562FF">
        <w:rPr>
          <w:rFonts w:ascii="Arial" w:hAnsi="Arial" w:cs="Times New Roman"/>
          <w:b/>
        </w:rPr>
        <w:t xml:space="preserve">resaltar estos éxitos del modelo costarricense </w:t>
      </w:r>
      <w:r w:rsidR="00D562FF" w:rsidRPr="00D562FF">
        <w:rPr>
          <w:rFonts w:ascii="Arial" w:hAnsi="Arial" w:cs="Times New Roman"/>
          <w:b/>
          <w:color w:val="FF0000"/>
        </w:rPr>
        <w:t>no basta como para</w:t>
      </w:r>
      <w:r w:rsidR="00D562FF">
        <w:rPr>
          <w:rFonts w:ascii="Arial" w:hAnsi="Arial" w:cs="Times New Roman"/>
          <w:b/>
        </w:rPr>
        <w:t xml:space="preserve"> </w:t>
      </w:r>
      <w:r w:rsidR="00D562FF" w:rsidRPr="00D562FF">
        <w:rPr>
          <w:rFonts w:ascii="Arial" w:hAnsi="Arial" w:cs="Times New Roman"/>
          <w:i/>
        </w:rPr>
        <w:t>(ça ne suffit pas pour)</w:t>
      </w:r>
      <w:r w:rsidR="00D562FF">
        <w:rPr>
          <w:rFonts w:ascii="Arial" w:hAnsi="Arial" w:cs="Times New Roman"/>
          <w:b/>
        </w:rPr>
        <w:t xml:space="preserve"> afirmar que </w:t>
      </w:r>
      <w:r w:rsidRPr="00D562FF">
        <w:rPr>
          <w:rFonts w:ascii="Arial" w:hAnsi="Arial" w:cs="Times New Roman"/>
          <w:b/>
        </w:rPr>
        <w:t>puede exportar su modelo</w:t>
      </w:r>
      <w:r w:rsidR="00D562FF">
        <w:rPr>
          <w:rFonts w:ascii="Arial" w:hAnsi="Arial" w:cs="Times New Roman"/>
          <w:b/>
        </w:rPr>
        <w:t xml:space="preserve">, </w:t>
      </w:r>
      <w:r w:rsidR="00D562FF" w:rsidRPr="00D562FF">
        <w:rPr>
          <w:rFonts w:ascii="Arial" w:hAnsi="Arial" w:cs="Times New Roman"/>
          <w:b/>
          <w:color w:val="FF0000"/>
        </w:rPr>
        <w:t>no basta como</w:t>
      </w:r>
      <w:r w:rsidR="00D562FF">
        <w:rPr>
          <w:rFonts w:ascii="Arial" w:hAnsi="Arial" w:cs="Times New Roman"/>
          <w:b/>
        </w:rPr>
        <w:t xml:space="preserve"> afirmar que sus </w:t>
      </w:r>
      <w:r w:rsidR="00D562FF" w:rsidRPr="00D562FF">
        <w:rPr>
          <w:rFonts w:ascii="Arial" w:hAnsi="Arial" w:cs="Times New Roman"/>
          <w:b/>
          <w:color w:val="008000"/>
        </w:rPr>
        <w:t>aciertos</w:t>
      </w:r>
      <w:r w:rsidR="00D562FF">
        <w:rPr>
          <w:rFonts w:ascii="Arial" w:hAnsi="Arial" w:cs="Times New Roman"/>
          <w:b/>
        </w:rPr>
        <w:t xml:space="preserve"> </w:t>
      </w:r>
      <w:r w:rsidR="00D562FF" w:rsidRPr="00D562FF">
        <w:rPr>
          <w:rFonts w:ascii="Arial" w:hAnsi="Arial" w:cs="Times New Roman"/>
          <w:i/>
        </w:rPr>
        <w:t>(=logros, éxitos</w:t>
      </w:r>
      <w:r w:rsidR="00D562FF">
        <w:rPr>
          <w:rFonts w:ascii="Arial" w:hAnsi="Arial" w:cs="Times New Roman"/>
          <w:b/>
        </w:rPr>
        <w:t xml:space="preserve">) se pueden aplicar a escala global. </w:t>
      </w:r>
    </w:p>
    <w:p w14:paraId="40470D07" w14:textId="02D00412" w:rsidR="00F94A28" w:rsidRDefault="00D562FF" w:rsidP="00D562FF">
      <w:pPr>
        <w:pStyle w:val="Paragraphedeliste"/>
        <w:numPr>
          <w:ilvl w:val="0"/>
          <w:numId w:val="33"/>
        </w:numPr>
        <w:jc w:val="both"/>
        <w:rPr>
          <w:rFonts w:ascii="Arial" w:hAnsi="Arial" w:cs="Times New Roman"/>
        </w:rPr>
      </w:pPr>
      <w:r>
        <w:rPr>
          <w:rFonts w:ascii="Arial" w:hAnsi="Arial" w:cs="Times New Roman"/>
        </w:rPr>
        <w:t>S</w:t>
      </w:r>
      <w:r w:rsidR="00F94A28" w:rsidRPr="00D562FF">
        <w:rPr>
          <w:rFonts w:ascii="Arial" w:hAnsi="Arial" w:cs="Times New Roman"/>
        </w:rPr>
        <w:t xml:space="preserve">i una planta </w:t>
      </w:r>
      <w:r w:rsidR="00F94A28" w:rsidRPr="00D562FF">
        <w:rPr>
          <w:rFonts w:ascii="Arial" w:hAnsi="Arial" w:cs="Times New Roman"/>
          <w:color w:val="FF0000"/>
        </w:rPr>
        <w:t xml:space="preserve">basta </w:t>
      </w:r>
      <w:r w:rsidRPr="00D562FF">
        <w:rPr>
          <w:rFonts w:ascii="Arial" w:hAnsi="Arial" w:cs="Times New Roman"/>
          <w:color w:val="FF0000"/>
        </w:rPr>
        <w:t xml:space="preserve">como </w:t>
      </w:r>
      <w:r w:rsidR="00F94A28" w:rsidRPr="00D562FF">
        <w:rPr>
          <w:rFonts w:ascii="Arial" w:hAnsi="Arial" w:cs="Times New Roman"/>
          <w:color w:val="FF0000"/>
        </w:rPr>
        <w:t>para</w:t>
      </w:r>
      <w:r w:rsidR="00F94A28" w:rsidRPr="00D562FF">
        <w:rPr>
          <w:rFonts w:ascii="Arial" w:hAnsi="Arial" w:cs="Times New Roman"/>
        </w:rPr>
        <w:t xml:space="preserve"> alimentar casi el 100</w:t>
      </w:r>
      <w:r>
        <w:rPr>
          <w:rFonts w:ascii="Arial" w:hAnsi="Arial" w:cs="Times New Roman"/>
        </w:rPr>
        <w:t xml:space="preserve">% de las necesidades </w:t>
      </w:r>
      <w:r w:rsidRPr="00D562FF">
        <w:rPr>
          <w:rFonts w:ascii="Arial" w:hAnsi="Arial" w:cs="Times New Roman"/>
          <w:color w:val="008000"/>
        </w:rPr>
        <w:t>en materia</w:t>
      </w:r>
      <w:r w:rsidR="00F94A28" w:rsidRPr="00D562FF">
        <w:rPr>
          <w:rFonts w:ascii="Arial" w:hAnsi="Arial" w:cs="Times New Roman"/>
          <w:color w:val="008000"/>
        </w:rPr>
        <w:t xml:space="preserve"> de</w:t>
      </w:r>
      <w:r w:rsidR="00F94A28" w:rsidRPr="00D562FF">
        <w:rPr>
          <w:rFonts w:ascii="Arial" w:hAnsi="Arial" w:cs="Times New Roman"/>
        </w:rPr>
        <w:t xml:space="preserve"> electricidad de los </w:t>
      </w:r>
      <w:r w:rsidR="00F94A28" w:rsidRPr="00D562FF">
        <w:rPr>
          <w:rFonts w:ascii="Arial" w:hAnsi="Arial" w:cs="Times New Roman"/>
          <w:color w:val="008000"/>
        </w:rPr>
        <w:t>hogares</w:t>
      </w:r>
      <w:r w:rsidR="00F94A28" w:rsidRPr="00D562FF">
        <w:rPr>
          <w:rFonts w:ascii="Arial" w:hAnsi="Arial" w:cs="Times New Roman"/>
        </w:rPr>
        <w:t xml:space="preserve"> </w:t>
      </w:r>
      <w:r>
        <w:rPr>
          <w:rFonts w:ascii="Arial" w:hAnsi="Arial" w:cs="Times New Roman"/>
        </w:rPr>
        <w:t>(</w:t>
      </w:r>
      <w:r w:rsidRPr="00D562FF">
        <w:rPr>
          <w:rFonts w:ascii="Arial" w:hAnsi="Arial" w:cs="Times New Roman"/>
          <w:i/>
        </w:rPr>
        <w:t>foyers</w:t>
      </w:r>
      <w:r>
        <w:rPr>
          <w:rFonts w:ascii="Arial" w:hAnsi="Arial" w:cs="Times New Roman"/>
        </w:rPr>
        <w:t xml:space="preserve">) </w:t>
      </w:r>
      <w:r w:rsidR="00F94A28" w:rsidRPr="00D562FF">
        <w:rPr>
          <w:rFonts w:ascii="Arial" w:hAnsi="Arial" w:cs="Times New Roman"/>
        </w:rPr>
        <w:t>costarricenses, parece evidente que este modelo de desarrollo sostenible no puede funcionar</w:t>
      </w:r>
      <w:r>
        <w:rPr>
          <w:rFonts w:ascii="Arial" w:hAnsi="Arial" w:cs="Times New Roman"/>
        </w:rPr>
        <w:t xml:space="preserve"> a nivel nacional para países má</w:t>
      </w:r>
      <w:r w:rsidR="00F94A28" w:rsidRPr="00D562FF">
        <w:rPr>
          <w:rFonts w:ascii="Arial" w:hAnsi="Arial" w:cs="Times New Roman"/>
        </w:rPr>
        <w:t>s grandes.</w:t>
      </w:r>
    </w:p>
    <w:p w14:paraId="11EBF879" w14:textId="05318CDE" w:rsidR="005B66FD" w:rsidRPr="00D562FF" w:rsidRDefault="005B66FD" w:rsidP="00D562FF">
      <w:pPr>
        <w:pStyle w:val="Paragraphedeliste"/>
        <w:numPr>
          <w:ilvl w:val="0"/>
          <w:numId w:val="33"/>
        </w:numPr>
        <w:jc w:val="both"/>
        <w:rPr>
          <w:rFonts w:ascii="Arial" w:hAnsi="Arial" w:cs="Times New Roman"/>
        </w:rPr>
      </w:pPr>
      <w:r>
        <w:rPr>
          <w:rFonts w:ascii="Arial" w:hAnsi="Arial" w:cs="Times New Roman"/>
        </w:rPr>
        <w:t xml:space="preserve">La protección ambiental </w:t>
      </w:r>
      <w:r w:rsidRPr="005B66FD">
        <w:rPr>
          <w:rFonts w:ascii="Arial" w:hAnsi="Arial" w:cs="Times New Roman"/>
          <w:color w:val="FF0000"/>
        </w:rPr>
        <w:t>no</w:t>
      </w:r>
      <w:r>
        <w:rPr>
          <w:rFonts w:ascii="Arial" w:hAnsi="Arial" w:cs="Times New Roman"/>
        </w:rPr>
        <w:t xml:space="preserve"> es cosa de las naciones </w:t>
      </w:r>
      <w:r w:rsidRPr="005B66FD">
        <w:rPr>
          <w:rFonts w:ascii="Arial" w:hAnsi="Arial" w:cs="Times New Roman"/>
          <w:color w:val="008000"/>
        </w:rPr>
        <w:t>por separado</w:t>
      </w:r>
      <w:r>
        <w:rPr>
          <w:rFonts w:ascii="Arial" w:hAnsi="Arial" w:cs="Times New Roman"/>
        </w:rPr>
        <w:t xml:space="preserve"> (</w:t>
      </w:r>
      <w:r w:rsidRPr="005B66FD">
        <w:rPr>
          <w:rFonts w:ascii="Arial" w:hAnsi="Arial" w:cs="Times New Roman"/>
          <w:i/>
        </w:rPr>
        <w:t>séparément</w:t>
      </w:r>
      <w:r>
        <w:rPr>
          <w:rFonts w:ascii="Arial" w:hAnsi="Arial" w:cs="Times New Roman"/>
        </w:rPr>
        <w:t xml:space="preserve">), </w:t>
      </w:r>
      <w:r w:rsidRPr="005B66FD">
        <w:rPr>
          <w:rFonts w:ascii="Arial" w:hAnsi="Arial" w:cs="Times New Roman"/>
          <w:color w:val="FF0000"/>
        </w:rPr>
        <w:t>sino</w:t>
      </w:r>
      <w:r>
        <w:rPr>
          <w:rFonts w:ascii="Arial" w:hAnsi="Arial" w:cs="Times New Roman"/>
        </w:rPr>
        <w:t xml:space="preserve"> de compromisos fuertes y cooperación ambiental. Por ejemplo, </w:t>
      </w:r>
      <w:r w:rsidRPr="005B66FD">
        <w:rPr>
          <w:rFonts w:ascii="Arial" w:hAnsi="Arial" w:cs="Times New Roman"/>
          <w:color w:val="FF0000"/>
          <w:u w:val="single"/>
        </w:rPr>
        <w:t>de nada serviría</w:t>
      </w:r>
      <w:r>
        <w:rPr>
          <w:rFonts w:ascii="Arial" w:hAnsi="Arial" w:cs="Times New Roman"/>
        </w:rPr>
        <w:t xml:space="preserve"> (</w:t>
      </w:r>
      <w:r>
        <w:rPr>
          <w:rFonts w:ascii="Arial" w:hAnsi="Arial" w:cs="Times New Roman"/>
          <w:i/>
        </w:rPr>
        <w:t>cela ne se</w:t>
      </w:r>
      <w:r w:rsidRPr="005B66FD">
        <w:rPr>
          <w:rFonts w:ascii="Arial" w:hAnsi="Arial" w:cs="Times New Roman"/>
          <w:i/>
        </w:rPr>
        <w:t>rvirait à rien que)</w:t>
      </w:r>
      <w:r>
        <w:rPr>
          <w:rFonts w:ascii="Arial" w:hAnsi="Arial" w:cs="Times New Roman"/>
        </w:rPr>
        <w:t xml:space="preserve"> que Bolivia </w:t>
      </w:r>
      <w:r w:rsidRPr="005B66FD">
        <w:rPr>
          <w:rFonts w:ascii="Arial" w:hAnsi="Arial" w:cs="Times New Roman"/>
          <w:color w:val="FF0000"/>
          <w:u w:val="single"/>
        </w:rPr>
        <w:t>preservase</w:t>
      </w:r>
      <w:r>
        <w:rPr>
          <w:rFonts w:ascii="Arial" w:hAnsi="Arial" w:cs="Times New Roman"/>
        </w:rPr>
        <w:t xml:space="preserve"> la selva amazónica si Brasil la destruye. </w:t>
      </w:r>
      <w:r w:rsidR="00654BBB" w:rsidRPr="00407C81">
        <w:rPr>
          <w:rFonts w:ascii="Arial" w:hAnsi="Arial" w:cs="Times New Roman"/>
          <w:b/>
          <w:sz w:val="28"/>
          <w:szCs w:val="28"/>
          <w:shd w:val="clear" w:color="auto" w:fill="EAF1DD" w:themeFill="accent3" w:themeFillTint="33"/>
        </w:rPr>
        <w:t>Vé</w:t>
      </w:r>
      <w:r w:rsidR="00407C81">
        <w:rPr>
          <w:rFonts w:ascii="Arial" w:hAnsi="Arial" w:cs="Times New Roman"/>
          <w:b/>
          <w:sz w:val="28"/>
          <w:szCs w:val="28"/>
          <w:shd w:val="clear" w:color="auto" w:fill="EAF1DD" w:themeFill="accent3" w:themeFillTint="33"/>
        </w:rPr>
        <w:t>se la actividad complementaria 1</w:t>
      </w:r>
      <w:r w:rsidR="00654BBB" w:rsidRPr="00407C81">
        <w:rPr>
          <w:rFonts w:ascii="Arial" w:hAnsi="Arial" w:cs="Times New Roman"/>
          <w:b/>
          <w:sz w:val="28"/>
          <w:szCs w:val="28"/>
          <w:shd w:val="clear" w:color="auto" w:fill="EAF1DD" w:themeFill="accent3" w:themeFillTint="33"/>
        </w:rPr>
        <w:t xml:space="preserve"> abajo</w:t>
      </w:r>
      <w:r w:rsidR="00654BBB" w:rsidRPr="00407C81">
        <w:rPr>
          <w:rFonts w:ascii="Arial" w:hAnsi="Arial" w:cs="Times New Roman"/>
          <w:shd w:val="clear" w:color="auto" w:fill="EAF1DD" w:themeFill="accent3" w:themeFillTint="33"/>
        </w:rPr>
        <w:t xml:space="preserve"> para formular otro ejemplo concreto de la ausencia de cooperaci</w:t>
      </w:r>
      <w:r w:rsidR="00407C81" w:rsidRPr="00407C81">
        <w:rPr>
          <w:rFonts w:ascii="Arial" w:hAnsi="Arial" w:cs="Times New Roman"/>
          <w:shd w:val="clear" w:color="auto" w:fill="EAF1DD" w:themeFill="accent3" w:themeFillTint="33"/>
        </w:rPr>
        <w:t>ón regional en materia de lucha medioambiental.</w:t>
      </w:r>
      <w:r w:rsidR="00407C81">
        <w:rPr>
          <w:rFonts w:ascii="Arial" w:hAnsi="Arial" w:cs="Times New Roman"/>
        </w:rPr>
        <w:t xml:space="preserve"> </w:t>
      </w:r>
    </w:p>
    <w:p w14:paraId="0138E243" w14:textId="77777777" w:rsidR="00D562FF" w:rsidRDefault="00D562FF" w:rsidP="00F94A28">
      <w:pPr>
        <w:jc w:val="both"/>
        <w:rPr>
          <w:rFonts w:ascii="Arial" w:hAnsi="Arial" w:cs="Times New Roman"/>
        </w:rPr>
      </w:pPr>
    </w:p>
    <w:p w14:paraId="7E4CCEE6" w14:textId="77777777" w:rsidR="00D562FF" w:rsidRDefault="00D562FF" w:rsidP="00F94A28">
      <w:pPr>
        <w:jc w:val="both"/>
        <w:rPr>
          <w:rFonts w:ascii="Arial" w:hAnsi="Arial" w:cs="Times New Roman"/>
        </w:rPr>
      </w:pPr>
    </w:p>
    <w:p w14:paraId="49B7786F" w14:textId="2F5DFD62" w:rsidR="005B66FD" w:rsidRDefault="00D562FF" w:rsidP="005B66FD">
      <w:pPr>
        <w:ind w:firstLine="284"/>
        <w:jc w:val="both"/>
        <w:rPr>
          <w:rFonts w:ascii="Arial" w:hAnsi="Arial" w:cs="Times New Roman"/>
          <w:b/>
        </w:rPr>
      </w:pPr>
      <w:r w:rsidRPr="005B66FD">
        <w:rPr>
          <w:rFonts w:ascii="Arial" w:hAnsi="Arial" w:cs="Times New Roman"/>
          <w:color w:val="008000"/>
          <w:sz w:val="32"/>
          <w:szCs w:val="32"/>
        </w:rPr>
        <w:t>Al fin y al cabo</w:t>
      </w:r>
      <w:r w:rsidR="005B66FD">
        <w:rPr>
          <w:rFonts w:ascii="Arial" w:hAnsi="Arial" w:cs="Times New Roman"/>
        </w:rPr>
        <w:t xml:space="preserve"> (</w:t>
      </w:r>
      <w:r w:rsidR="005B66FD" w:rsidRPr="005B66FD">
        <w:rPr>
          <w:rFonts w:ascii="Arial" w:hAnsi="Arial" w:cs="Times New Roman"/>
          <w:i/>
        </w:rPr>
        <w:t>en fin de compte</w:t>
      </w:r>
      <w:r w:rsidR="005B66FD">
        <w:rPr>
          <w:rFonts w:ascii="Arial" w:hAnsi="Arial" w:cs="Times New Roman"/>
        </w:rPr>
        <w:t>)</w:t>
      </w:r>
      <w:r>
        <w:rPr>
          <w:rFonts w:ascii="Arial" w:hAnsi="Arial" w:cs="Times New Roman"/>
        </w:rPr>
        <w:t xml:space="preserve">, </w:t>
      </w:r>
      <w:r w:rsidRPr="00654BBB">
        <w:rPr>
          <w:rFonts w:ascii="Arial" w:hAnsi="Arial" w:cs="Times New Roman"/>
          <w:color w:val="FF0000"/>
        </w:rPr>
        <w:t>hacemos bien en</w:t>
      </w:r>
      <w:r>
        <w:rPr>
          <w:rFonts w:ascii="Arial" w:hAnsi="Arial" w:cs="Times New Roman"/>
        </w:rPr>
        <w:t xml:space="preserve"> felicitar a este </w:t>
      </w:r>
      <w:r w:rsidRPr="005B66FD">
        <w:rPr>
          <w:rFonts w:ascii="Arial" w:hAnsi="Arial" w:cs="Times New Roman"/>
          <w:color w:val="008000"/>
        </w:rPr>
        <w:t>diminuto</w:t>
      </w:r>
      <w:r>
        <w:rPr>
          <w:rFonts w:ascii="Arial" w:hAnsi="Arial" w:cs="Times New Roman"/>
        </w:rPr>
        <w:t xml:space="preserve"> </w:t>
      </w:r>
      <w:r w:rsidR="005B66FD">
        <w:rPr>
          <w:rFonts w:ascii="Arial" w:hAnsi="Arial" w:cs="Times New Roman"/>
        </w:rPr>
        <w:t>(</w:t>
      </w:r>
      <w:r w:rsidR="005B66FD" w:rsidRPr="005B66FD">
        <w:rPr>
          <w:rFonts w:ascii="Arial" w:hAnsi="Arial" w:cs="Times New Roman"/>
          <w:i/>
        </w:rPr>
        <w:t>pequeño</w:t>
      </w:r>
      <w:r w:rsidR="005B66FD">
        <w:rPr>
          <w:rFonts w:ascii="Arial" w:hAnsi="Arial" w:cs="Times New Roman"/>
        </w:rPr>
        <w:t xml:space="preserve">) </w:t>
      </w:r>
      <w:r>
        <w:rPr>
          <w:rFonts w:ascii="Arial" w:hAnsi="Arial" w:cs="Times New Roman"/>
        </w:rPr>
        <w:t xml:space="preserve">país por sus grandes éxitos, pero </w:t>
      </w:r>
      <w:r w:rsidRPr="00D562FF">
        <w:rPr>
          <w:rFonts w:ascii="Arial" w:hAnsi="Arial" w:cs="Times New Roman"/>
          <w:color w:val="008000"/>
        </w:rPr>
        <w:t>guardando las proporciones</w:t>
      </w:r>
      <w:r>
        <w:rPr>
          <w:rFonts w:ascii="Arial" w:hAnsi="Arial" w:cs="Times New Roman"/>
        </w:rPr>
        <w:t xml:space="preserve"> (</w:t>
      </w:r>
      <w:r w:rsidRPr="00D562FF">
        <w:rPr>
          <w:rFonts w:ascii="Arial" w:hAnsi="Arial" w:cs="Times New Roman"/>
          <w:i/>
        </w:rPr>
        <w:t>toutes proportions gardées</w:t>
      </w:r>
      <w:r>
        <w:rPr>
          <w:rFonts w:ascii="Arial" w:hAnsi="Arial" w:cs="Times New Roman"/>
        </w:rPr>
        <w:t xml:space="preserve">), no hay que buscar sistemáticamente aplicar en otras partes lo que funciona allí. </w:t>
      </w:r>
      <w:r w:rsidRPr="005B66FD">
        <w:rPr>
          <w:rFonts w:ascii="Arial" w:hAnsi="Arial" w:cs="Times New Roman"/>
          <w:color w:val="FF0000"/>
        </w:rPr>
        <w:t xml:space="preserve">Más vale que </w:t>
      </w:r>
      <w:r>
        <w:rPr>
          <w:rFonts w:ascii="Arial" w:hAnsi="Arial" w:cs="Times New Roman"/>
        </w:rPr>
        <w:t xml:space="preserve">cada nación </w:t>
      </w:r>
      <w:r w:rsidRPr="005B66FD">
        <w:rPr>
          <w:rFonts w:ascii="Arial" w:hAnsi="Arial" w:cs="Times New Roman"/>
          <w:color w:val="FF0000"/>
          <w:u w:val="single"/>
        </w:rPr>
        <w:t>proponga</w:t>
      </w:r>
      <w:r>
        <w:rPr>
          <w:rFonts w:ascii="Arial" w:hAnsi="Arial" w:cs="Times New Roman"/>
        </w:rPr>
        <w:t xml:space="preserve"> sus propios objetivos de desarrollo sostenible </w:t>
      </w:r>
      <w:r w:rsidRPr="005B66FD">
        <w:rPr>
          <w:rFonts w:ascii="Arial" w:hAnsi="Arial" w:cs="Times New Roman"/>
          <w:color w:val="008000"/>
        </w:rPr>
        <w:t>acordes con</w:t>
      </w:r>
      <w:r>
        <w:rPr>
          <w:rFonts w:ascii="Arial" w:hAnsi="Arial" w:cs="Times New Roman"/>
        </w:rPr>
        <w:t xml:space="preserve"> su realidad. La ambición, </w:t>
      </w:r>
      <w:r w:rsidRPr="005B66FD">
        <w:rPr>
          <w:rFonts w:ascii="Arial" w:hAnsi="Arial" w:cs="Times New Roman"/>
          <w:color w:val="008000"/>
        </w:rPr>
        <w:t>eso sí</w:t>
      </w:r>
      <w:r w:rsidR="005B66FD">
        <w:rPr>
          <w:rFonts w:ascii="Arial" w:hAnsi="Arial" w:cs="Times New Roman"/>
        </w:rPr>
        <w:t xml:space="preserve"> (</w:t>
      </w:r>
      <w:r w:rsidR="005B66FD" w:rsidRPr="005B66FD">
        <w:rPr>
          <w:rFonts w:ascii="Arial" w:hAnsi="Arial" w:cs="Times New Roman"/>
          <w:i/>
        </w:rPr>
        <w:t>une chose est sûre, c’est que</w:t>
      </w:r>
      <w:r w:rsidR="005B66FD">
        <w:rPr>
          <w:rFonts w:ascii="Arial" w:hAnsi="Arial" w:cs="Times New Roman"/>
        </w:rPr>
        <w:t xml:space="preserve">), tiene que ser elevada porque </w:t>
      </w:r>
      <w:r w:rsidR="005B66FD" w:rsidRPr="005B66FD">
        <w:rPr>
          <w:rFonts w:ascii="Arial" w:hAnsi="Arial" w:cs="Times New Roman"/>
          <w:color w:val="008000"/>
        </w:rPr>
        <w:t>el rescate</w:t>
      </w:r>
      <w:r w:rsidR="005B66FD">
        <w:rPr>
          <w:rFonts w:ascii="Arial" w:hAnsi="Arial" w:cs="Times New Roman"/>
        </w:rPr>
        <w:t xml:space="preserve"> (</w:t>
      </w:r>
      <w:r w:rsidR="005B66FD" w:rsidRPr="005B66FD">
        <w:rPr>
          <w:rFonts w:ascii="Arial" w:hAnsi="Arial" w:cs="Times New Roman"/>
          <w:i/>
        </w:rPr>
        <w:t>sauvetage</w:t>
      </w:r>
      <w:r w:rsidR="005B66FD">
        <w:rPr>
          <w:rFonts w:ascii="Arial" w:hAnsi="Arial" w:cs="Times New Roman"/>
        </w:rPr>
        <w:t xml:space="preserve">) del planeta no espera. </w:t>
      </w:r>
    </w:p>
    <w:p w14:paraId="00CBAE39" w14:textId="609B87D9" w:rsidR="00F94A28" w:rsidRPr="00F94A28" w:rsidRDefault="00F94A28" w:rsidP="005B66FD">
      <w:pPr>
        <w:ind w:firstLine="284"/>
        <w:jc w:val="both"/>
        <w:rPr>
          <w:rFonts w:ascii="Arial" w:hAnsi="Arial" w:cs="Times New Roman"/>
        </w:rPr>
      </w:pPr>
    </w:p>
    <w:p w14:paraId="02EE92E2" w14:textId="77777777" w:rsidR="00B87313" w:rsidRDefault="00B87313" w:rsidP="00FB1548">
      <w:pPr>
        <w:jc w:val="both"/>
        <w:rPr>
          <w:rFonts w:ascii="Arial" w:hAnsi="Arial" w:cs="Times New Roman"/>
          <w:b/>
        </w:rPr>
      </w:pPr>
    </w:p>
    <w:p w14:paraId="15858840" w14:textId="77777777" w:rsidR="00B87313" w:rsidRDefault="00B87313" w:rsidP="00FB1548">
      <w:pPr>
        <w:jc w:val="both"/>
        <w:rPr>
          <w:rFonts w:ascii="Arial" w:hAnsi="Arial" w:cs="Times New Roman"/>
          <w:b/>
        </w:rPr>
      </w:pPr>
    </w:p>
    <w:p w14:paraId="1C518FCA" w14:textId="77777777" w:rsidR="00BC3F4C" w:rsidRDefault="00BC3F4C" w:rsidP="00FB1548">
      <w:pPr>
        <w:jc w:val="both"/>
        <w:rPr>
          <w:rFonts w:ascii="Arial" w:hAnsi="Arial" w:cs="Times New Roman"/>
          <w:b/>
        </w:rPr>
      </w:pPr>
    </w:p>
    <w:p w14:paraId="58F5CD14" w14:textId="77777777" w:rsidR="00407C81" w:rsidRDefault="00407C81" w:rsidP="00FB1548">
      <w:pPr>
        <w:jc w:val="both"/>
        <w:rPr>
          <w:rFonts w:ascii="Arial" w:hAnsi="Arial" w:cs="Times New Roman"/>
          <w:b/>
        </w:rPr>
      </w:pPr>
      <w:bookmarkStart w:id="0" w:name="_GoBack"/>
      <w:bookmarkEnd w:id="0"/>
    </w:p>
    <w:p w14:paraId="1FEF970C" w14:textId="77777777" w:rsidR="003031CD" w:rsidRDefault="003031CD" w:rsidP="00FB1548">
      <w:pPr>
        <w:jc w:val="both"/>
        <w:rPr>
          <w:rFonts w:ascii="Arial" w:hAnsi="Arial" w:cs="Times New Roman"/>
          <w:b/>
        </w:rPr>
      </w:pPr>
    </w:p>
    <w:p w14:paraId="7466D21A" w14:textId="035C95D0" w:rsidR="0081220D" w:rsidRPr="005B66FD" w:rsidRDefault="00BC3F4C" w:rsidP="005B66FD">
      <w:pPr>
        <w:pBdr>
          <w:bottom w:val="dotted" w:sz="4" w:space="1" w:color="auto"/>
        </w:pBdr>
        <w:shd w:val="clear" w:color="auto" w:fill="EAF1DD" w:themeFill="accent3" w:themeFillTint="33"/>
        <w:jc w:val="both"/>
        <w:rPr>
          <w:rFonts w:ascii="Arial" w:hAnsi="Arial" w:cs="Times New Roman"/>
          <w:b/>
          <w:sz w:val="32"/>
          <w:szCs w:val="32"/>
        </w:rPr>
      </w:pPr>
      <w:r w:rsidRPr="00BC3F4C">
        <w:rPr>
          <w:rFonts w:ascii="Arial" w:hAnsi="Arial" w:cs="Times New Roman"/>
          <w:b/>
          <w:sz w:val="32"/>
          <w:szCs w:val="32"/>
        </w:rPr>
        <w:t>Actividades complementarias</w:t>
      </w:r>
    </w:p>
    <w:p w14:paraId="19D95888" w14:textId="77777777" w:rsidR="009431AA" w:rsidRDefault="009431AA" w:rsidP="00BC3F4C">
      <w:pPr>
        <w:rPr>
          <w:rFonts w:ascii="Arial" w:eastAsia="Times New Roman" w:hAnsi="Arial" w:cs="Arial"/>
          <w:i/>
          <w:color w:val="000000"/>
          <w:sz w:val="22"/>
          <w:szCs w:val="22"/>
          <w:shd w:val="clear" w:color="auto" w:fill="FFFFFF"/>
        </w:rPr>
      </w:pPr>
    </w:p>
    <w:p w14:paraId="08E37326" w14:textId="53D8A102" w:rsidR="00407C81" w:rsidRDefault="00407C81" w:rsidP="00407C81">
      <w:pPr>
        <w:jc w:val="both"/>
        <w:rPr>
          <w:rFonts w:ascii="Arial" w:hAnsi="Arial" w:cs="Times New Roman"/>
        </w:rPr>
      </w:pPr>
      <w:r>
        <w:rPr>
          <w:rFonts w:ascii="Arial" w:eastAsia="Times New Roman" w:hAnsi="Arial" w:cs="Arial"/>
          <w:b/>
          <w:color w:val="008000"/>
          <w:sz w:val="28"/>
          <w:szCs w:val="28"/>
          <w:shd w:val="clear" w:color="auto" w:fill="FFFFFF"/>
        </w:rPr>
        <w:t>1</w:t>
      </w:r>
      <w:r>
        <w:rPr>
          <w:rFonts w:ascii="Arial" w:eastAsia="Times New Roman" w:hAnsi="Arial" w:cs="Arial"/>
          <w:b/>
          <w:color w:val="008000"/>
          <w:sz w:val="28"/>
          <w:szCs w:val="28"/>
          <w:shd w:val="clear" w:color="auto" w:fill="FFFFFF"/>
        </w:rPr>
        <w:t xml:space="preserve">. Leer el artículo siguiente y utilizarlo para formular explícitamente el argumento ilustrado que completa la parte III. del comentario de Toscan. </w:t>
      </w:r>
    </w:p>
    <w:p w14:paraId="18C5404A" w14:textId="77777777" w:rsidR="00407C81" w:rsidRDefault="00407C81" w:rsidP="00407C81">
      <w:pPr>
        <w:jc w:val="both"/>
        <w:rPr>
          <w:rFonts w:ascii="Arial" w:hAnsi="Arial" w:cs="Times New Roman"/>
          <w:b/>
        </w:rPr>
      </w:pPr>
    </w:p>
    <w:p w14:paraId="6240154C" w14:textId="77777777" w:rsidR="00407C81" w:rsidRPr="00654BBB" w:rsidRDefault="00407C81" w:rsidP="00407C81">
      <w:pPr>
        <w:jc w:val="both"/>
        <w:rPr>
          <w:rFonts w:ascii="Arial" w:hAnsi="Arial" w:cs="Times New Roman"/>
          <w:b/>
        </w:rPr>
      </w:pPr>
      <w:r w:rsidRPr="00654BBB">
        <w:rPr>
          <w:rFonts w:ascii="Arial" w:hAnsi="Arial" w:cs="Times New Roman"/>
          <w:b/>
        </w:rPr>
        <w:t>Coup d’arrêt définitif pour le projet minier Pascua Lama, à la frontière entre le Chili et l’Argentine</w:t>
      </w:r>
    </w:p>
    <w:p w14:paraId="4F7DEA36" w14:textId="77777777" w:rsidR="00407C81" w:rsidRDefault="00407C81" w:rsidP="00407C81">
      <w:pPr>
        <w:jc w:val="both"/>
        <w:rPr>
          <w:rFonts w:ascii="Arial" w:hAnsi="Arial" w:cs="Times New Roman"/>
        </w:rPr>
      </w:pPr>
      <w:r>
        <w:rPr>
          <w:rFonts w:ascii="Arial" w:hAnsi="Arial" w:cs="Times New Roman"/>
        </w:rPr>
        <w:t>Lemonde, 18/09/20</w:t>
      </w:r>
    </w:p>
    <w:p w14:paraId="2C8EFF26" w14:textId="77777777" w:rsidR="00407C81" w:rsidRDefault="00407C81" w:rsidP="00407C81">
      <w:pPr>
        <w:jc w:val="both"/>
        <w:rPr>
          <w:rFonts w:ascii="Arial" w:hAnsi="Arial" w:cs="Times New Roman"/>
        </w:rPr>
      </w:pPr>
    </w:p>
    <w:p w14:paraId="04DF0D01" w14:textId="77777777" w:rsidR="00407C81" w:rsidRPr="00654BBB" w:rsidRDefault="00407C81" w:rsidP="00407C81">
      <w:pPr>
        <w:jc w:val="both"/>
        <w:rPr>
          <w:rFonts w:ascii="Arial" w:hAnsi="Arial" w:cs="Times New Roman"/>
        </w:rPr>
      </w:pPr>
      <w:r w:rsidRPr="00654BBB">
        <w:rPr>
          <w:rFonts w:ascii="Arial" w:hAnsi="Arial" w:cs="Times New Roman"/>
        </w:rPr>
        <w:t>Le plus grand projet de mine d’or et d’argent au monde ne se concrétisera pas. Jeudi 17 septembre, la justice chilienne a ordonné au groupe canadien Barrick Gold, deuxième producteur d’or mondial, d’abandonner les travaux de construction de Pascua Lama, gigantesque mine à ciel ouvert située à la frontière entre l’Argentine et le Chili. Le tribunal environnemental d’Antofagasta (nord du Chili) a confirmé une décision de l’agence gouvernementale de l’environnement datant de 2018, estimant que l’entreprise avait enfreint de manière répétée les normes environnementales. Barrick Gold devra également s’acquitter d’une amende de 7 milliards de pesos chiliens (7,8 millions d’euros).</w:t>
      </w:r>
    </w:p>
    <w:p w14:paraId="7C029BAD" w14:textId="77777777" w:rsidR="00407C81" w:rsidRPr="00654BBB" w:rsidRDefault="00407C81" w:rsidP="00407C81">
      <w:pPr>
        <w:jc w:val="both"/>
        <w:rPr>
          <w:rFonts w:ascii="Arial" w:hAnsi="Arial" w:cs="Times New Roman"/>
        </w:rPr>
      </w:pPr>
      <w:r w:rsidRPr="00654BBB">
        <w:rPr>
          <w:rFonts w:ascii="Arial" w:hAnsi="Arial" w:cs="Times New Roman"/>
        </w:rPr>
        <w:t>Commencés en 2009, dans une zone montagneuse située à 4 500 m d’altitude, les travaux de Pascua Lama étaient suspendus depuis 2013 en raison d’irrégularités comprenant, notamment, le déversement d’eaux contaminées dans une rivière du côté chilien de la cordillère des Andes, et un système de surveillance des impacts environnementaux de l’extraction minière – en particulier sur les glaciers – jugé insuffisant par la justice chilienne.</w:t>
      </w:r>
      <w:r>
        <w:rPr>
          <w:rFonts w:ascii="Arial" w:hAnsi="Arial" w:cs="Times New Roman"/>
        </w:rPr>
        <w:t xml:space="preserve"> (…) </w:t>
      </w:r>
    </w:p>
    <w:p w14:paraId="0B1B4485" w14:textId="77777777" w:rsidR="00407C81" w:rsidRPr="00654BBB" w:rsidRDefault="00407C81" w:rsidP="00407C81">
      <w:pPr>
        <w:jc w:val="both"/>
        <w:rPr>
          <w:rFonts w:ascii="Arial" w:hAnsi="Arial" w:cs="Times New Roman"/>
        </w:rPr>
      </w:pPr>
      <w:r w:rsidRPr="00654BBB">
        <w:rPr>
          <w:rFonts w:ascii="Arial" w:hAnsi="Arial" w:cs="Times New Roman"/>
        </w:rPr>
        <w:t>« Nous avons toujours insisté auprès des entreprises sur le fait qu’il est possible de réaliser des activités minières, mais en respectant l’environnement et en respectant les institutions », a réagi, jeudi 17 septembre sur Twitter, le ministre chilien des mines Baldo Prokurica. L’activité minière est particulièrement développée au Chili, premier producteur mondial de cuivre, et constitue l’</w:t>
      </w:r>
      <w:r>
        <w:rPr>
          <w:rFonts w:ascii="Arial" w:hAnsi="Arial" w:cs="Times New Roman"/>
        </w:rPr>
        <w:t xml:space="preserve">un des moteurs de son économie. </w:t>
      </w:r>
      <w:r w:rsidRPr="00654BBB">
        <w:rPr>
          <w:rFonts w:ascii="Arial" w:hAnsi="Arial" w:cs="Times New Roman"/>
        </w:rPr>
        <w:t>« L’exploitation minière est mieux régulée au Chili et, de fait, tous les freins à ce projet sont venus du côté chilien », souligne Pia Marchegiani, qui indique qu’en Argentine, pays fédéral, « les autorités locales ont tendance à fermer les yeux sur les questions environnementales et encourager ce type de projet, qui permet de faire entrer des devises étrangères, d’autant plus dans un contexte économique difficile [l’Argentine traverse une grave crise économique et sociale depuis 2018]. »</w:t>
      </w:r>
      <w:r>
        <w:rPr>
          <w:rFonts w:ascii="Arial" w:hAnsi="Arial" w:cs="Times New Roman"/>
        </w:rPr>
        <w:t xml:space="preserve"> </w:t>
      </w:r>
    </w:p>
    <w:p w14:paraId="302061C8" w14:textId="77777777" w:rsidR="00407C81" w:rsidRPr="00654BBB" w:rsidRDefault="00407C81" w:rsidP="00407C81">
      <w:pPr>
        <w:jc w:val="both"/>
        <w:rPr>
          <w:rFonts w:ascii="Arial" w:hAnsi="Arial" w:cs="Times New Roman"/>
        </w:rPr>
      </w:pPr>
      <w:r w:rsidRPr="00654BBB">
        <w:rPr>
          <w:rFonts w:ascii="Arial" w:hAnsi="Arial" w:cs="Times New Roman"/>
        </w:rPr>
        <w:t xml:space="preserve">Malgré la décision du tribunal environnemental chilien, l’Argentine ne semble pas prête à renoncer à l’activité minière du groupe canadien. Le ministre des mines de la province de San Juan (ouest de l’Argentine), Carlos Astudillo, a déclaré avoir demandé à Barrick Gold de poursuivre ses travaux à Lama, le versant argentin de Pascua Lama. </w:t>
      </w:r>
    </w:p>
    <w:p w14:paraId="655409B9" w14:textId="77777777" w:rsidR="00407C81" w:rsidRPr="00631A3F" w:rsidRDefault="00407C81" w:rsidP="00407C81">
      <w:pPr>
        <w:jc w:val="both"/>
        <w:rPr>
          <w:rFonts w:ascii="Arial" w:hAnsi="Arial" w:cs="Times New Roman"/>
        </w:rPr>
      </w:pPr>
      <w:r w:rsidRPr="00654BBB">
        <w:rPr>
          <w:rFonts w:ascii="Arial" w:hAnsi="Arial" w:cs="Times New Roman"/>
        </w:rPr>
        <w:t>La décision de justice chilienne a été saluée par les organisations de défense de l’environnement. « C’est un triomphe très important pour les communautés locales », affirme Greenpeace Chili dans un communiqué, « Pascua Lama illustre de manière claire toutes les conséquences et irrégularités de l’industrie minière sur les glaciers et les écosystèmes de montagne ». L’ONG appelle le Chili à adopter rapidement une loi de protection des glaciers. Si l’Argentine a été le premier pays latino-américain à adopter une législation de ce type, en 2010, la loi n’est pas respectée aujourd’h</w:t>
      </w:r>
      <w:r>
        <w:rPr>
          <w:rFonts w:ascii="Arial" w:hAnsi="Arial" w:cs="Times New Roman"/>
        </w:rPr>
        <w:t xml:space="preserve">ui, dénoncent les associations. </w:t>
      </w:r>
      <w:r w:rsidRPr="00654BBB">
        <w:rPr>
          <w:rFonts w:ascii="Arial" w:hAnsi="Arial" w:cs="Times New Roman"/>
        </w:rPr>
        <w:t>En témoigne l’existence de la mine d’or et d’argent à ciel ouvert Veladero, située non loin de Pascua Lama, à 4 000 m d’altitude dans la province de San Juan, et exploitée depuis 2005 par… Barrick Gold, à qui s’est associé, en 2017, le groupe chinois Shandong. « Les problèmes liés à la mine Veladero sont récurrents : il y a notamment eu des contaminations de fleuves naissant dans la cordillère des Andes », dénonce Pia Marchegiani, de la FARN. En 2016, après avoir reconnu la fuite d’un million de litres de solution au cyanure l’année précédente, Barrick Gold avait écopé d’une amende de 9,3 millions de dollars.</w:t>
      </w:r>
    </w:p>
    <w:p w14:paraId="42261DAB" w14:textId="77777777" w:rsidR="009431AA" w:rsidRDefault="009431AA" w:rsidP="00BC3F4C">
      <w:pPr>
        <w:rPr>
          <w:rFonts w:ascii="Arial" w:eastAsia="Times New Roman" w:hAnsi="Arial" w:cs="Arial"/>
          <w:b/>
          <w:color w:val="008000"/>
          <w:sz w:val="28"/>
          <w:szCs w:val="28"/>
          <w:shd w:val="clear" w:color="auto" w:fill="FFFFFF"/>
        </w:rPr>
      </w:pPr>
    </w:p>
    <w:p w14:paraId="0DE0ECA7" w14:textId="77777777" w:rsidR="00407C81" w:rsidRDefault="00407C81" w:rsidP="00BC3F4C">
      <w:pPr>
        <w:rPr>
          <w:rFonts w:ascii="Arial" w:eastAsia="Times New Roman" w:hAnsi="Arial" w:cs="Arial"/>
          <w:b/>
          <w:color w:val="008000"/>
          <w:sz w:val="28"/>
          <w:szCs w:val="28"/>
          <w:shd w:val="clear" w:color="auto" w:fill="FFFFFF"/>
        </w:rPr>
      </w:pPr>
    </w:p>
    <w:p w14:paraId="3DA6EE05" w14:textId="453046F8" w:rsidR="00BC3F4C" w:rsidRPr="00DA27C2" w:rsidRDefault="00407C81" w:rsidP="00BC3F4C">
      <w:pPr>
        <w:rPr>
          <w:rFonts w:ascii="Arial" w:eastAsia="Times New Roman" w:hAnsi="Arial" w:cs="Arial"/>
          <w:b/>
          <w:color w:val="008000"/>
          <w:sz w:val="28"/>
          <w:szCs w:val="28"/>
          <w:shd w:val="clear" w:color="auto" w:fill="FFFFFF"/>
        </w:rPr>
      </w:pPr>
      <w:r>
        <w:rPr>
          <w:rFonts w:ascii="Arial" w:eastAsia="Times New Roman" w:hAnsi="Arial" w:cs="Arial"/>
          <w:b/>
          <w:color w:val="008000"/>
          <w:sz w:val="28"/>
          <w:szCs w:val="28"/>
          <w:shd w:val="clear" w:color="auto" w:fill="FFFFFF"/>
        </w:rPr>
        <w:t>2</w:t>
      </w:r>
      <w:r w:rsidR="00631A3F">
        <w:rPr>
          <w:rFonts w:ascii="Arial" w:eastAsia="Times New Roman" w:hAnsi="Arial" w:cs="Arial"/>
          <w:b/>
          <w:color w:val="008000"/>
          <w:sz w:val="28"/>
          <w:szCs w:val="28"/>
          <w:shd w:val="clear" w:color="auto" w:fill="FFFFFF"/>
        </w:rPr>
        <w:t xml:space="preserve">. </w:t>
      </w:r>
      <w:r w:rsidR="00BC3F4C" w:rsidRPr="00DA27C2">
        <w:rPr>
          <w:rFonts w:ascii="Arial" w:eastAsia="Times New Roman" w:hAnsi="Arial" w:cs="Arial"/>
          <w:b/>
          <w:color w:val="008000"/>
          <w:sz w:val="28"/>
          <w:szCs w:val="28"/>
          <w:shd w:val="clear" w:color="auto" w:fill="FFFFFF"/>
        </w:rPr>
        <w:t>Essai Ecricome LV1 2020</w:t>
      </w:r>
    </w:p>
    <w:p w14:paraId="7429450A" w14:textId="1B887534" w:rsidR="00BC3F4C" w:rsidRDefault="00BC3F4C" w:rsidP="00BC3F4C">
      <w:pPr>
        <w:rPr>
          <w:rFonts w:ascii="Arial" w:eastAsia="Times New Roman" w:hAnsi="Arial" w:cs="Arial"/>
          <w:color w:val="000000"/>
          <w:sz w:val="27"/>
          <w:szCs w:val="27"/>
          <w:shd w:val="clear" w:color="auto" w:fill="FFFFFF"/>
        </w:rPr>
      </w:pPr>
      <w:r>
        <w:rPr>
          <w:rFonts w:ascii="Arial" w:eastAsia="Times New Roman" w:hAnsi="Arial" w:cs="Arial"/>
          <w:color w:val="000000"/>
          <w:sz w:val="27"/>
          <w:szCs w:val="27"/>
          <w:shd w:val="clear" w:color="auto" w:fill="FFFFFF"/>
        </w:rPr>
        <w:t xml:space="preserve">Répondre à la question posée de 225 à 275 mots. </w:t>
      </w:r>
    </w:p>
    <w:p w14:paraId="5D050F79" w14:textId="77777777" w:rsidR="00BC3F4C" w:rsidRDefault="00BC3F4C" w:rsidP="00BC3F4C">
      <w:pPr>
        <w:rPr>
          <w:rFonts w:ascii="Arial" w:eastAsia="Times New Roman" w:hAnsi="Arial" w:cs="Arial"/>
          <w:color w:val="000000"/>
          <w:sz w:val="27"/>
          <w:szCs w:val="27"/>
          <w:shd w:val="clear" w:color="auto" w:fill="FFFFFF"/>
        </w:rPr>
      </w:pPr>
    </w:p>
    <w:p w14:paraId="0FFC7CC7" w14:textId="77777777" w:rsidR="00BC3F4C" w:rsidRDefault="00BC3F4C" w:rsidP="00BC3F4C">
      <w:pPr>
        <w:jc w:val="both"/>
        <w:rPr>
          <w:rFonts w:ascii="Arial" w:eastAsia="Times New Roman" w:hAnsi="Arial" w:cs="Arial"/>
          <w:color w:val="000000"/>
          <w:sz w:val="28"/>
          <w:szCs w:val="28"/>
          <w:shd w:val="clear" w:color="auto" w:fill="FFFFFF"/>
        </w:rPr>
      </w:pPr>
      <w:r w:rsidRPr="00BC3F4C">
        <w:rPr>
          <w:rFonts w:ascii="Arial" w:eastAsia="Times New Roman" w:hAnsi="Arial" w:cs="Arial"/>
          <w:color w:val="000000"/>
          <w:sz w:val="28"/>
          <w:szCs w:val="28"/>
          <w:shd w:val="clear" w:color="auto" w:fill="FFFFFF"/>
        </w:rPr>
        <w:t xml:space="preserve">Costa Rica ha sido la primera nación de habla hispana en recibir, en 2019, el prestigioso premio Blue Planet por sus esfuerzos de sostenibilidad ambiental y social. </w:t>
      </w:r>
    </w:p>
    <w:p w14:paraId="1A4AABA1" w14:textId="644B97E9" w:rsidR="00BC3F4C" w:rsidRPr="00631A3F" w:rsidRDefault="00BC3F4C" w:rsidP="00BC3F4C">
      <w:pPr>
        <w:jc w:val="both"/>
        <w:rPr>
          <w:rFonts w:ascii="Times New Roman" w:eastAsia="Times New Roman" w:hAnsi="Times New Roman" w:cs="Times New Roman"/>
          <w:b/>
          <w:sz w:val="28"/>
          <w:szCs w:val="28"/>
        </w:rPr>
      </w:pPr>
      <w:r w:rsidRPr="00BC3F4C">
        <w:rPr>
          <w:rFonts w:ascii="Arial" w:eastAsia="Times New Roman" w:hAnsi="Arial" w:cs="Arial"/>
          <w:color w:val="000000"/>
          <w:sz w:val="28"/>
          <w:szCs w:val="28"/>
          <w:shd w:val="clear" w:color="auto" w:fill="FFFFFF"/>
        </w:rPr>
        <w:t xml:space="preserve">En su opinión, </w:t>
      </w:r>
      <w:r w:rsidRPr="00631A3F">
        <w:rPr>
          <w:rFonts w:ascii="Arial" w:eastAsia="Times New Roman" w:hAnsi="Arial" w:cs="Arial"/>
          <w:b/>
          <w:color w:val="000000"/>
          <w:sz w:val="28"/>
          <w:szCs w:val="28"/>
          <w:shd w:val="clear" w:color="auto" w:fill="FFFFFF"/>
        </w:rPr>
        <w:t>¿puede este pequeño país centroamericano convertirse en ejemplo para los demás países latinoamericanos?</w:t>
      </w:r>
    </w:p>
    <w:p w14:paraId="06954981" w14:textId="778070B4" w:rsidR="00DB38B3" w:rsidRDefault="00DB38B3" w:rsidP="00DB38B3">
      <w:pPr>
        <w:jc w:val="both"/>
        <w:rPr>
          <w:rFonts w:ascii="Arial" w:hAnsi="Arial" w:cs="Times New Roman"/>
          <w:b/>
        </w:rPr>
      </w:pPr>
    </w:p>
    <w:p w14:paraId="7C4CE826" w14:textId="77777777" w:rsidR="00DA27C2" w:rsidRDefault="00DA27C2" w:rsidP="00DB38B3">
      <w:pPr>
        <w:jc w:val="both"/>
        <w:rPr>
          <w:rFonts w:ascii="Arial" w:hAnsi="Arial" w:cs="Times New Roman"/>
          <w:b/>
        </w:rPr>
      </w:pPr>
    </w:p>
    <w:p w14:paraId="01150CB9" w14:textId="77777777" w:rsidR="00654BBB" w:rsidRDefault="00654BBB" w:rsidP="00DB38B3">
      <w:pPr>
        <w:jc w:val="both"/>
        <w:rPr>
          <w:rFonts w:ascii="Arial" w:hAnsi="Arial" w:cs="Times New Roman"/>
          <w:b/>
        </w:rPr>
      </w:pPr>
    </w:p>
    <w:p w14:paraId="181CA9CE" w14:textId="195CEFC2" w:rsidR="00654BBB" w:rsidRPr="00654BBB" w:rsidRDefault="00407C81" w:rsidP="00654BBB">
      <w:pPr>
        <w:rPr>
          <w:rFonts w:ascii="Arial" w:eastAsia="Times New Roman" w:hAnsi="Arial" w:cs="Arial"/>
          <w:b/>
          <w:color w:val="008000"/>
          <w:sz w:val="28"/>
          <w:szCs w:val="28"/>
          <w:shd w:val="clear" w:color="auto" w:fill="FFFFFF"/>
        </w:rPr>
      </w:pPr>
      <w:r>
        <w:rPr>
          <w:rFonts w:ascii="Arial" w:eastAsia="Times New Roman" w:hAnsi="Arial" w:cs="Arial"/>
          <w:b/>
          <w:color w:val="008000"/>
          <w:sz w:val="28"/>
          <w:szCs w:val="28"/>
          <w:shd w:val="clear" w:color="auto" w:fill="FFFFFF"/>
        </w:rPr>
        <w:t>3</w:t>
      </w:r>
      <w:r w:rsidR="00654BBB">
        <w:rPr>
          <w:rFonts w:ascii="Arial" w:eastAsia="Times New Roman" w:hAnsi="Arial" w:cs="Arial"/>
          <w:b/>
          <w:color w:val="008000"/>
          <w:sz w:val="28"/>
          <w:szCs w:val="28"/>
          <w:shd w:val="clear" w:color="auto" w:fill="FFFFFF"/>
        </w:rPr>
        <w:t xml:space="preserve">. Leer el padlet del blog (véase el enlace siguiente) sobre Costa Rica y hacer los trabajos facultativos propuestos. </w:t>
      </w:r>
    </w:p>
    <w:p w14:paraId="1EAB05C6" w14:textId="77777777" w:rsidR="00654BBB" w:rsidRDefault="00654BBB" w:rsidP="00DB38B3">
      <w:pPr>
        <w:jc w:val="both"/>
        <w:rPr>
          <w:rFonts w:ascii="Arial" w:hAnsi="Arial" w:cs="Times New Roman"/>
          <w:b/>
        </w:rPr>
      </w:pPr>
    </w:p>
    <w:p w14:paraId="5473C342" w14:textId="7DFC83CF" w:rsidR="00047E43" w:rsidRDefault="00654BBB" w:rsidP="00DB38B3">
      <w:pPr>
        <w:jc w:val="both"/>
        <w:rPr>
          <w:rFonts w:ascii="Arial" w:hAnsi="Arial" w:cs="Times New Roman"/>
          <w:b/>
        </w:rPr>
      </w:pPr>
      <w:hyperlink r:id="rId9" w:history="1">
        <w:r w:rsidRPr="00B24290">
          <w:rPr>
            <w:rStyle w:val="Lienhypertexte"/>
            <w:rFonts w:ascii="Arial" w:hAnsi="Arial" w:cs="Times New Roman"/>
            <w:b/>
          </w:rPr>
          <w:t>https://padlet.com/laure_benitogentile/xbevy9k1uo65</w:t>
        </w:r>
      </w:hyperlink>
    </w:p>
    <w:p w14:paraId="783667E5" w14:textId="77777777" w:rsidR="00654BBB" w:rsidRDefault="00654BBB" w:rsidP="00DB38B3">
      <w:pPr>
        <w:jc w:val="both"/>
        <w:rPr>
          <w:rFonts w:ascii="Arial" w:hAnsi="Arial" w:cs="Times New Roman"/>
          <w:b/>
        </w:rPr>
      </w:pPr>
    </w:p>
    <w:p w14:paraId="4CEE86A0" w14:textId="77777777" w:rsidR="00654BBB" w:rsidRDefault="00654BBB" w:rsidP="00631A3F">
      <w:pPr>
        <w:jc w:val="both"/>
        <w:rPr>
          <w:rFonts w:ascii="Arial" w:eastAsia="Times New Roman" w:hAnsi="Arial" w:cs="Arial"/>
          <w:b/>
          <w:color w:val="008000"/>
          <w:sz w:val="28"/>
          <w:szCs w:val="28"/>
          <w:shd w:val="clear" w:color="auto" w:fill="FFFFFF"/>
        </w:rPr>
      </w:pPr>
    </w:p>
    <w:sectPr w:rsidR="00654BBB" w:rsidSect="00713AD9">
      <w:headerReference w:type="even" r:id="rId10"/>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AD956" w14:textId="77777777" w:rsidR="00654BBB" w:rsidRDefault="00654BBB" w:rsidP="00713AD9">
      <w:r>
        <w:separator/>
      </w:r>
    </w:p>
  </w:endnote>
  <w:endnote w:type="continuationSeparator" w:id="0">
    <w:p w14:paraId="38ED9480" w14:textId="77777777" w:rsidR="00654BBB" w:rsidRDefault="00654BBB" w:rsidP="0071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835"/>
      <w:gridCol w:w="461"/>
    </w:tblGrid>
    <w:tr w:rsidR="00654BBB" w14:paraId="6C3AF37E" w14:textId="77777777" w:rsidTr="00713AD9">
      <w:sdt>
        <w:sdtPr>
          <w:rPr>
            <w:rFonts w:ascii="Calibri" w:eastAsiaTheme="majorEastAsia" w:hAnsi="Calibri" w:cstheme="majorBidi"/>
            <w:b/>
            <w:color w:val="4F81BD" w:themeColor="accent1"/>
          </w:rPr>
          <w:alias w:val="Titre"/>
          <w:id w:val="177129827"/>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F81BD" w:themeColor="accent1"/>
              </w:tcBorders>
            </w:tcPr>
            <w:p w14:paraId="439975DB" w14:textId="4133EFBA" w:rsidR="00654BBB" w:rsidRDefault="00654BBB" w:rsidP="00713AD9">
              <w:pPr>
                <w:pStyle w:val="En-tte"/>
                <w:jc w:val="right"/>
                <w:rPr>
                  <w:rFonts w:ascii="Calibri" w:hAnsi="Calibri"/>
                  <w:b/>
                  <w:color w:val="4F81BD" w:themeColor="accent1"/>
                </w:rPr>
              </w:pPr>
              <w:r>
                <w:rPr>
                  <w:rFonts w:ascii="Calibri" w:eastAsiaTheme="majorEastAsia" w:hAnsi="Calibri" w:cstheme="majorBidi"/>
                  <w:b/>
                  <w:color w:val="4F81BD" w:themeColor="accent1"/>
                </w:rPr>
                <w:t>L. BENITO   2020-2021</w:t>
              </w:r>
            </w:p>
          </w:tc>
        </w:sdtContent>
      </w:sdt>
      <w:tc>
        <w:tcPr>
          <w:tcW w:w="248" w:type="pct"/>
          <w:tcBorders>
            <w:left w:val="single" w:sz="18" w:space="0" w:color="4F81BD" w:themeColor="accent1"/>
          </w:tcBorders>
        </w:tcPr>
        <w:p w14:paraId="714B2E45" w14:textId="77777777" w:rsidR="00654BBB" w:rsidRDefault="00654BBB">
          <w:pPr>
            <w:pStyle w:val="En-tte"/>
            <w:rPr>
              <w:rFonts w:ascii="Calibri" w:eastAsiaTheme="majorEastAsia" w:hAnsi="Calibri" w:cstheme="majorBidi"/>
              <w:b/>
              <w:color w:val="4F81BD" w:themeColor="accent1"/>
            </w:rPr>
          </w:pPr>
          <w:r>
            <w:rPr>
              <w:rFonts w:ascii="Calibri" w:hAnsi="Calibri"/>
              <w:b/>
              <w:color w:val="4F81BD" w:themeColor="accent1"/>
            </w:rPr>
            <w:fldChar w:fldCharType="begin"/>
          </w:r>
          <w:r>
            <w:rPr>
              <w:rFonts w:ascii="Calibri" w:hAnsi="Calibri"/>
              <w:b/>
              <w:color w:val="4F81BD" w:themeColor="accent1"/>
            </w:rPr>
            <w:instrText>PAGE   \* MERGEFORMAT</w:instrText>
          </w:r>
          <w:r>
            <w:rPr>
              <w:rFonts w:ascii="Calibri" w:hAnsi="Calibri"/>
              <w:b/>
              <w:color w:val="4F81BD" w:themeColor="accent1"/>
            </w:rPr>
            <w:fldChar w:fldCharType="separate"/>
          </w:r>
          <w:r w:rsidR="00EB1B2F">
            <w:rPr>
              <w:rFonts w:ascii="Calibri" w:hAnsi="Calibri"/>
              <w:b/>
              <w:noProof/>
              <w:color w:val="4F81BD" w:themeColor="accent1"/>
            </w:rPr>
            <w:t>1</w:t>
          </w:r>
          <w:r>
            <w:rPr>
              <w:rFonts w:ascii="Calibri" w:hAnsi="Calibri"/>
              <w:b/>
              <w:color w:val="4F81BD" w:themeColor="accent1"/>
            </w:rPr>
            <w:fldChar w:fldCharType="end"/>
          </w:r>
        </w:p>
      </w:tc>
    </w:tr>
  </w:tbl>
  <w:p w14:paraId="2C9C0E4E" w14:textId="77777777" w:rsidR="00654BBB" w:rsidRDefault="00654BB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6F33C" w14:textId="77777777" w:rsidR="00654BBB" w:rsidRDefault="00654BBB" w:rsidP="00713AD9">
      <w:r>
        <w:separator/>
      </w:r>
    </w:p>
  </w:footnote>
  <w:footnote w:type="continuationSeparator" w:id="0">
    <w:p w14:paraId="71894715" w14:textId="77777777" w:rsidR="00654BBB" w:rsidRDefault="00654BBB" w:rsidP="00713A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94"/>
      <w:gridCol w:w="8902"/>
    </w:tblGrid>
    <w:tr w:rsidR="00654BBB" w:rsidRPr="0025191F" w14:paraId="2828CE63" w14:textId="77777777" w:rsidTr="00713AD9">
      <w:tc>
        <w:tcPr>
          <w:tcW w:w="212" w:type="pct"/>
          <w:tcBorders>
            <w:bottom w:val="nil"/>
            <w:right w:val="single" w:sz="4" w:space="0" w:color="BFBFBF"/>
          </w:tcBorders>
        </w:tcPr>
        <w:p w14:paraId="380561F5" w14:textId="77777777" w:rsidR="00654BBB" w:rsidRDefault="00654BBB">
          <w:pPr>
            <w:rPr>
              <w:rFonts w:ascii="Calibri" w:eastAsia="Cambria" w:hAnsi="Calibri"/>
              <w:b/>
              <w:color w:val="595959" w:themeColor="text1" w:themeTint="A6"/>
            </w:rPr>
          </w:pPr>
          <w:r>
            <w:rPr>
              <w:rFonts w:ascii="Calibri" w:hAnsi="Calibri"/>
              <w:b/>
              <w:color w:val="595959" w:themeColor="text1" w:themeTint="A6"/>
            </w:rPr>
            <w:fldChar w:fldCharType="begin"/>
          </w:r>
          <w:r>
            <w:rPr>
              <w:rFonts w:ascii="Calibri" w:hAnsi="Calibri"/>
              <w:b/>
              <w:color w:val="595959" w:themeColor="text1" w:themeTint="A6"/>
            </w:rPr>
            <w:instrText>PAGE   \* MERGEFORMAT</w:instrText>
          </w:r>
          <w:r>
            <w:rPr>
              <w:rFonts w:ascii="Calibri" w:hAnsi="Calibri"/>
              <w:b/>
              <w:color w:val="595959" w:themeColor="text1" w:themeTint="A6"/>
            </w:rPr>
            <w:fldChar w:fldCharType="separate"/>
          </w:r>
          <w:r w:rsidR="00EB1B2F">
            <w:rPr>
              <w:rFonts w:ascii="Calibri" w:hAnsi="Calibri"/>
              <w:b/>
              <w:noProof/>
              <w:color w:val="595959" w:themeColor="text1" w:themeTint="A6"/>
            </w:rPr>
            <w:t>6</w:t>
          </w:r>
          <w:r>
            <w:rPr>
              <w:rFonts w:ascii="Calibri" w:hAnsi="Calibri"/>
              <w:b/>
              <w:color w:val="595959" w:themeColor="text1" w:themeTint="A6"/>
            </w:rPr>
            <w:fldChar w:fldCharType="end"/>
          </w:r>
        </w:p>
      </w:tc>
      <w:tc>
        <w:tcPr>
          <w:tcW w:w="4788" w:type="pct"/>
          <w:tcBorders>
            <w:left w:val="single" w:sz="4" w:space="0" w:color="BFBFBF"/>
            <w:bottom w:val="nil"/>
          </w:tcBorders>
        </w:tcPr>
        <w:p w14:paraId="418BB844" w14:textId="5F945E6F" w:rsidR="00654BBB" w:rsidRDefault="00654BBB">
          <w:pPr>
            <w:rPr>
              <w:rFonts w:ascii="Calibri" w:eastAsia="Cambria" w:hAnsi="Calibri"/>
              <w:color w:val="595959" w:themeColor="text1" w:themeTint="A6"/>
            </w:rPr>
          </w:pPr>
          <w:sdt>
            <w:sdtPr>
              <w:rPr>
                <w:rFonts w:ascii="Calibri" w:hAnsi="Calibri"/>
                <w:b/>
                <w:bCs/>
                <w:caps/>
                <w:color w:val="595959" w:themeColor="text1" w:themeTint="A6"/>
              </w:rPr>
              <w:alias w:val="Titre"/>
              <w:id w:val="171999504"/>
              <w:placeholder>
                <w:docPart w:val="33A81B4675BAF7489EBE153443F625CA"/>
              </w:placeholder>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595959" w:themeColor="text1" w:themeTint="A6"/>
                </w:rPr>
                <w:t>L. BENITO   2020-2021</w:t>
              </w:r>
            </w:sdtContent>
          </w:sdt>
        </w:p>
      </w:tc>
    </w:tr>
  </w:tbl>
  <w:p w14:paraId="408282F5" w14:textId="77777777" w:rsidR="00654BBB" w:rsidRDefault="00654BB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6F9C5" w14:textId="61E7278C" w:rsidR="00654BBB" w:rsidRDefault="00654BBB">
    <w:pPr>
      <w:pStyle w:val="En-tte"/>
    </w:pPr>
    <w:r>
      <w:t xml:space="preserve">Khôlle </w:t>
    </w:r>
    <w:r w:rsidR="00EB1B2F">
      <w:t xml:space="preserve">2 </w:t>
    </w:r>
    <w:r>
      <w:t>Comentario</w:t>
    </w:r>
    <w:r w:rsidR="00EB1B2F">
      <w:t xml:space="preserve"> de Toscan COURGEON, 2ECS1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1CA"/>
    <w:multiLevelType w:val="hybridMultilevel"/>
    <w:tmpl w:val="42447DD0"/>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9B3A51"/>
    <w:multiLevelType w:val="hybridMultilevel"/>
    <w:tmpl w:val="28243502"/>
    <w:lvl w:ilvl="0" w:tplc="AA0AB1BC">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06604BD3"/>
    <w:multiLevelType w:val="hybridMultilevel"/>
    <w:tmpl w:val="D8A81D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E91125"/>
    <w:multiLevelType w:val="hybridMultilevel"/>
    <w:tmpl w:val="E0908620"/>
    <w:lvl w:ilvl="0" w:tplc="2230FD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4371F0"/>
    <w:multiLevelType w:val="hybridMultilevel"/>
    <w:tmpl w:val="B7A83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6E0AE4"/>
    <w:multiLevelType w:val="hybridMultilevel"/>
    <w:tmpl w:val="36F817A2"/>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693362D"/>
    <w:multiLevelType w:val="hybridMultilevel"/>
    <w:tmpl w:val="E17CE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040143"/>
    <w:multiLevelType w:val="hybridMultilevel"/>
    <w:tmpl w:val="48F69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076412"/>
    <w:multiLevelType w:val="hybridMultilevel"/>
    <w:tmpl w:val="C0B6784A"/>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7511DE"/>
    <w:multiLevelType w:val="hybridMultilevel"/>
    <w:tmpl w:val="15DE3D74"/>
    <w:lvl w:ilvl="0" w:tplc="F828BDF6">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nsid w:val="235C4669"/>
    <w:multiLevelType w:val="hybridMultilevel"/>
    <w:tmpl w:val="E752DE7A"/>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38790F"/>
    <w:multiLevelType w:val="hybridMultilevel"/>
    <w:tmpl w:val="ECBC691C"/>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B8833D0"/>
    <w:multiLevelType w:val="hybridMultilevel"/>
    <w:tmpl w:val="FA727E90"/>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5B0513"/>
    <w:multiLevelType w:val="hybridMultilevel"/>
    <w:tmpl w:val="D5886DF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nsid w:val="353E4022"/>
    <w:multiLevelType w:val="multilevel"/>
    <w:tmpl w:val="BD1081F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24341B"/>
    <w:multiLevelType w:val="multilevel"/>
    <w:tmpl w:val="701A22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373A78B2"/>
    <w:multiLevelType w:val="multilevel"/>
    <w:tmpl w:val="46F214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38D622BC"/>
    <w:multiLevelType w:val="hybridMultilevel"/>
    <w:tmpl w:val="8DF0D2EC"/>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397E65E5"/>
    <w:multiLevelType w:val="hybridMultilevel"/>
    <w:tmpl w:val="78F4A6DA"/>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3EE40487"/>
    <w:multiLevelType w:val="hybridMultilevel"/>
    <w:tmpl w:val="C2CE1342"/>
    <w:lvl w:ilvl="0" w:tplc="19C2B096">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nsid w:val="423A5FBE"/>
    <w:multiLevelType w:val="hybridMultilevel"/>
    <w:tmpl w:val="79BC7C8A"/>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4D644A"/>
    <w:multiLevelType w:val="hybridMultilevel"/>
    <w:tmpl w:val="B37E5780"/>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8D2DE5"/>
    <w:multiLevelType w:val="hybridMultilevel"/>
    <w:tmpl w:val="ABB4C6B8"/>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161E34"/>
    <w:multiLevelType w:val="hybridMultilevel"/>
    <w:tmpl w:val="DB2E3186"/>
    <w:lvl w:ilvl="0" w:tplc="19C2B096">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4">
    <w:nsid w:val="4D0E69B3"/>
    <w:multiLevelType w:val="hybridMultilevel"/>
    <w:tmpl w:val="82C8B176"/>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53424D9B"/>
    <w:multiLevelType w:val="hybridMultilevel"/>
    <w:tmpl w:val="F990CE76"/>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D2F2B95"/>
    <w:multiLevelType w:val="hybridMultilevel"/>
    <w:tmpl w:val="465A4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FB6C5F"/>
    <w:multiLevelType w:val="hybridMultilevel"/>
    <w:tmpl w:val="1BE6CB5C"/>
    <w:lvl w:ilvl="0" w:tplc="3E4A2E08">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ABA23F6"/>
    <w:multiLevelType w:val="hybridMultilevel"/>
    <w:tmpl w:val="29BEDE7E"/>
    <w:lvl w:ilvl="0" w:tplc="B0D0B9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4EE13D0"/>
    <w:multiLevelType w:val="hybridMultilevel"/>
    <w:tmpl w:val="CB90ED7C"/>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FF30BE"/>
    <w:multiLevelType w:val="hybridMultilevel"/>
    <w:tmpl w:val="2F740210"/>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70B3A9C"/>
    <w:multiLevelType w:val="hybridMultilevel"/>
    <w:tmpl w:val="589A7778"/>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9131565"/>
    <w:multiLevelType w:val="hybridMultilevel"/>
    <w:tmpl w:val="E85A8A9E"/>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2"/>
  </w:num>
  <w:num w:numId="5">
    <w:abstractNumId w:val="11"/>
  </w:num>
  <w:num w:numId="6">
    <w:abstractNumId w:val="12"/>
  </w:num>
  <w:num w:numId="7">
    <w:abstractNumId w:val="22"/>
  </w:num>
  <w:num w:numId="8">
    <w:abstractNumId w:val="30"/>
  </w:num>
  <w:num w:numId="9">
    <w:abstractNumId w:val="3"/>
  </w:num>
  <w:num w:numId="10">
    <w:abstractNumId w:val="13"/>
  </w:num>
  <w:num w:numId="11">
    <w:abstractNumId w:val="7"/>
  </w:num>
  <w:num w:numId="12">
    <w:abstractNumId w:val="4"/>
  </w:num>
  <w:num w:numId="13">
    <w:abstractNumId w:val="27"/>
  </w:num>
  <w:num w:numId="14">
    <w:abstractNumId w:val="14"/>
  </w:num>
  <w:num w:numId="15">
    <w:abstractNumId w:val="29"/>
  </w:num>
  <w:num w:numId="16">
    <w:abstractNumId w:val="26"/>
  </w:num>
  <w:num w:numId="17">
    <w:abstractNumId w:val="1"/>
  </w:num>
  <w:num w:numId="18">
    <w:abstractNumId w:val="8"/>
  </w:num>
  <w:num w:numId="19">
    <w:abstractNumId w:val="6"/>
  </w:num>
  <w:num w:numId="20">
    <w:abstractNumId w:val="24"/>
  </w:num>
  <w:num w:numId="21">
    <w:abstractNumId w:val="9"/>
  </w:num>
  <w:num w:numId="22">
    <w:abstractNumId w:val="16"/>
  </w:num>
  <w:num w:numId="23">
    <w:abstractNumId w:val="15"/>
  </w:num>
  <w:num w:numId="24">
    <w:abstractNumId w:val="19"/>
  </w:num>
  <w:num w:numId="25">
    <w:abstractNumId w:val="17"/>
  </w:num>
  <w:num w:numId="26">
    <w:abstractNumId w:val="23"/>
  </w:num>
  <w:num w:numId="27">
    <w:abstractNumId w:val="5"/>
  </w:num>
  <w:num w:numId="28">
    <w:abstractNumId w:val="18"/>
  </w:num>
  <w:num w:numId="29">
    <w:abstractNumId w:val="20"/>
  </w:num>
  <w:num w:numId="30">
    <w:abstractNumId w:val="31"/>
  </w:num>
  <w:num w:numId="31">
    <w:abstractNumId w:val="28"/>
  </w:num>
  <w:num w:numId="32">
    <w:abstractNumId w:val="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31"/>
    <w:rsid w:val="00047E43"/>
    <w:rsid w:val="000518F5"/>
    <w:rsid w:val="000818CC"/>
    <w:rsid w:val="000B2F88"/>
    <w:rsid w:val="000C0ECB"/>
    <w:rsid w:val="000C5ACA"/>
    <w:rsid w:val="00103B61"/>
    <w:rsid w:val="00122B69"/>
    <w:rsid w:val="00187C1A"/>
    <w:rsid w:val="001953AD"/>
    <w:rsid w:val="001B2118"/>
    <w:rsid w:val="002004E3"/>
    <w:rsid w:val="0020228A"/>
    <w:rsid w:val="002423B6"/>
    <w:rsid w:val="00271992"/>
    <w:rsid w:val="002B56FC"/>
    <w:rsid w:val="003012F4"/>
    <w:rsid w:val="003031CD"/>
    <w:rsid w:val="0038093F"/>
    <w:rsid w:val="00384B3D"/>
    <w:rsid w:val="003D2755"/>
    <w:rsid w:val="00407C81"/>
    <w:rsid w:val="004114C7"/>
    <w:rsid w:val="004331D7"/>
    <w:rsid w:val="004342E2"/>
    <w:rsid w:val="00446F24"/>
    <w:rsid w:val="00506E50"/>
    <w:rsid w:val="00543F72"/>
    <w:rsid w:val="005623FD"/>
    <w:rsid w:val="00563A2D"/>
    <w:rsid w:val="0057558D"/>
    <w:rsid w:val="00592D5A"/>
    <w:rsid w:val="005B66FD"/>
    <w:rsid w:val="005C4E5A"/>
    <w:rsid w:val="005F51B4"/>
    <w:rsid w:val="00631A3F"/>
    <w:rsid w:val="006404F6"/>
    <w:rsid w:val="0065266A"/>
    <w:rsid w:val="00654BBB"/>
    <w:rsid w:val="00657129"/>
    <w:rsid w:val="00683CD6"/>
    <w:rsid w:val="006B364C"/>
    <w:rsid w:val="006F49D4"/>
    <w:rsid w:val="00713AD9"/>
    <w:rsid w:val="007502C5"/>
    <w:rsid w:val="007A72B5"/>
    <w:rsid w:val="007E34A9"/>
    <w:rsid w:val="007E7BC6"/>
    <w:rsid w:val="0081220D"/>
    <w:rsid w:val="0081376C"/>
    <w:rsid w:val="00815E2F"/>
    <w:rsid w:val="00816E5E"/>
    <w:rsid w:val="008C3E13"/>
    <w:rsid w:val="009210E0"/>
    <w:rsid w:val="009329C6"/>
    <w:rsid w:val="009429F1"/>
    <w:rsid w:val="009431AA"/>
    <w:rsid w:val="00A27C97"/>
    <w:rsid w:val="00A6499D"/>
    <w:rsid w:val="00AA423C"/>
    <w:rsid w:val="00AA54C0"/>
    <w:rsid w:val="00B17B31"/>
    <w:rsid w:val="00B508BE"/>
    <w:rsid w:val="00B67283"/>
    <w:rsid w:val="00B87313"/>
    <w:rsid w:val="00B9625D"/>
    <w:rsid w:val="00BC3F4C"/>
    <w:rsid w:val="00BE07FE"/>
    <w:rsid w:val="00BF2610"/>
    <w:rsid w:val="00C61613"/>
    <w:rsid w:val="00C81AFC"/>
    <w:rsid w:val="00CB3B5D"/>
    <w:rsid w:val="00CB735A"/>
    <w:rsid w:val="00CC7854"/>
    <w:rsid w:val="00CE361C"/>
    <w:rsid w:val="00D027CF"/>
    <w:rsid w:val="00D36CDB"/>
    <w:rsid w:val="00D37868"/>
    <w:rsid w:val="00D562FF"/>
    <w:rsid w:val="00D92CA6"/>
    <w:rsid w:val="00DA27C2"/>
    <w:rsid w:val="00DB38B3"/>
    <w:rsid w:val="00DB5A03"/>
    <w:rsid w:val="00DD599D"/>
    <w:rsid w:val="00DF1360"/>
    <w:rsid w:val="00E166BB"/>
    <w:rsid w:val="00E21A15"/>
    <w:rsid w:val="00E7365F"/>
    <w:rsid w:val="00E77FAE"/>
    <w:rsid w:val="00E862A6"/>
    <w:rsid w:val="00EB1B2F"/>
    <w:rsid w:val="00EE2206"/>
    <w:rsid w:val="00F1660D"/>
    <w:rsid w:val="00F17A60"/>
    <w:rsid w:val="00F94A28"/>
    <w:rsid w:val="00FB1548"/>
    <w:rsid w:val="00FC59F2"/>
    <w:rsid w:val="00FE28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34E9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3AD9"/>
    <w:pPr>
      <w:tabs>
        <w:tab w:val="center" w:pos="4536"/>
        <w:tab w:val="right" w:pos="9072"/>
      </w:tabs>
    </w:pPr>
  </w:style>
  <w:style w:type="character" w:customStyle="1" w:styleId="En-tteCar">
    <w:name w:val="En-tête Car"/>
    <w:basedOn w:val="Policepardfaut"/>
    <w:link w:val="En-tte"/>
    <w:uiPriority w:val="99"/>
    <w:rsid w:val="00713AD9"/>
  </w:style>
  <w:style w:type="paragraph" w:styleId="Pieddepage">
    <w:name w:val="footer"/>
    <w:basedOn w:val="Normal"/>
    <w:link w:val="PieddepageCar"/>
    <w:uiPriority w:val="99"/>
    <w:unhideWhenUsed/>
    <w:rsid w:val="00713AD9"/>
    <w:pPr>
      <w:tabs>
        <w:tab w:val="center" w:pos="4536"/>
        <w:tab w:val="right" w:pos="9072"/>
      </w:tabs>
    </w:pPr>
  </w:style>
  <w:style w:type="character" w:customStyle="1" w:styleId="PieddepageCar">
    <w:name w:val="Pied de page Car"/>
    <w:basedOn w:val="Policepardfaut"/>
    <w:link w:val="Pieddepage"/>
    <w:uiPriority w:val="99"/>
    <w:rsid w:val="00713AD9"/>
  </w:style>
  <w:style w:type="paragraph" w:styleId="Paragraphedeliste">
    <w:name w:val="List Paragraph"/>
    <w:basedOn w:val="Normal"/>
    <w:uiPriority w:val="34"/>
    <w:qFormat/>
    <w:rsid w:val="000B2F88"/>
    <w:pPr>
      <w:ind w:left="720"/>
      <w:contextualSpacing/>
    </w:pPr>
  </w:style>
  <w:style w:type="paragraph" w:styleId="Commentaire">
    <w:name w:val="annotation text"/>
    <w:basedOn w:val="Normal"/>
    <w:link w:val="CommentaireCar"/>
    <w:uiPriority w:val="99"/>
    <w:semiHidden/>
    <w:unhideWhenUsed/>
    <w:rsid w:val="00103B61"/>
  </w:style>
  <w:style w:type="character" w:customStyle="1" w:styleId="CommentaireCar">
    <w:name w:val="Commentaire Car"/>
    <w:basedOn w:val="Policepardfaut"/>
    <w:link w:val="Commentaire"/>
    <w:uiPriority w:val="99"/>
    <w:semiHidden/>
    <w:rsid w:val="00103B61"/>
  </w:style>
  <w:style w:type="character" w:customStyle="1" w:styleId="apple-converted-space">
    <w:name w:val="apple-converted-space"/>
    <w:basedOn w:val="Policepardfaut"/>
    <w:rsid w:val="000C5ACA"/>
  </w:style>
  <w:style w:type="character" w:styleId="Lienhypertexte">
    <w:name w:val="Hyperlink"/>
    <w:basedOn w:val="Policepardfaut"/>
    <w:uiPriority w:val="99"/>
    <w:unhideWhenUsed/>
    <w:rsid w:val="0081220D"/>
    <w:rPr>
      <w:color w:val="0000FF" w:themeColor="hyperlink"/>
      <w:u w:val="single"/>
    </w:rPr>
  </w:style>
  <w:style w:type="character" w:customStyle="1" w:styleId="mmvdpmetatop">
    <w:name w:val="mmvdp_meta_top"/>
    <w:basedOn w:val="Policepardfaut"/>
    <w:rsid w:val="0081220D"/>
  </w:style>
  <w:style w:type="character" w:customStyle="1" w:styleId="mmvdpmetachdiv">
    <w:name w:val="mmvdp_meta_ch_div"/>
    <w:basedOn w:val="Policepardfaut"/>
    <w:rsid w:val="0081220D"/>
  </w:style>
  <w:style w:type="character" w:customStyle="1" w:styleId="mmvdpmetatext">
    <w:name w:val="mmvdp_meta_text"/>
    <w:basedOn w:val="Policepardfaut"/>
    <w:rsid w:val="0081220D"/>
  </w:style>
  <w:style w:type="character" w:styleId="Lienhypertextesuivi">
    <w:name w:val="FollowedHyperlink"/>
    <w:basedOn w:val="Policepardfaut"/>
    <w:uiPriority w:val="99"/>
    <w:semiHidden/>
    <w:unhideWhenUsed/>
    <w:rsid w:val="0081220D"/>
    <w:rPr>
      <w:color w:val="800080" w:themeColor="followedHyperlink"/>
      <w:u w:val="single"/>
    </w:rPr>
  </w:style>
  <w:style w:type="paragraph" w:styleId="Textedebulles">
    <w:name w:val="Balloon Text"/>
    <w:basedOn w:val="Normal"/>
    <w:link w:val="TextedebullesCar"/>
    <w:uiPriority w:val="99"/>
    <w:semiHidden/>
    <w:unhideWhenUsed/>
    <w:rsid w:val="009431A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431A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3AD9"/>
    <w:pPr>
      <w:tabs>
        <w:tab w:val="center" w:pos="4536"/>
        <w:tab w:val="right" w:pos="9072"/>
      </w:tabs>
    </w:pPr>
  </w:style>
  <w:style w:type="character" w:customStyle="1" w:styleId="En-tteCar">
    <w:name w:val="En-tête Car"/>
    <w:basedOn w:val="Policepardfaut"/>
    <w:link w:val="En-tte"/>
    <w:uiPriority w:val="99"/>
    <w:rsid w:val="00713AD9"/>
  </w:style>
  <w:style w:type="paragraph" w:styleId="Pieddepage">
    <w:name w:val="footer"/>
    <w:basedOn w:val="Normal"/>
    <w:link w:val="PieddepageCar"/>
    <w:uiPriority w:val="99"/>
    <w:unhideWhenUsed/>
    <w:rsid w:val="00713AD9"/>
    <w:pPr>
      <w:tabs>
        <w:tab w:val="center" w:pos="4536"/>
        <w:tab w:val="right" w:pos="9072"/>
      </w:tabs>
    </w:pPr>
  </w:style>
  <w:style w:type="character" w:customStyle="1" w:styleId="PieddepageCar">
    <w:name w:val="Pied de page Car"/>
    <w:basedOn w:val="Policepardfaut"/>
    <w:link w:val="Pieddepage"/>
    <w:uiPriority w:val="99"/>
    <w:rsid w:val="00713AD9"/>
  </w:style>
  <w:style w:type="paragraph" w:styleId="Paragraphedeliste">
    <w:name w:val="List Paragraph"/>
    <w:basedOn w:val="Normal"/>
    <w:uiPriority w:val="34"/>
    <w:qFormat/>
    <w:rsid w:val="000B2F88"/>
    <w:pPr>
      <w:ind w:left="720"/>
      <w:contextualSpacing/>
    </w:pPr>
  </w:style>
  <w:style w:type="paragraph" w:styleId="Commentaire">
    <w:name w:val="annotation text"/>
    <w:basedOn w:val="Normal"/>
    <w:link w:val="CommentaireCar"/>
    <w:uiPriority w:val="99"/>
    <w:semiHidden/>
    <w:unhideWhenUsed/>
    <w:rsid w:val="00103B61"/>
  </w:style>
  <w:style w:type="character" w:customStyle="1" w:styleId="CommentaireCar">
    <w:name w:val="Commentaire Car"/>
    <w:basedOn w:val="Policepardfaut"/>
    <w:link w:val="Commentaire"/>
    <w:uiPriority w:val="99"/>
    <w:semiHidden/>
    <w:rsid w:val="00103B61"/>
  </w:style>
  <w:style w:type="character" w:customStyle="1" w:styleId="apple-converted-space">
    <w:name w:val="apple-converted-space"/>
    <w:basedOn w:val="Policepardfaut"/>
    <w:rsid w:val="000C5ACA"/>
  </w:style>
  <w:style w:type="character" w:styleId="Lienhypertexte">
    <w:name w:val="Hyperlink"/>
    <w:basedOn w:val="Policepardfaut"/>
    <w:uiPriority w:val="99"/>
    <w:unhideWhenUsed/>
    <w:rsid w:val="0081220D"/>
    <w:rPr>
      <w:color w:val="0000FF" w:themeColor="hyperlink"/>
      <w:u w:val="single"/>
    </w:rPr>
  </w:style>
  <w:style w:type="character" w:customStyle="1" w:styleId="mmvdpmetatop">
    <w:name w:val="mmvdp_meta_top"/>
    <w:basedOn w:val="Policepardfaut"/>
    <w:rsid w:val="0081220D"/>
  </w:style>
  <w:style w:type="character" w:customStyle="1" w:styleId="mmvdpmetachdiv">
    <w:name w:val="mmvdp_meta_ch_div"/>
    <w:basedOn w:val="Policepardfaut"/>
    <w:rsid w:val="0081220D"/>
  </w:style>
  <w:style w:type="character" w:customStyle="1" w:styleId="mmvdpmetatext">
    <w:name w:val="mmvdp_meta_text"/>
    <w:basedOn w:val="Policepardfaut"/>
    <w:rsid w:val="0081220D"/>
  </w:style>
  <w:style w:type="character" w:styleId="Lienhypertextesuivi">
    <w:name w:val="FollowedHyperlink"/>
    <w:basedOn w:val="Policepardfaut"/>
    <w:uiPriority w:val="99"/>
    <w:semiHidden/>
    <w:unhideWhenUsed/>
    <w:rsid w:val="0081220D"/>
    <w:rPr>
      <w:color w:val="800080" w:themeColor="followedHyperlink"/>
      <w:u w:val="single"/>
    </w:rPr>
  </w:style>
  <w:style w:type="paragraph" w:styleId="Textedebulles">
    <w:name w:val="Balloon Text"/>
    <w:basedOn w:val="Normal"/>
    <w:link w:val="TextedebullesCar"/>
    <w:uiPriority w:val="99"/>
    <w:semiHidden/>
    <w:unhideWhenUsed/>
    <w:rsid w:val="009431A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431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6576">
      <w:bodyDiv w:val="1"/>
      <w:marLeft w:val="0"/>
      <w:marRight w:val="0"/>
      <w:marTop w:val="0"/>
      <w:marBottom w:val="0"/>
      <w:divBdr>
        <w:top w:val="none" w:sz="0" w:space="0" w:color="auto"/>
        <w:left w:val="none" w:sz="0" w:space="0" w:color="auto"/>
        <w:bottom w:val="none" w:sz="0" w:space="0" w:color="auto"/>
        <w:right w:val="none" w:sz="0" w:space="0" w:color="auto"/>
      </w:divBdr>
      <w:divsChild>
        <w:div w:id="1641226776">
          <w:marLeft w:val="0"/>
          <w:marRight w:val="0"/>
          <w:marTop w:val="0"/>
          <w:marBottom w:val="0"/>
          <w:divBdr>
            <w:top w:val="none" w:sz="0" w:space="0" w:color="auto"/>
            <w:left w:val="none" w:sz="0" w:space="0" w:color="auto"/>
            <w:bottom w:val="none" w:sz="0" w:space="0" w:color="auto"/>
            <w:right w:val="none" w:sz="0" w:space="0" w:color="auto"/>
          </w:divBdr>
          <w:divsChild>
            <w:div w:id="94982412">
              <w:marLeft w:val="0"/>
              <w:marRight w:val="0"/>
              <w:marTop w:val="0"/>
              <w:marBottom w:val="0"/>
              <w:divBdr>
                <w:top w:val="none" w:sz="0" w:space="0" w:color="auto"/>
                <w:left w:val="none" w:sz="0" w:space="0" w:color="auto"/>
                <w:bottom w:val="none" w:sz="0" w:space="0" w:color="auto"/>
                <w:right w:val="none" w:sz="0" w:space="0" w:color="auto"/>
              </w:divBdr>
            </w:div>
            <w:div w:id="245723743">
              <w:marLeft w:val="0"/>
              <w:marRight w:val="0"/>
              <w:marTop w:val="120"/>
              <w:marBottom w:val="0"/>
              <w:divBdr>
                <w:top w:val="none" w:sz="0" w:space="0" w:color="auto"/>
                <w:left w:val="none" w:sz="0" w:space="0" w:color="auto"/>
                <w:bottom w:val="none" w:sz="0" w:space="0" w:color="auto"/>
                <w:right w:val="none" w:sz="0" w:space="0" w:color="auto"/>
              </w:divBdr>
              <w:divsChild>
                <w:div w:id="2099907461">
                  <w:marLeft w:val="0"/>
                  <w:marRight w:val="0"/>
                  <w:marTop w:val="0"/>
                  <w:marBottom w:val="0"/>
                  <w:divBdr>
                    <w:top w:val="none" w:sz="0" w:space="0" w:color="auto"/>
                    <w:left w:val="none" w:sz="0" w:space="0" w:color="auto"/>
                    <w:bottom w:val="none" w:sz="0" w:space="0" w:color="auto"/>
                    <w:right w:val="none" w:sz="0" w:space="0" w:color="auto"/>
                  </w:divBdr>
                </w:div>
                <w:div w:id="1870298614">
                  <w:marLeft w:val="0"/>
                  <w:marRight w:val="0"/>
                  <w:marTop w:val="0"/>
                  <w:marBottom w:val="0"/>
                  <w:divBdr>
                    <w:top w:val="none" w:sz="0" w:space="0" w:color="auto"/>
                    <w:left w:val="none" w:sz="0" w:space="0" w:color="auto"/>
                    <w:bottom w:val="none" w:sz="0" w:space="0" w:color="auto"/>
                    <w:right w:val="none" w:sz="0" w:space="0" w:color="auto"/>
                  </w:divBdr>
                </w:div>
                <w:div w:id="88046597">
                  <w:marLeft w:val="0"/>
                  <w:marRight w:val="0"/>
                  <w:marTop w:val="0"/>
                  <w:marBottom w:val="0"/>
                  <w:divBdr>
                    <w:top w:val="none" w:sz="0" w:space="0" w:color="auto"/>
                    <w:left w:val="none" w:sz="0" w:space="0" w:color="auto"/>
                    <w:bottom w:val="none" w:sz="0" w:space="0" w:color="auto"/>
                    <w:right w:val="none" w:sz="0" w:space="0" w:color="auto"/>
                  </w:divBdr>
                </w:div>
                <w:div w:id="460153199">
                  <w:marLeft w:val="0"/>
                  <w:marRight w:val="0"/>
                  <w:marTop w:val="0"/>
                  <w:marBottom w:val="0"/>
                  <w:divBdr>
                    <w:top w:val="none" w:sz="0" w:space="0" w:color="auto"/>
                    <w:left w:val="none" w:sz="0" w:space="0" w:color="auto"/>
                    <w:bottom w:val="none" w:sz="0" w:space="0" w:color="auto"/>
                    <w:right w:val="none" w:sz="0" w:space="0" w:color="auto"/>
                  </w:divBdr>
                  <w:divsChild>
                    <w:div w:id="1973946982">
                      <w:marLeft w:val="0"/>
                      <w:marRight w:val="0"/>
                      <w:marTop w:val="0"/>
                      <w:marBottom w:val="0"/>
                      <w:divBdr>
                        <w:top w:val="none" w:sz="0" w:space="0" w:color="auto"/>
                        <w:left w:val="none" w:sz="0" w:space="0" w:color="auto"/>
                        <w:bottom w:val="none" w:sz="0" w:space="0" w:color="auto"/>
                        <w:right w:val="none" w:sz="0" w:space="0" w:color="auto"/>
                      </w:divBdr>
                    </w:div>
                    <w:div w:id="2890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30552">
      <w:bodyDiv w:val="1"/>
      <w:marLeft w:val="0"/>
      <w:marRight w:val="0"/>
      <w:marTop w:val="0"/>
      <w:marBottom w:val="0"/>
      <w:divBdr>
        <w:top w:val="none" w:sz="0" w:space="0" w:color="auto"/>
        <w:left w:val="none" w:sz="0" w:space="0" w:color="auto"/>
        <w:bottom w:val="none" w:sz="0" w:space="0" w:color="auto"/>
        <w:right w:val="none" w:sz="0" w:space="0" w:color="auto"/>
      </w:divBdr>
    </w:div>
    <w:div w:id="1812208202">
      <w:bodyDiv w:val="1"/>
      <w:marLeft w:val="0"/>
      <w:marRight w:val="0"/>
      <w:marTop w:val="0"/>
      <w:marBottom w:val="0"/>
      <w:divBdr>
        <w:top w:val="none" w:sz="0" w:space="0" w:color="auto"/>
        <w:left w:val="none" w:sz="0" w:space="0" w:color="auto"/>
        <w:bottom w:val="none" w:sz="0" w:space="0" w:color="auto"/>
        <w:right w:val="none" w:sz="0" w:space="0" w:color="auto"/>
      </w:divBdr>
    </w:div>
    <w:div w:id="2019116603">
      <w:bodyDiv w:val="1"/>
      <w:marLeft w:val="0"/>
      <w:marRight w:val="0"/>
      <w:marTop w:val="0"/>
      <w:marBottom w:val="0"/>
      <w:divBdr>
        <w:top w:val="none" w:sz="0" w:space="0" w:color="auto"/>
        <w:left w:val="none" w:sz="0" w:space="0" w:color="auto"/>
        <w:bottom w:val="none" w:sz="0" w:space="0" w:color="auto"/>
        <w:right w:val="none" w:sz="0" w:space="0" w:color="auto"/>
      </w:divBdr>
    </w:div>
    <w:div w:id="2144418906">
      <w:bodyDiv w:val="1"/>
      <w:marLeft w:val="0"/>
      <w:marRight w:val="0"/>
      <w:marTop w:val="0"/>
      <w:marBottom w:val="0"/>
      <w:divBdr>
        <w:top w:val="none" w:sz="0" w:space="0" w:color="auto"/>
        <w:left w:val="none" w:sz="0" w:space="0" w:color="auto"/>
        <w:bottom w:val="none" w:sz="0" w:space="0" w:color="auto"/>
        <w:right w:val="none" w:sz="0" w:space="0" w:color="auto"/>
      </w:divBdr>
      <w:divsChild>
        <w:div w:id="1368066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20812">
              <w:marLeft w:val="0"/>
              <w:marRight w:val="0"/>
              <w:marTop w:val="0"/>
              <w:marBottom w:val="0"/>
              <w:divBdr>
                <w:top w:val="none" w:sz="0" w:space="0" w:color="auto"/>
                <w:left w:val="none" w:sz="0" w:space="0" w:color="auto"/>
                <w:bottom w:val="none" w:sz="0" w:space="0" w:color="auto"/>
                <w:right w:val="none" w:sz="0" w:space="0" w:color="auto"/>
              </w:divBdr>
              <w:divsChild>
                <w:div w:id="1349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adlet.com/laure_benitogentile/xbevy9k1uo65"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A81B4675BAF7489EBE153443F625CA"/>
        <w:category>
          <w:name w:val="Général"/>
          <w:gallery w:val="placeholder"/>
        </w:category>
        <w:types>
          <w:type w:val="bbPlcHdr"/>
        </w:types>
        <w:behaviors>
          <w:behavior w:val="content"/>
        </w:behaviors>
        <w:guid w:val="{3999143F-B19A-8840-AB90-187197DBA391}"/>
      </w:docPartPr>
      <w:docPartBody>
        <w:p w:rsidR="00373719" w:rsidRDefault="00373719" w:rsidP="00373719">
          <w:pPr>
            <w:pStyle w:val="33A81B4675BAF7489EBE153443F625CA"/>
          </w:pPr>
          <w:r>
            <w:rPr>
              <w:b/>
              <w:bCs/>
              <w:cap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719"/>
    <w:rsid w:val="000236FD"/>
    <w:rsid w:val="00105EB5"/>
    <w:rsid w:val="00373719"/>
    <w:rsid w:val="0050372E"/>
    <w:rsid w:val="005359EC"/>
    <w:rsid w:val="00696186"/>
    <w:rsid w:val="008956BC"/>
    <w:rsid w:val="00DC0539"/>
    <w:rsid w:val="00DC1665"/>
    <w:rsid w:val="00F05E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3A81B4675BAF7489EBE153443F625CA">
    <w:name w:val="33A81B4675BAF7489EBE153443F625CA"/>
    <w:rsid w:val="00373719"/>
  </w:style>
  <w:style w:type="paragraph" w:customStyle="1" w:styleId="958B7377F0A92A42BF3E70436D87C596">
    <w:name w:val="958B7377F0A92A42BF3E70436D87C596"/>
    <w:rsid w:val="0037371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3A81B4675BAF7489EBE153443F625CA">
    <w:name w:val="33A81B4675BAF7489EBE153443F625CA"/>
    <w:rsid w:val="00373719"/>
  </w:style>
  <w:style w:type="paragraph" w:customStyle="1" w:styleId="958B7377F0A92A42BF3E70436D87C596">
    <w:name w:val="958B7377F0A92A42BF3E70436D87C596"/>
    <w:rsid w:val="00373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9CB3-0E55-DB4C-B3E8-541404F9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Pages>
  <Words>2285</Words>
  <Characters>12569</Characters>
  <Application>Microsoft Macintosh Word</Application>
  <DocSecurity>0</DocSecurity>
  <Lines>104</Lines>
  <Paragraphs>29</Paragraphs>
  <ScaleCrop>false</ScaleCrop>
  <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BENITO   2020-2021</dc:title>
  <dc:subject/>
  <dc:creator>Laure Benito Gentile</dc:creator>
  <cp:keywords/>
  <dc:description/>
  <cp:lastModifiedBy>Laure Benito Gentile</cp:lastModifiedBy>
  <cp:revision>11</cp:revision>
  <cp:lastPrinted>2020-09-09T08:56:00Z</cp:lastPrinted>
  <dcterms:created xsi:type="dcterms:W3CDTF">2020-06-29T10:39:00Z</dcterms:created>
  <dcterms:modified xsi:type="dcterms:W3CDTF">2020-12-28T14:29:00Z</dcterms:modified>
</cp:coreProperties>
</file>