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1CC" w:rsidRPr="00C176A4" w:rsidRDefault="001C21CC" w:rsidP="001C21CC">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pPr>
      <w:r w:rsidRPr="00C176A4">
        <w:rPr>
          <w:rFonts w:ascii="Times New Roman" w:hAnsi="Times New Roman" w:cs="Times New Roman"/>
          <w:b/>
          <w:bCs/>
          <w:color w:val="4A442A" w:themeColor="background2" w:themeShade="40"/>
          <w:sz w:val="56"/>
          <w:szCs w:val="56"/>
          <w14:glow w14:rad="228600">
            <w14:schemeClr w14:val="accent1">
              <w14:alpha w14:val="60000"/>
              <w14:satMod w14:val="175000"/>
            </w14:schemeClr>
          </w14:glow>
        </w:rPr>
        <w:t>Bolivia</w:t>
      </w:r>
    </w:p>
    <w:p w:rsidR="001C21CC" w:rsidRPr="00C176A4"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sectPr w:rsidR="001C21CC" w:rsidSect="006B364C">
          <w:footerReference w:type="even" r:id="rId8"/>
          <w:footerReference w:type="default" r:id="rId9"/>
          <w:pgSz w:w="11900" w:h="16840"/>
          <w:pgMar w:top="1417" w:right="1417" w:bottom="1417" w:left="1417" w:header="708" w:footer="708" w:gutter="0"/>
          <w:cols w:space="708"/>
          <w:docGrid w:linePitch="360"/>
        </w:sectPr>
      </w:pPr>
    </w:p>
    <w:p w:rsidR="001C21CC" w:rsidRPr="00C176A4"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sectPr w:rsidR="001C21CC" w:rsidSect="00972CA5">
          <w:type w:val="continuous"/>
          <w:pgSz w:w="11900" w:h="16840"/>
          <w:pgMar w:top="1417" w:right="1417" w:bottom="1417" w:left="1417" w:header="708" w:footer="708" w:gutter="0"/>
          <w:cols w:space="708"/>
          <w:docGrid w:linePitch="360"/>
        </w:sectPr>
      </w:pPr>
    </w:p>
    <w:p w:rsidR="001C21CC" w:rsidRPr="003A45DA"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Presidente en función :</w:t>
      </w:r>
    </w:p>
    <w:p w:rsidR="001C21CC" w:rsidRDefault="001C21CC" w:rsidP="001C21CC">
      <w:pPr>
        <w:widowControl w:val="0"/>
        <w:autoSpaceDE w:val="0"/>
        <w:autoSpaceDN w:val="0"/>
        <w:adjustRightInd w:val="0"/>
        <w:jc w:val="both"/>
        <w:rPr>
          <w:rFonts w:ascii="Times New Roman" w:hAnsi="Times New Roman" w:cs="Times New Roman"/>
          <w:bCs/>
          <w:sz w:val="24"/>
          <w:szCs w:val="24"/>
        </w:rPr>
      </w:pPr>
      <w:r w:rsidRPr="00C176A4">
        <w:rPr>
          <w:rFonts w:ascii="Times New Roman" w:hAnsi="Times New Roman" w:cs="Times New Roman"/>
          <w:bCs/>
          <w:sz w:val="24"/>
          <w:szCs w:val="24"/>
        </w:rPr>
        <w:t xml:space="preserve"> </w:t>
      </w:r>
      <w:r w:rsidRPr="00C176A4">
        <w:rPr>
          <w:rFonts w:ascii="Times New Roman" w:hAnsi="Times New Roman" w:cs="Times New Roman"/>
          <w:noProof/>
          <w:sz w:val="24"/>
          <w:szCs w:val="24"/>
        </w:rPr>
        <w:drawing>
          <wp:inline distT="0" distB="0" distL="0" distR="0" wp14:anchorId="7250A768" wp14:editId="1B333AFE">
            <wp:extent cx="1674495" cy="1674495"/>
            <wp:effectExtent l="0" t="0" r="1905" b="1905"/>
            <wp:docPr id="5" name="Image 13" descr="Présidents de la Bolivie_Evo Mor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Présidents de la Bolivie_Evo Moral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4495" cy="1674495"/>
                    </a:xfrm>
                    <a:prstGeom prst="rect">
                      <a:avLst/>
                    </a:prstGeom>
                    <a:noFill/>
                    <a:ln>
                      <a:noFill/>
                    </a:ln>
                  </pic:spPr>
                </pic:pic>
              </a:graphicData>
            </a:graphic>
          </wp:inline>
        </w:drawing>
      </w:r>
      <w:r w:rsidRPr="00C176A4">
        <w:rPr>
          <w:rFonts w:ascii="Times New Roman" w:hAnsi="Times New Roman" w:cs="Times New Roman"/>
          <w:bCs/>
          <w:sz w:val="24"/>
          <w:szCs w:val="24"/>
        </w:rPr>
        <w:t xml:space="preserve">  </w:t>
      </w:r>
    </w:p>
    <w:p w:rsidR="001C21CC" w:rsidRDefault="001C21CC" w:rsidP="001C21CC">
      <w:pPr>
        <w:widowControl w:val="0"/>
        <w:autoSpaceDE w:val="0"/>
        <w:autoSpaceDN w:val="0"/>
        <w:adjustRightInd w:val="0"/>
        <w:jc w:val="both"/>
        <w:rPr>
          <w:rFonts w:ascii="Times New Roman" w:hAnsi="Times New Roman" w:cs="Times New Roman"/>
          <w:b/>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r w:rsidRPr="00AE68B8">
        <w:rPr>
          <w:rFonts w:ascii="Times New Roman" w:hAnsi="Times New Roman" w:cs="Times New Roman"/>
          <w:b/>
          <w:bCs/>
          <w:sz w:val="24"/>
          <w:szCs w:val="24"/>
        </w:rPr>
        <w:t>Evo Morales</w:t>
      </w:r>
      <w:r w:rsidR="00972CA5">
        <w:rPr>
          <w:rFonts w:ascii="Times New Roman" w:hAnsi="Times New Roman" w:cs="Times New Roman"/>
          <w:bCs/>
          <w:sz w:val="24"/>
          <w:szCs w:val="24"/>
        </w:rPr>
        <w:t xml:space="preserve">, desde 2005. </w:t>
      </w:r>
      <w:r w:rsidR="00972CA5" w:rsidRPr="00972CA5">
        <w:rPr>
          <w:rFonts w:ascii="Times New Roman" w:hAnsi="Times New Roman" w:cs="Times New Roman"/>
          <w:b/>
          <w:bCs/>
          <w:sz w:val="24"/>
          <w:szCs w:val="24"/>
          <w:u w:val="single"/>
        </w:rPr>
        <w:t>Tercer mandato presidencial : 2015-2020</w:t>
      </w:r>
      <w:r w:rsidR="00972CA5">
        <w:rPr>
          <w:rFonts w:ascii="Times New Roman" w:hAnsi="Times New Roman" w:cs="Times New Roman"/>
          <w:b/>
          <w:bCs/>
          <w:sz w:val="24"/>
          <w:szCs w:val="24"/>
          <w:u w:val="single"/>
        </w:rPr>
        <w:t xml:space="preserve"> (habrá gobernado 14 años)</w:t>
      </w:r>
      <w:r w:rsidR="00972CA5" w:rsidRPr="00972CA5">
        <w:rPr>
          <w:rFonts w:ascii="Times New Roman" w:hAnsi="Times New Roman" w:cs="Times New Roman"/>
          <w:b/>
          <w:bCs/>
          <w:sz w:val="24"/>
          <w:szCs w:val="24"/>
          <w:u w:val="single"/>
        </w:rPr>
        <w:t>.</w:t>
      </w:r>
    </w:p>
    <w:p w:rsidR="001C21CC" w:rsidRDefault="001C21CC" w:rsidP="001C21CC">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Próximas elecciones presidenciales: 2020</w:t>
      </w:r>
    </w:p>
    <w:p w:rsidR="00972CA5" w:rsidRDefault="00972CA5" w:rsidP="00972CA5">
      <w:pPr>
        <w:widowControl w:val="0"/>
        <w:autoSpaceDE w:val="0"/>
        <w:autoSpaceDN w:val="0"/>
        <w:adjustRightInd w:val="0"/>
        <w:jc w:val="both"/>
        <w:rPr>
          <w:rFonts w:ascii="Times New Roman" w:hAnsi="Times New Roman" w:cs="Times New Roman"/>
          <w:bCs/>
          <w:sz w:val="24"/>
          <w:szCs w:val="24"/>
        </w:rPr>
      </w:pPr>
    </w:p>
    <w:p w:rsidR="00972CA5" w:rsidRDefault="00972CA5" w:rsidP="00972CA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A la cabeza del </w:t>
      </w:r>
      <w:r w:rsidRPr="00AE68B8">
        <w:rPr>
          <w:rFonts w:ascii="Times New Roman" w:hAnsi="Times New Roman" w:cs="Times New Roman"/>
          <w:b/>
          <w:bCs/>
          <w:sz w:val="24"/>
          <w:szCs w:val="24"/>
        </w:rPr>
        <w:t>MAS</w:t>
      </w:r>
      <w:r>
        <w:rPr>
          <w:rFonts w:ascii="Times New Roman" w:hAnsi="Times New Roman" w:cs="Times New Roman"/>
          <w:bCs/>
          <w:sz w:val="24"/>
          <w:szCs w:val="24"/>
        </w:rPr>
        <w:t xml:space="preserve"> (Movimiento al Socialismo) desde 1999, partido izquierdista gobernante hegemónico.</w:t>
      </w: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Pr="00072B19" w:rsidRDefault="001C21CC" w:rsidP="001C21CC">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bCs/>
          <w:sz w:val="24"/>
          <w:szCs w:val="24"/>
        </w:rPr>
        <w:t xml:space="preserve">Residencia del Presidente : </w:t>
      </w:r>
      <w:r w:rsidRPr="00072B19">
        <w:rPr>
          <w:rFonts w:ascii="Times New Roman" w:hAnsi="Times New Roman" w:cs="Times New Roman"/>
          <w:b/>
          <w:bCs/>
          <w:sz w:val="24"/>
          <w:szCs w:val="24"/>
        </w:rPr>
        <w:t>Palacio Quemado</w:t>
      </w: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Elecciones presidenciales del </w:t>
      </w:r>
      <w:r w:rsidRPr="00733462">
        <w:rPr>
          <w:rFonts w:ascii="Times New Roman" w:hAnsi="Times New Roman" w:cs="Times New Roman"/>
          <w:b/>
          <w:bCs/>
          <w:sz w:val="24"/>
          <w:szCs w:val="24"/>
          <w:u w:val="single"/>
        </w:rPr>
        <w:t>12 de octubre de 2014 </w:t>
      </w:r>
      <w:r w:rsidRPr="00733462">
        <w:rPr>
          <w:rFonts w:ascii="Times New Roman" w:hAnsi="Times New Roman" w:cs="Times New Roman"/>
          <w:bCs/>
          <w:sz w:val="24"/>
          <w:szCs w:val="24"/>
          <w:u w:val="single"/>
        </w:rPr>
        <w:t xml:space="preserve">: </w:t>
      </w:r>
      <w:r>
        <w:rPr>
          <w:rFonts w:ascii="Times New Roman" w:hAnsi="Times New Roman" w:cs="Times New Roman"/>
          <w:b/>
          <w:bCs/>
          <w:sz w:val="24"/>
          <w:szCs w:val="24"/>
          <w:u w:val="single"/>
        </w:rPr>
        <w:t xml:space="preserve">TERCERA </w:t>
      </w:r>
      <w:r w:rsidRPr="00733462">
        <w:rPr>
          <w:rFonts w:ascii="Times New Roman" w:hAnsi="Times New Roman" w:cs="Times New Roman"/>
          <w:b/>
          <w:bCs/>
          <w:sz w:val="24"/>
          <w:szCs w:val="24"/>
          <w:u w:val="single"/>
        </w:rPr>
        <w:t>victoria consecutiva</w:t>
      </w:r>
      <w:r>
        <w:rPr>
          <w:rFonts w:ascii="Times New Roman" w:hAnsi="Times New Roman" w:cs="Times New Roman"/>
          <w:bCs/>
          <w:sz w:val="24"/>
          <w:szCs w:val="24"/>
        </w:rPr>
        <w:t xml:space="preserve"> de Evo Morales, con casi el 60% de los votos. </w:t>
      </w:r>
    </w:p>
    <w:p w:rsidR="001C21CC" w:rsidRDefault="001C21CC" w:rsidP="001C21CC">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Salió</w:t>
      </w:r>
      <w:r w:rsidRPr="00C176A4">
        <w:rPr>
          <w:rFonts w:ascii="Times New Roman" w:hAnsi="Times New Roman" w:cs="Times New Roman"/>
          <w:sz w:val="24"/>
          <w:szCs w:val="24"/>
          <w:lang w:val="es-ES"/>
        </w:rPr>
        <w:t xml:space="preserve"> vencedor en un</w:t>
      </w:r>
      <w:r>
        <w:rPr>
          <w:rFonts w:ascii="Times New Roman" w:hAnsi="Times New Roman" w:cs="Times New Roman"/>
          <w:sz w:val="24"/>
          <w:szCs w:val="24"/>
          <w:lang w:val="es-ES"/>
        </w:rPr>
        <w:t xml:space="preserve"> </w:t>
      </w:r>
      <w:r w:rsidRPr="009F2130">
        <w:rPr>
          <w:rFonts w:ascii="Times New Roman" w:hAnsi="Times New Roman" w:cs="Times New Roman"/>
          <w:b/>
          <w:sz w:val="24"/>
          <w:szCs w:val="24"/>
          <w:lang w:val="es-ES"/>
        </w:rPr>
        <w:t>referéndum revocatorio en 200</w:t>
      </w:r>
      <w:r>
        <w:rPr>
          <w:rFonts w:ascii="Times New Roman" w:hAnsi="Times New Roman" w:cs="Times New Roman"/>
          <w:b/>
          <w:sz w:val="24"/>
          <w:szCs w:val="24"/>
          <w:lang w:val="es-ES"/>
        </w:rPr>
        <w:t>9</w:t>
      </w:r>
      <w:r>
        <w:rPr>
          <w:rFonts w:ascii="Times New Roman" w:hAnsi="Times New Roman" w:cs="Times New Roman"/>
          <w:sz w:val="24"/>
          <w:szCs w:val="24"/>
          <w:lang w:val="es-ES"/>
        </w:rPr>
        <w:t xml:space="preserve"> y ganó por segunda vez </w:t>
      </w:r>
      <w:r w:rsidRPr="00C176A4">
        <w:rPr>
          <w:rFonts w:ascii="Times New Roman" w:hAnsi="Times New Roman" w:cs="Times New Roman"/>
          <w:sz w:val="24"/>
          <w:szCs w:val="24"/>
          <w:lang w:val="es-ES"/>
        </w:rPr>
        <w:t xml:space="preserve">las elecciones presidenciales de </w:t>
      </w:r>
      <w:r w:rsidRPr="009F2130">
        <w:rPr>
          <w:rFonts w:ascii="Times New Roman" w:hAnsi="Times New Roman" w:cs="Times New Roman"/>
          <w:b/>
          <w:sz w:val="24"/>
          <w:szCs w:val="24"/>
          <w:lang w:val="es-ES"/>
        </w:rPr>
        <w:t>2010</w:t>
      </w:r>
      <w:r>
        <w:rPr>
          <w:rFonts w:ascii="Times New Roman" w:hAnsi="Times New Roman" w:cs="Times New Roman"/>
          <w:b/>
          <w:sz w:val="24"/>
          <w:szCs w:val="24"/>
          <w:lang w:val="es-ES"/>
        </w:rPr>
        <w:t xml:space="preserve"> </w:t>
      </w:r>
      <w:r w:rsidRPr="00885A50">
        <w:rPr>
          <w:rFonts w:ascii="Times New Roman" w:hAnsi="Times New Roman" w:cs="Times New Roman"/>
          <w:sz w:val="24"/>
          <w:szCs w:val="24"/>
          <w:lang w:val="es-ES"/>
        </w:rPr>
        <w:t>que se celebraron tras</w:t>
      </w:r>
      <w:r>
        <w:rPr>
          <w:rFonts w:ascii="Times New Roman" w:hAnsi="Times New Roman" w:cs="Times New Roman"/>
          <w:b/>
          <w:sz w:val="24"/>
          <w:szCs w:val="24"/>
          <w:lang w:val="es-ES"/>
        </w:rPr>
        <w:t xml:space="preserve"> modificar la Constitución en 2009 </w:t>
      </w:r>
      <w:r w:rsidRPr="00885A50">
        <w:rPr>
          <w:rFonts w:ascii="Times New Roman" w:hAnsi="Times New Roman" w:cs="Times New Roman"/>
          <w:sz w:val="24"/>
          <w:szCs w:val="24"/>
          <w:lang w:val="es-ES"/>
        </w:rPr>
        <w:t xml:space="preserve">(reforzó los derechos de los indígenas). </w:t>
      </w:r>
    </w:p>
    <w:p w:rsidR="001C21CC" w:rsidRDefault="001C21CC" w:rsidP="001C21CC">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En </w:t>
      </w:r>
      <w:r w:rsidRPr="00784CEE">
        <w:rPr>
          <w:rFonts w:ascii="Times New Roman" w:hAnsi="Times New Roman" w:cs="Times New Roman"/>
          <w:b/>
          <w:sz w:val="24"/>
          <w:szCs w:val="24"/>
        </w:rPr>
        <w:t>2015</w:t>
      </w:r>
      <w:r>
        <w:rPr>
          <w:rFonts w:ascii="Times New Roman" w:hAnsi="Times New Roman" w:cs="Times New Roman"/>
          <w:sz w:val="24"/>
          <w:szCs w:val="24"/>
        </w:rPr>
        <w:t xml:space="preserve">, beneficiándose de un buen momento económico, sigue gozando de una </w:t>
      </w:r>
      <w:r w:rsidRPr="00784CEE">
        <w:rPr>
          <w:rFonts w:ascii="Times New Roman" w:hAnsi="Times New Roman" w:cs="Times New Roman"/>
          <w:b/>
          <w:sz w:val="24"/>
          <w:szCs w:val="24"/>
        </w:rPr>
        <w:t>popularidad</w:t>
      </w:r>
      <w:r>
        <w:rPr>
          <w:rFonts w:ascii="Times New Roman" w:hAnsi="Times New Roman" w:cs="Times New Roman"/>
          <w:sz w:val="24"/>
          <w:szCs w:val="24"/>
        </w:rPr>
        <w:t xml:space="preserve"> del </w:t>
      </w:r>
      <w:r w:rsidRPr="00784CEE">
        <w:rPr>
          <w:rFonts w:ascii="Times New Roman" w:hAnsi="Times New Roman" w:cs="Times New Roman"/>
          <w:b/>
          <w:sz w:val="24"/>
          <w:szCs w:val="24"/>
        </w:rPr>
        <w:t>70%</w:t>
      </w:r>
      <w:r>
        <w:rPr>
          <w:rFonts w:ascii="Times New Roman" w:hAnsi="Times New Roman" w:cs="Times New Roman"/>
          <w:sz w:val="24"/>
          <w:szCs w:val="24"/>
        </w:rPr>
        <w:t>.</w:t>
      </w: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r w:rsidRPr="00885A50">
        <w:rPr>
          <w:rFonts w:ascii="Times New Roman" w:hAnsi="Times New Roman" w:cs="Times New Roman"/>
          <w:b/>
          <w:bCs/>
          <w:sz w:val="24"/>
          <w:szCs w:val="24"/>
          <w:u w:val="single"/>
        </w:rPr>
        <w:t>Febrero de 2016 :</w:t>
      </w:r>
      <w:r>
        <w:rPr>
          <w:rFonts w:ascii="Times New Roman" w:hAnsi="Times New Roman" w:cs="Times New Roman"/>
          <w:b/>
          <w:bCs/>
          <w:sz w:val="24"/>
          <w:szCs w:val="24"/>
          <w:u w:val="single"/>
        </w:rPr>
        <w:t xml:space="preserve"> DERROTA</w:t>
      </w:r>
      <w:r>
        <w:rPr>
          <w:rFonts w:ascii="Times New Roman" w:hAnsi="Times New Roman" w:cs="Times New Roman"/>
          <w:bCs/>
          <w:sz w:val="24"/>
          <w:szCs w:val="24"/>
        </w:rPr>
        <w:t xml:space="preserve"> (</w:t>
      </w:r>
      <w:r w:rsidRPr="00885A50">
        <w:rPr>
          <w:rFonts w:ascii="Times New Roman" w:hAnsi="Times New Roman" w:cs="Times New Roman"/>
          <w:bCs/>
          <w:i/>
          <w:sz w:val="24"/>
          <w:szCs w:val="24"/>
        </w:rPr>
        <w:t>défaite</w:t>
      </w:r>
      <w:r>
        <w:rPr>
          <w:rFonts w:ascii="Times New Roman" w:hAnsi="Times New Roman" w:cs="Times New Roman"/>
          <w:bCs/>
          <w:sz w:val="24"/>
          <w:szCs w:val="24"/>
        </w:rPr>
        <w:t xml:space="preserve">) de Morales </w:t>
      </w:r>
      <w:r w:rsidRPr="00885A50">
        <w:rPr>
          <w:rFonts w:ascii="Times New Roman" w:hAnsi="Times New Roman" w:cs="Times New Roman"/>
          <w:b/>
          <w:bCs/>
          <w:sz w:val="24"/>
          <w:szCs w:val="24"/>
          <w:u w:val="single"/>
        </w:rPr>
        <w:t>POR PRIMERA VEZ EN 10 AÑOS DE PODER</w:t>
      </w:r>
      <w:r>
        <w:rPr>
          <w:rFonts w:ascii="Times New Roman" w:hAnsi="Times New Roman" w:cs="Times New Roman"/>
          <w:bCs/>
          <w:sz w:val="24"/>
          <w:szCs w:val="24"/>
        </w:rPr>
        <w:t xml:space="preserve"> en el </w:t>
      </w:r>
      <w:r>
        <w:rPr>
          <w:rFonts w:ascii="Times New Roman" w:hAnsi="Times New Roman" w:cs="Times New Roman"/>
          <w:b/>
          <w:bCs/>
          <w:sz w:val="24"/>
          <w:szCs w:val="24"/>
        </w:rPr>
        <w:t>referendo</w:t>
      </w:r>
      <w:r>
        <w:rPr>
          <w:rFonts w:ascii="Times New Roman" w:hAnsi="Times New Roman" w:cs="Times New Roman"/>
          <w:bCs/>
          <w:sz w:val="24"/>
          <w:szCs w:val="24"/>
        </w:rPr>
        <w:t xml:space="preserve"> de consulta al pueblo sobre una posibilidad de </w:t>
      </w:r>
      <w:r w:rsidRPr="00885A50">
        <w:rPr>
          <w:rFonts w:ascii="Times New Roman" w:hAnsi="Times New Roman" w:cs="Times New Roman"/>
          <w:b/>
          <w:bCs/>
          <w:sz w:val="24"/>
          <w:szCs w:val="24"/>
          <w:u w:val="single"/>
        </w:rPr>
        <w:t>reelección indefinida</w:t>
      </w:r>
      <w:r>
        <w:rPr>
          <w:rFonts w:ascii="Times New Roman" w:hAnsi="Times New Roman" w:cs="Times New Roman"/>
          <w:bCs/>
          <w:sz w:val="24"/>
          <w:szCs w:val="24"/>
        </w:rPr>
        <w:t xml:space="preserve">. 51% de los electoras votaron NO, Morales no podrá presentarse a un 4° mandato presidencial. </w:t>
      </w: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972CA5" w:rsidRDefault="00972CA5"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Pr="009F2130" w:rsidRDefault="001C21CC" w:rsidP="001C21CC">
      <w:pPr>
        <w:widowControl w:val="0"/>
        <w:autoSpaceDE w:val="0"/>
        <w:autoSpaceDN w:val="0"/>
        <w:adjustRightInd w:val="0"/>
        <w:jc w:val="both"/>
        <w:rPr>
          <w:rFonts w:ascii="Times New Roman" w:hAnsi="Times New Roman" w:cs="Times New Roman"/>
          <w:bCs/>
          <w:sz w:val="24"/>
          <w:szCs w:val="24"/>
        </w:rPr>
      </w:pPr>
    </w:p>
    <w:p w:rsidR="001C21CC" w:rsidRPr="008E4D84"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lastRenderedPageBreak/>
        <w:t>Señas personales (</w:t>
      </w:r>
      <w:r w:rsidRPr="008E4D84">
        <w:rPr>
          <w:rFonts w:ascii="Times New Roman" w:hAnsi="Times New Roman" w:cs="Times New Roman"/>
          <w:b/>
          <w:bCs/>
          <w:i/>
          <w:color w:val="365F91" w:themeColor="accent1" w:themeShade="BF"/>
          <w:sz w:val="36"/>
          <w:szCs w:val="36"/>
          <w14:shadow w14:blurRad="60007" w14:dist="0" w14:dir="2000400" w14:sx="100000" w14:sy="-30000" w14:kx="-800400" w14:ky="0" w14:algn="bl">
            <w14:srgbClr w14:val="000000">
              <w14:alpha w14:val="80000"/>
            </w14:srgbClr>
          </w14:shadow>
        </w:rPr>
        <w:t>signes particuliers</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 </w:t>
      </w:r>
    </w:p>
    <w:p w:rsidR="001C21CC" w:rsidRDefault="001C21CC" w:rsidP="001C21CC">
      <w:pPr>
        <w:jc w:val="both"/>
        <w:rPr>
          <w:rFonts w:ascii="Times New Roman" w:hAnsi="Times New Roman" w:cs="Times New Roman"/>
          <w:sz w:val="24"/>
          <w:szCs w:val="24"/>
          <w:lang w:val="es-ES"/>
        </w:rPr>
      </w:pPr>
      <w:r>
        <w:rPr>
          <w:rFonts w:ascii="Times New Roman" w:hAnsi="Times New Roman" w:cs="Times New Roman"/>
          <w:sz w:val="24"/>
          <w:szCs w:val="24"/>
          <w:lang w:val="es-ES"/>
        </w:rPr>
        <w:t>P</w:t>
      </w:r>
      <w:r w:rsidRPr="00C176A4">
        <w:rPr>
          <w:rFonts w:ascii="Times New Roman" w:hAnsi="Times New Roman" w:cs="Times New Roman"/>
          <w:sz w:val="24"/>
          <w:szCs w:val="24"/>
          <w:lang w:val="es-ES"/>
        </w:rPr>
        <w:t xml:space="preserve">rimer presidente de </w:t>
      </w:r>
      <w:r w:rsidRPr="00504970">
        <w:rPr>
          <w:rFonts w:ascii="Times New Roman" w:hAnsi="Times New Roman" w:cs="Times New Roman"/>
          <w:b/>
          <w:sz w:val="24"/>
          <w:szCs w:val="24"/>
          <w:lang w:val="es-ES"/>
        </w:rPr>
        <w:t>origen indígena</w:t>
      </w:r>
      <w:r>
        <w:rPr>
          <w:rFonts w:ascii="Times New Roman" w:hAnsi="Times New Roman" w:cs="Times New Roman"/>
          <w:b/>
          <w:sz w:val="24"/>
          <w:szCs w:val="24"/>
          <w:lang w:val="es-ES"/>
        </w:rPr>
        <w:t xml:space="preserve"> (aimara)</w:t>
      </w:r>
      <w:r>
        <w:rPr>
          <w:rFonts w:ascii="Times New Roman" w:hAnsi="Times New Roman" w:cs="Times New Roman"/>
          <w:sz w:val="24"/>
          <w:szCs w:val="24"/>
          <w:lang w:val="es-ES"/>
        </w:rPr>
        <w:t xml:space="preserve"> en un país donde más del </w:t>
      </w:r>
      <w:r w:rsidRPr="00885A50">
        <w:rPr>
          <w:rFonts w:ascii="Times New Roman" w:hAnsi="Times New Roman" w:cs="Times New Roman"/>
          <w:b/>
          <w:sz w:val="24"/>
          <w:szCs w:val="24"/>
          <w:u w:val="single"/>
          <w:lang w:val="es-ES"/>
        </w:rPr>
        <w:t>50%</w:t>
      </w:r>
      <w:r>
        <w:rPr>
          <w:rFonts w:ascii="Times New Roman" w:hAnsi="Times New Roman" w:cs="Times New Roman"/>
          <w:sz w:val="24"/>
          <w:szCs w:val="24"/>
          <w:lang w:val="es-ES"/>
        </w:rPr>
        <w:t xml:space="preserve"> de la población es indígena.</w:t>
      </w:r>
    </w:p>
    <w:p w:rsidR="001C21CC" w:rsidRPr="00845525" w:rsidRDefault="001C21CC" w:rsidP="001C21CC">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su victoria para un tercer quinquenio, será el presidente boliviano que </w:t>
      </w:r>
      <w:r w:rsidRPr="003864D8">
        <w:rPr>
          <w:rFonts w:ascii="Times New Roman" w:hAnsi="Times New Roman" w:cs="Times New Roman"/>
          <w:b/>
          <w:sz w:val="24"/>
          <w:szCs w:val="24"/>
          <w:lang w:val="es-ES"/>
        </w:rPr>
        <w:t>más tiempo se queda en el poder</w:t>
      </w:r>
      <w:r w:rsidRPr="00845525">
        <w:rPr>
          <w:rFonts w:ascii="Times New Roman" w:hAnsi="Times New Roman" w:cs="Times New Roman"/>
          <w:sz w:val="24"/>
          <w:szCs w:val="24"/>
          <w:lang w:val="es-ES"/>
        </w:rPr>
        <w:t>, en un país donde unos 30 (</w:t>
      </w:r>
      <w:r w:rsidRPr="00845525">
        <w:rPr>
          <w:rFonts w:ascii="Times New Roman" w:hAnsi="Times New Roman" w:cs="Times New Roman"/>
          <w:i/>
          <w:sz w:val="24"/>
          <w:szCs w:val="24"/>
          <w:lang w:val="es-ES"/>
        </w:rPr>
        <w:t>environ 30</w:t>
      </w:r>
      <w:r w:rsidRPr="00845525">
        <w:rPr>
          <w:rFonts w:ascii="Times New Roman" w:hAnsi="Times New Roman" w:cs="Times New Roman"/>
          <w:sz w:val="24"/>
          <w:szCs w:val="24"/>
          <w:lang w:val="es-ES"/>
        </w:rPr>
        <w:t>) presidentes desempeñaron</w:t>
      </w:r>
      <w:r>
        <w:rPr>
          <w:rFonts w:ascii="Times New Roman" w:hAnsi="Times New Roman" w:cs="Times New Roman"/>
          <w:sz w:val="24"/>
          <w:szCs w:val="24"/>
          <w:lang w:val="es-ES"/>
        </w:rPr>
        <w:t xml:space="preserve"> el cargo </w:t>
      </w:r>
      <w:r w:rsidRPr="00733462">
        <w:rPr>
          <w:rFonts w:ascii="Times New Roman" w:hAnsi="Times New Roman" w:cs="Times New Roman"/>
          <w:i/>
          <w:sz w:val="24"/>
          <w:szCs w:val="24"/>
          <w:lang w:val="es-ES"/>
        </w:rPr>
        <w:t>(être en fonctions, en poste)</w:t>
      </w:r>
      <w:r w:rsidRPr="00845525">
        <w:rPr>
          <w:rFonts w:ascii="Times New Roman" w:hAnsi="Times New Roman" w:cs="Times New Roman"/>
          <w:sz w:val="24"/>
          <w:szCs w:val="24"/>
          <w:lang w:val="es-ES"/>
        </w:rPr>
        <w:t xml:space="preserve"> durante un año o menos. </w:t>
      </w:r>
    </w:p>
    <w:p w:rsidR="001C21CC" w:rsidRDefault="001C21CC" w:rsidP="001C21CC">
      <w:pPr>
        <w:jc w:val="both"/>
        <w:rPr>
          <w:rFonts w:ascii="Times New Roman" w:hAnsi="Times New Roman" w:cs="Times New Roman"/>
          <w:sz w:val="24"/>
          <w:szCs w:val="24"/>
          <w:lang w:val="es-ES"/>
        </w:rPr>
      </w:pPr>
      <w:r>
        <w:rPr>
          <w:rFonts w:ascii="Times New Roman" w:hAnsi="Times New Roman" w:cs="Times New Roman"/>
          <w:b/>
          <w:sz w:val="24"/>
          <w:szCs w:val="24"/>
          <w:lang w:val="es-ES"/>
        </w:rPr>
        <w:t>Hijo de indios ai</w:t>
      </w:r>
      <w:r w:rsidRPr="003864D8">
        <w:rPr>
          <w:rFonts w:ascii="Times New Roman" w:hAnsi="Times New Roman" w:cs="Times New Roman"/>
          <w:b/>
          <w:sz w:val="24"/>
          <w:szCs w:val="24"/>
          <w:lang w:val="es-ES"/>
        </w:rPr>
        <w:t>maras agricultores</w:t>
      </w:r>
      <w:r>
        <w:rPr>
          <w:rFonts w:ascii="Times New Roman" w:hAnsi="Times New Roman" w:cs="Times New Roman"/>
          <w:sz w:val="24"/>
          <w:szCs w:val="24"/>
          <w:lang w:val="es-ES"/>
        </w:rPr>
        <w:t xml:space="preserve"> </w:t>
      </w:r>
      <w:r w:rsidRPr="003864D8">
        <w:rPr>
          <w:rFonts w:ascii="Times New Roman" w:hAnsi="Times New Roman" w:cs="Times New Roman"/>
          <w:b/>
          <w:sz w:val="24"/>
          <w:szCs w:val="24"/>
          <w:lang w:val="es-ES"/>
        </w:rPr>
        <w:t>y pobres</w:t>
      </w:r>
      <w:r>
        <w:rPr>
          <w:rFonts w:ascii="Times New Roman" w:hAnsi="Times New Roman" w:cs="Times New Roman"/>
          <w:sz w:val="24"/>
          <w:szCs w:val="24"/>
          <w:lang w:val="es-ES"/>
        </w:rPr>
        <w:t xml:space="preserve"> que tuvieron 7 hijos, entre los cuales 4 (</w:t>
      </w:r>
      <w:r w:rsidRPr="003864D8">
        <w:rPr>
          <w:rFonts w:ascii="Times New Roman" w:hAnsi="Times New Roman" w:cs="Times New Roman"/>
          <w:i/>
          <w:sz w:val="24"/>
          <w:szCs w:val="24"/>
          <w:lang w:val="es-ES"/>
        </w:rPr>
        <w:t>dont 2</w:t>
      </w:r>
      <w:r>
        <w:rPr>
          <w:rFonts w:ascii="Times New Roman" w:hAnsi="Times New Roman" w:cs="Times New Roman"/>
          <w:sz w:val="24"/>
          <w:szCs w:val="24"/>
          <w:lang w:val="es-ES"/>
        </w:rPr>
        <w:t>) murieron antes de llegar a los dos años por enfermedades totalmente curables.</w:t>
      </w:r>
    </w:p>
    <w:p w:rsidR="001C21CC" w:rsidRDefault="001C21CC" w:rsidP="001C21CC">
      <w:pPr>
        <w:jc w:val="both"/>
        <w:rPr>
          <w:rFonts w:ascii="Times New Roman" w:hAnsi="Times New Roman" w:cs="Times New Roman"/>
          <w:sz w:val="24"/>
          <w:szCs w:val="24"/>
          <w:lang w:val="es-ES"/>
        </w:rPr>
      </w:pPr>
      <w:r>
        <w:rPr>
          <w:rFonts w:ascii="Times New Roman" w:hAnsi="Times New Roman" w:cs="Times New Roman"/>
          <w:sz w:val="24"/>
          <w:szCs w:val="24"/>
          <w:lang w:val="es-ES"/>
        </w:rPr>
        <w:t>Su familia emigró por cuestiones climáticas (una helada –</w:t>
      </w:r>
      <w:r w:rsidRPr="00845525">
        <w:rPr>
          <w:rFonts w:ascii="Times New Roman" w:hAnsi="Times New Roman" w:cs="Times New Roman"/>
          <w:i/>
          <w:sz w:val="24"/>
          <w:szCs w:val="24"/>
          <w:lang w:val="es-ES"/>
        </w:rPr>
        <w:t>gelée</w:t>
      </w:r>
      <w:r>
        <w:rPr>
          <w:rFonts w:ascii="Times New Roman" w:hAnsi="Times New Roman" w:cs="Times New Roman"/>
          <w:sz w:val="24"/>
          <w:szCs w:val="24"/>
          <w:lang w:val="es-ES"/>
        </w:rPr>
        <w:t>- quemó la tierra y mató los animales, llamas –</w:t>
      </w:r>
      <w:r w:rsidRPr="00845525">
        <w:rPr>
          <w:rFonts w:ascii="Times New Roman" w:hAnsi="Times New Roman" w:cs="Times New Roman"/>
          <w:i/>
          <w:sz w:val="24"/>
          <w:szCs w:val="24"/>
          <w:lang w:val="es-ES"/>
        </w:rPr>
        <w:t>lamas</w:t>
      </w:r>
      <w:r>
        <w:rPr>
          <w:rFonts w:ascii="Times New Roman" w:hAnsi="Times New Roman" w:cs="Times New Roman"/>
          <w:sz w:val="24"/>
          <w:szCs w:val="24"/>
          <w:lang w:val="es-ES"/>
        </w:rPr>
        <w:t xml:space="preserve">-esencialmente) a otro estado de Bolivia, región de plantaciones de hojas de coca, donde Evo Morales llegó en 1994 a convertirse en </w:t>
      </w:r>
      <w:r w:rsidRPr="003864D8">
        <w:rPr>
          <w:rFonts w:ascii="Times New Roman" w:hAnsi="Times New Roman" w:cs="Times New Roman"/>
          <w:b/>
          <w:sz w:val="24"/>
          <w:szCs w:val="24"/>
          <w:lang w:val="es-ES"/>
        </w:rPr>
        <w:t>líder gremial</w:t>
      </w:r>
      <w:r>
        <w:rPr>
          <w:rFonts w:ascii="Times New Roman" w:hAnsi="Times New Roman" w:cs="Times New Roman"/>
          <w:sz w:val="24"/>
          <w:szCs w:val="24"/>
          <w:lang w:val="es-ES"/>
        </w:rPr>
        <w:t xml:space="preserve"> (leader syndicaliste) de la Confederación de productores de coca y lucha conrra la erradicación y penalización de estos cultivos (</w:t>
      </w:r>
      <w:r w:rsidRPr="00885A50">
        <w:rPr>
          <w:rFonts w:ascii="Times New Roman" w:hAnsi="Times New Roman" w:cs="Times New Roman"/>
          <w:i/>
          <w:sz w:val="24"/>
          <w:szCs w:val="24"/>
          <w:lang w:val="es-ES"/>
        </w:rPr>
        <w:t>cultures</w:t>
      </w:r>
      <w:r>
        <w:rPr>
          <w:rFonts w:ascii="Times New Roman" w:hAnsi="Times New Roman" w:cs="Times New Roman"/>
          <w:sz w:val="24"/>
          <w:szCs w:val="24"/>
          <w:lang w:val="es-ES"/>
        </w:rPr>
        <w:t xml:space="preserve">), lo que le inició a la política. </w:t>
      </w:r>
    </w:p>
    <w:p w:rsidR="001C21CC" w:rsidRDefault="001C21CC" w:rsidP="001C21CC">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una de sus declaraciones tras su primera elección, dijo </w:t>
      </w:r>
      <w:r w:rsidRPr="003864D8">
        <w:rPr>
          <w:rFonts w:ascii="Times New Roman" w:hAnsi="Times New Roman" w:cs="Times New Roman"/>
          <w:b/>
          <w:i/>
          <w:sz w:val="24"/>
          <w:szCs w:val="24"/>
          <w:lang w:val="es-ES"/>
        </w:rPr>
        <w:t>“tengo la presidencia pero no tengo el poder”.</w:t>
      </w:r>
      <w:r>
        <w:rPr>
          <w:rFonts w:ascii="Times New Roman" w:hAnsi="Times New Roman" w:cs="Times New Roman"/>
          <w:sz w:val="24"/>
          <w:szCs w:val="24"/>
          <w:lang w:val="es-ES"/>
        </w:rPr>
        <w:t xml:space="preserve"> </w:t>
      </w:r>
    </w:p>
    <w:p w:rsidR="001C21CC" w:rsidRPr="001706BF" w:rsidRDefault="001C21CC" w:rsidP="001C21CC">
      <w:pPr>
        <w:jc w:val="both"/>
        <w:rPr>
          <w:rFonts w:ascii="Times New Roman" w:hAnsi="Times New Roman" w:cs="Times New Roman"/>
          <w:sz w:val="24"/>
          <w:szCs w:val="24"/>
          <w:lang w:val="es-ES"/>
        </w:rPr>
      </w:pPr>
    </w:p>
    <w:p w:rsidR="001C21CC" w:rsidRDefault="001C21CC" w:rsidP="001C21CC">
      <w:pPr>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num="2" w:space="708"/>
          <w:docGrid w:linePitch="360"/>
        </w:sectPr>
      </w:pPr>
    </w:p>
    <w:p w:rsidR="001C21CC"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rsidR="001C21CC"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rsidR="001C21CC"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Datos históricos básicos y datos actuales relevantes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importants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sobre el país :</w:t>
      </w:r>
    </w:p>
    <w:p w:rsidR="001C21CC" w:rsidRDefault="001C21CC" w:rsidP="001C21CC">
      <w:pPr>
        <w:pStyle w:val="Paragraphedeliste"/>
        <w:widowControl w:val="0"/>
        <w:autoSpaceDE w:val="0"/>
        <w:autoSpaceDN w:val="0"/>
        <w:adjustRightInd w:val="0"/>
        <w:jc w:val="both"/>
        <w:rPr>
          <w:rFonts w:ascii="Times New Roman" w:hAnsi="Times New Roman" w:cs="Times New Roman"/>
          <w:bCs/>
          <w:sz w:val="24"/>
          <w:szCs w:val="24"/>
        </w:rPr>
      </w:pPr>
    </w:p>
    <w:p w:rsidR="001C21CC" w:rsidRDefault="001C21CC" w:rsidP="001C21CC">
      <w:pPr>
        <w:pStyle w:val="Paragraphedeliste"/>
        <w:widowControl w:val="0"/>
        <w:numPr>
          <w:ilvl w:val="0"/>
          <w:numId w:val="3"/>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Enlace a la página de los asuntos diplomáticos del gobierno francés dedicada a Bolivia</w:t>
      </w:r>
    </w:p>
    <w:p w:rsidR="001C21CC" w:rsidRPr="009B2CBC" w:rsidRDefault="00972CA5" w:rsidP="001C21CC">
      <w:pPr>
        <w:widowControl w:val="0"/>
        <w:autoSpaceDE w:val="0"/>
        <w:autoSpaceDN w:val="0"/>
        <w:adjustRightInd w:val="0"/>
        <w:ind w:left="360"/>
        <w:jc w:val="both"/>
        <w:rPr>
          <w:rFonts w:ascii="Times New Roman" w:hAnsi="Times New Roman" w:cs="Times New Roman"/>
          <w:color w:val="0000FF"/>
          <w:sz w:val="24"/>
          <w:szCs w:val="24"/>
        </w:rPr>
      </w:pPr>
      <w:hyperlink r:id="rId11" w:history="1">
        <w:r w:rsidR="001C21CC" w:rsidRPr="009B2CBC">
          <w:rPr>
            <w:rStyle w:val="Lienhypertexte"/>
            <w:rFonts w:ascii="Times New Roman" w:hAnsi="Times New Roman" w:cs="Times New Roman"/>
            <w:sz w:val="24"/>
            <w:szCs w:val="24"/>
            <w:lang w:val="es-ES"/>
          </w:rPr>
          <w:t>http://www.diplomatie.gouv.fr/fr/pays-zones-geo/bolivie/presentation-de-la-bolivie/article/presentation-2655</w:t>
        </w:r>
      </w:hyperlink>
    </w:p>
    <w:p w:rsidR="001C21CC" w:rsidRPr="00BE5E5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pStyle w:val="Paragraphedeliste"/>
        <w:widowControl w:val="0"/>
        <w:numPr>
          <w:ilvl w:val="0"/>
          <w:numId w:val="3"/>
        </w:numPr>
        <w:autoSpaceDE w:val="0"/>
        <w:autoSpaceDN w:val="0"/>
        <w:adjustRightInd w:val="0"/>
        <w:jc w:val="both"/>
        <w:rPr>
          <w:rFonts w:ascii="Times New Roman" w:hAnsi="Times New Roman" w:cs="Times New Roman"/>
          <w:bCs/>
          <w:sz w:val="24"/>
          <w:szCs w:val="24"/>
        </w:rPr>
      </w:pPr>
      <w:r w:rsidRPr="00862BFB">
        <w:rPr>
          <w:rFonts w:ascii="Times New Roman" w:hAnsi="Times New Roman" w:cs="Times New Roman"/>
          <w:bCs/>
          <w:sz w:val="24"/>
          <w:szCs w:val="24"/>
        </w:rPr>
        <w:t>Capital</w:t>
      </w:r>
      <w:r>
        <w:rPr>
          <w:rFonts w:ascii="Times New Roman" w:hAnsi="Times New Roman" w:cs="Times New Roman"/>
          <w:bCs/>
          <w:sz w:val="24"/>
          <w:szCs w:val="24"/>
        </w:rPr>
        <w:t xml:space="preserve"> de Bolivia</w:t>
      </w:r>
      <w:r w:rsidRPr="00862BFB">
        <w:rPr>
          <w:rFonts w:ascii="Times New Roman" w:hAnsi="Times New Roman" w:cs="Times New Roman"/>
          <w:bCs/>
          <w:sz w:val="24"/>
          <w:szCs w:val="24"/>
        </w:rPr>
        <w:t xml:space="preserve"> : </w:t>
      </w:r>
      <w:r w:rsidRPr="0086374C">
        <w:rPr>
          <w:rFonts w:ascii="Times New Roman" w:hAnsi="Times New Roman" w:cs="Times New Roman"/>
          <w:b/>
          <w:bCs/>
          <w:sz w:val="24"/>
          <w:szCs w:val="24"/>
        </w:rPr>
        <w:t>Sucre</w:t>
      </w:r>
    </w:p>
    <w:p w:rsidR="001C21CC" w:rsidRDefault="001C21CC" w:rsidP="001C21CC">
      <w:pPr>
        <w:pStyle w:val="Paragraphedeliste"/>
        <w:widowControl w:val="0"/>
        <w:autoSpaceDE w:val="0"/>
        <w:autoSpaceDN w:val="0"/>
        <w:adjustRightInd w:val="0"/>
        <w:jc w:val="both"/>
        <w:rPr>
          <w:rFonts w:ascii="Times New Roman" w:hAnsi="Times New Roman" w:cs="Times New Roman"/>
          <w:bCs/>
          <w:sz w:val="24"/>
          <w:szCs w:val="24"/>
        </w:rPr>
      </w:pPr>
    </w:p>
    <w:p w:rsidR="001C21CC" w:rsidRDefault="001C21CC" w:rsidP="001C21CC">
      <w:pPr>
        <w:pStyle w:val="Paragraphedeliste"/>
        <w:widowControl w:val="0"/>
        <w:autoSpaceDE w:val="0"/>
        <w:autoSpaceDN w:val="0"/>
        <w:adjustRightInd w:val="0"/>
        <w:jc w:val="both"/>
        <w:rPr>
          <w:rFonts w:ascii="Times New Roman" w:hAnsi="Times New Roman" w:cs="Times New Roman"/>
          <w:bCs/>
          <w:sz w:val="24"/>
          <w:szCs w:val="24"/>
        </w:rPr>
      </w:pPr>
    </w:p>
    <w:p w:rsidR="001C21CC" w:rsidRPr="003D3496" w:rsidRDefault="001C21CC" w:rsidP="001C21CC">
      <w:pPr>
        <w:pStyle w:val="Paragraphedeliste"/>
        <w:widowControl w:val="0"/>
        <w:autoSpaceDE w:val="0"/>
        <w:autoSpaceDN w:val="0"/>
        <w:adjustRightInd w:val="0"/>
        <w:jc w:val="both"/>
        <w:rPr>
          <w:rFonts w:ascii="Times New Roman" w:hAnsi="Times New Roman" w:cs="Times New Roman"/>
          <w:bCs/>
          <w:sz w:val="24"/>
          <w:szCs w:val="24"/>
        </w:rPr>
      </w:pPr>
    </w:p>
    <w:p w:rsidR="001C21CC" w:rsidRPr="00990C6A" w:rsidRDefault="001C21CC" w:rsidP="001C21CC">
      <w:pPr>
        <w:pStyle w:val="Paragraphedeliste"/>
        <w:widowControl w:val="0"/>
        <w:numPr>
          <w:ilvl w:val="0"/>
          <w:numId w:val="3"/>
        </w:num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Bolivia es m</w:t>
      </w:r>
      <w:r w:rsidRPr="00862BFB">
        <w:rPr>
          <w:rFonts w:ascii="Times New Roman" w:hAnsi="Times New Roman" w:cs="Times New Roman"/>
          <w:bCs/>
          <w:sz w:val="24"/>
          <w:szCs w:val="24"/>
        </w:rPr>
        <w:t xml:space="preserve">iembro del </w:t>
      </w:r>
      <w:r w:rsidRPr="0086374C">
        <w:rPr>
          <w:rFonts w:ascii="Times New Roman" w:hAnsi="Times New Roman" w:cs="Times New Roman"/>
          <w:b/>
          <w:bCs/>
          <w:sz w:val="24"/>
          <w:szCs w:val="24"/>
          <w:u w:val="single"/>
        </w:rPr>
        <w:t>ALBA</w:t>
      </w:r>
    </w:p>
    <w:p w:rsidR="001C21CC" w:rsidRDefault="001C21CC" w:rsidP="001C21CC">
      <w:pPr>
        <w:pStyle w:val="titulonoticia"/>
        <w:contextualSpacing/>
        <w:jc w:val="both"/>
        <w:rPr>
          <w:rStyle w:val="lev"/>
          <w:rFonts w:ascii="Georgia" w:hAnsi="Georgia" w:cs="Arial"/>
          <w:b w:val="0"/>
          <w:sz w:val="20"/>
          <w:szCs w:val="20"/>
          <w:lang w:val="es-ES"/>
        </w:rPr>
      </w:pPr>
    </w:p>
    <w:p w:rsidR="001C21CC" w:rsidRDefault="001C21CC" w:rsidP="001C21CC">
      <w:pPr>
        <w:pStyle w:val="titulonoticia"/>
        <w:contextualSpacing/>
        <w:jc w:val="both"/>
        <w:rPr>
          <w:rStyle w:val="lev"/>
          <w:rFonts w:ascii="Georgia" w:hAnsi="Georgia" w:cs="Arial"/>
          <w:b w:val="0"/>
          <w:sz w:val="20"/>
          <w:szCs w:val="20"/>
          <w:lang w:val="es-ES"/>
        </w:rPr>
        <w:sectPr w:rsidR="001C21CC" w:rsidSect="00972CA5">
          <w:type w:val="continuous"/>
          <w:pgSz w:w="11900" w:h="16840"/>
          <w:pgMar w:top="1417" w:right="1417" w:bottom="1417" w:left="1417" w:header="708" w:footer="708" w:gutter="0"/>
          <w:cols w:space="708"/>
          <w:docGrid w:linePitch="360"/>
        </w:sectPr>
      </w:pPr>
    </w:p>
    <w:p w:rsidR="001C21CC" w:rsidRPr="00AA2191" w:rsidRDefault="001C21CC" w:rsidP="001C21CC">
      <w:pPr>
        <w:pStyle w:val="titulonoticia"/>
        <w:contextualSpacing/>
        <w:jc w:val="both"/>
        <w:rPr>
          <w:rStyle w:val="lev"/>
          <w:rFonts w:ascii="Georgia" w:hAnsi="Georgia" w:cs="Arial"/>
          <w:b w:val="0"/>
          <w:sz w:val="20"/>
          <w:szCs w:val="20"/>
          <w:lang w:val="es-ES"/>
        </w:rPr>
      </w:pPr>
      <w:r w:rsidRPr="00AA2191">
        <w:rPr>
          <w:rStyle w:val="lev"/>
          <w:rFonts w:ascii="Georgia" w:hAnsi="Georgia" w:cs="Arial"/>
          <w:b w:val="0"/>
          <w:sz w:val="20"/>
          <w:szCs w:val="20"/>
          <w:lang w:val="es-ES"/>
        </w:rPr>
        <w:t xml:space="preserve">El Alba (Alianza Bolivariana para los Pueblos de América) es una </w:t>
      </w:r>
      <w:r w:rsidRPr="00733462">
        <w:rPr>
          <w:rStyle w:val="lev"/>
          <w:rFonts w:ascii="Georgia" w:hAnsi="Georgia" w:cs="Arial"/>
          <w:sz w:val="20"/>
          <w:szCs w:val="20"/>
          <w:lang w:val="es-ES"/>
        </w:rPr>
        <w:t>alternativa de integración regional impulsada en 2004 a iniciativa del ahora fallecido presidente venezolano Hugo Chávez</w:t>
      </w:r>
      <w:r>
        <w:rPr>
          <w:rStyle w:val="lev"/>
          <w:rFonts w:ascii="Georgia" w:hAnsi="Georgia" w:cs="Arial"/>
          <w:b w:val="0"/>
          <w:sz w:val="20"/>
          <w:szCs w:val="20"/>
          <w:lang w:val="es-ES"/>
        </w:rPr>
        <w:t xml:space="preserve">.  Es un espacio de colaboración entre los estados miembros, que buscan propiciar proyectos tanto en terrenos económicos, culturales y educativos (alfabetización), finanzas (Banco del Alba y proyecto de creación de una moneda común, el sucre), infraestructuras, energéticos. </w:t>
      </w:r>
    </w:p>
    <w:p w:rsidR="001C21CC" w:rsidRDefault="001C21CC" w:rsidP="001C21CC">
      <w:pPr>
        <w:pStyle w:val="titulonoticia"/>
        <w:contextualSpacing/>
        <w:jc w:val="both"/>
        <w:rPr>
          <w:rStyle w:val="lev"/>
          <w:rFonts w:ascii="Georgia" w:hAnsi="Georgia" w:cs="Arial"/>
          <w:color w:val="336699"/>
          <w:sz w:val="20"/>
          <w:szCs w:val="20"/>
        </w:rPr>
      </w:pPr>
      <w:r>
        <w:rPr>
          <w:rStyle w:val="lev"/>
          <w:rFonts w:ascii="Georgia" w:hAnsi="Georgia" w:cs="Arial"/>
          <w:color w:val="336699"/>
          <w:sz w:val="20"/>
          <w:szCs w:val="20"/>
        </w:rPr>
        <w:t>www.alianzabolivariana.org</w:t>
      </w:r>
    </w:p>
    <w:p w:rsidR="001C21CC" w:rsidRPr="0086374C" w:rsidRDefault="001C21CC" w:rsidP="001C21CC">
      <w:pPr>
        <w:pStyle w:val="titulonoticia"/>
        <w:contextualSpacing/>
        <w:jc w:val="both"/>
        <w:rPr>
          <w:rFonts w:ascii="Georgia" w:hAnsi="Georgia" w:cs="Arial"/>
          <w:b/>
          <w:bCs/>
          <w:color w:val="336699"/>
          <w:sz w:val="20"/>
          <w:szCs w:val="20"/>
        </w:rPr>
      </w:pPr>
      <w:r w:rsidRPr="00AA2191">
        <w:rPr>
          <w:rStyle w:val="lev"/>
          <w:rFonts w:ascii="Georgia" w:hAnsi="Georgia" w:cs="Arial"/>
          <w:color w:val="336699"/>
          <w:sz w:val="20"/>
          <w:szCs w:val="20"/>
        </w:rPr>
        <w:fldChar w:fldCharType="begin"/>
      </w:r>
      <w:r w:rsidRPr="00AA2191">
        <w:rPr>
          <w:rStyle w:val="lev"/>
          <w:rFonts w:ascii="Georgia" w:hAnsi="Georgia" w:cs="Arial"/>
          <w:color w:val="336699"/>
          <w:sz w:val="20"/>
          <w:szCs w:val="20"/>
          <w:lang w:val="es-ES"/>
        </w:rPr>
        <w:instrText xml:space="preserve"> </w:instrText>
      </w:r>
      <w:r>
        <w:rPr>
          <w:rStyle w:val="lev"/>
          <w:rFonts w:ascii="Georgia" w:hAnsi="Georgia" w:cs="Arial"/>
          <w:color w:val="336699"/>
          <w:sz w:val="20"/>
          <w:szCs w:val="20"/>
          <w:lang w:val="es-ES"/>
        </w:rPr>
        <w:instrText>HYPERLINK</w:instrText>
      </w:r>
      <w:r w:rsidRPr="00AA2191">
        <w:rPr>
          <w:rStyle w:val="lev"/>
          <w:rFonts w:ascii="Georgia" w:hAnsi="Georgia" w:cs="Arial"/>
          <w:color w:val="336699"/>
          <w:sz w:val="20"/>
          <w:szCs w:val="20"/>
          <w:lang w:val="es-ES"/>
        </w:rPr>
        <w:instrText xml:space="preserve"> "http://www.alianzabolivariana.org/paises_alba_tcp.php" \t "_blank" </w:instrText>
      </w:r>
      <w:r w:rsidRPr="00AA2191">
        <w:rPr>
          <w:rStyle w:val="lev"/>
          <w:rFonts w:ascii="Georgia" w:hAnsi="Georgia" w:cs="Arial"/>
          <w:color w:val="336699"/>
          <w:sz w:val="20"/>
          <w:szCs w:val="20"/>
        </w:rPr>
        <w:fldChar w:fldCharType="separate"/>
      </w:r>
      <w:r w:rsidRPr="00AA2191">
        <w:rPr>
          <w:rStyle w:val="Lienhypertexte"/>
          <w:rFonts w:ascii="Georgia" w:hAnsi="Georgia" w:cs="Arial"/>
          <w:b/>
          <w:bCs/>
          <w:color w:val="000000"/>
          <w:sz w:val="20"/>
          <w:szCs w:val="20"/>
          <w:lang w:val="es-ES"/>
        </w:rPr>
        <w:t>¿QUÉ PAISES INTEGRAN EL ALBA?</w:t>
      </w:r>
      <w:r w:rsidRPr="00AA2191">
        <w:rPr>
          <w:rStyle w:val="lev"/>
          <w:rFonts w:ascii="Georgia" w:hAnsi="Georgia" w:cs="Arial"/>
          <w:color w:val="336699"/>
          <w:sz w:val="20"/>
          <w:szCs w:val="20"/>
        </w:rPr>
        <w:fldChar w:fldCharType="end"/>
      </w:r>
    </w:p>
    <w:tbl>
      <w:tblPr>
        <w:tblW w:w="0" w:type="auto"/>
        <w:tblCellSpacing w:w="0" w:type="dxa"/>
        <w:shd w:val="clear" w:color="auto" w:fill="EEEFF3"/>
        <w:tblCellMar>
          <w:left w:w="0" w:type="dxa"/>
          <w:right w:w="0" w:type="dxa"/>
        </w:tblCellMar>
        <w:tblLook w:val="04A0" w:firstRow="1" w:lastRow="0" w:firstColumn="1" w:lastColumn="0" w:noHBand="0" w:noVBand="1"/>
      </w:tblPr>
      <w:tblGrid>
        <w:gridCol w:w="1738"/>
        <w:gridCol w:w="1094"/>
        <w:gridCol w:w="1347"/>
      </w:tblGrid>
      <w:tr w:rsidR="001C21CC" w:rsidRPr="00AA2191" w:rsidTr="00972CA5">
        <w:trPr>
          <w:tblCellSpacing w:w="0" w:type="dxa"/>
        </w:trPr>
        <w:tc>
          <w:tcPr>
            <w:tcW w:w="2700" w:type="dxa"/>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Style w:val="lev"/>
                <w:rFonts w:ascii="Georgia" w:hAnsi="Georgia" w:cs="Arial"/>
                <w:sz w:val="20"/>
                <w:szCs w:val="20"/>
              </w:rPr>
              <w:t>PAÍS</w:t>
            </w:r>
          </w:p>
        </w:tc>
        <w:tc>
          <w:tcPr>
            <w:tcW w:w="2565" w:type="dxa"/>
            <w:shd w:val="clear" w:color="auto" w:fill="EEEFF3"/>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Style w:val="lev"/>
                <w:rFonts w:ascii="Georgia" w:hAnsi="Georgia" w:cs="Arial"/>
                <w:sz w:val="20"/>
                <w:szCs w:val="20"/>
              </w:rPr>
              <w:t>POBLACIÓN</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Venezuela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29.277.736</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Cuba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11.235.863</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Bolivia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10.400.000</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Nicaragua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5.815.526</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Dominica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69.625</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lang w:val="es-ES"/>
              </w:rPr>
            </w:pPr>
            <w:r w:rsidRPr="00AA2191">
              <w:rPr>
                <w:rFonts w:ascii="Georgia" w:hAnsi="Georgia" w:cs="Arial"/>
                <w:sz w:val="20"/>
                <w:szCs w:val="20"/>
                <w:lang w:val="es-ES"/>
              </w:rPr>
              <w:t>San Vicente y las Granadinas</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111.380</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Ecuador</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14.483.499</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Antigua y Barbuda</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Fonts w:ascii="Georgia" w:hAnsi="Georgia" w:cs="Arial"/>
                <w:sz w:val="20"/>
                <w:szCs w:val="20"/>
              </w:rPr>
              <w:t>85.903</w:t>
            </w:r>
          </w:p>
        </w:tc>
      </w:tr>
      <w:tr w:rsidR="001C21CC" w:rsidRPr="00AA2191" w:rsidTr="00972CA5">
        <w:trPr>
          <w:tblCellSpacing w:w="0" w:type="dxa"/>
        </w:trPr>
        <w:tc>
          <w:tcPr>
            <w:tcW w:w="0" w:type="auto"/>
            <w:shd w:val="clear" w:color="auto" w:fill="EEEFF3"/>
            <w:hideMark/>
          </w:tcPr>
          <w:p w:rsidR="001C21CC" w:rsidRPr="00AA2191" w:rsidRDefault="001C21CC" w:rsidP="00972CA5">
            <w:pPr>
              <w:pStyle w:val="NormalWeb"/>
              <w:contextualSpacing/>
              <w:jc w:val="both"/>
              <w:rPr>
                <w:rFonts w:ascii="Georgia" w:hAnsi="Georgia" w:cs="Arial"/>
                <w:sz w:val="20"/>
                <w:szCs w:val="20"/>
              </w:rPr>
            </w:pPr>
            <w:r w:rsidRPr="00AA2191">
              <w:rPr>
                <w:rStyle w:val="lev"/>
                <w:rFonts w:ascii="Georgia" w:hAnsi="Georgia" w:cs="Arial"/>
                <w:sz w:val="20"/>
                <w:szCs w:val="20"/>
              </w:rPr>
              <w:t>Total</w:t>
            </w:r>
          </w:p>
        </w:tc>
        <w:tc>
          <w:tcPr>
            <w:tcW w:w="0" w:type="auto"/>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p>
        </w:tc>
        <w:tc>
          <w:tcPr>
            <w:tcW w:w="1398" w:type="dxa"/>
            <w:shd w:val="clear" w:color="auto" w:fill="EEEFF3"/>
            <w:vAlign w:val="center"/>
            <w:hideMark/>
          </w:tcPr>
          <w:p w:rsidR="001C21CC" w:rsidRPr="00AA2191" w:rsidRDefault="001C21CC" w:rsidP="00972CA5">
            <w:pPr>
              <w:pStyle w:val="NormalWeb"/>
              <w:contextualSpacing/>
              <w:jc w:val="both"/>
              <w:rPr>
                <w:rFonts w:ascii="Georgia" w:hAnsi="Georgia" w:cs="Arial"/>
                <w:sz w:val="20"/>
                <w:szCs w:val="20"/>
              </w:rPr>
            </w:pPr>
            <w:r w:rsidRPr="00AA2191">
              <w:rPr>
                <w:rStyle w:val="lev"/>
                <w:rFonts w:ascii="Georgia" w:hAnsi="Georgia" w:cs="Arial"/>
                <w:sz w:val="20"/>
                <w:szCs w:val="20"/>
              </w:rPr>
              <w:t>71.479.532</w:t>
            </w:r>
          </w:p>
        </w:tc>
      </w:tr>
    </w:tbl>
    <w:p w:rsidR="001C21CC" w:rsidRPr="0086374C" w:rsidRDefault="001C21CC" w:rsidP="001C21CC">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DE QUÉ FORMA NOS ESTAMOS INTEGRANDO?</w:t>
      </w:r>
    </w:p>
    <w:p w:rsidR="001C21CC" w:rsidRPr="009B2CBC" w:rsidRDefault="001C21CC" w:rsidP="001C21CC">
      <w:pPr>
        <w:pStyle w:val="style3"/>
        <w:contextualSpacing/>
        <w:jc w:val="both"/>
        <w:rPr>
          <w:rFonts w:ascii="Georgia" w:hAnsi="Georgia" w:cs="Arial"/>
          <w:b/>
          <w:bCs/>
          <w:color w:val="000000"/>
          <w:sz w:val="20"/>
          <w:szCs w:val="20"/>
          <w:lang w:val="es-ES"/>
        </w:rPr>
      </w:pPr>
      <w:r w:rsidRPr="00AA2191">
        <w:rPr>
          <w:rFonts w:ascii="Georgia" w:hAnsi="Georgia" w:cs="Arial"/>
          <w:color w:val="000000"/>
          <w:sz w:val="20"/>
          <w:szCs w:val="20"/>
          <w:lang w:val="es-ES"/>
        </w:rPr>
        <w:t xml:space="preserve">Por ejemplo, a través de los </w:t>
      </w:r>
      <w:r w:rsidRPr="00733462">
        <w:rPr>
          <w:rFonts w:ascii="Georgia" w:hAnsi="Georgia" w:cs="Arial"/>
          <w:b/>
          <w:color w:val="000000"/>
          <w:sz w:val="20"/>
          <w:szCs w:val="20"/>
          <w:lang w:val="es-ES"/>
        </w:rPr>
        <w:t>Tratados de Comercio de los Pueblos</w:t>
      </w:r>
      <w:r w:rsidRPr="00AA2191">
        <w:rPr>
          <w:rFonts w:ascii="Georgia" w:hAnsi="Georgia" w:cs="Arial"/>
          <w:color w:val="000000"/>
          <w:sz w:val="20"/>
          <w:szCs w:val="20"/>
          <w:lang w:val="es-ES"/>
        </w:rPr>
        <w:t xml:space="preserve"> y los Proyectos y Empresas Grannacionales. Acuerdos entre los países para ir avanzando en el desarrollo sostenible, aprovechando las potencialidades de cada uno y atendiendo las necesidades sociales de mayor urgencia para la población.</w:t>
      </w:r>
    </w:p>
    <w:p w:rsidR="001C21CC" w:rsidRPr="0086374C" w:rsidRDefault="001C21CC" w:rsidP="001C21CC">
      <w:pPr>
        <w:pStyle w:val="style3"/>
        <w:contextualSpacing/>
        <w:jc w:val="both"/>
        <w:rPr>
          <w:rStyle w:val="lev"/>
          <w:rFonts w:ascii="Georgia" w:hAnsi="Georgia" w:cs="Arial"/>
          <w:color w:val="000000"/>
          <w:sz w:val="20"/>
          <w:szCs w:val="20"/>
          <w:u w:val="single"/>
          <w:lang w:val="es-ES"/>
        </w:rPr>
      </w:pPr>
      <w:r w:rsidRPr="0086374C">
        <w:rPr>
          <w:rStyle w:val="lev"/>
          <w:rFonts w:ascii="Georgia" w:hAnsi="Georgia" w:cs="Arial"/>
          <w:color w:val="000000"/>
          <w:sz w:val="20"/>
          <w:szCs w:val="20"/>
          <w:u w:val="single"/>
          <w:lang w:val="es-ES"/>
        </w:rPr>
        <w:t>¿QUÉ SON LOS TCP TRATADOS DE COMERCIO DE LOS PUEBLOS?</w:t>
      </w:r>
    </w:p>
    <w:p w:rsidR="001C21CC" w:rsidRDefault="001C21CC" w:rsidP="001C21CC">
      <w:pPr>
        <w:pStyle w:val="style3"/>
        <w:contextualSpacing/>
        <w:jc w:val="both"/>
        <w:rPr>
          <w:rFonts w:ascii="Georgia" w:hAnsi="Georgia" w:cs="Arial"/>
          <w:color w:val="000000"/>
          <w:sz w:val="20"/>
          <w:szCs w:val="20"/>
          <w:lang w:val="es-ES"/>
        </w:rPr>
      </w:pPr>
      <w:r w:rsidRPr="00AA2191">
        <w:rPr>
          <w:rFonts w:ascii="Georgia" w:hAnsi="Georgia" w:cs="Arial"/>
          <w:color w:val="000000"/>
          <w:sz w:val="20"/>
          <w:szCs w:val="20"/>
          <w:lang w:val="es-ES"/>
        </w:rPr>
        <w:t xml:space="preserve">Son tratados de intercambio de bienes y servicios para satisfacer las necesidades de los pueblos. Se sustentan en los </w:t>
      </w:r>
      <w:r w:rsidRPr="00733462">
        <w:rPr>
          <w:rFonts w:ascii="Georgia" w:hAnsi="Georgia" w:cs="Arial"/>
          <w:b/>
          <w:color w:val="000000"/>
          <w:sz w:val="20"/>
          <w:szCs w:val="20"/>
          <w:lang w:val="es-ES"/>
        </w:rPr>
        <w:t>principios de solidaridad, reciprocidad, transferencia tecnológica</w:t>
      </w:r>
      <w:r w:rsidRPr="00AA2191">
        <w:rPr>
          <w:rFonts w:ascii="Georgia" w:hAnsi="Georgia" w:cs="Arial"/>
          <w:color w:val="000000"/>
          <w:sz w:val="20"/>
          <w:szCs w:val="20"/>
          <w:lang w:val="es-ES"/>
        </w:rPr>
        <w:t xml:space="preserve">, aprovechamiento de las ventajas de cada país, ahorro de recursos e incluyen </w:t>
      </w:r>
      <w:r w:rsidRPr="00733462">
        <w:rPr>
          <w:rFonts w:ascii="Georgia" w:hAnsi="Georgia" w:cs="Arial"/>
          <w:b/>
          <w:color w:val="000000"/>
          <w:sz w:val="20"/>
          <w:szCs w:val="20"/>
          <w:lang w:val="es-ES"/>
        </w:rPr>
        <w:t>convenios crediticios</w:t>
      </w:r>
      <w:r w:rsidRPr="00AA2191">
        <w:rPr>
          <w:rFonts w:ascii="Georgia" w:hAnsi="Georgia" w:cs="Arial"/>
          <w:color w:val="000000"/>
          <w:sz w:val="20"/>
          <w:szCs w:val="20"/>
          <w:lang w:val="es-ES"/>
        </w:rPr>
        <w:t xml:space="preserve"> </w:t>
      </w:r>
      <w:r>
        <w:rPr>
          <w:rFonts w:ascii="Georgia" w:hAnsi="Georgia" w:cs="Arial"/>
          <w:color w:val="000000"/>
          <w:sz w:val="20"/>
          <w:szCs w:val="20"/>
          <w:lang w:val="es-ES"/>
        </w:rPr>
        <w:t>(</w:t>
      </w:r>
      <w:r>
        <w:rPr>
          <w:rFonts w:ascii="Georgia" w:hAnsi="Georgia" w:cs="Arial"/>
          <w:i/>
          <w:color w:val="000000"/>
          <w:sz w:val="20"/>
          <w:szCs w:val="20"/>
          <w:lang w:val="es-ES"/>
        </w:rPr>
        <w:t>accords sur les prêts</w:t>
      </w:r>
      <w:r>
        <w:rPr>
          <w:rFonts w:ascii="Georgia" w:hAnsi="Georgia" w:cs="Arial"/>
          <w:color w:val="000000"/>
          <w:sz w:val="20"/>
          <w:szCs w:val="20"/>
          <w:lang w:val="es-ES"/>
        </w:rPr>
        <w:t xml:space="preserve">) </w:t>
      </w:r>
      <w:r w:rsidRPr="00AA2191">
        <w:rPr>
          <w:rFonts w:ascii="Georgia" w:hAnsi="Georgia" w:cs="Arial"/>
          <w:color w:val="000000"/>
          <w:sz w:val="20"/>
          <w:szCs w:val="20"/>
          <w:lang w:val="es-ES"/>
        </w:rPr>
        <w:t>p</w:t>
      </w:r>
      <w:r>
        <w:rPr>
          <w:rFonts w:ascii="Georgia" w:hAnsi="Georgia" w:cs="Arial"/>
          <w:color w:val="000000"/>
          <w:sz w:val="20"/>
          <w:szCs w:val="20"/>
          <w:lang w:val="es-ES"/>
        </w:rPr>
        <w:t>ara facilitar los pagos (</w:t>
      </w:r>
      <w:r w:rsidRPr="00733462">
        <w:rPr>
          <w:rFonts w:ascii="Georgia" w:hAnsi="Georgia" w:cs="Arial"/>
          <w:i/>
          <w:color w:val="000000"/>
          <w:sz w:val="20"/>
          <w:szCs w:val="20"/>
          <w:lang w:val="es-ES"/>
        </w:rPr>
        <w:t>paiments</w:t>
      </w:r>
      <w:r>
        <w:rPr>
          <w:rFonts w:ascii="Georgia" w:hAnsi="Georgia" w:cs="Arial"/>
          <w:color w:val="000000"/>
          <w:sz w:val="20"/>
          <w:szCs w:val="20"/>
          <w:lang w:val="es-ES"/>
        </w:rPr>
        <w:t>)</w:t>
      </w:r>
      <w:r w:rsidRPr="00AA2191">
        <w:rPr>
          <w:rFonts w:ascii="Georgia" w:hAnsi="Georgia" w:cs="Arial"/>
          <w:color w:val="000000"/>
          <w:sz w:val="20"/>
          <w:szCs w:val="20"/>
          <w:lang w:val="es-ES"/>
        </w:rPr>
        <w:t>.</w:t>
      </w:r>
    </w:p>
    <w:p w:rsidR="001C21CC" w:rsidRPr="009B2CBC" w:rsidRDefault="001C21CC" w:rsidP="001C21CC">
      <w:pPr>
        <w:pStyle w:val="style3"/>
        <w:contextualSpacing/>
        <w:jc w:val="both"/>
        <w:rPr>
          <w:rFonts w:ascii="Georgia" w:hAnsi="Georgia" w:cs="Arial"/>
          <w:b/>
          <w:bCs/>
          <w:color w:val="000000"/>
          <w:sz w:val="20"/>
          <w:szCs w:val="20"/>
          <w:lang w:val="es-ES"/>
        </w:rPr>
      </w:pPr>
      <w:r w:rsidRPr="00AA2191">
        <w:rPr>
          <w:rFonts w:ascii="Georgia" w:hAnsi="Georgia" w:cs="Arial"/>
          <w:color w:val="000000"/>
          <w:sz w:val="20"/>
          <w:szCs w:val="20"/>
          <w:lang w:val="es-ES"/>
        </w:rPr>
        <w:t xml:space="preserve">Los TCP nacen, para </w:t>
      </w:r>
      <w:r w:rsidRPr="00733462">
        <w:rPr>
          <w:rFonts w:ascii="Georgia" w:hAnsi="Georgia" w:cs="Arial"/>
          <w:b/>
          <w:color w:val="000000"/>
          <w:sz w:val="20"/>
          <w:szCs w:val="20"/>
          <w:lang w:val="es-ES"/>
        </w:rPr>
        <w:t>enfrentar a los TLC, Tratados de Libre Comercio, impuestos por Estados Unidos</w:t>
      </w:r>
      <w:r w:rsidRPr="00AA2191">
        <w:rPr>
          <w:rFonts w:ascii="Georgia" w:hAnsi="Georgia" w:cs="Arial"/>
          <w:color w:val="000000"/>
          <w:sz w:val="20"/>
          <w:szCs w:val="20"/>
          <w:lang w:val="es-ES"/>
        </w:rPr>
        <w:t xml:space="preserve">, que conducen al desempleo y la marginación de nuestros pueblos, por la destrucción de las economías nacionales, a favor de la penetración del </w:t>
      </w:r>
      <w:r w:rsidRPr="00733462">
        <w:rPr>
          <w:rFonts w:ascii="Georgia" w:hAnsi="Georgia" w:cs="Arial"/>
          <w:b/>
          <w:color w:val="000000"/>
          <w:sz w:val="20"/>
          <w:szCs w:val="20"/>
          <w:lang w:val="es-ES"/>
        </w:rPr>
        <w:t>gran capital imperialista</w:t>
      </w:r>
      <w:r w:rsidRPr="00AA2191">
        <w:rPr>
          <w:rFonts w:ascii="Georgia" w:hAnsi="Georgia" w:cs="Arial"/>
          <w:color w:val="000000"/>
          <w:sz w:val="20"/>
          <w:szCs w:val="20"/>
          <w:lang w:val="es-ES"/>
        </w:rPr>
        <w:t>.</w:t>
      </w:r>
    </w:p>
    <w:p w:rsidR="001C21CC" w:rsidRDefault="001C21CC" w:rsidP="001C21CC">
      <w:pPr>
        <w:pStyle w:val="Paragraphedeliste"/>
        <w:jc w:val="both"/>
        <w:rPr>
          <w:rFonts w:ascii="Times New Roman" w:hAnsi="Times New Roman" w:cs="Times New Roman"/>
          <w:sz w:val="24"/>
          <w:szCs w:val="24"/>
        </w:rPr>
        <w:sectPr w:rsidR="001C21CC" w:rsidSect="00972CA5">
          <w:type w:val="continuous"/>
          <w:pgSz w:w="11900" w:h="16840"/>
          <w:pgMar w:top="1417" w:right="1417" w:bottom="1417" w:left="1417" w:header="708" w:footer="708" w:gutter="0"/>
          <w:cols w:num="2" w:space="708"/>
          <w:docGrid w:linePitch="360"/>
        </w:sectPr>
      </w:pPr>
    </w:p>
    <w:p w:rsidR="001C21CC"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numPr>
          <w:ilvl w:val="0"/>
          <w:numId w:val="3"/>
        </w:numPr>
        <w:jc w:val="both"/>
        <w:rPr>
          <w:rFonts w:ascii="Times New Roman" w:hAnsi="Times New Roman" w:cs="Times New Roman"/>
          <w:sz w:val="24"/>
          <w:szCs w:val="24"/>
        </w:rPr>
      </w:pPr>
      <w:r w:rsidRPr="009B2CBC">
        <w:rPr>
          <w:rFonts w:ascii="Times New Roman" w:hAnsi="Times New Roman" w:cs="Times New Roman"/>
          <w:b/>
          <w:sz w:val="24"/>
          <w:szCs w:val="24"/>
        </w:rPr>
        <w:t>Dictadura militar </w:t>
      </w:r>
      <w:r w:rsidRPr="00862BFB">
        <w:rPr>
          <w:rFonts w:ascii="Times New Roman" w:hAnsi="Times New Roman" w:cs="Times New Roman"/>
          <w:sz w:val="24"/>
          <w:szCs w:val="24"/>
        </w:rPr>
        <w:t>: 1971-1978 : General Hugo Banzer</w:t>
      </w:r>
    </w:p>
    <w:p w:rsidR="001C21CC" w:rsidRDefault="001C21CC" w:rsidP="001C21CC">
      <w:pPr>
        <w:pStyle w:val="Paragraphedeliste"/>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Participación en la terrible </w:t>
      </w:r>
      <w:r>
        <w:rPr>
          <w:rFonts w:ascii="Times New Roman" w:hAnsi="Times New Roman" w:cs="Times New Roman"/>
          <w:b/>
          <w:sz w:val="24"/>
          <w:szCs w:val="24"/>
        </w:rPr>
        <w:t>O</w:t>
      </w:r>
      <w:r w:rsidRPr="009B2CBC">
        <w:rPr>
          <w:rFonts w:ascii="Times New Roman" w:hAnsi="Times New Roman" w:cs="Times New Roman"/>
          <w:b/>
          <w:sz w:val="24"/>
          <w:szCs w:val="24"/>
        </w:rPr>
        <w:t>peración Cóndor </w:t>
      </w:r>
      <w:r>
        <w:rPr>
          <w:rFonts w:ascii="Times New Roman" w:hAnsi="Times New Roman" w:cs="Times New Roman"/>
          <w:sz w:val="24"/>
          <w:szCs w:val="24"/>
        </w:rPr>
        <w:t>:</w:t>
      </w:r>
    </w:p>
    <w:p w:rsidR="001C21CC" w:rsidRDefault="001C21CC" w:rsidP="001C21CC">
      <w:pPr>
        <w:shd w:val="clear" w:color="auto" w:fill="EEECE1"/>
        <w:ind w:left="360"/>
        <w:rPr>
          <w:rFonts w:ascii="Georgia" w:hAnsi="Georgia"/>
          <w:b/>
        </w:rPr>
        <w:sectPr w:rsidR="001C21CC" w:rsidSect="00972CA5">
          <w:type w:val="continuous"/>
          <w:pgSz w:w="11900" w:h="16840"/>
          <w:pgMar w:top="1417" w:right="1417" w:bottom="1417" w:left="1417" w:header="708" w:footer="708" w:gutter="0"/>
          <w:cols w:space="708"/>
          <w:docGrid w:linePitch="360"/>
        </w:sectPr>
      </w:pPr>
    </w:p>
    <w:p w:rsidR="001C21CC" w:rsidRPr="004B787A" w:rsidRDefault="001C21CC" w:rsidP="001C21CC">
      <w:pPr>
        <w:shd w:val="clear" w:color="auto" w:fill="EEECE1"/>
        <w:ind w:left="360"/>
        <w:rPr>
          <w:rFonts w:ascii="Georgia" w:hAnsi="Georgia"/>
          <w:b/>
        </w:rPr>
      </w:pPr>
      <w:r w:rsidRPr="004B787A">
        <w:rPr>
          <w:rFonts w:ascii="Georgia" w:hAnsi="Georgia"/>
          <w:b/>
        </w:rPr>
        <w:t xml:space="preserve">Operación Cóndor: </w:t>
      </w:r>
    </w:p>
    <w:p w:rsidR="001C21CC" w:rsidRDefault="001C21CC" w:rsidP="001C21CC">
      <w:pPr>
        <w:spacing w:line="240" w:lineRule="auto"/>
        <w:contextualSpacing/>
        <w:jc w:val="both"/>
        <w:rPr>
          <w:rFonts w:ascii="Georgia" w:hAnsi="Georgia"/>
        </w:rPr>
      </w:pPr>
      <w:r w:rsidRPr="009B2CBC">
        <w:rPr>
          <w:rFonts w:ascii="Georgia" w:hAnsi="Georgia"/>
        </w:rPr>
        <w:t xml:space="preserve">Le Plan Condor est le nom donné à une campagne conduite conjointement par les </w:t>
      </w:r>
      <w:r w:rsidRPr="00733462">
        <w:rPr>
          <w:rFonts w:ascii="Georgia" w:hAnsi="Georgia"/>
          <w:b/>
        </w:rPr>
        <w:t>polices politique</w:t>
      </w:r>
      <w:r>
        <w:rPr>
          <w:rFonts w:ascii="Georgia" w:hAnsi="Georgia"/>
          <w:b/>
        </w:rPr>
        <w:t>s de plusieurs pays d’Amérique L</w:t>
      </w:r>
      <w:r w:rsidRPr="00733462">
        <w:rPr>
          <w:rFonts w:ascii="Georgia" w:hAnsi="Georgia"/>
          <w:b/>
        </w:rPr>
        <w:t>atine, pour persécuter secrètement les opposants politiques de leurs régimes, au cours des années 1970</w:t>
      </w:r>
      <w:r w:rsidRPr="009B2CBC">
        <w:rPr>
          <w:rFonts w:ascii="Georgia" w:hAnsi="Georgia"/>
        </w:rPr>
        <w:t xml:space="preserve">. Ce plan constitue la </w:t>
      </w:r>
      <w:r w:rsidRPr="00733462">
        <w:rPr>
          <w:rFonts w:ascii="Georgia" w:hAnsi="Georgia"/>
          <w:b/>
        </w:rPr>
        <w:t>première politique répressive d’envergure transnationale</w:t>
      </w:r>
      <w:r w:rsidRPr="009B2CBC">
        <w:rPr>
          <w:rFonts w:ascii="Georgia" w:hAnsi="Georgia"/>
        </w:rPr>
        <w:t xml:space="preserve"> pour violer les droits de l’Homme (les Etats laissent librement agir sur leur territoire les polices politiques et autres escadrons de la mort). </w:t>
      </w:r>
    </w:p>
    <w:p w:rsidR="001C21CC" w:rsidRPr="009B2CBC" w:rsidRDefault="001C21CC" w:rsidP="001C21CC">
      <w:pPr>
        <w:spacing w:line="240" w:lineRule="auto"/>
        <w:contextualSpacing/>
        <w:jc w:val="both"/>
        <w:rPr>
          <w:rFonts w:ascii="Georgia" w:hAnsi="Georgia"/>
        </w:rPr>
      </w:pPr>
      <w:r w:rsidRPr="009B2CBC">
        <w:rPr>
          <w:rFonts w:ascii="Georgia" w:hAnsi="Georgia"/>
        </w:rPr>
        <w:t xml:space="preserve">Alors que la </w:t>
      </w:r>
      <w:r w:rsidRPr="00733462">
        <w:rPr>
          <w:rFonts w:ascii="Georgia" w:hAnsi="Georgia"/>
          <w:b/>
        </w:rPr>
        <w:t>Guerre Froide</w:t>
      </w:r>
      <w:r w:rsidRPr="009B2CBC">
        <w:rPr>
          <w:rFonts w:ascii="Georgia" w:hAnsi="Georgia"/>
        </w:rPr>
        <w:t xml:space="preserve"> entre les Etats-Unis et l’Union Soviétique s’est installée dans les relations internationales, la révolution cubaine de 1959 annonce que celle-ci </w:t>
      </w:r>
      <w:r w:rsidRPr="00733462">
        <w:rPr>
          <w:rFonts w:ascii="Georgia" w:hAnsi="Georgia"/>
          <w:b/>
        </w:rPr>
        <w:t>se jouera désormais sur le continent américain</w:t>
      </w:r>
      <w:r w:rsidRPr="009B2CBC">
        <w:rPr>
          <w:rFonts w:ascii="Georgia" w:hAnsi="Georgia"/>
        </w:rPr>
        <w:t xml:space="preserve">. </w:t>
      </w:r>
      <w:r w:rsidRPr="00733462">
        <w:rPr>
          <w:rFonts w:ascii="Georgia" w:hAnsi="Georgia"/>
          <w:b/>
        </w:rPr>
        <w:t>Les militaires latino-américains, pour la plupart anti-communistes, apparaissent comme les alliés naturels des Etats-Unis.</w:t>
      </w:r>
      <w:r w:rsidRPr="009B2CBC">
        <w:rPr>
          <w:rFonts w:ascii="Georgia" w:hAnsi="Georgia"/>
        </w:rPr>
        <w:t xml:space="preserve"> Ce partenariat stratégique conduit l’administration américaine à </w:t>
      </w:r>
      <w:r w:rsidRPr="00733462">
        <w:rPr>
          <w:rFonts w:ascii="Georgia" w:hAnsi="Georgia"/>
          <w:b/>
        </w:rPr>
        <w:t>soutenir</w:t>
      </w:r>
      <w:r w:rsidRPr="009B2CBC">
        <w:rPr>
          <w:rFonts w:ascii="Georgia" w:hAnsi="Georgia"/>
        </w:rPr>
        <w:t xml:space="preserve"> d’une part les </w:t>
      </w:r>
      <w:r w:rsidRPr="00733462">
        <w:rPr>
          <w:rFonts w:ascii="Georgia" w:hAnsi="Georgia"/>
          <w:b/>
        </w:rPr>
        <w:t>coups d’Etats contre les gouvernements jugés trop marxisants</w:t>
      </w:r>
      <w:r w:rsidRPr="009B2CBC">
        <w:rPr>
          <w:rFonts w:ascii="Georgia" w:hAnsi="Georgia"/>
        </w:rPr>
        <w:t xml:space="preserve"> (comme celui de Goulard au Brésil ou de Allende au Chili), </w:t>
      </w:r>
      <w:r w:rsidRPr="00733462">
        <w:rPr>
          <w:rFonts w:ascii="Georgia" w:hAnsi="Georgia"/>
          <w:b/>
        </w:rPr>
        <w:t>et</w:t>
      </w:r>
      <w:r w:rsidRPr="009B2CBC">
        <w:rPr>
          <w:rFonts w:ascii="Georgia" w:hAnsi="Georgia"/>
        </w:rPr>
        <w:t xml:space="preserve"> d’autre part les </w:t>
      </w:r>
      <w:r w:rsidRPr="00733462">
        <w:rPr>
          <w:rFonts w:ascii="Georgia" w:hAnsi="Georgia"/>
          <w:b/>
        </w:rPr>
        <w:t>régimes militaires déjà établis</w:t>
      </w:r>
      <w:r w:rsidRPr="009B2CBC">
        <w:rPr>
          <w:rFonts w:ascii="Georgia" w:hAnsi="Georgia"/>
        </w:rPr>
        <w:t xml:space="preserve"> mais susceptibles de </w:t>
      </w:r>
      <w:r w:rsidRPr="00733462">
        <w:rPr>
          <w:rFonts w:ascii="Georgia" w:hAnsi="Georgia"/>
          <w:b/>
          <w:u w:val="single"/>
        </w:rPr>
        <w:t>collaborer dans la lutte contre l’expansion communiste</w:t>
      </w:r>
      <w:r w:rsidRPr="009B2CBC">
        <w:rPr>
          <w:rFonts w:ascii="Georgia" w:hAnsi="Georgia"/>
        </w:rPr>
        <w:t xml:space="preserve">. La </w:t>
      </w:r>
      <w:r w:rsidRPr="00733462">
        <w:rPr>
          <w:rFonts w:ascii="Georgia" w:hAnsi="Georgia"/>
          <w:b/>
        </w:rPr>
        <w:t>Bolivie</w:t>
      </w:r>
      <w:r w:rsidRPr="009B2CBC">
        <w:rPr>
          <w:rFonts w:ascii="Georgia" w:hAnsi="Georgia"/>
        </w:rPr>
        <w:t xml:space="preserve"> (1971), </w:t>
      </w:r>
      <w:r w:rsidRPr="00733462">
        <w:rPr>
          <w:rFonts w:ascii="Georgia" w:hAnsi="Georgia"/>
          <w:b/>
        </w:rPr>
        <w:t>l’Uruguay</w:t>
      </w:r>
      <w:r w:rsidRPr="009B2CBC">
        <w:rPr>
          <w:rFonts w:ascii="Georgia" w:hAnsi="Georgia"/>
        </w:rPr>
        <w:t xml:space="preserve"> (1973), le </w:t>
      </w:r>
      <w:r w:rsidRPr="00733462">
        <w:rPr>
          <w:rFonts w:ascii="Georgia" w:hAnsi="Georgia"/>
          <w:b/>
        </w:rPr>
        <w:t>Chili</w:t>
      </w:r>
      <w:r w:rsidRPr="009B2CBC">
        <w:rPr>
          <w:rFonts w:ascii="Georgia" w:hAnsi="Georgia"/>
        </w:rPr>
        <w:t xml:space="preserve"> (1973) et </w:t>
      </w:r>
      <w:r w:rsidRPr="00733462">
        <w:rPr>
          <w:rFonts w:ascii="Georgia" w:hAnsi="Georgia"/>
          <w:b/>
        </w:rPr>
        <w:t>l’Argentine</w:t>
      </w:r>
      <w:r w:rsidRPr="009B2CBC">
        <w:rPr>
          <w:rFonts w:ascii="Georgia" w:hAnsi="Georgia"/>
        </w:rPr>
        <w:t xml:space="preserve"> (1976) deviennent ainsi des dictatures militaires, alors que le </w:t>
      </w:r>
      <w:r w:rsidRPr="00733462">
        <w:rPr>
          <w:rFonts w:ascii="Georgia" w:hAnsi="Georgia"/>
          <w:b/>
        </w:rPr>
        <w:t>Brésil</w:t>
      </w:r>
      <w:r w:rsidRPr="009B2CBC">
        <w:rPr>
          <w:rFonts w:ascii="Georgia" w:hAnsi="Georgia"/>
        </w:rPr>
        <w:t xml:space="preserve"> (1964) et le </w:t>
      </w:r>
      <w:r w:rsidRPr="00733462">
        <w:rPr>
          <w:rFonts w:ascii="Georgia" w:hAnsi="Georgia"/>
          <w:b/>
        </w:rPr>
        <w:t>Paraguay</w:t>
      </w:r>
      <w:r w:rsidRPr="009B2CBC">
        <w:rPr>
          <w:rFonts w:ascii="Georgia" w:hAnsi="Georgia"/>
        </w:rPr>
        <w:t xml:space="preserve"> (1954) subissent déjà ces régimes depuis des années. </w:t>
      </w:r>
    </w:p>
    <w:p w:rsidR="001C21CC" w:rsidRPr="009B2CBC" w:rsidRDefault="001C21CC" w:rsidP="001C21CC">
      <w:pPr>
        <w:spacing w:line="240" w:lineRule="auto"/>
        <w:contextualSpacing/>
        <w:jc w:val="both"/>
        <w:rPr>
          <w:rFonts w:ascii="Georgia" w:hAnsi="Georgia"/>
        </w:rPr>
      </w:pPr>
      <w:r w:rsidRPr="009B2CBC">
        <w:rPr>
          <w:rFonts w:ascii="Georgia" w:hAnsi="Georgia"/>
        </w:rPr>
        <w:t xml:space="preserve">La répression contre les opposants s’avère féroce. Les victimes sont </w:t>
      </w:r>
      <w:r w:rsidRPr="00733462">
        <w:rPr>
          <w:rFonts w:ascii="Georgia" w:hAnsi="Georgia"/>
          <w:b/>
        </w:rPr>
        <w:t>torturées</w:t>
      </w:r>
      <w:r w:rsidRPr="009B2CBC">
        <w:rPr>
          <w:rFonts w:ascii="Georgia" w:hAnsi="Georgia"/>
        </w:rPr>
        <w:t xml:space="preserve"> jusqu’à la mort et leurs dépouilles éliminées, par exemple en les jetant à la mer lors des « </w:t>
      </w:r>
      <w:r w:rsidRPr="00733462">
        <w:rPr>
          <w:rFonts w:ascii="Georgia" w:hAnsi="Georgia"/>
          <w:b/>
        </w:rPr>
        <w:t>vols de la mort </w:t>
      </w:r>
      <w:r w:rsidRPr="009B2CBC">
        <w:rPr>
          <w:rFonts w:ascii="Georgia" w:hAnsi="Georgia"/>
        </w:rPr>
        <w:t xml:space="preserve">». La terreur d’état vise explicitement les </w:t>
      </w:r>
      <w:r w:rsidRPr="00733462">
        <w:rPr>
          <w:rFonts w:ascii="Georgia" w:hAnsi="Georgia"/>
          <w:b/>
        </w:rPr>
        <w:t>militants de gauche déclarés « subversifs » </w:t>
      </w:r>
      <w:r w:rsidRPr="009B2CBC">
        <w:rPr>
          <w:rFonts w:ascii="Georgia" w:hAnsi="Georgia"/>
        </w:rPr>
        <w:t>: les Tupamaros en Uruguay, le Mouvement de la Gauche Révolutionnaire (MIR) au Chili, les montoneros et l’Armée Révolutionnaire du Peuple (ERP) en Argentine, l’Armée de Libération Nationale (ELN) en Bolivie. En réalité, les méthodes de contre-insurrection toucheront bien plus que ces seuls militants, et s’appliqueront à n’importe quel « </w:t>
      </w:r>
      <w:r w:rsidRPr="00733462">
        <w:rPr>
          <w:rFonts w:ascii="Georgia" w:hAnsi="Georgia"/>
          <w:b/>
        </w:rPr>
        <w:t>dissident</w:t>
      </w:r>
      <w:r w:rsidRPr="009B2CBC">
        <w:rPr>
          <w:rFonts w:ascii="Georgia" w:hAnsi="Georgia"/>
        </w:rPr>
        <w:t xml:space="preserve"> potentiel », ainsi qu’à ses proches (</w:t>
      </w:r>
      <w:r w:rsidRPr="00733462">
        <w:rPr>
          <w:rFonts w:ascii="Georgia" w:hAnsi="Georgia"/>
          <w:b/>
        </w:rPr>
        <w:t>famille et amis</w:t>
      </w:r>
      <w:r w:rsidRPr="009B2CBC">
        <w:rPr>
          <w:rFonts w:ascii="Georgia" w:hAnsi="Georgia"/>
        </w:rPr>
        <w:t xml:space="preserve">). </w:t>
      </w:r>
    </w:p>
    <w:p w:rsidR="001C21CC" w:rsidRPr="009B2CBC" w:rsidRDefault="001C21CC" w:rsidP="001C21CC">
      <w:pPr>
        <w:jc w:val="right"/>
        <w:rPr>
          <w:rFonts w:ascii="Georgia" w:hAnsi="Georgia"/>
        </w:rPr>
      </w:pPr>
      <w:r w:rsidRPr="009B2CBC">
        <w:rPr>
          <w:rFonts w:ascii="Georgia" w:hAnsi="Georgia"/>
        </w:rPr>
        <w:t>(</w:t>
      </w:r>
      <w:r w:rsidRPr="009B2CBC">
        <w:rPr>
          <w:rFonts w:ascii="Georgia" w:hAnsi="Georgia"/>
          <w:u w:val="single"/>
        </w:rPr>
        <w:t>L’Amérique Latine, 50 cartes et fiches</w:t>
      </w:r>
      <w:r w:rsidRPr="009B2CBC">
        <w:rPr>
          <w:rFonts w:ascii="Georgia" w:hAnsi="Georgia"/>
        </w:rPr>
        <w:t>, édition Ellipse, Cecilia Baeza)</w:t>
      </w:r>
    </w:p>
    <w:p w:rsidR="001C21CC" w:rsidRDefault="001C21CC" w:rsidP="001C21CC">
      <w:pPr>
        <w:pStyle w:val="Paragraphedeliste"/>
        <w:jc w:val="both"/>
        <w:rPr>
          <w:rFonts w:ascii="Times New Roman" w:hAnsi="Times New Roman" w:cs="Times New Roman"/>
          <w:sz w:val="24"/>
          <w:szCs w:val="24"/>
        </w:rPr>
        <w:sectPr w:rsidR="001C21CC" w:rsidSect="00972CA5">
          <w:type w:val="continuous"/>
          <w:pgSz w:w="11900" w:h="16840"/>
          <w:pgMar w:top="1417" w:right="1417" w:bottom="1417" w:left="1417" w:header="708" w:footer="708" w:gutter="0"/>
          <w:cols w:num="2" w:space="708"/>
          <w:docGrid w:linePitch="360"/>
        </w:sectPr>
      </w:pPr>
    </w:p>
    <w:p w:rsidR="001C21CC" w:rsidRPr="00862BFB" w:rsidRDefault="001C21CC" w:rsidP="001C21CC">
      <w:pPr>
        <w:pStyle w:val="Paragraphedeliste"/>
        <w:jc w:val="both"/>
        <w:rPr>
          <w:rFonts w:ascii="Times New Roman" w:hAnsi="Times New Roman" w:cs="Times New Roman"/>
          <w:sz w:val="24"/>
          <w:szCs w:val="24"/>
        </w:rPr>
      </w:pPr>
    </w:p>
    <w:p w:rsidR="001C21CC" w:rsidRDefault="001C21CC" w:rsidP="001C21CC">
      <w:pPr>
        <w:pStyle w:val="Paragraphedeliste"/>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ind w:left="360"/>
        <w:jc w:val="both"/>
        <w:rPr>
          <w:rFonts w:ascii="Times New Roman" w:hAnsi="Times New Roman" w:cs="Times New Roman"/>
          <w:sz w:val="24"/>
          <w:szCs w:val="24"/>
        </w:rPr>
      </w:pPr>
    </w:p>
    <w:p w:rsidR="001C21CC" w:rsidRPr="003D3496" w:rsidRDefault="001C21CC" w:rsidP="001C21CC">
      <w:pPr>
        <w:widowControl w:val="0"/>
        <w:autoSpaceDE w:val="0"/>
        <w:autoSpaceDN w:val="0"/>
        <w:adjustRightInd w:val="0"/>
        <w:ind w:left="36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Default="001C21CC" w:rsidP="001C21CC">
      <w:pPr>
        <w:widowControl w:val="0"/>
        <w:autoSpaceDE w:val="0"/>
        <w:autoSpaceDN w:val="0"/>
        <w:adjustRightInd w:val="0"/>
        <w:jc w:val="both"/>
        <w:rPr>
          <w:rFonts w:ascii="Times New Roman" w:hAnsi="Times New Roman" w:cs="Times New Roman"/>
          <w:bCs/>
          <w:sz w:val="24"/>
          <w:szCs w:val="24"/>
        </w:rPr>
      </w:pPr>
    </w:p>
    <w:p w:rsidR="001C21CC" w:rsidRPr="00C56525" w:rsidRDefault="001C21CC" w:rsidP="001C21CC">
      <w:pPr>
        <w:widowControl w:val="0"/>
        <w:autoSpaceDE w:val="0"/>
        <w:autoSpaceDN w:val="0"/>
        <w:adjustRightInd w:val="0"/>
        <w:jc w:val="both"/>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pP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Rasgos definitorios </w:t>
      </w:r>
      <w:r w:rsidRPr="003A45DA">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(traits caractéristiques)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y giros </w:t>
      </w:r>
      <w:r w:rsidRPr="009B2CBC">
        <w:rPr>
          <w:rFonts w:ascii="Times New Roman" w:hAnsi="Times New Roman" w:cs="Times New Roman"/>
          <w:bCs/>
          <w:i/>
          <w:color w:val="365F91" w:themeColor="accent1" w:themeShade="BF"/>
          <w:sz w:val="36"/>
          <w:szCs w:val="36"/>
          <w14:shadow w14:blurRad="60007" w14:dist="0" w14:dir="2000400" w14:sx="100000" w14:sy="-30000" w14:kx="-800400" w14:ky="0" w14:algn="bl">
            <w14:srgbClr w14:val="000000">
              <w14:alpha w14:val="80000"/>
            </w14:srgbClr>
          </w14:shadow>
        </w:rPr>
        <w:t>(rebondissements)</w:t>
      </w:r>
      <w:r>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del mandato de Morales</w:t>
      </w:r>
      <w:r w:rsidRPr="008E4D84">
        <w:rPr>
          <w:rFonts w:ascii="Times New Roman" w:hAnsi="Times New Roman" w:cs="Times New Roman"/>
          <w:b/>
          <w:bCs/>
          <w:color w:val="365F91" w:themeColor="accent1" w:themeShade="BF"/>
          <w:sz w:val="36"/>
          <w:szCs w:val="36"/>
          <w14:shadow w14:blurRad="60007" w14:dist="0" w14:dir="2000400" w14:sx="100000" w14:sy="-30000" w14:kx="-800400" w14:ky="0" w14:algn="bl">
            <w14:srgbClr w14:val="000000">
              <w14:alpha w14:val="80000"/>
            </w14:srgbClr>
          </w14:shadow>
        </w:rPr>
        <w:t xml:space="preserve"> : </w:t>
      </w:r>
    </w:p>
    <w:p w:rsidR="001C21CC" w:rsidRDefault="001C21CC" w:rsidP="001C21CC">
      <w:pPr>
        <w:jc w:val="both"/>
        <w:rPr>
          <w:rFonts w:ascii="Times New Roman" w:hAnsi="Times New Roman" w:cs="Times New Roman"/>
          <w:color w:val="548DD4" w:themeColor="text2" w:themeTint="99"/>
          <w:sz w:val="24"/>
          <w:szCs w:val="24"/>
          <w:lang w:val="es-ES"/>
        </w:rPr>
      </w:pPr>
    </w:p>
    <w:p w:rsidR="001C21CC" w:rsidRPr="003C56FD" w:rsidRDefault="001C21CC" w:rsidP="001C21CC">
      <w:pPr>
        <w:jc w:val="both"/>
        <w:rPr>
          <w:rFonts w:ascii="Times New Roman" w:hAnsi="Times New Roman" w:cs="Times New Roman"/>
          <w:color w:val="548DD4" w:themeColor="text2" w:themeTint="99"/>
          <w:sz w:val="24"/>
          <w:szCs w:val="24"/>
          <w:lang w:val="es-ES"/>
        </w:rPr>
        <w:sectPr w:rsidR="001C21CC" w:rsidRPr="003C56FD" w:rsidSect="00972CA5">
          <w:type w:val="continuous"/>
          <w:pgSz w:w="11900" w:h="16840"/>
          <w:pgMar w:top="1417" w:right="1417" w:bottom="1417" w:left="1417" w:header="708" w:footer="708" w:gutter="0"/>
          <w:cols w:space="708"/>
          <w:docGrid w:linePitch="360"/>
        </w:sectPr>
      </w:pPr>
    </w:p>
    <w:p w:rsidR="001C21CC" w:rsidRDefault="001C21CC" w:rsidP="001C21CC">
      <w:pPr>
        <w:pStyle w:val="Paragraphedeliste"/>
        <w:jc w:val="both"/>
        <w:rPr>
          <w:rFonts w:ascii="Times New Roman" w:hAnsi="Times New Roman" w:cs="Times New Roman"/>
          <w:b/>
          <w:color w:val="548DD4" w:themeColor="text2" w:themeTint="99"/>
          <w:sz w:val="24"/>
          <w:szCs w:val="24"/>
          <w:lang w:val="es-ES"/>
        </w:rPr>
      </w:pPr>
    </w:p>
    <w:p w:rsidR="001C21CC" w:rsidRDefault="001C21CC" w:rsidP="001C21CC">
      <w:pPr>
        <w:pBdr>
          <w:top w:val="single" w:sz="4" w:space="1" w:color="auto"/>
          <w:left w:val="single" w:sz="4" w:space="31" w:color="auto"/>
          <w:bottom w:val="single" w:sz="4" w:space="1" w:color="auto"/>
          <w:right w:val="single" w:sz="4" w:space="4" w:color="auto"/>
        </w:pBdr>
        <w:spacing w:line="240" w:lineRule="auto"/>
        <w:ind w:left="709"/>
        <w:contextualSpacing/>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 xml:space="preserve">Desafíos del 3° quinquenio </w:t>
      </w:r>
      <w:r>
        <w:rPr>
          <w:rFonts w:ascii="Times New Roman" w:hAnsi="Times New Roman" w:cs="Times New Roman"/>
          <w:i/>
          <w:color w:val="365F91" w:themeColor="accent1" w:themeShade="BF"/>
          <w:sz w:val="28"/>
          <w:szCs w:val="28"/>
          <w:lang w:val="es-ES"/>
        </w:rPr>
        <w:t>(quinquennat</w:t>
      </w:r>
      <w:r w:rsidRPr="00E114D8">
        <w:rPr>
          <w:rFonts w:ascii="Times New Roman" w:hAnsi="Times New Roman" w:cs="Times New Roman"/>
          <w:i/>
          <w:color w:val="365F91" w:themeColor="accent1" w:themeShade="BF"/>
          <w:sz w:val="28"/>
          <w:szCs w:val="28"/>
          <w:lang w:val="es-ES"/>
        </w:rPr>
        <w:t>)</w:t>
      </w:r>
      <w:r>
        <w:rPr>
          <w:rFonts w:ascii="Times New Roman" w:hAnsi="Times New Roman" w:cs="Times New Roman"/>
          <w:b/>
          <w:color w:val="365F91" w:themeColor="accent1" w:themeShade="BF"/>
          <w:sz w:val="28"/>
          <w:szCs w:val="28"/>
          <w:lang w:val="es-ES"/>
        </w:rPr>
        <w:t xml:space="preserve"> </w:t>
      </w:r>
    </w:p>
    <w:p w:rsidR="001C21CC" w:rsidRPr="00E114D8" w:rsidRDefault="001C21CC" w:rsidP="001C21CC">
      <w:pPr>
        <w:pBdr>
          <w:top w:val="single" w:sz="4" w:space="1" w:color="auto"/>
          <w:left w:val="single" w:sz="4" w:space="31" w:color="auto"/>
          <w:bottom w:val="single" w:sz="4" w:space="1" w:color="auto"/>
          <w:right w:val="single" w:sz="4" w:space="4" w:color="auto"/>
        </w:pBdr>
        <w:spacing w:line="240" w:lineRule="auto"/>
        <w:ind w:left="709"/>
        <w:contextualSpacing/>
        <w:jc w:val="center"/>
        <w:rPr>
          <w:rFonts w:ascii="Times New Roman" w:hAnsi="Times New Roman" w:cs="Times New Roman"/>
          <w:i/>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 xml:space="preserve">del régimen </w:t>
      </w:r>
      <w:r w:rsidRPr="00E114D8">
        <w:rPr>
          <w:rFonts w:ascii="Times New Roman" w:hAnsi="Times New Roman" w:cs="Times New Roman"/>
          <w:b/>
          <w:color w:val="365F91" w:themeColor="accent1" w:themeShade="BF"/>
          <w:sz w:val="28"/>
          <w:szCs w:val="28"/>
          <w:u w:val="single"/>
          <w:lang w:val="es-ES"/>
        </w:rPr>
        <w:t>evista</w:t>
      </w:r>
      <w:r>
        <w:rPr>
          <w:rFonts w:ascii="Times New Roman" w:hAnsi="Times New Roman" w:cs="Times New Roman"/>
          <w:b/>
          <w:color w:val="365F91" w:themeColor="accent1" w:themeShade="BF"/>
          <w:sz w:val="28"/>
          <w:szCs w:val="28"/>
          <w:lang w:val="es-ES"/>
        </w:rPr>
        <w:t xml:space="preserve"> </w:t>
      </w:r>
      <w:r w:rsidRPr="00E114D8">
        <w:rPr>
          <w:rFonts w:ascii="Times New Roman" w:hAnsi="Times New Roman" w:cs="Times New Roman"/>
          <w:i/>
          <w:color w:val="365F91" w:themeColor="accent1" w:themeShade="BF"/>
          <w:sz w:val="28"/>
          <w:szCs w:val="28"/>
          <w:lang w:val="es-ES"/>
        </w:rPr>
        <w:t>(de Evo Morales)</w:t>
      </w:r>
    </w:p>
    <w:p w:rsidR="001C21CC" w:rsidRPr="001706BF" w:rsidRDefault="001C21CC" w:rsidP="001C21CC">
      <w:pPr>
        <w:jc w:val="both"/>
        <w:rPr>
          <w:rFonts w:ascii="Times New Roman" w:hAnsi="Times New Roman" w:cs="Times New Roman"/>
          <w:b/>
          <w:color w:val="548DD4" w:themeColor="text2" w:themeTint="99"/>
          <w:sz w:val="24"/>
          <w:szCs w:val="24"/>
          <w:lang w:val="es-ES"/>
        </w:rPr>
      </w:pPr>
    </w:p>
    <w:p w:rsidR="001C21CC" w:rsidRDefault="001C21CC" w:rsidP="001C21CC">
      <w:pPr>
        <w:pStyle w:val="Paragraphedeliste"/>
        <w:widowControl w:val="0"/>
        <w:numPr>
          <w:ilvl w:val="0"/>
          <w:numId w:val="10"/>
        </w:numPr>
        <w:autoSpaceDE w:val="0"/>
        <w:autoSpaceDN w:val="0"/>
        <w:adjustRightInd w:val="0"/>
        <w:spacing w:before="0" w:after="0" w:line="240" w:lineRule="auto"/>
        <w:ind w:left="0" w:firstLine="0"/>
        <w:jc w:val="both"/>
        <w:rPr>
          <w:rFonts w:ascii="Times New Roman" w:hAnsi="Times New Roman" w:cs="Times New Roman"/>
          <w:sz w:val="24"/>
          <w:szCs w:val="24"/>
          <w:u w:color="262626"/>
        </w:rPr>
      </w:pPr>
      <w:r w:rsidRPr="00784CEE">
        <w:rPr>
          <w:rFonts w:ascii="Times New Roman" w:hAnsi="Times New Roman" w:cs="Times New Roman"/>
          <w:b/>
          <w:sz w:val="24"/>
          <w:szCs w:val="24"/>
        </w:rPr>
        <w:t>garantizar la cómoda situación económica del país</w:t>
      </w:r>
      <w:r w:rsidRPr="007E5943">
        <w:rPr>
          <w:rFonts w:ascii="Times New Roman" w:hAnsi="Times New Roman" w:cs="Times New Roman"/>
          <w:sz w:val="24"/>
          <w:szCs w:val="24"/>
          <w:u w:color="262626"/>
        </w:rPr>
        <w:t xml:space="preserve"> de los últimos años, vital para asegurar las </w:t>
      </w:r>
      <w:r w:rsidRPr="007E5943">
        <w:rPr>
          <w:rFonts w:ascii="Times New Roman" w:hAnsi="Times New Roman" w:cs="Times New Roman"/>
          <w:b/>
          <w:sz w:val="24"/>
          <w:szCs w:val="24"/>
          <w:u w:color="262626"/>
        </w:rPr>
        <w:t>políticas redistributivas</w:t>
      </w:r>
      <w:r w:rsidRPr="007E5943">
        <w:rPr>
          <w:rFonts w:ascii="Times New Roman" w:hAnsi="Times New Roman" w:cs="Times New Roman"/>
          <w:sz w:val="24"/>
          <w:szCs w:val="24"/>
          <w:u w:color="262626"/>
        </w:rPr>
        <w:t xml:space="preserve"> </w:t>
      </w:r>
      <w:r w:rsidRPr="00777EA4">
        <w:rPr>
          <w:rFonts w:ascii="Times New Roman" w:hAnsi="Times New Roman" w:cs="Times New Roman"/>
          <w:b/>
          <w:sz w:val="24"/>
          <w:szCs w:val="24"/>
          <w:u w:color="262626"/>
        </w:rPr>
        <w:t>y mejoras sociales</w:t>
      </w:r>
      <w:r>
        <w:rPr>
          <w:rFonts w:ascii="Times New Roman" w:hAnsi="Times New Roman" w:cs="Times New Roman"/>
          <w:sz w:val="24"/>
          <w:szCs w:val="24"/>
          <w:u w:color="262626"/>
        </w:rPr>
        <w:t xml:space="preserve"> </w:t>
      </w:r>
      <w:r w:rsidRPr="007E5943">
        <w:rPr>
          <w:rFonts w:ascii="Times New Roman" w:hAnsi="Times New Roman" w:cs="Times New Roman"/>
          <w:sz w:val="24"/>
          <w:szCs w:val="24"/>
          <w:u w:color="262626"/>
        </w:rPr>
        <w:t>que han caracteri</w:t>
      </w:r>
      <w:r>
        <w:rPr>
          <w:rFonts w:ascii="Times New Roman" w:hAnsi="Times New Roman" w:cs="Times New Roman"/>
          <w:sz w:val="24"/>
          <w:szCs w:val="24"/>
          <w:u w:color="262626"/>
        </w:rPr>
        <w:t>zado la gestión anterior.</w:t>
      </w:r>
    </w:p>
    <w:p w:rsidR="001C21CC" w:rsidRPr="00777EA4" w:rsidRDefault="001C21CC" w:rsidP="001C21CC">
      <w:pPr>
        <w:pStyle w:val="Paragraphedeliste"/>
        <w:widowControl w:val="0"/>
        <w:numPr>
          <w:ilvl w:val="0"/>
          <w:numId w:val="10"/>
        </w:numPr>
        <w:autoSpaceDE w:val="0"/>
        <w:autoSpaceDN w:val="0"/>
        <w:adjustRightInd w:val="0"/>
        <w:spacing w:before="0" w:after="0" w:line="240" w:lineRule="auto"/>
        <w:ind w:left="0" w:firstLine="0"/>
        <w:jc w:val="both"/>
        <w:rPr>
          <w:rFonts w:ascii="Times New Roman" w:hAnsi="Times New Roman" w:cs="Times New Roman"/>
          <w:sz w:val="24"/>
          <w:szCs w:val="24"/>
          <w:u w:color="262626"/>
        </w:rPr>
      </w:pPr>
      <w:r w:rsidRPr="00777EA4">
        <w:rPr>
          <w:rFonts w:ascii="Times New Roman" w:hAnsi="Times New Roman" w:cs="Times New Roman"/>
          <w:sz w:val="24"/>
          <w:szCs w:val="24"/>
          <w:u w:color="262626"/>
        </w:rPr>
        <w:t>gestionar</w:t>
      </w:r>
      <w:r>
        <w:rPr>
          <w:rFonts w:ascii="Times New Roman" w:hAnsi="Times New Roman" w:cs="Times New Roman"/>
          <w:sz w:val="24"/>
          <w:szCs w:val="24"/>
          <w:u w:color="262626"/>
        </w:rPr>
        <w:t xml:space="preserve"> en este sentido</w:t>
      </w:r>
      <w:r w:rsidRPr="00777EA4">
        <w:rPr>
          <w:rFonts w:ascii="Times New Roman" w:hAnsi="Times New Roman" w:cs="Times New Roman"/>
          <w:sz w:val="24"/>
          <w:szCs w:val="24"/>
          <w:u w:color="262626"/>
        </w:rPr>
        <w:t xml:space="preserve"> la </w:t>
      </w:r>
      <w:r w:rsidRPr="00777EA4">
        <w:rPr>
          <w:rFonts w:ascii="Times New Roman" w:hAnsi="Times New Roman" w:cs="Times New Roman"/>
          <w:b/>
          <w:sz w:val="24"/>
          <w:szCs w:val="24"/>
          <w:u w:color="262626"/>
        </w:rPr>
        <w:t>explotación de los grandes yacimientos de litio</w:t>
      </w:r>
      <w:r w:rsidRPr="00777EA4">
        <w:rPr>
          <w:rFonts w:ascii="Times New Roman" w:hAnsi="Times New Roman" w:cs="Times New Roman"/>
          <w:sz w:val="24"/>
          <w:szCs w:val="24"/>
          <w:u w:color="262626"/>
        </w:rPr>
        <w:t xml:space="preserve"> (</w:t>
      </w:r>
      <w:r w:rsidRPr="00777EA4">
        <w:rPr>
          <w:rFonts w:ascii="Times New Roman" w:hAnsi="Times New Roman" w:cs="Times New Roman"/>
          <w:i/>
          <w:sz w:val="24"/>
          <w:szCs w:val="24"/>
          <w:u w:color="262626"/>
        </w:rPr>
        <w:t>le lithium</w:t>
      </w:r>
      <w:r w:rsidRPr="00777EA4">
        <w:rPr>
          <w:rFonts w:ascii="Times New Roman" w:hAnsi="Times New Roman" w:cs="Times New Roman"/>
          <w:sz w:val="24"/>
          <w:szCs w:val="24"/>
          <w:u w:color="262626"/>
        </w:rPr>
        <w:t xml:space="preserve">) y </w:t>
      </w:r>
      <w:r w:rsidRPr="00777EA4">
        <w:rPr>
          <w:rFonts w:ascii="Times New Roman" w:hAnsi="Times New Roman" w:cs="Times New Roman"/>
          <w:b/>
          <w:sz w:val="24"/>
          <w:szCs w:val="24"/>
          <w:u w:color="262626"/>
        </w:rPr>
        <w:t xml:space="preserve">hierro </w:t>
      </w:r>
      <w:r w:rsidRPr="00777EA4">
        <w:rPr>
          <w:rFonts w:ascii="Times New Roman" w:hAnsi="Times New Roman" w:cs="Times New Roman"/>
          <w:sz w:val="24"/>
          <w:szCs w:val="24"/>
          <w:u w:color="262626"/>
        </w:rPr>
        <w:t xml:space="preserve">(le fer) </w:t>
      </w:r>
      <w:r>
        <w:rPr>
          <w:rFonts w:ascii="Times New Roman" w:hAnsi="Times New Roman" w:cs="Times New Roman"/>
          <w:sz w:val="24"/>
          <w:szCs w:val="24"/>
          <w:u w:color="262626"/>
        </w:rPr>
        <w:t xml:space="preserve">existentes en el país, y seguir con las </w:t>
      </w:r>
      <w:r w:rsidRPr="00777EA4">
        <w:rPr>
          <w:rFonts w:ascii="Times New Roman" w:hAnsi="Times New Roman" w:cs="Times New Roman"/>
          <w:b/>
          <w:sz w:val="24"/>
          <w:szCs w:val="24"/>
          <w:u w:color="262626"/>
        </w:rPr>
        <w:t>exportaciones de gas</w:t>
      </w:r>
      <w:r>
        <w:rPr>
          <w:rFonts w:ascii="Times New Roman" w:hAnsi="Times New Roman" w:cs="Times New Roman"/>
          <w:b/>
          <w:sz w:val="24"/>
          <w:szCs w:val="24"/>
          <w:u w:color="262626"/>
        </w:rPr>
        <w:t xml:space="preserve"> (siendo Brasil y Argentina el principal mercado)</w:t>
      </w:r>
      <w:r>
        <w:rPr>
          <w:rFonts w:ascii="Times New Roman" w:hAnsi="Times New Roman" w:cs="Times New Roman"/>
          <w:sz w:val="24"/>
          <w:szCs w:val="24"/>
          <w:u w:color="262626"/>
        </w:rPr>
        <w:t>, que han crecido de manera exponencial desde 2010.</w:t>
      </w:r>
    </w:p>
    <w:p w:rsidR="001C21CC" w:rsidRPr="00972CA5" w:rsidRDefault="001C21CC" w:rsidP="001C21CC">
      <w:pPr>
        <w:pStyle w:val="Paragraphedeliste"/>
        <w:widowControl w:val="0"/>
        <w:numPr>
          <w:ilvl w:val="0"/>
          <w:numId w:val="10"/>
        </w:numPr>
        <w:autoSpaceDE w:val="0"/>
        <w:autoSpaceDN w:val="0"/>
        <w:adjustRightInd w:val="0"/>
        <w:spacing w:before="0" w:after="0" w:line="240" w:lineRule="auto"/>
        <w:ind w:left="0" w:firstLine="0"/>
        <w:jc w:val="both"/>
        <w:rPr>
          <w:rFonts w:ascii="Times New Roman" w:hAnsi="Times New Roman" w:cs="Times New Roman"/>
          <w:sz w:val="24"/>
          <w:szCs w:val="24"/>
          <w:u w:color="262626"/>
        </w:rPr>
      </w:pPr>
      <w:r>
        <w:rPr>
          <w:rFonts w:ascii="Times New Roman" w:hAnsi="Times New Roman" w:cs="Times New Roman"/>
          <w:kern w:val="1"/>
          <w:sz w:val="24"/>
          <w:szCs w:val="24"/>
        </w:rPr>
        <w:t>E</w:t>
      </w:r>
      <w:r w:rsidR="00972CA5">
        <w:rPr>
          <w:rFonts w:ascii="Times New Roman" w:hAnsi="Times New Roman" w:cs="Times New Roman"/>
          <w:kern w:val="1"/>
          <w:sz w:val="24"/>
          <w:szCs w:val="24"/>
        </w:rPr>
        <w:t xml:space="preserve">l régimen se ha fijado </w:t>
      </w:r>
      <w:r w:rsidRPr="00C176A4">
        <w:rPr>
          <w:rFonts w:ascii="Times New Roman" w:hAnsi="Times New Roman" w:cs="Times New Roman"/>
          <w:kern w:val="1"/>
          <w:sz w:val="24"/>
          <w:szCs w:val="24"/>
        </w:rPr>
        <w:t>nueva</w:t>
      </w:r>
      <w:r w:rsidR="00972CA5">
        <w:rPr>
          <w:rFonts w:ascii="Times New Roman" w:hAnsi="Times New Roman" w:cs="Times New Roman"/>
          <w:kern w:val="1"/>
          <w:sz w:val="24"/>
          <w:szCs w:val="24"/>
        </w:rPr>
        <w:t>s</w:t>
      </w:r>
      <w:r w:rsidRPr="00C176A4">
        <w:rPr>
          <w:rFonts w:ascii="Times New Roman" w:hAnsi="Times New Roman" w:cs="Times New Roman"/>
          <w:kern w:val="1"/>
          <w:sz w:val="24"/>
          <w:szCs w:val="24"/>
        </w:rPr>
        <w:t xml:space="preserve"> meta</w:t>
      </w:r>
      <w:r w:rsidR="00972CA5">
        <w:rPr>
          <w:rFonts w:ascii="Times New Roman" w:hAnsi="Times New Roman" w:cs="Times New Roman"/>
          <w:kern w:val="1"/>
          <w:sz w:val="24"/>
          <w:szCs w:val="24"/>
        </w:rPr>
        <w:t xml:space="preserve">s : </w:t>
      </w:r>
      <w:r w:rsidRPr="002E3A0D">
        <w:rPr>
          <w:rFonts w:ascii="Times New Roman" w:hAnsi="Times New Roman" w:cs="Times New Roman"/>
          <w:b/>
          <w:kern w:val="1"/>
          <w:sz w:val="24"/>
          <w:szCs w:val="24"/>
        </w:rPr>
        <w:t>industrializar la producción</w:t>
      </w:r>
      <w:r w:rsidRPr="00C176A4">
        <w:rPr>
          <w:rFonts w:ascii="Times New Roman" w:hAnsi="Times New Roman" w:cs="Times New Roman"/>
          <w:kern w:val="1"/>
          <w:sz w:val="24"/>
          <w:szCs w:val="24"/>
        </w:rPr>
        <w:t xml:space="preserve"> </w:t>
      </w:r>
      <w:r>
        <w:rPr>
          <w:rFonts w:ascii="Times New Roman" w:hAnsi="Times New Roman" w:cs="Times New Roman"/>
          <w:kern w:val="1"/>
          <w:sz w:val="24"/>
          <w:szCs w:val="24"/>
        </w:rPr>
        <w:t>de hidrocaburos</w:t>
      </w:r>
      <w:r w:rsidR="00972CA5">
        <w:rPr>
          <w:rFonts w:ascii="Times New Roman" w:hAnsi="Times New Roman" w:cs="Times New Roman"/>
          <w:kern w:val="1"/>
          <w:sz w:val="24"/>
          <w:szCs w:val="24"/>
        </w:rPr>
        <w:t xml:space="preserve"> (gas etc.)</w:t>
      </w:r>
      <w:r>
        <w:rPr>
          <w:rFonts w:ascii="Times New Roman" w:hAnsi="Times New Roman" w:cs="Times New Roman"/>
          <w:kern w:val="1"/>
          <w:sz w:val="24"/>
          <w:szCs w:val="24"/>
        </w:rPr>
        <w:t xml:space="preserve">, </w:t>
      </w:r>
      <w:r w:rsidRPr="00C176A4">
        <w:rPr>
          <w:rFonts w:ascii="Times New Roman" w:hAnsi="Times New Roman" w:cs="Times New Roman"/>
          <w:kern w:val="1"/>
          <w:sz w:val="24"/>
          <w:szCs w:val="24"/>
        </w:rPr>
        <w:t>y que Bolivia deje de ser un simple exportador de bienes primarios</w:t>
      </w:r>
      <w:r>
        <w:rPr>
          <w:rFonts w:ascii="Times New Roman" w:hAnsi="Times New Roman" w:cs="Times New Roman"/>
          <w:kern w:val="1"/>
          <w:sz w:val="24"/>
          <w:szCs w:val="24"/>
        </w:rPr>
        <w:t xml:space="preserve"> (</w:t>
      </w:r>
      <w:r w:rsidR="00972CA5">
        <w:rPr>
          <w:rFonts w:ascii="Times New Roman" w:hAnsi="Times New Roman" w:cs="Times New Roman"/>
          <w:b/>
          <w:kern w:val="1"/>
          <w:sz w:val="24"/>
          <w:szCs w:val="24"/>
        </w:rPr>
        <w:t>como produciendo</w:t>
      </w:r>
      <w:r w:rsidRPr="00BE5E5C">
        <w:rPr>
          <w:rFonts w:ascii="Times New Roman" w:hAnsi="Times New Roman" w:cs="Times New Roman"/>
          <w:b/>
          <w:kern w:val="1"/>
          <w:sz w:val="24"/>
          <w:szCs w:val="24"/>
        </w:rPr>
        <w:t xml:space="preserve"> plásticos</w:t>
      </w:r>
      <w:r w:rsidR="00972CA5">
        <w:rPr>
          <w:rFonts w:ascii="Times New Roman" w:hAnsi="Times New Roman" w:cs="Times New Roman"/>
          <w:b/>
          <w:kern w:val="1"/>
          <w:sz w:val="24"/>
          <w:szCs w:val="24"/>
        </w:rPr>
        <w:t xml:space="preserve"> </w:t>
      </w:r>
      <w:r w:rsidR="00972CA5">
        <w:rPr>
          <w:rFonts w:ascii="Times New Roman" w:hAnsi="Times New Roman" w:cs="Times New Roman"/>
          <w:kern w:val="1"/>
          <w:sz w:val="24"/>
          <w:szCs w:val="24"/>
        </w:rPr>
        <w:t>+</w:t>
      </w:r>
      <w:r>
        <w:rPr>
          <w:rFonts w:ascii="Times New Roman" w:hAnsi="Times New Roman" w:cs="Times New Roman"/>
          <w:kern w:val="1"/>
          <w:sz w:val="24"/>
          <w:szCs w:val="24"/>
        </w:rPr>
        <w:t xml:space="preserve"> </w:t>
      </w:r>
      <w:r w:rsidRPr="00BE5E5C">
        <w:rPr>
          <w:rFonts w:ascii="Times New Roman" w:hAnsi="Times New Roman" w:cs="Times New Roman"/>
          <w:b/>
          <w:kern w:val="1"/>
          <w:sz w:val="24"/>
          <w:szCs w:val="24"/>
        </w:rPr>
        <w:t>seguir atrayendo inversiones</w:t>
      </w:r>
      <w:r>
        <w:rPr>
          <w:rFonts w:ascii="Times New Roman" w:hAnsi="Times New Roman" w:cs="Times New Roman"/>
          <w:kern w:val="1"/>
          <w:sz w:val="24"/>
          <w:szCs w:val="24"/>
        </w:rPr>
        <w:t xml:space="preserve"> de transnacionales garantizando buenas relaciones con ellas (por ejemplo es el caso de </w:t>
      </w:r>
      <w:r w:rsidRPr="00E114D8">
        <w:rPr>
          <w:rFonts w:ascii="Times New Roman" w:hAnsi="Times New Roman" w:cs="Times New Roman"/>
          <w:b/>
          <w:kern w:val="1"/>
          <w:sz w:val="24"/>
          <w:szCs w:val="24"/>
        </w:rPr>
        <w:t>Repsol, pese a ser nacionalizada en 2006</w:t>
      </w:r>
      <w:r>
        <w:rPr>
          <w:rFonts w:ascii="Times New Roman" w:hAnsi="Times New Roman" w:cs="Times New Roman"/>
          <w:kern w:val="1"/>
          <w:sz w:val="24"/>
          <w:szCs w:val="24"/>
        </w:rPr>
        <w:t>).</w:t>
      </w:r>
    </w:p>
    <w:p w:rsidR="001C21CC" w:rsidRPr="00103F38" w:rsidRDefault="00103F38" w:rsidP="001C21CC">
      <w:pPr>
        <w:pStyle w:val="Paragraphedeliste"/>
        <w:widowControl w:val="0"/>
        <w:numPr>
          <w:ilvl w:val="0"/>
          <w:numId w:val="10"/>
        </w:numPr>
        <w:autoSpaceDE w:val="0"/>
        <w:autoSpaceDN w:val="0"/>
        <w:adjustRightInd w:val="0"/>
        <w:spacing w:before="0" w:after="0" w:line="240" w:lineRule="auto"/>
        <w:ind w:left="0" w:firstLine="0"/>
        <w:jc w:val="both"/>
        <w:rPr>
          <w:rFonts w:ascii="Times New Roman" w:hAnsi="Times New Roman" w:cs="Times New Roman"/>
          <w:sz w:val="24"/>
          <w:szCs w:val="24"/>
          <w:u w:color="262626"/>
        </w:rPr>
      </w:pPr>
      <w:r>
        <w:rPr>
          <w:rFonts w:ascii="Times New Roman" w:hAnsi="Times New Roman" w:cs="Times New Roman"/>
          <w:sz w:val="24"/>
          <w:szCs w:val="24"/>
          <w:u w:color="262626"/>
        </w:rPr>
        <w:t xml:space="preserve">En el frente de la política interior y exterior : el oficialismo </w:t>
      </w:r>
      <w:r w:rsidR="001C21CC" w:rsidRPr="007E4F67">
        <w:rPr>
          <w:rFonts w:ascii="Times New Roman" w:hAnsi="Times New Roman" w:cs="Times New Roman"/>
          <w:sz w:val="24"/>
          <w:szCs w:val="24"/>
          <w:u w:color="262626"/>
        </w:rPr>
        <w:t xml:space="preserve">hegemonista del MAS </w:t>
      </w:r>
      <w:r>
        <w:rPr>
          <w:rFonts w:ascii="Times New Roman" w:hAnsi="Times New Roman" w:cs="Times New Roman"/>
          <w:sz w:val="24"/>
          <w:szCs w:val="24"/>
          <w:u w:color="262626"/>
        </w:rPr>
        <w:t xml:space="preserve">es cuestionado, también </w:t>
      </w:r>
      <w:r w:rsidR="001C21CC" w:rsidRPr="007E4F67">
        <w:rPr>
          <w:rFonts w:ascii="Times New Roman" w:hAnsi="Times New Roman" w:cs="Times New Roman"/>
          <w:sz w:val="24"/>
          <w:szCs w:val="24"/>
          <w:u w:color="262626"/>
        </w:rPr>
        <w:t xml:space="preserve">la </w:t>
      </w:r>
      <w:r>
        <w:rPr>
          <w:rFonts w:ascii="Times New Roman" w:hAnsi="Times New Roman" w:cs="Times New Roman"/>
          <w:b/>
          <w:sz w:val="24"/>
          <w:szCs w:val="24"/>
          <w:u w:color="262626"/>
        </w:rPr>
        <w:t xml:space="preserve">independencia de los </w:t>
      </w:r>
      <w:r w:rsidR="001C21CC" w:rsidRPr="00137205">
        <w:rPr>
          <w:rFonts w:ascii="Times New Roman" w:hAnsi="Times New Roman" w:cs="Times New Roman"/>
          <w:b/>
          <w:sz w:val="24"/>
          <w:szCs w:val="24"/>
          <w:u w:color="262626"/>
        </w:rPr>
        <w:t xml:space="preserve">poderes </w:t>
      </w:r>
      <w:r>
        <w:rPr>
          <w:rFonts w:ascii="Times New Roman" w:hAnsi="Times New Roman" w:cs="Times New Roman"/>
          <w:b/>
          <w:sz w:val="24"/>
          <w:szCs w:val="24"/>
          <w:u w:color="262626"/>
        </w:rPr>
        <w:t xml:space="preserve">(la Justicia en particular) </w:t>
      </w:r>
      <w:r w:rsidR="001C21CC" w:rsidRPr="00137205">
        <w:rPr>
          <w:rFonts w:ascii="Times New Roman" w:hAnsi="Times New Roman" w:cs="Times New Roman"/>
          <w:b/>
          <w:sz w:val="24"/>
          <w:szCs w:val="24"/>
          <w:u w:color="262626"/>
        </w:rPr>
        <w:t>del estado frente al Ejecutivo</w:t>
      </w:r>
      <w:r w:rsidR="001C21CC">
        <w:rPr>
          <w:rFonts w:ascii="Times New Roman" w:hAnsi="Times New Roman" w:cs="Times New Roman"/>
          <w:b/>
          <w:sz w:val="24"/>
          <w:szCs w:val="24"/>
          <w:u w:color="262626"/>
        </w:rPr>
        <w:t xml:space="preserve"> </w:t>
      </w:r>
      <w:r w:rsidR="001C21CC">
        <w:rPr>
          <w:rFonts w:ascii="Times New Roman" w:hAnsi="Times New Roman" w:cs="Times New Roman"/>
          <w:i/>
          <w:sz w:val="24"/>
          <w:szCs w:val="24"/>
          <w:u w:color="262626"/>
        </w:rPr>
        <w:t>(E</w:t>
      </w:r>
      <w:r w:rsidR="001C21CC" w:rsidRPr="00137205">
        <w:rPr>
          <w:rFonts w:ascii="Times New Roman" w:hAnsi="Times New Roman" w:cs="Times New Roman"/>
          <w:i/>
          <w:sz w:val="24"/>
          <w:szCs w:val="24"/>
          <w:u w:color="262626"/>
        </w:rPr>
        <w:t>xécutif)</w:t>
      </w:r>
      <w:r w:rsidR="001C21CC" w:rsidRPr="007E4F67">
        <w:rPr>
          <w:rFonts w:ascii="Times New Roman" w:hAnsi="Times New Roman" w:cs="Times New Roman"/>
          <w:sz w:val="24"/>
          <w:szCs w:val="24"/>
          <w:u w:color="262626"/>
        </w:rPr>
        <w:t>.</w:t>
      </w:r>
      <w:r>
        <w:rPr>
          <w:rFonts w:ascii="Times New Roman" w:hAnsi="Times New Roman" w:cs="Times New Roman"/>
          <w:sz w:val="24"/>
          <w:szCs w:val="24"/>
          <w:u w:color="262626"/>
        </w:rPr>
        <w:t xml:space="preserve"> La oposición también tiene retos porque h</w:t>
      </w:r>
      <w:r w:rsidR="001C21CC" w:rsidRPr="00103F38">
        <w:rPr>
          <w:rFonts w:ascii="Times New Roman" w:hAnsi="Times New Roman" w:cs="Times New Roman"/>
          <w:sz w:val="24"/>
          <w:szCs w:val="24"/>
          <w:u w:color="262626"/>
        </w:rPr>
        <w:t xml:space="preserve">asta ahora ha sido incapaz de enfrentar al MAS con una </w:t>
      </w:r>
      <w:r w:rsidR="001C21CC" w:rsidRPr="00103F38">
        <w:rPr>
          <w:rFonts w:ascii="Times New Roman" w:hAnsi="Times New Roman" w:cs="Times New Roman"/>
          <w:b/>
          <w:sz w:val="24"/>
          <w:szCs w:val="24"/>
          <w:u w:color="262626"/>
        </w:rPr>
        <w:t>seria alternativa</w:t>
      </w:r>
      <w:r w:rsidR="001C21CC" w:rsidRPr="00103F38">
        <w:rPr>
          <w:rFonts w:ascii="Times New Roman" w:hAnsi="Times New Roman" w:cs="Times New Roman"/>
          <w:sz w:val="24"/>
          <w:szCs w:val="24"/>
          <w:u w:color="262626"/>
        </w:rPr>
        <w:t xml:space="preserve"> y est</w:t>
      </w:r>
      <w:r>
        <w:rPr>
          <w:rFonts w:ascii="Times New Roman" w:hAnsi="Times New Roman" w:cs="Times New Roman"/>
          <w:sz w:val="24"/>
          <w:szCs w:val="24"/>
          <w:u w:color="262626"/>
        </w:rPr>
        <w:t xml:space="preserve">ructurar candidaturas unitarias. </w:t>
      </w:r>
      <w:r w:rsidR="001C21CC" w:rsidRPr="00103F38">
        <w:rPr>
          <w:rFonts w:ascii="Times New Roman" w:hAnsi="Times New Roman" w:cs="Times New Roman"/>
          <w:sz w:val="24"/>
          <w:szCs w:val="24"/>
          <w:u w:color="262626"/>
        </w:rPr>
        <w:t xml:space="preserve">En </w:t>
      </w:r>
      <w:r w:rsidR="001C21CC" w:rsidRPr="00103F38">
        <w:rPr>
          <w:rFonts w:ascii="Times New Roman" w:hAnsi="Times New Roman" w:cs="Times New Roman"/>
          <w:b/>
          <w:sz w:val="24"/>
          <w:szCs w:val="24"/>
          <w:u w:color="262626"/>
        </w:rPr>
        <w:t>Argentina</w:t>
      </w:r>
      <w:r w:rsidR="001C21CC" w:rsidRPr="00103F38">
        <w:rPr>
          <w:rFonts w:ascii="Times New Roman" w:hAnsi="Times New Roman" w:cs="Times New Roman"/>
          <w:sz w:val="24"/>
          <w:szCs w:val="24"/>
          <w:u w:color="262626"/>
        </w:rPr>
        <w:t xml:space="preserve">, con la </w:t>
      </w:r>
      <w:r w:rsidR="001C21CC" w:rsidRPr="00103F38">
        <w:rPr>
          <w:rFonts w:ascii="Times New Roman" w:hAnsi="Times New Roman" w:cs="Times New Roman"/>
          <w:b/>
          <w:sz w:val="24"/>
          <w:szCs w:val="24"/>
          <w:u w:color="262626"/>
        </w:rPr>
        <w:t xml:space="preserve">salida de </w:t>
      </w:r>
      <w:hyperlink r:id="rId12" w:history="1">
        <w:r w:rsidR="001C21CC" w:rsidRPr="00103F38">
          <w:rPr>
            <w:rFonts w:ascii="Times New Roman" w:hAnsi="Times New Roman" w:cs="Times New Roman"/>
            <w:b/>
            <w:bCs/>
            <w:sz w:val="24"/>
            <w:szCs w:val="24"/>
            <w:u w:color="262626"/>
          </w:rPr>
          <w:t>Cristina Fernández,</w:t>
        </w:r>
      </w:hyperlink>
      <w:r w:rsidR="001C21CC" w:rsidRPr="00103F38">
        <w:rPr>
          <w:rFonts w:ascii="Times New Roman" w:hAnsi="Times New Roman" w:cs="Times New Roman"/>
          <w:b/>
          <w:sz w:val="24"/>
          <w:szCs w:val="24"/>
          <w:u w:color="262626"/>
        </w:rPr>
        <w:t xml:space="preserve"> </w:t>
      </w:r>
      <w:r w:rsidR="001C21CC" w:rsidRPr="00103F38">
        <w:rPr>
          <w:rFonts w:ascii="Times New Roman" w:hAnsi="Times New Roman" w:cs="Times New Roman"/>
          <w:b/>
          <w:bCs/>
          <w:sz w:val="24"/>
          <w:szCs w:val="24"/>
          <w:u w:color="262626"/>
        </w:rPr>
        <w:t>Morales</w:t>
      </w:r>
      <w:r w:rsidR="001C21CC" w:rsidRPr="00103F38">
        <w:rPr>
          <w:rFonts w:ascii="Times New Roman" w:hAnsi="Times New Roman" w:cs="Times New Roman"/>
          <w:b/>
          <w:sz w:val="24"/>
          <w:szCs w:val="24"/>
          <w:u w:color="262626"/>
        </w:rPr>
        <w:t xml:space="preserve"> perdió una gran aliada</w:t>
      </w:r>
      <w:r w:rsidR="001C21CC" w:rsidRPr="00103F38">
        <w:rPr>
          <w:rFonts w:ascii="Times New Roman" w:hAnsi="Times New Roman" w:cs="Times New Roman"/>
          <w:sz w:val="24"/>
          <w:szCs w:val="24"/>
          <w:u w:color="262626"/>
        </w:rPr>
        <w:t xml:space="preserve">. </w:t>
      </w:r>
    </w:p>
    <w:p w:rsidR="001C21CC"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1C21CC" w:rsidRPr="00E114D8" w:rsidRDefault="001C21CC" w:rsidP="001C21CC">
      <w:pPr>
        <w:pBdr>
          <w:top w:val="single" w:sz="4" w:space="1" w:color="auto"/>
          <w:left w:val="single" w:sz="4" w:space="31" w:color="auto"/>
          <w:bottom w:val="single" w:sz="4" w:space="1" w:color="auto"/>
          <w:right w:val="single" w:sz="4" w:space="4" w:color="auto"/>
        </w:pBdr>
        <w:spacing w:line="240" w:lineRule="auto"/>
        <w:ind w:left="709"/>
        <w:contextualSpacing/>
        <w:jc w:val="center"/>
        <w:rPr>
          <w:rFonts w:ascii="Times New Roman" w:hAnsi="Times New Roman" w:cs="Times New Roman"/>
          <w:i/>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Qué signifi</w:t>
      </w:r>
      <w:r w:rsidR="00103F38">
        <w:rPr>
          <w:rFonts w:ascii="Times New Roman" w:hAnsi="Times New Roman" w:cs="Times New Roman"/>
          <w:b/>
          <w:color w:val="365F91" w:themeColor="accent1" w:themeShade="BF"/>
          <w:sz w:val="28"/>
          <w:szCs w:val="28"/>
          <w:lang w:val="es-ES"/>
        </w:rPr>
        <w:t>ca la DERROTA de Morales en el REFERENDO</w:t>
      </w:r>
      <w:r>
        <w:rPr>
          <w:rFonts w:ascii="Times New Roman" w:hAnsi="Times New Roman" w:cs="Times New Roman"/>
          <w:b/>
          <w:color w:val="365F91" w:themeColor="accent1" w:themeShade="BF"/>
          <w:sz w:val="28"/>
          <w:szCs w:val="28"/>
          <w:lang w:val="es-ES"/>
        </w:rPr>
        <w:t xml:space="preserve"> </w:t>
      </w:r>
      <w:r w:rsidR="00103F38">
        <w:rPr>
          <w:rFonts w:ascii="Times New Roman" w:hAnsi="Times New Roman" w:cs="Times New Roman"/>
          <w:b/>
          <w:color w:val="365F91" w:themeColor="accent1" w:themeShade="BF"/>
          <w:sz w:val="28"/>
          <w:szCs w:val="28"/>
          <w:lang w:val="es-ES"/>
        </w:rPr>
        <w:t xml:space="preserve">de febrero de 2016 </w:t>
      </w:r>
      <w:r>
        <w:rPr>
          <w:rFonts w:ascii="Times New Roman" w:hAnsi="Times New Roman" w:cs="Times New Roman"/>
          <w:b/>
          <w:color w:val="365F91" w:themeColor="accent1" w:themeShade="BF"/>
          <w:sz w:val="28"/>
          <w:szCs w:val="28"/>
          <w:lang w:val="es-ES"/>
        </w:rPr>
        <w:t>por su cuarto mandato?</w:t>
      </w:r>
    </w:p>
    <w:p w:rsidR="001C21CC"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1C21CC" w:rsidRPr="00E114D8"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r>
        <w:rPr>
          <w:rFonts w:ascii="Times New Roman" w:hAnsi="Times New Roman" w:cs="Times New Roman"/>
          <w:sz w:val="24"/>
          <w:szCs w:val="24"/>
          <w:u w:color="262626"/>
        </w:rPr>
        <w:t xml:space="preserve">Boris Miranda, </w:t>
      </w:r>
      <w:r w:rsidRPr="00E114D8">
        <w:rPr>
          <w:rFonts w:ascii="Times New Roman" w:hAnsi="Times New Roman" w:cs="Times New Roman"/>
          <w:i/>
          <w:sz w:val="24"/>
          <w:szCs w:val="24"/>
          <w:u w:color="262626"/>
        </w:rPr>
        <w:t>BBC Mundo</w:t>
      </w:r>
      <w:r>
        <w:rPr>
          <w:rFonts w:ascii="Times New Roman" w:hAnsi="Times New Roman" w:cs="Times New Roman"/>
          <w:sz w:val="24"/>
          <w:szCs w:val="24"/>
          <w:u w:color="262626"/>
        </w:rPr>
        <w:t xml:space="preserve">, </w:t>
      </w:r>
      <w:r w:rsidRPr="00E114D8">
        <w:rPr>
          <w:rFonts w:ascii="Times New Roman" w:hAnsi="Times New Roman" w:cs="Times New Roman"/>
          <w:sz w:val="24"/>
          <w:szCs w:val="24"/>
          <w:u w:color="262626"/>
        </w:rPr>
        <w:t>24 febrero 2016</w:t>
      </w:r>
    </w:p>
    <w:p w:rsidR="00103F38" w:rsidRDefault="00103F38" w:rsidP="00103F38">
      <w:pPr>
        <w:widowControl w:val="0"/>
        <w:autoSpaceDE w:val="0"/>
        <w:autoSpaceDN w:val="0"/>
        <w:adjustRightInd w:val="0"/>
        <w:spacing w:before="0" w:after="0" w:line="240" w:lineRule="auto"/>
        <w:ind w:firstLine="284"/>
        <w:jc w:val="both"/>
        <w:rPr>
          <w:rFonts w:ascii="Times New Roman" w:hAnsi="Times New Roman" w:cs="Times New Roman"/>
          <w:sz w:val="24"/>
          <w:szCs w:val="24"/>
          <w:u w:color="262626"/>
        </w:rPr>
      </w:pPr>
    </w:p>
    <w:p w:rsidR="00103F38" w:rsidRDefault="001C21CC" w:rsidP="00103F38">
      <w:pPr>
        <w:widowControl w:val="0"/>
        <w:autoSpaceDE w:val="0"/>
        <w:autoSpaceDN w:val="0"/>
        <w:adjustRightInd w:val="0"/>
        <w:spacing w:before="0" w:after="0" w:line="240" w:lineRule="auto"/>
        <w:ind w:firstLine="284"/>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 xml:space="preserve">El presidente Morales </w:t>
      </w:r>
      <w:r w:rsidRPr="002A190E">
        <w:rPr>
          <w:rFonts w:ascii="Times New Roman" w:hAnsi="Times New Roman" w:cs="Times New Roman"/>
          <w:b/>
          <w:sz w:val="24"/>
          <w:szCs w:val="24"/>
          <w:u w:color="262626"/>
        </w:rPr>
        <w:t>perdió por estrecho margen</w:t>
      </w:r>
      <w:r w:rsidRPr="00E114D8">
        <w:rPr>
          <w:rFonts w:ascii="Times New Roman" w:hAnsi="Times New Roman" w:cs="Times New Roman"/>
          <w:sz w:val="24"/>
          <w:szCs w:val="24"/>
          <w:u w:color="262626"/>
        </w:rPr>
        <w:t xml:space="preserve"> </w:t>
      </w:r>
      <w:r w:rsidR="00103F38">
        <w:rPr>
          <w:rFonts w:ascii="Times New Roman" w:hAnsi="Times New Roman" w:cs="Times New Roman"/>
          <w:sz w:val="24"/>
          <w:szCs w:val="24"/>
          <w:u w:color="262626"/>
        </w:rPr>
        <w:t>(2,6 puntos porcentuales) en el</w:t>
      </w:r>
      <w:r w:rsidRPr="00E114D8">
        <w:rPr>
          <w:rFonts w:ascii="Times New Roman" w:hAnsi="Times New Roman" w:cs="Times New Roman"/>
          <w:sz w:val="24"/>
          <w:szCs w:val="24"/>
          <w:u w:color="262626"/>
        </w:rPr>
        <w:t xml:space="preserve"> </w:t>
      </w:r>
      <w:r w:rsidRPr="002A190E">
        <w:rPr>
          <w:rFonts w:ascii="Times New Roman" w:hAnsi="Times New Roman" w:cs="Times New Roman"/>
          <w:b/>
          <w:sz w:val="24"/>
          <w:szCs w:val="24"/>
          <w:u w:color="262626"/>
        </w:rPr>
        <w:t>refe</w:t>
      </w:r>
      <w:r w:rsidR="00103F38" w:rsidRPr="002A190E">
        <w:rPr>
          <w:rFonts w:ascii="Times New Roman" w:hAnsi="Times New Roman" w:cs="Times New Roman"/>
          <w:b/>
          <w:sz w:val="24"/>
          <w:szCs w:val="24"/>
          <w:u w:color="262626"/>
        </w:rPr>
        <w:t>rendo constitucional</w:t>
      </w:r>
      <w:r w:rsidR="002A190E" w:rsidRPr="002A190E">
        <w:rPr>
          <w:rFonts w:ascii="Times New Roman" w:hAnsi="Times New Roman" w:cs="Times New Roman"/>
          <w:b/>
          <w:sz w:val="24"/>
          <w:szCs w:val="24"/>
          <w:u w:color="262626"/>
        </w:rPr>
        <w:t xml:space="preserve"> que planteaba la posibilidad o no de su reelección por un cuarto mandato</w:t>
      </w:r>
      <w:r w:rsidR="00103F38">
        <w:rPr>
          <w:rFonts w:ascii="Times New Roman" w:hAnsi="Times New Roman" w:cs="Times New Roman"/>
          <w:sz w:val="24"/>
          <w:szCs w:val="24"/>
          <w:u w:color="262626"/>
        </w:rPr>
        <w:t>, p</w:t>
      </w:r>
      <w:r w:rsidRPr="00E114D8">
        <w:rPr>
          <w:rFonts w:ascii="Times New Roman" w:hAnsi="Times New Roman" w:cs="Times New Roman"/>
          <w:sz w:val="24"/>
          <w:szCs w:val="24"/>
          <w:u w:color="262626"/>
        </w:rPr>
        <w:t xml:space="preserve">ero es algo inédito </w:t>
      </w:r>
      <w:r w:rsidR="00103F38">
        <w:rPr>
          <w:rFonts w:ascii="Times New Roman" w:hAnsi="Times New Roman" w:cs="Times New Roman"/>
          <w:sz w:val="24"/>
          <w:szCs w:val="24"/>
          <w:u w:color="262626"/>
        </w:rPr>
        <w:t xml:space="preserve">porque es su primera derrota desde hace 10 años de poder. Eso significa que </w:t>
      </w:r>
      <w:r w:rsidRPr="00E114D8">
        <w:rPr>
          <w:rFonts w:ascii="Times New Roman" w:hAnsi="Times New Roman" w:cs="Times New Roman"/>
          <w:sz w:val="24"/>
          <w:szCs w:val="24"/>
          <w:u w:color="262626"/>
        </w:rPr>
        <w:t>el 22 de enero de 2020 tendrá que entregar la banda presidencial a otra persona.</w:t>
      </w:r>
      <w:r w:rsidR="00103F38">
        <w:rPr>
          <w:rFonts w:ascii="Times New Roman" w:hAnsi="Times New Roman" w:cs="Times New Roman"/>
          <w:sz w:val="24"/>
          <w:szCs w:val="24"/>
          <w:u w:color="262626"/>
        </w:rPr>
        <w:t xml:space="preserve"> </w:t>
      </w:r>
      <w:r w:rsidR="002A190E">
        <w:rPr>
          <w:rFonts w:ascii="Times New Roman" w:hAnsi="Times New Roman" w:cs="Times New Roman"/>
          <w:sz w:val="24"/>
          <w:szCs w:val="24"/>
          <w:u w:color="262626"/>
        </w:rPr>
        <w:t>[…]</w:t>
      </w:r>
    </w:p>
    <w:p w:rsidR="002A190E" w:rsidRDefault="001C21CC" w:rsidP="002A190E">
      <w:pPr>
        <w:widowControl w:val="0"/>
        <w:autoSpaceDE w:val="0"/>
        <w:autoSpaceDN w:val="0"/>
        <w:adjustRightInd w:val="0"/>
        <w:spacing w:before="0" w:after="0" w:line="240" w:lineRule="auto"/>
        <w:ind w:firstLine="284"/>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 xml:space="preserve">Una de las consecuencias inmediatas del referendo es </w:t>
      </w:r>
      <w:r w:rsidRPr="002A190E">
        <w:rPr>
          <w:rFonts w:ascii="Times New Roman" w:hAnsi="Times New Roman" w:cs="Times New Roman"/>
          <w:b/>
          <w:sz w:val="24"/>
          <w:szCs w:val="24"/>
          <w:u w:color="262626"/>
        </w:rPr>
        <w:t>cierto debilitamiento político de Morales</w:t>
      </w:r>
      <w:r w:rsidRPr="00E114D8">
        <w:rPr>
          <w:rFonts w:ascii="Times New Roman" w:hAnsi="Times New Roman" w:cs="Times New Roman"/>
          <w:sz w:val="24"/>
          <w:szCs w:val="24"/>
          <w:u w:color="262626"/>
        </w:rPr>
        <w:t>.</w:t>
      </w:r>
      <w:r w:rsidR="002A190E">
        <w:rPr>
          <w:rFonts w:ascii="Times New Roman" w:hAnsi="Times New Roman" w:cs="Times New Roman"/>
          <w:sz w:val="24"/>
          <w:szCs w:val="24"/>
          <w:u w:color="262626"/>
        </w:rPr>
        <w:t xml:space="preserve"> La primera dificultad </w:t>
      </w:r>
      <w:r w:rsidRPr="00E114D8">
        <w:rPr>
          <w:rFonts w:ascii="Times New Roman" w:hAnsi="Times New Roman" w:cs="Times New Roman"/>
          <w:sz w:val="24"/>
          <w:szCs w:val="24"/>
          <w:u w:color="262626"/>
        </w:rPr>
        <w:t xml:space="preserve">de un referéndum de esta naturaleza es que unifica a todos los oponentes en la </w:t>
      </w:r>
      <w:r w:rsidRPr="002A190E">
        <w:rPr>
          <w:rFonts w:ascii="Times New Roman" w:hAnsi="Times New Roman" w:cs="Times New Roman"/>
          <w:b/>
          <w:sz w:val="24"/>
          <w:szCs w:val="24"/>
          <w:u w:color="262626"/>
        </w:rPr>
        <w:t>opción del No"</w:t>
      </w:r>
      <w:r w:rsidR="002A190E" w:rsidRPr="002A190E">
        <w:rPr>
          <w:rFonts w:ascii="Times New Roman" w:hAnsi="Times New Roman" w:cs="Times New Roman"/>
          <w:b/>
          <w:sz w:val="24"/>
          <w:szCs w:val="24"/>
          <w:u w:color="262626"/>
        </w:rPr>
        <w:t>, u</w:t>
      </w:r>
      <w:r w:rsidRPr="002A190E">
        <w:rPr>
          <w:rFonts w:ascii="Times New Roman" w:hAnsi="Times New Roman" w:cs="Times New Roman"/>
          <w:b/>
          <w:sz w:val="24"/>
          <w:szCs w:val="24"/>
          <w:u w:color="262626"/>
        </w:rPr>
        <w:t>n conglomerado</w:t>
      </w:r>
      <w:r w:rsidRPr="00E114D8">
        <w:rPr>
          <w:rFonts w:ascii="Times New Roman" w:hAnsi="Times New Roman" w:cs="Times New Roman"/>
          <w:sz w:val="24"/>
          <w:szCs w:val="24"/>
          <w:u w:color="262626"/>
        </w:rPr>
        <w:t xml:space="preserve"> que</w:t>
      </w:r>
      <w:r w:rsidR="002A190E">
        <w:rPr>
          <w:rFonts w:ascii="Times New Roman" w:hAnsi="Times New Roman" w:cs="Times New Roman"/>
          <w:sz w:val="24"/>
          <w:szCs w:val="24"/>
          <w:u w:color="262626"/>
        </w:rPr>
        <w:t xml:space="preserve"> va </w:t>
      </w:r>
      <w:r w:rsidRPr="00E114D8">
        <w:rPr>
          <w:rFonts w:ascii="Times New Roman" w:hAnsi="Times New Roman" w:cs="Times New Roman"/>
          <w:sz w:val="24"/>
          <w:szCs w:val="24"/>
          <w:u w:color="262626"/>
        </w:rPr>
        <w:t xml:space="preserve">desde los </w:t>
      </w:r>
      <w:r w:rsidR="002A190E">
        <w:rPr>
          <w:rFonts w:ascii="Times New Roman" w:hAnsi="Times New Roman" w:cs="Times New Roman"/>
          <w:sz w:val="24"/>
          <w:szCs w:val="24"/>
          <w:u w:color="262626"/>
        </w:rPr>
        <w:t xml:space="preserve">partidos de derecha y </w:t>
      </w:r>
      <w:r w:rsidRPr="00E114D8">
        <w:rPr>
          <w:rFonts w:ascii="Times New Roman" w:hAnsi="Times New Roman" w:cs="Times New Roman"/>
          <w:sz w:val="24"/>
          <w:szCs w:val="24"/>
          <w:u w:color="262626"/>
        </w:rPr>
        <w:t>racistas que nunca quisieron un gobierno campesino-indígena hasta quienes critican lo contrario: que es un verdadero gobierno indígena sino un sucedáneo de matriz blancoide o direct</w:t>
      </w:r>
      <w:r w:rsidR="002A190E">
        <w:rPr>
          <w:rFonts w:ascii="Times New Roman" w:hAnsi="Times New Roman" w:cs="Times New Roman"/>
          <w:sz w:val="24"/>
          <w:szCs w:val="24"/>
          <w:u w:color="262626"/>
        </w:rPr>
        <w:t xml:space="preserve">amente un gobierno antindígena. Pero, </w:t>
      </w:r>
      <w:r w:rsidRPr="00E114D8">
        <w:rPr>
          <w:rFonts w:ascii="Times New Roman" w:hAnsi="Times New Roman" w:cs="Times New Roman"/>
          <w:sz w:val="24"/>
          <w:szCs w:val="24"/>
          <w:u w:color="262626"/>
        </w:rPr>
        <w:t>El No en las urnas también tiene rostro de agrupaciones juveniles, pensadores de izquierda, dirigentes sindicales y políticos que empezaron su carrera en el mismo gobierno del actual presidente y que ahora están en la disidencia.</w:t>
      </w:r>
    </w:p>
    <w:p w:rsidR="002A190E" w:rsidRDefault="001C21CC" w:rsidP="002A190E">
      <w:pPr>
        <w:widowControl w:val="0"/>
        <w:autoSpaceDE w:val="0"/>
        <w:autoSpaceDN w:val="0"/>
        <w:adjustRightInd w:val="0"/>
        <w:spacing w:before="0" w:after="0" w:line="240" w:lineRule="auto"/>
        <w:ind w:firstLine="284"/>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 xml:space="preserve">Durante la campaña, el vicepresidente boliviano, Álvaro García Linera, fue el principal promotor de la idea de que </w:t>
      </w:r>
      <w:r w:rsidRPr="002A190E">
        <w:rPr>
          <w:rFonts w:ascii="Times New Roman" w:hAnsi="Times New Roman" w:cs="Times New Roman"/>
          <w:b/>
          <w:sz w:val="24"/>
          <w:szCs w:val="24"/>
          <w:u w:color="262626"/>
        </w:rPr>
        <w:t>el liderazgo de Evo Morales era irreemplazable y que la continuidad del proyecto político oficialista dependía de su continuidad en la presidencia</w:t>
      </w:r>
      <w:r w:rsidRPr="00E114D8">
        <w:rPr>
          <w:rFonts w:ascii="Times New Roman" w:hAnsi="Times New Roman" w:cs="Times New Roman"/>
          <w:sz w:val="24"/>
          <w:szCs w:val="24"/>
          <w:u w:color="262626"/>
        </w:rPr>
        <w:t>.</w:t>
      </w:r>
      <w:r w:rsidR="002A190E">
        <w:rPr>
          <w:rFonts w:ascii="Times New Roman" w:hAnsi="Times New Roman" w:cs="Times New Roman"/>
          <w:sz w:val="24"/>
          <w:szCs w:val="24"/>
          <w:u w:color="262626"/>
        </w:rPr>
        <w:t xml:space="preserve"> </w:t>
      </w:r>
      <w:r w:rsidR="002A190E" w:rsidRPr="00E114D8">
        <w:rPr>
          <w:rFonts w:ascii="Times New Roman" w:hAnsi="Times New Roman" w:cs="Times New Roman"/>
          <w:sz w:val="24"/>
          <w:szCs w:val="24"/>
          <w:u w:color="262626"/>
        </w:rPr>
        <w:t xml:space="preserve">El oficialismo argumentó que la oposición no tenía un "proyecto alternativo" y que </w:t>
      </w:r>
      <w:r w:rsidR="002A190E" w:rsidRPr="002A190E">
        <w:rPr>
          <w:rFonts w:ascii="Times New Roman" w:hAnsi="Times New Roman" w:cs="Times New Roman"/>
          <w:b/>
          <w:sz w:val="24"/>
          <w:szCs w:val="24"/>
          <w:u w:color="262626"/>
        </w:rPr>
        <w:t>la continuidad de Evo significaba estabilidad y crecimiento</w:t>
      </w:r>
      <w:r w:rsidR="002A190E" w:rsidRPr="00E114D8">
        <w:rPr>
          <w:rFonts w:ascii="Times New Roman" w:hAnsi="Times New Roman" w:cs="Times New Roman"/>
          <w:sz w:val="24"/>
          <w:szCs w:val="24"/>
          <w:u w:color="262626"/>
        </w:rPr>
        <w:t>.</w:t>
      </w:r>
      <w:r w:rsidR="002A190E">
        <w:rPr>
          <w:rFonts w:ascii="Times New Roman" w:hAnsi="Times New Roman" w:cs="Times New Roman"/>
          <w:sz w:val="24"/>
          <w:szCs w:val="24"/>
          <w:u w:color="262626"/>
        </w:rPr>
        <w:t xml:space="preserve"> Algunos analistas </w:t>
      </w:r>
      <w:r w:rsidRPr="00E114D8">
        <w:rPr>
          <w:rFonts w:ascii="Times New Roman" w:hAnsi="Times New Roman" w:cs="Times New Roman"/>
          <w:sz w:val="24"/>
          <w:szCs w:val="24"/>
          <w:u w:color="262626"/>
        </w:rPr>
        <w:t>destaca</w:t>
      </w:r>
      <w:r w:rsidR="002A190E">
        <w:rPr>
          <w:rFonts w:ascii="Times New Roman" w:hAnsi="Times New Roman" w:cs="Times New Roman"/>
          <w:sz w:val="24"/>
          <w:szCs w:val="24"/>
          <w:u w:color="262626"/>
        </w:rPr>
        <w:t>n</w:t>
      </w:r>
      <w:r w:rsidRPr="00E114D8">
        <w:rPr>
          <w:rFonts w:ascii="Times New Roman" w:hAnsi="Times New Roman" w:cs="Times New Roman"/>
          <w:sz w:val="24"/>
          <w:szCs w:val="24"/>
          <w:u w:color="262626"/>
        </w:rPr>
        <w:t xml:space="preserve"> la importancia del desafío que ahora tiene el oficialismo boliviano</w:t>
      </w:r>
      <w:r w:rsidR="002A190E">
        <w:rPr>
          <w:rFonts w:ascii="Times New Roman" w:hAnsi="Times New Roman" w:cs="Times New Roman"/>
          <w:sz w:val="24"/>
          <w:szCs w:val="24"/>
          <w:u w:color="262626"/>
        </w:rPr>
        <w:t>, que ha de sers er una fuerza viva capaz de reinventarse para ganar en 2019</w:t>
      </w:r>
      <w:r w:rsidRPr="00E114D8">
        <w:rPr>
          <w:rFonts w:ascii="Times New Roman" w:hAnsi="Times New Roman" w:cs="Times New Roman"/>
          <w:sz w:val="24"/>
          <w:szCs w:val="24"/>
          <w:u w:color="262626"/>
        </w:rPr>
        <w:t>.</w:t>
      </w:r>
      <w:r w:rsidR="002A190E">
        <w:rPr>
          <w:rFonts w:ascii="Times New Roman" w:hAnsi="Times New Roman" w:cs="Times New Roman"/>
          <w:sz w:val="24"/>
          <w:szCs w:val="24"/>
          <w:u w:color="262626"/>
        </w:rPr>
        <w:t xml:space="preserve"> L</w:t>
      </w:r>
      <w:r w:rsidRPr="00E114D8">
        <w:rPr>
          <w:rFonts w:ascii="Times New Roman" w:hAnsi="Times New Roman" w:cs="Times New Roman"/>
          <w:sz w:val="24"/>
          <w:szCs w:val="24"/>
          <w:u w:color="262626"/>
        </w:rPr>
        <w:t xml:space="preserve">a </w:t>
      </w:r>
      <w:r w:rsidRPr="002A190E">
        <w:rPr>
          <w:rFonts w:ascii="Times New Roman" w:hAnsi="Times New Roman" w:cs="Times New Roman"/>
          <w:b/>
          <w:sz w:val="24"/>
          <w:szCs w:val="24"/>
          <w:u w:color="262626"/>
        </w:rPr>
        <w:t>victoria del "No" le da una oportunidad de renovación al oficialismo</w:t>
      </w:r>
      <w:r w:rsidRPr="00E114D8">
        <w:rPr>
          <w:rFonts w:ascii="Times New Roman" w:hAnsi="Times New Roman" w:cs="Times New Roman"/>
          <w:sz w:val="24"/>
          <w:szCs w:val="24"/>
          <w:u w:color="262626"/>
        </w:rPr>
        <w:t>.</w:t>
      </w:r>
    </w:p>
    <w:p w:rsidR="002A190E" w:rsidRDefault="001C21CC" w:rsidP="002A190E">
      <w:pPr>
        <w:widowControl w:val="0"/>
        <w:autoSpaceDE w:val="0"/>
        <w:autoSpaceDN w:val="0"/>
        <w:adjustRightInd w:val="0"/>
        <w:spacing w:before="0" w:after="0" w:line="240" w:lineRule="auto"/>
        <w:ind w:firstLine="284"/>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Los antecedentes, sin embargo, no son muy alentadores a la hora de pensar en un nuevo liderazgo.</w:t>
      </w:r>
      <w:r w:rsidR="002A190E">
        <w:rPr>
          <w:rFonts w:ascii="Times New Roman" w:hAnsi="Times New Roman" w:cs="Times New Roman"/>
          <w:sz w:val="24"/>
          <w:szCs w:val="24"/>
          <w:u w:color="262626"/>
        </w:rPr>
        <w:t xml:space="preserve"> </w:t>
      </w:r>
      <w:r w:rsidRPr="002A190E">
        <w:rPr>
          <w:rFonts w:ascii="Times New Roman" w:hAnsi="Times New Roman" w:cs="Times New Roman"/>
          <w:b/>
          <w:sz w:val="24"/>
          <w:szCs w:val="24"/>
          <w:u w:color="262626"/>
        </w:rPr>
        <w:t>En 2015, el partido de Evo Morales perdió las alcaldías de las cuatro ciudades más grandes de Bolivia</w:t>
      </w:r>
      <w:r w:rsidRPr="00E114D8">
        <w:rPr>
          <w:rFonts w:ascii="Times New Roman" w:hAnsi="Times New Roman" w:cs="Times New Roman"/>
          <w:sz w:val="24"/>
          <w:szCs w:val="24"/>
          <w:u w:color="262626"/>
        </w:rPr>
        <w:t>: La Paz, Santa Cruz, El Alto y Cochabamba.</w:t>
      </w:r>
    </w:p>
    <w:p w:rsidR="00F20335"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¿Es tiempo de la oposición?</w:t>
      </w:r>
      <w:r w:rsidR="00F20335">
        <w:rPr>
          <w:rFonts w:ascii="Times New Roman" w:hAnsi="Times New Roman" w:cs="Times New Roman"/>
          <w:sz w:val="24"/>
          <w:szCs w:val="24"/>
          <w:u w:color="262626"/>
        </w:rPr>
        <w:t xml:space="preserve"> </w:t>
      </w:r>
      <w:r w:rsidRPr="00E114D8">
        <w:rPr>
          <w:rFonts w:ascii="Times New Roman" w:hAnsi="Times New Roman" w:cs="Times New Roman"/>
          <w:sz w:val="24"/>
          <w:szCs w:val="24"/>
          <w:u w:color="262626"/>
        </w:rPr>
        <w:t>A pesar de las celebraciones opositoras que hablaban del "rescate de la democracia" y una "nueva oportunidad" para Bolivia, la oposición no tiene muchos motivos para celebrar más allá de que Evo Morales haya sido derrotado en las urnas alguna vez.</w:t>
      </w:r>
      <w:r w:rsidR="00F20335">
        <w:rPr>
          <w:rFonts w:ascii="Times New Roman" w:hAnsi="Times New Roman" w:cs="Times New Roman"/>
          <w:sz w:val="24"/>
          <w:szCs w:val="24"/>
          <w:u w:color="262626"/>
        </w:rPr>
        <w:t xml:space="preserve"> </w:t>
      </w:r>
      <w:r w:rsidR="00F20335">
        <w:rPr>
          <w:rFonts w:ascii="Times New Roman" w:hAnsi="Times New Roman" w:cs="Times New Roman"/>
          <w:b/>
          <w:sz w:val="24"/>
          <w:szCs w:val="24"/>
          <w:u w:color="262626"/>
        </w:rPr>
        <w:t>E</w:t>
      </w:r>
      <w:r w:rsidRPr="002A190E">
        <w:rPr>
          <w:rFonts w:ascii="Times New Roman" w:hAnsi="Times New Roman" w:cs="Times New Roman"/>
          <w:b/>
          <w:sz w:val="24"/>
          <w:szCs w:val="24"/>
          <w:u w:color="262626"/>
        </w:rPr>
        <w:t>l rechazo a Morales "permitió la unificación de un voto que nunca se uniría detrás de una candidatura</w:t>
      </w:r>
      <w:r w:rsidR="002A190E">
        <w:rPr>
          <w:rFonts w:ascii="Times New Roman" w:hAnsi="Times New Roman" w:cs="Times New Roman"/>
          <w:b/>
          <w:sz w:val="24"/>
          <w:szCs w:val="24"/>
          <w:u w:color="262626"/>
        </w:rPr>
        <w:t xml:space="preserve"> de oposición</w:t>
      </w:r>
      <w:r w:rsidRPr="002A190E">
        <w:rPr>
          <w:rFonts w:ascii="Times New Roman" w:hAnsi="Times New Roman" w:cs="Times New Roman"/>
          <w:b/>
          <w:sz w:val="24"/>
          <w:szCs w:val="24"/>
          <w:u w:color="262626"/>
        </w:rPr>
        <w:t xml:space="preserve"> común</w:t>
      </w:r>
      <w:r w:rsidRPr="00E114D8">
        <w:rPr>
          <w:rFonts w:ascii="Times New Roman" w:hAnsi="Times New Roman" w:cs="Times New Roman"/>
          <w:sz w:val="24"/>
          <w:szCs w:val="24"/>
          <w:u w:color="262626"/>
        </w:rPr>
        <w:t>".</w:t>
      </w:r>
      <w:r w:rsidR="00F20335">
        <w:rPr>
          <w:rFonts w:ascii="Times New Roman" w:hAnsi="Times New Roman" w:cs="Times New Roman"/>
          <w:sz w:val="24"/>
          <w:szCs w:val="24"/>
          <w:u w:color="262626"/>
        </w:rPr>
        <w:t xml:space="preserve"> Los </w:t>
      </w:r>
      <w:r w:rsidRPr="00E114D8">
        <w:rPr>
          <w:rFonts w:ascii="Times New Roman" w:hAnsi="Times New Roman" w:cs="Times New Roman"/>
          <w:sz w:val="24"/>
          <w:szCs w:val="24"/>
          <w:u w:color="262626"/>
        </w:rPr>
        <w:t>desafíos para la oposi</w:t>
      </w:r>
      <w:r w:rsidR="00F20335">
        <w:rPr>
          <w:rFonts w:ascii="Times New Roman" w:hAnsi="Times New Roman" w:cs="Times New Roman"/>
          <w:sz w:val="24"/>
          <w:szCs w:val="24"/>
          <w:u w:color="262626"/>
        </w:rPr>
        <w:t xml:space="preserve">ción en adelante son titánicos si quiere convertirse en una </w:t>
      </w:r>
      <w:r w:rsidRPr="00E114D8">
        <w:rPr>
          <w:rFonts w:ascii="Times New Roman" w:hAnsi="Times New Roman" w:cs="Times New Roman"/>
          <w:sz w:val="24"/>
          <w:szCs w:val="24"/>
          <w:u w:color="262626"/>
        </w:rPr>
        <w:t>alternativa de pod</w:t>
      </w:r>
      <w:r w:rsidR="00F20335">
        <w:rPr>
          <w:rFonts w:ascii="Times New Roman" w:hAnsi="Times New Roman" w:cs="Times New Roman"/>
          <w:sz w:val="24"/>
          <w:szCs w:val="24"/>
          <w:u w:color="262626"/>
        </w:rPr>
        <w:t>er creíble y viable : e</w:t>
      </w:r>
      <w:r w:rsidR="00F20335" w:rsidRPr="00E114D8">
        <w:rPr>
          <w:rFonts w:ascii="Times New Roman" w:hAnsi="Times New Roman" w:cs="Times New Roman"/>
          <w:sz w:val="24"/>
          <w:szCs w:val="24"/>
          <w:u w:color="262626"/>
        </w:rPr>
        <w:t xml:space="preserve">n Bolivia, por ahora, </w:t>
      </w:r>
      <w:r w:rsidR="00F20335" w:rsidRPr="00F20335">
        <w:rPr>
          <w:rFonts w:ascii="Times New Roman" w:hAnsi="Times New Roman" w:cs="Times New Roman"/>
          <w:b/>
          <w:sz w:val="24"/>
          <w:szCs w:val="24"/>
          <w:u w:color="262626"/>
        </w:rPr>
        <w:t>no existe una alternativa política que incluya característi</w:t>
      </w:r>
      <w:r w:rsidR="00F20335">
        <w:rPr>
          <w:rFonts w:ascii="Times New Roman" w:hAnsi="Times New Roman" w:cs="Times New Roman"/>
          <w:b/>
          <w:sz w:val="24"/>
          <w:szCs w:val="24"/>
          <w:u w:color="262626"/>
        </w:rPr>
        <w:t xml:space="preserve">cas como nuevos liderazgos o </w:t>
      </w:r>
      <w:r w:rsidR="00F20335" w:rsidRPr="00F20335">
        <w:rPr>
          <w:rFonts w:ascii="Times New Roman" w:hAnsi="Times New Roman" w:cs="Times New Roman"/>
          <w:b/>
          <w:sz w:val="24"/>
          <w:szCs w:val="24"/>
          <w:u w:color="262626"/>
        </w:rPr>
        <w:t>propuestas reales</w:t>
      </w:r>
      <w:r w:rsidR="00F20335">
        <w:rPr>
          <w:rFonts w:ascii="Times New Roman" w:hAnsi="Times New Roman" w:cs="Times New Roman"/>
          <w:sz w:val="24"/>
          <w:szCs w:val="24"/>
          <w:u w:color="262626"/>
        </w:rPr>
        <w:t xml:space="preserve">, </w:t>
      </w:r>
      <w:r w:rsidRPr="00E114D8">
        <w:rPr>
          <w:rFonts w:ascii="Times New Roman" w:hAnsi="Times New Roman" w:cs="Times New Roman"/>
          <w:sz w:val="24"/>
          <w:szCs w:val="24"/>
          <w:u w:color="262626"/>
        </w:rPr>
        <w:t>la oposición no ha sido capaz de construir un programa de gobierno y proyecto de país diferente al que impulsa Evo Morales y se limita a criticar todo lo que venga de él.</w:t>
      </w:r>
    </w:p>
    <w:p w:rsidR="001C21CC"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r w:rsidRPr="00E114D8">
        <w:rPr>
          <w:rFonts w:ascii="Times New Roman" w:hAnsi="Times New Roman" w:cs="Times New Roman"/>
          <w:sz w:val="24"/>
          <w:szCs w:val="24"/>
          <w:u w:color="262626"/>
        </w:rPr>
        <w:t xml:space="preserve">Visto así, después del referendo del domingo, </w:t>
      </w:r>
      <w:r w:rsidRPr="00F20335">
        <w:rPr>
          <w:rFonts w:ascii="Times New Roman" w:hAnsi="Times New Roman" w:cs="Times New Roman"/>
          <w:b/>
          <w:sz w:val="28"/>
          <w:szCs w:val="28"/>
          <w:u w:color="262626"/>
        </w:rPr>
        <w:t>el oficialismo tiene varios motivos para preocuparse, pero la oposición no tiene tantos motivos para festejar</w:t>
      </w:r>
      <w:r w:rsidRPr="00E114D8">
        <w:rPr>
          <w:rFonts w:ascii="Times New Roman" w:hAnsi="Times New Roman" w:cs="Times New Roman"/>
          <w:sz w:val="24"/>
          <w:szCs w:val="24"/>
          <w:u w:color="262626"/>
        </w:rPr>
        <w:t>.</w:t>
      </w:r>
    </w:p>
    <w:p w:rsidR="001C21CC"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F20335" w:rsidRDefault="00F20335"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F20335" w:rsidRDefault="00F20335"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F20335" w:rsidRDefault="00F20335"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F20335" w:rsidRDefault="00F20335"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1C21CC" w:rsidRPr="001706BF" w:rsidRDefault="001C21CC" w:rsidP="001C21CC">
      <w:pPr>
        <w:pBdr>
          <w:top w:val="single" w:sz="4" w:space="1" w:color="auto"/>
          <w:left w:val="single" w:sz="4" w:space="31" w:color="auto"/>
          <w:bottom w:val="single" w:sz="4" w:space="1" w:color="auto"/>
          <w:right w:val="single" w:sz="4" w:space="4" w:color="auto"/>
        </w:pBdr>
        <w:ind w:left="709"/>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Economía y Sociedad</w:t>
      </w:r>
    </w:p>
    <w:p w:rsidR="001C21CC" w:rsidRPr="00BE5E5C" w:rsidRDefault="001C21CC" w:rsidP="001C21CC">
      <w:pPr>
        <w:widowControl w:val="0"/>
        <w:autoSpaceDE w:val="0"/>
        <w:autoSpaceDN w:val="0"/>
        <w:adjustRightInd w:val="0"/>
        <w:spacing w:before="0" w:after="0" w:line="240" w:lineRule="auto"/>
        <w:jc w:val="both"/>
        <w:rPr>
          <w:rFonts w:ascii="Times New Roman" w:hAnsi="Times New Roman" w:cs="Times New Roman"/>
          <w:sz w:val="24"/>
          <w:szCs w:val="24"/>
          <w:u w:color="262626"/>
        </w:rPr>
      </w:pPr>
    </w:p>
    <w:p w:rsidR="001C21CC" w:rsidRDefault="001C21CC" w:rsidP="001C21CC">
      <w:pPr>
        <w:pStyle w:val="Paragraphedeliste"/>
        <w:numPr>
          <w:ilvl w:val="0"/>
          <w:numId w:val="1"/>
        </w:numPr>
        <w:jc w:val="both"/>
        <w:rPr>
          <w:rFonts w:ascii="Times New Roman" w:hAnsi="Times New Roman" w:cs="Times New Roman"/>
          <w:b/>
          <w:color w:val="548DD4" w:themeColor="text2" w:themeTint="99"/>
          <w:sz w:val="24"/>
          <w:szCs w:val="24"/>
          <w:lang w:val="es-ES"/>
        </w:rPr>
      </w:pPr>
      <w:r>
        <w:rPr>
          <w:rFonts w:ascii="Times New Roman" w:hAnsi="Times New Roman" w:cs="Times New Roman"/>
          <w:b/>
          <w:color w:val="548DD4" w:themeColor="text2" w:themeTint="99"/>
          <w:sz w:val="24"/>
          <w:szCs w:val="24"/>
          <w:lang w:val="es-ES"/>
        </w:rPr>
        <w:t>CRISIS REGIONAL</w:t>
      </w:r>
      <w:r w:rsidRPr="001706BF">
        <w:rPr>
          <w:rFonts w:ascii="Times New Roman" w:hAnsi="Times New Roman" w:cs="Times New Roman"/>
          <w:b/>
          <w:color w:val="548DD4" w:themeColor="text2" w:themeTint="99"/>
          <w:sz w:val="24"/>
          <w:szCs w:val="24"/>
          <w:lang w:val="es-ES"/>
        </w:rPr>
        <w:t xml:space="preserve"> en un país en crecimiento</w:t>
      </w:r>
    </w:p>
    <w:p w:rsidR="00F20335" w:rsidRPr="001706BF" w:rsidRDefault="00F20335" w:rsidP="00F20335">
      <w:pPr>
        <w:pStyle w:val="Paragraphedeliste"/>
        <w:jc w:val="both"/>
        <w:rPr>
          <w:rFonts w:ascii="Times New Roman" w:hAnsi="Times New Roman" w:cs="Times New Roman"/>
          <w:b/>
          <w:color w:val="548DD4" w:themeColor="text2" w:themeTint="99"/>
          <w:sz w:val="24"/>
          <w:szCs w:val="24"/>
          <w:lang w:val="es-ES"/>
        </w:rPr>
      </w:pPr>
    </w:p>
    <w:p w:rsidR="001C21CC" w:rsidRDefault="001C21CC" w:rsidP="001C21CC">
      <w:pPr>
        <w:pStyle w:val="Paragraphedeliste"/>
        <w:numPr>
          <w:ilvl w:val="0"/>
          <w:numId w:val="11"/>
        </w:numPr>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Bolivia conoce </w:t>
      </w:r>
      <w:r w:rsidRPr="00D10591">
        <w:rPr>
          <w:rFonts w:ascii="Times New Roman" w:hAnsi="Times New Roman" w:cs="Times New Roman"/>
          <w:b/>
          <w:sz w:val="24"/>
          <w:szCs w:val="24"/>
          <w:lang w:val="es-ES"/>
        </w:rPr>
        <w:t>años de tranquilidad social consecuencia de la prosperidad del país (5% de crecimiento en 2015) y la consiguiente fortaleza política de Morales</w:t>
      </w:r>
      <w:r>
        <w:rPr>
          <w:rFonts w:ascii="Times New Roman" w:hAnsi="Times New Roman" w:cs="Times New Roman"/>
          <w:sz w:val="24"/>
          <w:szCs w:val="24"/>
          <w:lang w:val="es-ES"/>
        </w:rPr>
        <w:t xml:space="preserve"> .</w:t>
      </w:r>
    </w:p>
    <w:p w:rsidR="001C21CC" w:rsidRDefault="001C21CC" w:rsidP="001C21CC">
      <w:pPr>
        <w:pStyle w:val="Paragraphedeliste"/>
        <w:numPr>
          <w:ilvl w:val="0"/>
          <w:numId w:val="11"/>
        </w:numPr>
        <w:ind w:left="709" w:hanging="709"/>
        <w:jc w:val="both"/>
        <w:rPr>
          <w:rFonts w:ascii="Times New Roman" w:hAnsi="Times New Roman" w:cs="Times New Roman"/>
          <w:sz w:val="24"/>
          <w:szCs w:val="24"/>
          <w:lang w:val="es-ES"/>
        </w:rPr>
      </w:pPr>
      <w:r w:rsidRPr="00D10591">
        <w:rPr>
          <w:rFonts w:ascii="Times New Roman" w:hAnsi="Times New Roman" w:cs="Times New Roman"/>
          <w:b/>
          <w:sz w:val="24"/>
          <w:szCs w:val="24"/>
          <w:lang w:val="es-ES"/>
        </w:rPr>
        <w:t>PERO</w:t>
      </w:r>
      <w:r>
        <w:rPr>
          <w:rFonts w:ascii="Times New Roman" w:hAnsi="Times New Roman" w:cs="Times New Roman"/>
          <w:sz w:val="24"/>
          <w:szCs w:val="24"/>
          <w:lang w:val="es-ES"/>
        </w:rPr>
        <w:t xml:space="preserve">: </w:t>
      </w:r>
      <w:r w:rsidRPr="00D10591">
        <w:rPr>
          <w:rFonts w:ascii="Times New Roman" w:hAnsi="Times New Roman" w:cs="Times New Roman"/>
          <w:b/>
          <w:sz w:val="24"/>
          <w:szCs w:val="24"/>
          <w:lang w:val="es-ES"/>
        </w:rPr>
        <w:t>Julio de 2015</w:t>
      </w:r>
      <w:r>
        <w:rPr>
          <w:rFonts w:ascii="Times New Roman" w:hAnsi="Times New Roman" w:cs="Times New Roman"/>
          <w:sz w:val="24"/>
          <w:szCs w:val="24"/>
          <w:lang w:val="es-ES"/>
        </w:rPr>
        <w:t xml:space="preserve">: Bolivia sufre un </w:t>
      </w:r>
      <w:r w:rsidRPr="00D10591">
        <w:rPr>
          <w:rFonts w:ascii="Times New Roman" w:hAnsi="Times New Roman" w:cs="Times New Roman"/>
          <w:b/>
          <w:sz w:val="24"/>
          <w:szCs w:val="24"/>
          <w:lang w:val="es-ES"/>
        </w:rPr>
        <w:t>serio conflicto social</w:t>
      </w:r>
      <w:r>
        <w:rPr>
          <w:rFonts w:ascii="Times New Roman" w:hAnsi="Times New Roman" w:cs="Times New Roman"/>
          <w:sz w:val="24"/>
          <w:szCs w:val="24"/>
          <w:lang w:val="es-ES"/>
        </w:rPr>
        <w:t xml:space="preserve">: una </w:t>
      </w:r>
      <w:r w:rsidRPr="00D10591">
        <w:rPr>
          <w:rFonts w:ascii="Times New Roman" w:hAnsi="Times New Roman" w:cs="Times New Roman"/>
          <w:b/>
          <w:sz w:val="24"/>
          <w:szCs w:val="24"/>
          <w:lang w:val="es-ES"/>
        </w:rPr>
        <w:t>HUELGA</w:t>
      </w:r>
      <w:r>
        <w:rPr>
          <w:rFonts w:ascii="Times New Roman" w:hAnsi="Times New Roman" w:cs="Times New Roman"/>
          <w:sz w:val="24"/>
          <w:szCs w:val="24"/>
          <w:lang w:val="es-ES"/>
        </w:rPr>
        <w:t xml:space="preserve"> general de varias semanas con bloqueo de caminos en Potosí y se ha extendido a La Paz y manifestaciones de cientos de </w:t>
      </w:r>
      <w:r w:rsidRPr="00D10591">
        <w:rPr>
          <w:rFonts w:ascii="Times New Roman" w:hAnsi="Times New Roman" w:cs="Times New Roman"/>
          <w:b/>
          <w:sz w:val="24"/>
          <w:szCs w:val="24"/>
          <w:lang w:val="es-ES"/>
        </w:rPr>
        <w:t>MINEROS</w:t>
      </w:r>
      <w:r>
        <w:rPr>
          <w:rFonts w:ascii="Times New Roman" w:hAnsi="Times New Roman" w:cs="Times New Roman"/>
          <w:sz w:val="24"/>
          <w:szCs w:val="24"/>
          <w:lang w:val="es-ES"/>
        </w:rPr>
        <w:t xml:space="preserve">. </w:t>
      </w:r>
    </w:p>
    <w:p w:rsidR="001C21CC" w:rsidRDefault="001C21CC" w:rsidP="001C21CC">
      <w:pPr>
        <w:pStyle w:val="Paragraphedeliste"/>
        <w:numPr>
          <w:ilvl w:val="0"/>
          <w:numId w:val="11"/>
        </w:numPr>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Motivo de las reivindicaciones: </w:t>
      </w:r>
    </w:p>
    <w:p w:rsidR="001C21CC" w:rsidRDefault="001C21CC" w:rsidP="001C21CC">
      <w:pPr>
        <w:pStyle w:val="Paragraphedeliste"/>
        <w:numPr>
          <w:ilvl w:val="0"/>
          <w:numId w:val="12"/>
        </w:numPr>
        <w:jc w:val="both"/>
        <w:rPr>
          <w:rFonts w:ascii="Times New Roman" w:hAnsi="Times New Roman" w:cs="Times New Roman"/>
          <w:sz w:val="24"/>
          <w:szCs w:val="24"/>
          <w:lang w:val="es-ES"/>
        </w:rPr>
      </w:pPr>
      <w:r w:rsidRPr="00D10591">
        <w:rPr>
          <w:rFonts w:ascii="Times New Roman" w:hAnsi="Times New Roman" w:cs="Times New Roman"/>
          <w:sz w:val="24"/>
          <w:szCs w:val="24"/>
          <w:u w:val="single"/>
          <w:lang w:val="es-ES"/>
        </w:rPr>
        <w:t>económicas</w:t>
      </w:r>
      <w:r>
        <w:rPr>
          <w:rFonts w:ascii="Times New Roman" w:hAnsi="Times New Roman" w:cs="Times New Roman"/>
          <w:sz w:val="24"/>
          <w:szCs w:val="24"/>
          <w:lang w:val="es-ES"/>
        </w:rPr>
        <w:t>: huelga es fruto de la caída de los precios de los minerales de los que la región vive desde la época colonial.</w:t>
      </w:r>
    </w:p>
    <w:p w:rsidR="001C21CC" w:rsidRDefault="001C21CC" w:rsidP="001C21CC">
      <w:pPr>
        <w:pStyle w:val="Paragraphedeliste"/>
        <w:numPr>
          <w:ilvl w:val="0"/>
          <w:numId w:val="12"/>
        </w:numPr>
        <w:jc w:val="both"/>
        <w:rPr>
          <w:rFonts w:ascii="Times New Roman" w:hAnsi="Times New Roman" w:cs="Times New Roman"/>
          <w:sz w:val="24"/>
          <w:szCs w:val="24"/>
          <w:lang w:val="es-ES"/>
        </w:rPr>
      </w:pPr>
      <w:r w:rsidRPr="00D10591">
        <w:rPr>
          <w:rFonts w:ascii="Times New Roman" w:hAnsi="Times New Roman" w:cs="Times New Roman"/>
          <w:sz w:val="24"/>
          <w:szCs w:val="24"/>
          <w:u w:val="single"/>
          <w:lang w:val="es-ES"/>
        </w:rPr>
        <w:t>regionalistas</w:t>
      </w:r>
      <w:r>
        <w:rPr>
          <w:rFonts w:ascii="Times New Roman" w:hAnsi="Times New Roman" w:cs="Times New Roman"/>
          <w:sz w:val="24"/>
          <w:szCs w:val="24"/>
          <w:lang w:val="es-ES"/>
        </w:rPr>
        <w:t>: los mineros exigen a Morales el cumplimiento de promesas de “desarrollo integral” de la región (construcción de un aeropuerto internacional, una hidroeléctrica, fábricas de cemento y vidrio etc.)</w:t>
      </w:r>
    </w:p>
    <w:p w:rsidR="001C21CC" w:rsidRDefault="001C21CC" w:rsidP="001C21CC">
      <w:pPr>
        <w:pStyle w:val="Paragraphedeliste"/>
        <w:jc w:val="both"/>
        <w:rPr>
          <w:rFonts w:ascii="Times New Roman" w:hAnsi="Times New Roman" w:cs="Times New Roman"/>
          <w:sz w:val="24"/>
          <w:szCs w:val="24"/>
          <w:u w:val="single"/>
          <w:lang w:val="es-ES"/>
        </w:rPr>
      </w:pPr>
    </w:p>
    <w:p w:rsidR="001C21CC" w:rsidRPr="001C21CC" w:rsidRDefault="001C21CC" w:rsidP="001C21CC">
      <w:pPr>
        <w:pStyle w:val="Paragraphedeliste"/>
        <w:jc w:val="both"/>
        <w:rPr>
          <w:rFonts w:ascii="Times New Roman" w:hAnsi="Times New Roman" w:cs="Times New Roman"/>
          <w:sz w:val="24"/>
          <w:szCs w:val="24"/>
          <w:lang w:val="es-ES"/>
        </w:rPr>
      </w:pPr>
    </w:p>
    <w:p w:rsidR="001C21CC" w:rsidRPr="009B2CBC" w:rsidRDefault="001C21CC" w:rsidP="001C21CC">
      <w:pPr>
        <w:pStyle w:val="Paragraphedeliste"/>
        <w:numPr>
          <w:ilvl w:val="0"/>
          <w:numId w:val="1"/>
        </w:numPr>
        <w:jc w:val="both"/>
        <w:rPr>
          <w:rFonts w:ascii="Times New Roman" w:hAnsi="Times New Roman" w:cs="Times New Roman"/>
          <w:color w:val="548DD4" w:themeColor="text2" w:themeTint="99"/>
          <w:sz w:val="24"/>
          <w:szCs w:val="24"/>
          <w:lang w:val="es-ES"/>
        </w:rPr>
      </w:pPr>
      <w:r>
        <w:rPr>
          <w:rFonts w:ascii="Times New Roman" w:hAnsi="Times New Roman" w:cs="Times New Roman"/>
          <w:b/>
          <w:color w:val="548DD4" w:themeColor="text2" w:themeTint="99"/>
          <w:sz w:val="24"/>
          <w:szCs w:val="24"/>
          <w:lang w:val="es-ES"/>
        </w:rPr>
        <w:t xml:space="preserve">NACIONALISMO ENERGÉTICO </w:t>
      </w:r>
      <w:r w:rsidRPr="009B2CBC">
        <w:rPr>
          <w:rFonts w:ascii="Times New Roman" w:hAnsi="Times New Roman" w:cs="Times New Roman"/>
          <w:color w:val="548DD4" w:themeColor="text2" w:themeTint="99"/>
          <w:sz w:val="24"/>
          <w:szCs w:val="24"/>
          <w:lang w:val="es-ES"/>
        </w:rPr>
        <w:t xml:space="preserve">: </w:t>
      </w:r>
    </w:p>
    <w:p w:rsidR="001C21CC" w:rsidRPr="009B2CB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numPr>
          <w:ilvl w:val="0"/>
          <w:numId w:val="5"/>
        </w:numPr>
        <w:ind w:left="0" w:hanging="426"/>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space="708"/>
          <w:docGrid w:linePitch="360"/>
        </w:sectPr>
      </w:pPr>
    </w:p>
    <w:p w:rsidR="001C21CC" w:rsidRDefault="001C21CC" w:rsidP="001C21CC">
      <w:pPr>
        <w:pStyle w:val="Paragraphedeliste"/>
        <w:numPr>
          <w:ilvl w:val="0"/>
          <w:numId w:val="5"/>
        </w:numPr>
        <w:ind w:left="0" w:firstLine="0"/>
        <w:jc w:val="both"/>
        <w:rPr>
          <w:rFonts w:ascii="Times New Roman" w:hAnsi="Times New Roman" w:cs="Times New Roman"/>
          <w:sz w:val="24"/>
          <w:szCs w:val="24"/>
          <w:lang w:val="es-ES"/>
        </w:rPr>
      </w:pPr>
      <w:r w:rsidRPr="009B2CBC">
        <w:rPr>
          <w:rFonts w:ascii="Times New Roman" w:hAnsi="Times New Roman" w:cs="Times New Roman"/>
          <w:sz w:val="24"/>
          <w:szCs w:val="24"/>
          <w:lang w:val="es-ES"/>
        </w:rPr>
        <w:t xml:space="preserve">Siguiendo la misma vena descolonizadora, y emparentándose </w:t>
      </w:r>
      <w:r w:rsidRPr="009B2CBC">
        <w:rPr>
          <w:rFonts w:ascii="Times New Roman" w:hAnsi="Times New Roman" w:cs="Times New Roman"/>
          <w:i/>
          <w:sz w:val="24"/>
          <w:szCs w:val="24"/>
          <w:lang w:val="es-ES"/>
        </w:rPr>
        <w:t>(s’apparenter)</w:t>
      </w:r>
      <w:r w:rsidRPr="009B2CBC">
        <w:rPr>
          <w:rFonts w:ascii="Times New Roman" w:hAnsi="Times New Roman" w:cs="Times New Roman"/>
          <w:sz w:val="24"/>
          <w:szCs w:val="24"/>
          <w:lang w:val="es-ES"/>
        </w:rPr>
        <w:t xml:space="preserve"> en este punto con sus socios izquierdistas (Venezuela, Argentina, Ecuado</w:t>
      </w:r>
      <w:r>
        <w:rPr>
          <w:rFonts w:ascii="Times New Roman" w:hAnsi="Times New Roman" w:cs="Times New Roman"/>
          <w:sz w:val="24"/>
          <w:szCs w:val="24"/>
          <w:lang w:val="es-ES"/>
        </w:rPr>
        <w:t>r</w:t>
      </w:r>
      <w:r w:rsidRPr="009B2CBC">
        <w:rPr>
          <w:rFonts w:ascii="Times New Roman" w:hAnsi="Times New Roman" w:cs="Times New Roman"/>
          <w:sz w:val="24"/>
          <w:szCs w:val="24"/>
          <w:lang w:val="es-ES"/>
        </w:rPr>
        <w:t>), un eje económico rel</w:t>
      </w:r>
      <w:r>
        <w:rPr>
          <w:rFonts w:ascii="Times New Roman" w:hAnsi="Times New Roman" w:cs="Times New Roman"/>
          <w:sz w:val="24"/>
          <w:szCs w:val="24"/>
          <w:lang w:val="es-ES"/>
        </w:rPr>
        <w:t xml:space="preserve">evante del </w:t>
      </w:r>
      <w:r w:rsidRPr="009B2CBC">
        <w:rPr>
          <w:rFonts w:ascii="Times New Roman" w:hAnsi="Times New Roman" w:cs="Times New Roman"/>
          <w:sz w:val="24"/>
          <w:szCs w:val="24"/>
          <w:lang w:val="es-ES"/>
        </w:rPr>
        <w:t xml:space="preserve">mandato </w:t>
      </w:r>
      <w:r>
        <w:rPr>
          <w:rFonts w:ascii="Times New Roman" w:hAnsi="Times New Roman" w:cs="Times New Roman"/>
          <w:sz w:val="24"/>
          <w:szCs w:val="24"/>
          <w:lang w:val="es-ES"/>
        </w:rPr>
        <w:t xml:space="preserve">de Morales desde 2006 </w:t>
      </w:r>
      <w:r w:rsidRPr="009B2CBC">
        <w:rPr>
          <w:rFonts w:ascii="Times New Roman" w:hAnsi="Times New Roman" w:cs="Times New Roman"/>
          <w:sz w:val="24"/>
          <w:szCs w:val="24"/>
          <w:lang w:val="es-ES"/>
        </w:rPr>
        <w:t xml:space="preserve">es la </w:t>
      </w:r>
      <w:r w:rsidRPr="009B2CBC">
        <w:rPr>
          <w:rFonts w:ascii="Times New Roman" w:hAnsi="Times New Roman" w:cs="Times New Roman"/>
          <w:b/>
          <w:sz w:val="24"/>
          <w:szCs w:val="24"/>
          <w:lang w:val="es-ES"/>
        </w:rPr>
        <w:t xml:space="preserve">nacionalización de </w:t>
      </w:r>
      <w:r>
        <w:rPr>
          <w:rFonts w:ascii="Times New Roman" w:hAnsi="Times New Roman" w:cs="Times New Roman"/>
          <w:b/>
          <w:sz w:val="24"/>
          <w:szCs w:val="24"/>
          <w:lang w:val="es-ES"/>
        </w:rPr>
        <w:t xml:space="preserve">la industria extractiva, o sea la toma de control por el Estado de las </w:t>
      </w:r>
      <w:r w:rsidRPr="009B2CBC">
        <w:rPr>
          <w:rFonts w:ascii="Times New Roman" w:hAnsi="Times New Roman" w:cs="Times New Roman"/>
          <w:b/>
          <w:sz w:val="24"/>
          <w:szCs w:val="24"/>
          <w:lang w:val="es-ES"/>
        </w:rPr>
        <w:t xml:space="preserve">empresas de hidrocarburos </w:t>
      </w:r>
      <w:r>
        <w:rPr>
          <w:rFonts w:ascii="Times New Roman" w:hAnsi="Times New Roman" w:cs="Times New Roman"/>
          <w:sz w:val="24"/>
          <w:szCs w:val="24"/>
          <w:lang w:val="es-ES"/>
        </w:rPr>
        <w:t xml:space="preserve">(minas, petróleo, gas –principal producto de exportación-,…), mediante la cual el Estado boliviano recibe la mayoría de los beneficios, y el </w:t>
      </w:r>
      <w:r w:rsidRPr="00EA56B4">
        <w:rPr>
          <w:rFonts w:ascii="Times New Roman" w:hAnsi="Times New Roman" w:cs="Times New Roman"/>
          <w:b/>
          <w:sz w:val="24"/>
          <w:szCs w:val="24"/>
          <w:lang w:val="es-ES"/>
        </w:rPr>
        <w:t>auge exportador</w:t>
      </w:r>
      <w:r>
        <w:rPr>
          <w:rFonts w:ascii="Times New Roman" w:hAnsi="Times New Roman" w:cs="Times New Roman"/>
          <w:sz w:val="24"/>
          <w:szCs w:val="24"/>
          <w:lang w:val="es-ES"/>
        </w:rPr>
        <w:t xml:space="preserve"> (</w:t>
      </w:r>
      <w:r w:rsidRPr="00EA56B4">
        <w:rPr>
          <w:rFonts w:ascii="Times New Roman" w:hAnsi="Times New Roman" w:cs="Times New Roman"/>
          <w:i/>
          <w:sz w:val="24"/>
          <w:szCs w:val="24"/>
          <w:lang w:val="es-ES"/>
        </w:rPr>
        <w:t>essor de exportations</w:t>
      </w:r>
      <w:r>
        <w:rPr>
          <w:rFonts w:ascii="Times New Roman" w:hAnsi="Times New Roman" w:cs="Times New Roman"/>
          <w:sz w:val="24"/>
          <w:szCs w:val="24"/>
          <w:lang w:val="es-ES"/>
        </w:rPr>
        <w:t xml:space="preserve">) en una coyuntura propicia de </w:t>
      </w:r>
      <w:r w:rsidRPr="00625CEA">
        <w:rPr>
          <w:rFonts w:ascii="Times New Roman" w:hAnsi="Times New Roman" w:cs="Times New Roman"/>
          <w:b/>
          <w:sz w:val="24"/>
          <w:szCs w:val="24"/>
          <w:lang w:val="es-ES"/>
        </w:rPr>
        <w:t>aumento de los precios de las materias primas</w:t>
      </w:r>
      <w:r>
        <w:rPr>
          <w:rFonts w:ascii="Times New Roman" w:hAnsi="Times New Roman" w:cs="Times New Roman"/>
          <w:sz w:val="24"/>
          <w:szCs w:val="24"/>
          <w:lang w:val="es-ES"/>
        </w:rPr>
        <w:t xml:space="preserve"> (en particular petróleo y gas natural) desde los años 2000.</w:t>
      </w:r>
    </w:p>
    <w:p w:rsidR="001C21CC" w:rsidRDefault="001C21CC" w:rsidP="001C21CC">
      <w:pPr>
        <w:pStyle w:val="Paragraphedeliste"/>
        <w:numPr>
          <w:ilvl w:val="0"/>
          <w:numId w:val="5"/>
        </w:numPr>
        <w:ind w:left="0" w:hanging="426"/>
        <w:jc w:val="both"/>
        <w:rPr>
          <w:rFonts w:ascii="Times New Roman" w:hAnsi="Times New Roman" w:cs="Times New Roman"/>
          <w:sz w:val="24"/>
          <w:szCs w:val="24"/>
          <w:lang w:val="es-ES"/>
        </w:rPr>
      </w:pPr>
      <w:r w:rsidRPr="00EA56B4">
        <w:rPr>
          <w:rFonts w:ascii="Times New Roman" w:hAnsi="Times New Roman" w:cs="Times New Roman"/>
          <w:sz w:val="24"/>
          <w:szCs w:val="24"/>
          <w:u w:val="single"/>
          <w:lang w:val="es-ES"/>
        </w:rPr>
        <w:t>¿Cómo lo legitima?</w:t>
      </w:r>
      <w:r>
        <w:rPr>
          <w:rFonts w:ascii="Times New Roman" w:hAnsi="Times New Roman" w:cs="Times New Roman"/>
          <w:sz w:val="24"/>
          <w:szCs w:val="24"/>
          <w:lang w:val="es-ES"/>
        </w:rPr>
        <w:t xml:space="preserve"> </w:t>
      </w:r>
      <w:r w:rsidRPr="009B2CBC">
        <w:rPr>
          <w:rFonts w:ascii="Times New Roman" w:hAnsi="Times New Roman" w:cs="Times New Roman"/>
          <w:sz w:val="24"/>
          <w:szCs w:val="24"/>
          <w:lang w:val="es-ES"/>
        </w:rPr>
        <w:t>Se inscribe en su lucha de “</w:t>
      </w:r>
      <w:r w:rsidRPr="009B2CBC">
        <w:rPr>
          <w:rFonts w:ascii="Times New Roman" w:hAnsi="Times New Roman" w:cs="Times New Roman"/>
          <w:b/>
          <w:sz w:val="24"/>
          <w:szCs w:val="24"/>
          <w:lang w:val="es-ES"/>
        </w:rPr>
        <w:t>lucha por la recuperación de los recursos naturales y los servicios básicos</w:t>
      </w:r>
      <w:r w:rsidRPr="009B2CBC">
        <w:rPr>
          <w:rFonts w:ascii="Times New Roman" w:hAnsi="Times New Roman" w:cs="Times New Roman"/>
          <w:sz w:val="24"/>
          <w:szCs w:val="24"/>
          <w:lang w:val="es-ES"/>
        </w:rPr>
        <w:t>”, según sus p</w:t>
      </w:r>
      <w:r>
        <w:rPr>
          <w:rFonts w:ascii="Times New Roman" w:hAnsi="Times New Roman" w:cs="Times New Roman"/>
          <w:sz w:val="24"/>
          <w:szCs w:val="24"/>
          <w:lang w:val="es-ES"/>
        </w:rPr>
        <w:t>ropias palabras.</w:t>
      </w:r>
    </w:p>
    <w:p w:rsidR="001C21CC" w:rsidRDefault="001C21CC" w:rsidP="001C21CC">
      <w:pPr>
        <w:pStyle w:val="Paragraphedeliste"/>
        <w:numPr>
          <w:ilvl w:val="0"/>
          <w:numId w:val="5"/>
        </w:numPr>
        <w:ind w:left="0" w:hanging="426"/>
        <w:jc w:val="both"/>
        <w:rPr>
          <w:rFonts w:ascii="Times New Roman" w:hAnsi="Times New Roman" w:cs="Times New Roman"/>
          <w:sz w:val="24"/>
          <w:szCs w:val="24"/>
          <w:lang w:val="es-ES"/>
        </w:rPr>
      </w:pPr>
      <w:r w:rsidRPr="00EA56B4">
        <w:rPr>
          <w:rFonts w:ascii="Times New Roman" w:hAnsi="Times New Roman" w:cs="Times New Roman"/>
          <w:sz w:val="24"/>
          <w:szCs w:val="24"/>
          <w:u w:val="single"/>
          <w:lang w:val="es-ES"/>
        </w:rPr>
        <w:t>¿</w:t>
      </w:r>
      <w:r>
        <w:rPr>
          <w:rFonts w:ascii="Times New Roman" w:hAnsi="Times New Roman" w:cs="Times New Roman"/>
          <w:sz w:val="24"/>
          <w:szCs w:val="24"/>
          <w:u w:val="single"/>
          <w:lang w:val="es-ES"/>
        </w:rPr>
        <w:t>Qué dispone dicha nacionalización de los hidrocarburos?</w:t>
      </w:r>
    </w:p>
    <w:p w:rsidR="001C21CC" w:rsidRDefault="001C21CC" w:rsidP="001C21CC">
      <w:pPr>
        <w:pStyle w:val="Paragraphedeliste"/>
        <w:ind w:left="0"/>
        <w:jc w:val="both"/>
        <w:rPr>
          <w:rFonts w:ascii="Times New Roman" w:hAnsi="Times New Roman" w:cs="Times New Roman"/>
          <w:kern w:val="1"/>
          <w:sz w:val="24"/>
          <w:szCs w:val="24"/>
        </w:rPr>
      </w:pPr>
      <w:r>
        <w:rPr>
          <w:rFonts w:ascii="Times New Roman" w:hAnsi="Times New Roman" w:cs="Times New Roman"/>
          <w:sz w:val="24"/>
          <w:szCs w:val="24"/>
          <w:lang w:val="es-ES"/>
        </w:rPr>
        <w:t>-</w:t>
      </w:r>
      <w:r w:rsidRPr="00777EA4">
        <w:rPr>
          <w:rFonts w:ascii="Times New Roman" w:hAnsi="Times New Roman" w:cs="Times New Roman"/>
          <w:kern w:val="1"/>
          <w:sz w:val="24"/>
          <w:szCs w:val="24"/>
        </w:rPr>
        <w:t xml:space="preserve">todas las empresas petroleras que operen en Bolivia deben entregar su producción a YPFB para que ésta se haga cargo de su comercialización. </w:t>
      </w:r>
    </w:p>
    <w:p w:rsidR="001C21CC" w:rsidRDefault="001C21CC" w:rsidP="001C21CC">
      <w:pPr>
        <w:pStyle w:val="Paragraphedeliste"/>
        <w:ind w:left="0"/>
        <w:jc w:val="both"/>
        <w:rPr>
          <w:rFonts w:ascii="Times New Roman" w:hAnsi="Times New Roman" w:cs="Times New Roman"/>
          <w:kern w:val="1"/>
          <w:sz w:val="24"/>
          <w:szCs w:val="24"/>
        </w:rPr>
      </w:pPr>
      <w:r>
        <w:rPr>
          <w:rFonts w:ascii="Times New Roman" w:hAnsi="Times New Roman" w:cs="Times New Roman"/>
          <w:kern w:val="1"/>
          <w:sz w:val="24"/>
          <w:szCs w:val="24"/>
        </w:rPr>
        <w:t xml:space="preserve">-El Estado controla entre el 50% y el 82% de los ingresos petroleros de los pequeños y grandes campos hidrocarburíferos. </w:t>
      </w:r>
    </w:p>
    <w:p w:rsidR="001C21CC" w:rsidRPr="002E3A0D" w:rsidRDefault="001C21CC" w:rsidP="001C21CC">
      <w:pPr>
        <w:pStyle w:val="Paragraphedeliste"/>
        <w:numPr>
          <w:ilvl w:val="0"/>
          <w:numId w:val="5"/>
        </w:numPr>
        <w:ind w:left="0" w:hanging="426"/>
        <w:jc w:val="both"/>
        <w:rPr>
          <w:rFonts w:ascii="Times New Roman" w:hAnsi="Times New Roman" w:cs="Times New Roman"/>
          <w:sz w:val="24"/>
          <w:szCs w:val="24"/>
          <w:u w:val="single"/>
          <w:lang w:val="es-ES"/>
        </w:rPr>
      </w:pPr>
      <w:r w:rsidRPr="002E3A0D">
        <w:rPr>
          <w:rFonts w:ascii="Times New Roman" w:hAnsi="Times New Roman" w:cs="Times New Roman"/>
          <w:sz w:val="24"/>
          <w:szCs w:val="24"/>
          <w:u w:val="single"/>
          <w:lang w:val="es-ES"/>
        </w:rPr>
        <w:t>¿Qué resultados supone esa gestión económica?</w:t>
      </w:r>
    </w:p>
    <w:p w:rsidR="001C21CC" w:rsidRDefault="001C21CC" w:rsidP="001C21CC">
      <w:pPr>
        <w:pStyle w:val="Paragraphedeliste"/>
        <w:ind w:left="0"/>
        <w:jc w:val="both"/>
        <w:rPr>
          <w:rFonts w:ascii="Times New Roman" w:hAnsi="Times New Roman" w:cs="Times New Roman"/>
          <w:kern w:val="1"/>
          <w:sz w:val="24"/>
          <w:szCs w:val="24"/>
        </w:rPr>
      </w:pPr>
      <w:r>
        <w:rPr>
          <w:rFonts w:ascii="Times New Roman" w:hAnsi="Times New Roman" w:cs="Times New Roman"/>
          <w:sz w:val="24"/>
          <w:szCs w:val="24"/>
          <w:lang w:val="es-ES"/>
        </w:rPr>
        <w:t>-</w:t>
      </w:r>
      <w:r>
        <w:rPr>
          <w:rFonts w:ascii="Times New Roman" w:hAnsi="Times New Roman" w:cs="Times New Roman"/>
          <w:kern w:val="1"/>
          <w:sz w:val="24"/>
          <w:szCs w:val="24"/>
        </w:rPr>
        <w:t>Gran parte</w:t>
      </w:r>
      <w:r w:rsidRPr="00C176A4">
        <w:rPr>
          <w:rFonts w:ascii="Times New Roman" w:hAnsi="Times New Roman" w:cs="Times New Roman"/>
          <w:kern w:val="1"/>
          <w:sz w:val="24"/>
          <w:szCs w:val="24"/>
        </w:rPr>
        <w:t xml:space="preserve"> de la </w:t>
      </w:r>
      <w:r w:rsidRPr="00625CEA">
        <w:rPr>
          <w:rFonts w:ascii="Times New Roman" w:hAnsi="Times New Roman" w:cs="Times New Roman"/>
          <w:b/>
          <w:kern w:val="1"/>
          <w:sz w:val="24"/>
          <w:szCs w:val="24"/>
        </w:rPr>
        <w:t>política social</w:t>
      </w:r>
      <w:r w:rsidRPr="00C176A4">
        <w:rPr>
          <w:rFonts w:ascii="Times New Roman" w:hAnsi="Times New Roman" w:cs="Times New Roman"/>
          <w:kern w:val="1"/>
          <w:sz w:val="24"/>
          <w:szCs w:val="24"/>
        </w:rPr>
        <w:t xml:space="preserve"> del gobierno de </w:t>
      </w:r>
      <w:r w:rsidRPr="00C176A4">
        <w:rPr>
          <w:rFonts w:ascii="Times New Roman" w:hAnsi="Times New Roman" w:cs="Times New Roman"/>
          <w:bCs/>
          <w:kern w:val="1"/>
          <w:sz w:val="24"/>
          <w:szCs w:val="24"/>
        </w:rPr>
        <w:t>Evo Morales</w:t>
      </w:r>
      <w:r>
        <w:rPr>
          <w:rFonts w:ascii="Times New Roman" w:hAnsi="Times New Roman" w:cs="Times New Roman"/>
          <w:kern w:val="1"/>
          <w:sz w:val="24"/>
          <w:szCs w:val="24"/>
        </w:rPr>
        <w:t xml:space="preserve"> </w:t>
      </w:r>
      <w:r w:rsidRPr="00C176A4">
        <w:rPr>
          <w:rFonts w:ascii="Times New Roman" w:hAnsi="Times New Roman" w:cs="Times New Roman"/>
          <w:kern w:val="1"/>
          <w:sz w:val="24"/>
          <w:szCs w:val="24"/>
        </w:rPr>
        <w:t xml:space="preserve">se sustenta en los recursos generados por </w:t>
      </w:r>
      <w:r>
        <w:rPr>
          <w:rFonts w:ascii="Times New Roman" w:hAnsi="Times New Roman" w:cs="Times New Roman"/>
          <w:kern w:val="1"/>
          <w:sz w:val="24"/>
          <w:szCs w:val="24"/>
        </w:rPr>
        <w:t xml:space="preserve">la exportación de hidrocarburos, ya que </w:t>
      </w:r>
      <w:r w:rsidRPr="00234F15">
        <w:rPr>
          <w:rFonts w:ascii="Times New Roman" w:hAnsi="Times New Roman" w:cs="Times New Roman"/>
          <w:b/>
          <w:kern w:val="1"/>
          <w:sz w:val="24"/>
          <w:szCs w:val="24"/>
        </w:rPr>
        <w:t>desde 2006 el Estado se queda con el 80% de los recursos económ</w:t>
      </w:r>
      <w:r>
        <w:rPr>
          <w:rFonts w:ascii="Times New Roman" w:hAnsi="Times New Roman" w:cs="Times New Roman"/>
          <w:b/>
          <w:kern w:val="1"/>
          <w:sz w:val="24"/>
          <w:szCs w:val="24"/>
        </w:rPr>
        <w:t xml:space="preserve">icos generados por las empresas </w:t>
      </w:r>
      <w:r w:rsidRPr="00234F15">
        <w:rPr>
          <w:rFonts w:ascii="Times New Roman" w:hAnsi="Times New Roman" w:cs="Times New Roman"/>
          <w:b/>
          <w:kern w:val="1"/>
          <w:sz w:val="24"/>
          <w:szCs w:val="24"/>
        </w:rPr>
        <w:t>transnacionales</w:t>
      </w:r>
      <w:r>
        <w:rPr>
          <w:rFonts w:ascii="Times New Roman" w:hAnsi="Times New Roman" w:cs="Times New Roman"/>
          <w:kern w:val="1"/>
          <w:sz w:val="24"/>
          <w:szCs w:val="24"/>
        </w:rPr>
        <w:t xml:space="preserve"> hidrocarburíferas, y los distribuye a gobernaciones y gobiernos municipales para repartirlo a través de </w:t>
      </w:r>
      <w:r w:rsidRPr="00234F15">
        <w:rPr>
          <w:rFonts w:ascii="Times New Roman" w:hAnsi="Times New Roman" w:cs="Times New Roman"/>
          <w:b/>
          <w:kern w:val="1"/>
          <w:sz w:val="24"/>
          <w:szCs w:val="24"/>
        </w:rPr>
        <w:t>bonos para la niñe</w:t>
      </w:r>
      <w:r>
        <w:rPr>
          <w:rFonts w:ascii="Times New Roman" w:hAnsi="Times New Roman" w:cs="Times New Roman"/>
          <w:b/>
          <w:kern w:val="1"/>
          <w:sz w:val="24"/>
          <w:szCs w:val="24"/>
        </w:rPr>
        <w:t xml:space="preserve">z </w:t>
      </w:r>
      <w:r w:rsidRPr="00234F15">
        <w:rPr>
          <w:rFonts w:ascii="Times New Roman" w:hAnsi="Times New Roman" w:cs="Times New Roman"/>
          <w:kern w:val="1"/>
          <w:sz w:val="24"/>
          <w:szCs w:val="24"/>
        </w:rPr>
        <w:t>(el bono Juancito Pinto)</w:t>
      </w:r>
      <w:r>
        <w:rPr>
          <w:rFonts w:ascii="Times New Roman" w:hAnsi="Times New Roman" w:cs="Times New Roman"/>
          <w:b/>
          <w:kern w:val="1"/>
          <w:sz w:val="24"/>
          <w:szCs w:val="24"/>
        </w:rPr>
        <w:t>, las madres</w:t>
      </w:r>
      <w:r w:rsidRPr="00234F15">
        <w:rPr>
          <w:rFonts w:ascii="Times New Roman" w:hAnsi="Times New Roman" w:cs="Times New Roman"/>
          <w:b/>
          <w:kern w:val="1"/>
          <w:sz w:val="24"/>
          <w:szCs w:val="24"/>
        </w:rPr>
        <w:t>, la tercera edad</w:t>
      </w:r>
      <w:r>
        <w:rPr>
          <w:rFonts w:ascii="Times New Roman" w:hAnsi="Times New Roman" w:cs="Times New Roman"/>
          <w:kern w:val="1"/>
          <w:sz w:val="24"/>
          <w:szCs w:val="24"/>
        </w:rPr>
        <w:t xml:space="preserve">, mientras que antes el Estado vivía solo de los impuestos que pagaban los bolivianos y el Estado solo se quedaba con el 18% de los ingresos generados por las transnacionales. </w:t>
      </w:r>
    </w:p>
    <w:p w:rsidR="001C21CC" w:rsidRDefault="001C21CC" w:rsidP="001C21CC">
      <w:pPr>
        <w:pStyle w:val="Paragraphedeliste"/>
        <w:ind w:left="0"/>
        <w:jc w:val="both"/>
        <w:rPr>
          <w:rFonts w:ascii="Times New Roman" w:hAnsi="Times New Roman" w:cs="Times New Roman"/>
          <w:kern w:val="1"/>
          <w:sz w:val="24"/>
          <w:szCs w:val="24"/>
        </w:rPr>
      </w:pPr>
      <w:r>
        <w:rPr>
          <w:rFonts w:ascii="Times New Roman" w:hAnsi="Times New Roman" w:cs="Times New Roman"/>
          <w:kern w:val="1"/>
          <w:sz w:val="24"/>
          <w:szCs w:val="24"/>
        </w:rPr>
        <w:t xml:space="preserve">-Bolivia es pues el país con la </w:t>
      </w:r>
      <w:r w:rsidRPr="002E3A0D">
        <w:rPr>
          <w:rFonts w:ascii="Times New Roman" w:hAnsi="Times New Roman" w:cs="Times New Roman"/>
          <w:b/>
          <w:kern w:val="1"/>
          <w:sz w:val="24"/>
          <w:szCs w:val="24"/>
        </w:rPr>
        <w:t>mayor reducción de la pobreza</w:t>
      </w:r>
      <w:r>
        <w:rPr>
          <w:rFonts w:ascii="Times New Roman" w:hAnsi="Times New Roman" w:cs="Times New Roman"/>
          <w:kern w:val="1"/>
          <w:sz w:val="24"/>
          <w:szCs w:val="24"/>
        </w:rPr>
        <w:t xml:space="preserve"> de América Latina y el Caribe y de gran crecimiento de la clase media.  </w:t>
      </w:r>
    </w:p>
    <w:p w:rsidR="001C21CC" w:rsidRDefault="001C21CC" w:rsidP="001C21CC">
      <w:pPr>
        <w:pStyle w:val="Paragraphedeliste"/>
        <w:ind w:left="0"/>
        <w:jc w:val="both"/>
        <w:rPr>
          <w:rFonts w:ascii="Times New Roman" w:hAnsi="Times New Roman" w:cs="Times New Roman"/>
          <w:sz w:val="24"/>
          <w:szCs w:val="24"/>
          <w:lang w:val="es-ES"/>
        </w:rPr>
      </w:pPr>
      <w:r>
        <w:rPr>
          <w:rFonts w:ascii="Times New Roman" w:hAnsi="Times New Roman" w:cs="Times New Roman"/>
          <w:kern w:val="1"/>
          <w:sz w:val="24"/>
          <w:szCs w:val="24"/>
        </w:rPr>
        <w:t>-</w:t>
      </w:r>
      <w:r w:rsidRPr="009B2CBC">
        <w:rPr>
          <w:rFonts w:ascii="Times New Roman" w:hAnsi="Times New Roman" w:cs="Times New Roman"/>
          <w:sz w:val="24"/>
          <w:szCs w:val="24"/>
          <w:lang w:val="es-ES"/>
        </w:rPr>
        <w:t xml:space="preserve">La </w:t>
      </w:r>
      <w:r w:rsidRPr="003A45DA">
        <w:rPr>
          <w:rFonts w:ascii="Times New Roman" w:hAnsi="Times New Roman" w:cs="Times New Roman"/>
          <w:b/>
          <w:sz w:val="24"/>
          <w:szCs w:val="24"/>
          <w:lang w:val="es-ES"/>
        </w:rPr>
        <w:t>buena gestión</w:t>
      </w:r>
      <w:r w:rsidRPr="009B2CBC">
        <w:rPr>
          <w:rFonts w:ascii="Times New Roman" w:hAnsi="Times New Roman" w:cs="Times New Roman"/>
          <w:b/>
          <w:sz w:val="24"/>
          <w:szCs w:val="24"/>
          <w:lang w:val="es-ES"/>
        </w:rPr>
        <w:t xml:space="preserve"> económica</w:t>
      </w:r>
      <w:r w:rsidRPr="009B2CBC">
        <w:rPr>
          <w:rFonts w:ascii="Times New Roman" w:hAnsi="Times New Roman" w:cs="Times New Roman"/>
          <w:sz w:val="24"/>
          <w:szCs w:val="24"/>
          <w:lang w:val="es-ES"/>
        </w:rPr>
        <w:t xml:space="preserve"> de Morales es </w:t>
      </w:r>
      <w:r w:rsidRPr="009B2CBC">
        <w:rPr>
          <w:rFonts w:ascii="Times New Roman" w:hAnsi="Times New Roman" w:cs="Times New Roman"/>
          <w:b/>
          <w:sz w:val="24"/>
          <w:szCs w:val="24"/>
          <w:lang w:val="es-ES"/>
        </w:rPr>
        <w:t>ejemplar</w:t>
      </w:r>
      <w:r w:rsidRPr="009B2CBC">
        <w:rPr>
          <w:rFonts w:ascii="Times New Roman" w:hAnsi="Times New Roman" w:cs="Times New Roman"/>
          <w:sz w:val="24"/>
          <w:szCs w:val="24"/>
          <w:lang w:val="es-ES"/>
        </w:rPr>
        <w:t xml:space="preserve"> en eso que con Paraguay, en el único país de la región con </w:t>
      </w:r>
      <w:r w:rsidRPr="002E3A0D">
        <w:rPr>
          <w:rFonts w:ascii="Times New Roman" w:hAnsi="Times New Roman" w:cs="Times New Roman"/>
          <w:b/>
          <w:sz w:val="24"/>
          <w:szCs w:val="24"/>
          <w:lang w:val="es-ES"/>
        </w:rPr>
        <w:t>supéravit fiscal</w:t>
      </w:r>
      <w:r>
        <w:rPr>
          <w:rFonts w:ascii="Times New Roman" w:hAnsi="Times New Roman" w:cs="Times New Roman"/>
          <w:b/>
          <w:sz w:val="24"/>
          <w:szCs w:val="24"/>
          <w:lang w:val="es-ES"/>
        </w:rPr>
        <w:t xml:space="preserve"> </w:t>
      </w:r>
      <w:r w:rsidRPr="002E3A0D">
        <w:rPr>
          <w:rFonts w:ascii="Times New Roman" w:hAnsi="Times New Roman" w:cs="Times New Roman"/>
          <w:i/>
          <w:sz w:val="24"/>
          <w:szCs w:val="24"/>
          <w:lang w:val="es-ES"/>
        </w:rPr>
        <w:t>(excédent budgétaire)</w:t>
      </w:r>
      <w:r w:rsidRPr="009B2CBC">
        <w:rPr>
          <w:rFonts w:ascii="Times New Roman" w:hAnsi="Times New Roman" w:cs="Times New Roman"/>
          <w:sz w:val="24"/>
          <w:szCs w:val="24"/>
          <w:lang w:val="es-ES"/>
        </w:rPr>
        <w:t xml:space="preserve">, porque </w:t>
      </w:r>
      <w:r>
        <w:rPr>
          <w:rFonts w:ascii="Times New Roman" w:hAnsi="Times New Roman" w:cs="Times New Roman"/>
          <w:sz w:val="24"/>
          <w:szCs w:val="24"/>
          <w:lang w:val="es-ES"/>
        </w:rPr>
        <w:t xml:space="preserve">el Estado fuerte </w:t>
      </w:r>
      <w:r w:rsidRPr="009B2CBC">
        <w:rPr>
          <w:rFonts w:ascii="Times New Roman" w:hAnsi="Times New Roman" w:cs="Times New Roman"/>
          <w:sz w:val="24"/>
          <w:szCs w:val="24"/>
          <w:lang w:val="es-ES"/>
        </w:rPr>
        <w:t xml:space="preserve">no gasta en exceso la lluvia de dólares generada por la </w:t>
      </w:r>
      <w:r w:rsidRPr="009B2CBC">
        <w:rPr>
          <w:rFonts w:ascii="Times New Roman" w:hAnsi="Times New Roman" w:cs="Times New Roman"/>
          <w:b/>
          <w:sz w:val="24"/>
          <w:szCs w:val="24"/>
          <w:lang w:val="es-ES"/>
        </w:rPr>
        <w:t>venta de gas al exterior</w:t>
      </w:r>
      <w:r w:rsidRPr="009B2CBC">
        <w:rPr>
          <w:rFonts w:ascii="Times New Roman" w:hAnsi="Times New Roman" w:cs="Times New Roman"/>
          <w:sz w:val="24"/>
          <w:szCs w:val="24"/>
          <w:lang w:val="es-ES"/>
        </w:rPr>
        <w:t xml:space="preserve">. </w:t>
      </w:r>
    </w:p>
    <w:p w:rsidR="001C21CC" w:rsidRPr="002E3A0D" w:rsidRDefault="001C21CC" w:rsidP="001C21CC">
      <w:pPr>
        <w:pStyle w:val="Paragraphedeliste"/>
        <w:ind w:left="0"/>
        <w:jc w:val="both"/>
        <w:rPr>
          <w:rFonts w:ascii="Times New Roman" w:hAnsi="Times New Roman" w:cs="Times New Roman"/>
          <w:kern w:val="1"/>
          <w:sz w:val="24"/>
          <w:szCs w:val="24"/>
        </w:rPr>
      </w:pPr>
      <w:r>
        <w:rPr>
          <w:rFonts w:ascii="Times New Roman" w:hAnsi="Times New Roman" w:cs="Times New Roman"/>
          <w:sz w:val="24"/>
          <w:szCs w:val="24"/>
          <w:lang w:val="es-ES"/>
        </w:rPr>
        <w:t>-Esa situación económica es también la que ayudó a que Morales ganara las elecciones de manera aplastante (</w:t>
      </w:r>
      <w:r w:rsidRPr="003A45DA">
        <w:rPr>
          <w:rFonts w:ascii="Times New Roman" w:hAnsi="Times New Roman" w:cs="Times New Roman"/>
          <w:i/>
          <w:sz w:val="24"/>
          <w:szCs w:val="24"/>
          <w:lang w:val="es-ES"/>
        </w:rPr>
        <w:t>écrasante</w:t>
      </w:r>
      <w:r>
        <w:rPr>
          <w:rFonts w:ascii="Times New Roman" w:hAnsi="Times New Roman" w:cs="Times New Roman"/>
          <w:sz w:val="24"/>
          <w:szCs w:val="24"/>
          <w:lang w:val="es-ES"/>
        </w:rPr>
        <w:t>).</w:t>
      </w:r>
    </w:p>
    <w:p w:rsidR="001C21CC" w:rsidRDefault="001C21CC" w:rsidP="001C21CC">
      <w:pPr>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num="2" w:space="858"/>
          <w:docGrid w:linePitch="360"/>
        </w:sectPr>
      </w:pPr>
    </w:p>
    <w:p w:rsidR="001C21CC" w:rsidRDefault="001C21CC" w:rsidP="001C21CC">
      <w:pPr>
        <w:jc w:val="both"/>
        <w:rPr>
          <w:rFonts w:ascii="Times New Roman" w:hAnsi="Times New Roman" w:cs="Times New Roman"/>
          <w:b/>
          <w:color w:val="548DD4" w:themeColor="text2" w:themeTint="99"/>
          <w:sz w:val="24"/>
          <w:szCs w:val="24"/>
          <w:lang w:val="es-ES"/>
        </w:rPr>
      </w:pPr>
    </w:p>
    <w:p w:rsidR="00F20335" w:rsidRPr="007E4F67" w:rsidRDefault="00F20335" w:rsidP="001C21CC">
      <w:pPr>
        <w:jc w:val="both"/>
        <w:rPr>
          <w:rFonts w:ascii="Times New Roman" w:hAnsi="Times New Roman" w:cs="Times New Roman"/>
          <w:b/>
          <w:color w:val="548DD4" w:themeColor="text2" w:themeTint="99"/>
          <w:sz w:val="24"/>
          <w:szCs w:val="24"/>
          <w:lang w:val="es-ES"/>
        </w:rPr>
      </w:pPr>
    </w:p>
    <w:p w:rsidR="001C21CC" w:rsidRPr="001706BF" w:rsidRDefault="001C21CC" w:rsidP="001C21CC">
      <w:pPr>
        <w:pBdr>
          <w:top w:val="single" w:sz="4" w:space="1" w:color="auto"/>
          <w:left w:val="single" w:sz="4" w:space="31" w:color="auto"/>
          <w:bottom w:val="single" w:sz="4" w:space="1" w:color="auto"/>
          <w:right w:val="single" w:sz="4" w:space="4" w:color="auto"/>
        </w:pBdr>
        <w:ind w:left="709"/>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Política y Sociedad</w:t>
      </w:r>
    </w:p>
    <w:p w:rsidR="001C21CC" w:rsidRDefault="001C21CC" w:rsidP="001C21CC">
      <w:pPr>
        <w:pStyle w:val="Paragraphedeliste"/>
        <w:jc w:val="both"/>
        <w:rPr>
          <w:rFonts w:ascii="Times New Roman" w:hAnsi="Times New Roman" w:cs="Times New Roman"/>
          <w:color w:val="548DD4" w:themeColor="text2" w:themeTint="99"/>
          <w:sz w:val="24"/>
          <w:szCs w:val="24"/>
          <w:lang w:val="es-ES"/>
        </w:rPr>
      </w:pPr>
    </w:p>
    <w:p w:rsidR="001C21CC" w:rsidRDefault="001C21CC" w:rsidP="001C21CC">
      <w:pPr>
        <w:pStyle w:val="Paragraphedeliste"/>
        <w:numPr>
          <w:ilvl w:val="0"/>
          <w:numId w:val="1"/>
        </w:numPr>
        <w:jc w:val="both"/>
        <w:rPr>
          <w:rFonts w:ascii="Times New Roman" w:hAnsi="Times New Roman" w:cs="Times New Roman"/>
          <w:color w:val="548DD4" w:themeColor="text2" w:themeTint="99"/>
          <w:sz w:val="24"/>
          <w:szCs w:val="24"/>
          <w:lang w:val="es-ES"/>
        </w:rPr>
      </w:pPr>
      <w:r w:rsidRPr="009B2CBC">
        <w:rPr>
          <w:rFonts w:ascii="Times New Roman" w:hAnsi="Times New Roman" w:cs="Times New Roman"/>
          <w:color w:val="548DD4" w:themeColor="text2" w:themeTint="99"/>
          <w:sz w:val="24"/>
          <w:szCs w:val="24"/>
          <w:lang w:val="es-ES"/>
        </w:rPr>
        <w:t>La</w:t>
      </w:r>
      <w:r w:rsidRPr="009B2CBC">
        <w:rPr>
          <w:rFonts w:ascii="Times New Roman" w:hAnsi="Times New Roman" w:cs="Times New Roman"/>
          <w:b/>
          <w:color w:val="548DD4" w:themeColor="text2" w:themeTint="99"/>
          <w:sz w:val="24"/>
          <w:szCs w:val="24"/>
          <w:lang w:val="es-ES"/>
        </w:rPr>
        <w:t xml:space="preserve"> REVOLUCIÓN PLURINACIONAL o MULTIÉTNICA</w:t>
      </w:r>
      <w:r w:rsidRPr="009B2CBC">
        <w:rPr>
          <w:rFonts w:ascii="Times New Roman" w:hAnsi="Times New Roman" w:cs="Times New Roman"/>
          <w:color w:val="548DD4" w:themeColor="text2" w:themeTint="99"/>
          <w:sz w:val="24"/>
          <w:szCs w:val="24"/>
          <w:lang w:val="es-ES"/>
        </w:rPr>
        <w:t xml:space="preserve">, un proceso de </w:t>
      </w:r>
      <w:r w:rsidRPr="009B2CBC">
        <w:rPr>
          <w:rFonts w:ascii="Times New Roman" w:hAnsi="Times New Roman" w:cs="Times New Roman"/>
          <w:b/>
          <w:color w:val="548DD4" w:themeColor="text2" w:themeTint="99"/>
          <w:sz w:val="24"/>
          <w:szCs w:val="24"/>
          <w:lang w:val="es-ES"/>
        </w:rPr>
        <w:t>DESCOLONIZACIÓN</w:t>
      </w:r>
      <w:r w:rsidRPr="009B2CBC">
        <w:rPr>
          <w:rFonts w:ascii="Times New Roman" w:hAnsi="Times New Roman" w:cs="Times New Roman"/>
          <w:color w:val="548DD4" w:themeColor="text2" w:themeTint="99"/>
          <w:sz w:val="24"/>
          <w:szCs w:val="24"/>
          <w:lang w:val="es-ES"/>
        </w:rPr>
        <w:t>.</w:t>
      </w:r>
    </w:p>
    <w:p w:rsidR="001C21CC" w:rsidRPr="001C21CC" w:rsidRDefault="001C21CC" w:rsidP="001C21CC">
      <w:pPr>
        <w:pStyle w:val="Paragraphedeliste"/>
        <w:jc w:val="both"/>
        <w:rPr>
          <w:rFonts w:ascii="Times New Roman" w:hAnsi="Times New Roman" w:cs="Times New Roman"/>
          <w:color w:val="548DD4" w:themeColor="text2" w:themeTint="99"/>
          <w:sz w:val="24"/>
          <w:szCs w:val="24"/>
          <w:lang w:val="es-ES"/>
        </w:rPr>
      </w:pPr>
    </w:p>
    <w:p w:rsidR="001C21CC"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En Bolivia el </w:t>
      </w:r>
      <w:r w:rsidRPr="003C56FD">
        <w:rPr>
          <w:rFonts w:ascii="Times New Roman" w:hAnsi="Times New Roman" w:cs="Times New Roman"/>
          <w:b/>
          <w:sz w:val="24"/>
          <w:szCs w:val="24"/>
        </w:rPr>
        <w:t>48%</w:t>
      </w:r>
      <w:r>
        <w:rPr>
          <w:rFonts w:ascii="Times New Roman" w:hAnsi="Times New Roman" w:cs="Times New Roman"/>
          <w:sz w:val="24"/>
          <w:szCs w:val="24"/>
        </w:rPr>
        <w:t xml:space="preserve"> de la población se reconoce </w:t>
      </w:r>
      <w:r w:rsidRPr="003C56FD">
        <w:rPr>
          <w:rFonts w:ascii="Times New Roman" w:hAnsi="Times New Roman" w:cs="Times New Roman"/>
          <w:b/>
          <w:sz w:val="24"/>
          <w:szCs w:val="24"/>
        </w:rPr>
        <w:t>indígena</w:t>
      </w:r>
    </w:p>
    <w:p w:rsidR="001C21CC"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La elección de Morales, indio aimara, encarnó las esperanzas de millones de bolivianos.</w:t>
      </w:r>
    </w:p>
    <w:p w:rsidR="001C21CC" w:rsidRPr="001C21CC"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rPr>
        <w:t xml:space="preserve">Morales es el </w:t>
      </w:r>
      <w:r w:rsidRPr="007A331D">
        <w:rPr>
          <w:rFonts w:ascii="Times New Roman" w:hAnsi="Times New Roman" w:cs="Times New Roman"/>
          <w:b/>
          <w:sz w:val="24"/>
          <w:szCs w:val="24"/>
          <w:lang w:val="es-ES"/>
        </w:rPr>
        <w:t>Presidente de la “</w:t>
      </w:r>
      <w:r w:rsidRPr="007A331D">
        <w:rPr>
          <w:rFonts w:ascii="Times New Roman" w:hAnsi="Times New Roman" w:cs="Times New Roman"/>
          <w:b/>
          <w:sz w:val="24"/>
          <w:szCs w:val="24"/>
          <w:u w:val="single"/>
          <w:lang w:val="es-ES"/>
        </w:rPr>
        <w:t>descolonización</w:t>
      </w:r>
      <w:r w:rsidRPr="007A331D">
        <w:rPr>
          <w:rFonts w:ascii="Times New Roman" w:hAnsi="Times New Roman" w:cs="Times New Roman"/>
          <w:b/>
          <w:sz w:val="24"/>
          <w:szCs w:val="24"/>
          <w:lang w:val="es-ES"/>
        </w:rPr>
        <w:t>”</w:t>
      </w:r>
      <w:r>
        <w:rPr>
          <w:rFonts w:ascii="Times New Roman" w:hAnsi="Times New Roman" w:cs="Times New Roman"/>
          <w:b/>
          <w:sz w:val="24"/>
          <w:szCs w:val="24"/>
          <w:lang w:val="es-ES"/>
        </w:rPr>
        <w:t xml:space="preserve"> </w:t>
      </w:r>
      <w:r>
        <w:rPr>
          <w:rFonts w:ascii="Times New Roman" w:hAnsi="Times New Roman" w:cs="Times New Roman"/>
          <w:sz w:val="24"/>
          <w:szCs w:val="24"/>
          <w:lang w:val="es-ES"/>
        </w:rPr>
        <w:t xml:space="preserve">: </w:t>
      </w:r>
      <w:r w:rsidRPr="003C56FD">
        <w:rPr>
          <w:rFonts w:ascii="Times New Roman" w:hAnsi="Times New Roman" w:cs="Times New Roman"/>
          <w:sz w:val="24"/>
          <w:szCs w:val="24"/>
          <w:lang w:val="es-ES"/>
        </w:rPr>
        <w:t>va impulsando una transformación del país para</w:t>
      </w:r>
      <w:r>
        <w:rPr>
          <w:rFonts w:ascii="Times New Roman" w:hAnsi="Times New Roman" w:cs="Times New Roman"/>
          <w:b/>
          <w:sz w:val="24"/>
          <w:szCs w:val="24"/>
          <w:lang w:val="es-ES"/>
        </w:rPr>
        <w:t xml:space="preserve"> recuperar “la identidad cultural”</w:t>
      </w:r>
      <w:r w:rsidRPr="003C56FD">
        <w:rPr>
          <w:rFonts w:ascii="Times New Roman" w:hAnsi="Times New Roman" w:cs="Times New Roman"/>
          <w:sz w:val="24"/>
          <w:szCs w:val="24"/>
          <w:lang w:val="es-ES"/>
        </w:rPr>
        <w:t>, la dignidad de los indígenas tradicionalmente excluidos del poder confiscado por las élites blancas</w:t>
      </w:r>
      <w:r>
        <w:rPr>
          <w:rFonts w:ascii="Times New Roman" w:hAnsi="Times New Roman" w:cs="Times New Roman"/>
          <w:sz w:val="24"/>
          <w:szCs w:val="24"/>
          <w:lang w:val="es-ES"/>
        </w:rPr>
        <w:t xml:space="preserve">, para </w:t>
      </w:r>
      <w:r w:rsidRPr="003C56FD">
        <w:rPr>
          <w:rFonts w:ascii="Times New Roman" w:hAnsi="Times New Roman" w:cs="Times New Roman"/>
          <w:b/>
          <w:sz w:val="24"/>
          <w:szCs w:val="24"/>
          <w:lang w:val="es-ES"/>
        </w:rPr>
        <w:t>poner término a la segregación étnica</w:t>
      </w:r>
      <w:r>
        <w:rPr>
          <w:rFonts w:ascii="Times New Roman" w:hAnsi="Times New Roman" w:cs="Times New Roman"/>
          <w:sz w:val="24"/>
          <w:szCs w:val="24"/>
          <w:lang w:val="es-ES"/>
        </w:rPr>
        <w:t>.</w:t>
      </w:r>
    </w:p>
    <w:p w:rsidR="001C21CC" w:rsidRPr="004E5A09"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Times New Roman" w:hAnsi="Times New Roman" w:cs="Times New Roman"/>
          <w:sz w:val="24"/>
          <w:szCs w:val="24"/>
        </w:rPr>
      </w:pPr>
      <w:r>
        <w:rPr>
          <w:rFonts w:ascii="Times New Roman" w:hAnsi="Times New Roman" w:cs="Times New Roman"/>
          <w:sz w:val="24"/>
          <w:szCs w:val="24"/>
          <w:lang w:val="es-ES"/>
        </w:rPr>
        <w:t>¿En qué se plasma (</w:t>
      </w:r>
      <w:r w:rsidRPr="00DC477C">
        <w:rPr>
          <w:rFonts w:ascii="Times New Roman" w:hAnsi="Times New Roman" w:cs="Times New Roman"/>
          <w:i/>
          <w:sz w:val="24"/>
          <w:szCs w:val="24"/>
          <w:lang w:val="es-ES"/>
        </w:rPr>
        <w:t>comment se traduit, se concrétise</w:t>
      </w:r>
      <w:r>
        <w:rPr>
          <w:rFonts w:ascii="Times New Roman" w:hAnsi="Times New Roman" w:cs="Times New Roman"/>
          <w:sz w:val="24"/>
          <w:szCs w:val="24"/>
          <w:lang w:val="es-ES"/>
        </w:rPr>
        <w:t>) este proceso desconolizador y el despertar (</w:t>
      </w:r>
      <w:r w:rsidRPr="00DC477C">
        <w:rPr>
          <w:rFonts w:ascii="Times New Roman" w:hAnsi="Times New Roman" w:cs="Times New Roman"/>
          <w:i/>
          <w:sz w:val="24"/>
          <w:szCs w:val="24"/>
          <w:lang w:val="es-ES"/>
        </w:rPr>
        <w:t>réveil</w:t>
      </w:r>
      <w:r>
        <w:rPr>
          <w:rFonts w:ascii="Times New Roman" w:hAnsi="Times New Roman" w:cs="Times New Roman"/>
          <w:sz w:val="24"/>
          <w:szCs w:val="24"/>
          <w:lang w:val="es-ES"/>
        </w:rPr>
        <w:t>) del orgullo (</w:t>
      </w:r>
      <w:r w:rsidRPr="00DC477C">
        <w:rPr>
          <w:rFonts w:ascii="Times New Roman" w:hAnsi="Times New Roman" w:cs="Times New Roman"/>
          <w:i/>
          <w:sz w:val="24"/>
          <w:szCs w:val="24"/>
          <w:lang w:val="es-ES"/>
        </w:rPr>
        <w:t>fierté</w:t>
      </w:r>
      <w:r>
        <w:rPr>
          <w:rFonts w:ascii="Times New Roman" w:hAnsi="Times New Roman" w:cs="Times New Roman"/>
          <w:sz w:val="24"/>
          <w:szCs w:val="24"/>
          <w:lang w:val="es-ES"/>
        </w:rPr>
        <w:t xml:space="preserve">) indígena ? </w:t>
      </w:r>
    </w:p>
    <w:p w:rsidR="001C21CC" w:rsidRPr="001C21CC" w:rsidRDefault="001C21CC" w:rsidP="001C21CC">
      <w:pPr>
        <w:pStyle w:val="Paragraphedeliste"/>
        <w:widowControl w:val="0"/>
        <w:numPr>
          <w:ilvl w:val="0"/>
          <w:numId w:val="8"/>
        </w:numPr>
        <w:autoSpaceDE w:val="0"/>
        <w:autoSpaceDN w:val="0"/>
        <w:adjustRightInd w:val="0"/>
        <w:spacing w:before="0" w:after="0" w:line="240" w:lineRule="auto"/>
        <w:ind w:left="0" w:firstLine="491"/>
        <w:jc w:val="both"/>
        <w:rPr>
          <w:rFonts w:ascii="Times New Roman" w:hAnsi="Times New Roman" w:cs="Times New Roman"/>
          <w:sz w:val="24"/>
          <w:szCs w:val="24"/>
        </w:rPr>
      </w:pPr>
      <w:r>
        <w:rPr>
          <w:rFonts w:ascii="Times New Roman" w:hAnsi="Times New Roman" w:cs="Times New Roman"/>
          <w:sz w:val="24"/>
          <w:szCs w:val="24"/>
          <w:lang w:val="es-ES"/>
        </w:rPr>
        <w:t xml:space="preserve">cambio en </w:t>
      </w:r>
      <w:r w:rsidRPr="007A331D">
        <w:rPr>
          <w:rFonts w:ascii="Times New Roman" w:hAnsi="Times New Roman" w:cs="Times New Roman"/>
          <w:sz w:val="24"/>
          <w:szCs w:val="24"/>
          <w:lang w:val="es-ES"/>
        </w:rPr>
        <w:t xml:space="preserve">las </w:t>
      </w:r>
      <w:r w:rsidRPr="003C56FD">
        <w:rPr>
          <w:rFonts w:ascii="Times New Roman" w:hAnsi="Times New Roman" w:cs="Times New Roman"/>
          <w:b/>
          <w:sz w:val="24"/>
          <w:szCs w:val="24"/>
          <w:lang w:val="es-ES"/>
        </w:rPr>
        <w:t>costumbres indumentarias</w:t>
      </w:r>
      <w:r w:rsidRPr="007A331D">
        <w:rPr>
          <w:rFonts w:ascii="Times New Roman" w:hAnsi="Times New Roman" w:cs="Times New Roman"/>
          <w:sz w:val="24"/>
          <w:szCs w:val="24"/>
          <w:lang w:val="es-ES"/>
        </w:rPr>
        <w:t xml:space="preserve"> (</w:t>
      </w:r>
      <w:r w:rsidRPr="003C56FD">
        <w:rPr>
          <w:rFonts w:ascii="Times New Roman" w:hAnsi="Times New Roman" w:cs="Times New Roman"/>
          <w:i/>
          <w:sz w:val="24"/>
          <w:szCs w:val="24"/>
          <w:lang w:val="es-ES"/>
        </w:rPr>
        <w:t>habitudes</w:t>
      </w:r>
      <w:r>
        <w:rPr>
          <w:rFonts w:ascii="Times New Roman" w:hAnsi="Times New Roman" w:cs="Times New Roman"/>
          <w:sz w:val="24"/>
          <w:szCs w:val="24"/>
          <w:lang w:val="es-ES"/>
        </w:rPr>
        <w:t xml:space="preserve"> </w:t>
      </w:r>
      <w:r w:rsidRPr="007A331D">
        <w:rPr>
          <w:rFonts w:ascii="Times New Roman" w:hAnsi="Times New Roman" w:cs="Times New Roman"/>
          <w:i/>
          <w:sz w:val="24"/>
          <w:szCs w:val="24"/>
          <w:lang w:val="es-ES"/>
        </w:rPr>
        <w:t>vestimentaires</w:t>
      </w:r>
      <w:r w:rsidRPr="007A331D">
        <w:rPr>
          <w:rFonts w:ascii="Times New Roman" w:hAnsi="Times New Roman" w:cs="Times New Roman"/>
          <w:sz w:val="24"/>
          <w:szCs w:val="24"/>
          <w:lang w:val="es-ES"/>
        </w:rPr>
        <w:t xml:space="preserve">) de los representantes del poder: hoy no llama la atención ver a funcionarios </w:t>
      </w:r>
      <w:r>
        <w:rPr>
          <w:rFonts w:ascii="Times New Roman" w:hAnsi="Times New Roman" w:cs="Times New Roman"/>
          <w:sz w:val="24"/>
          <w:szCs w:val="24"/>
          <w:lang w:val="es-ES"/>
        </w:rPr>
        <w:t>y legisladores vestir la ropa in</w:t>
      </w:r>
      <w:r w:rsidRPr="007A331D">
        <w:rPr>
          <w:rFonts w:ascii="Times New Roman" w:hAnsi="Times New Roman" w:cs="Times New Roman"/>
          <w:sz w:val="24"/>
          <w:szCs w:val="24"/>
          <w:lang w:val="es-ES"/>
        </w:rPr>
        <w:t>dígena.</w:t>
      </w:r>
    </w:p>
    <w:p w:rsidR="001C21CC" w:rsidRPr="001C21CC" w:rsidRDefault="001C21CC" w:rsidP="001C21CC">
      <w:pPr>
        <w:pStyle w:val="Paragraphedeliste"/>
        <w:widowControl w:val="0"/>
        <w:numPr>
          <w:ilvl w:val="0"/>
          <w:numId w:val="8"/>
        </w:numPr>
        <w:autoSpaceDE w:val="0"/>
        <w:autoSpaceDN w:val="0"/>
        <w:adjustRightInd w:val="0"/>
        <w:spacing w:before="0"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lang w:val="es-ES"/>
        </w:rPr>
        <w:t xml:space="preserve">Aprobación en </w:t>
      </w:r>
      <w:r w:rsidRPr="003C56FD">
        <w:rPr>
          <w:rFonts w:ascii="Times New Roman" w:hAnsi="Times New Roman" w:cs="Times New Roman"/>
          <w:b/>
          <w:sz w:val="24"/>
          <w:szCs w:val="24"/>
          <w:u w:val="single"/>
          <w:lang w:val="es-ES"/>
        </w:rPr>
        <w:t>2009</w:t>
      </w:r>
      <w:r>
        <w:rPr>
          <w:rFonts w:ascii="Times New Roman" w:hAnsi="Times New Roman" w:cs="Times New Roman"/>
          <w:sz w:val="24"/>
          <w:szCs w:val="24"/>
          <w:lang w:val="es-ES"/>
        </w:rPr>
        <w:t xml:space="preserve"> de una </w:t>
      </w:r>
      <w:r w:rsidRPr="003C56FD">
        <w:rPr>
          <w:rFonts w:ascii="Times New Roman" w:hAnsi="Times New Roman" w:cs="Times New Roman"/>
          <w:b/>
          <w:sz w:val="24"/>
          <w:szCs w:val="24"/>
          <w:lang w:val="es-ES"/>
        </w:rPr>
        <w:t>Constitución indigenista</w:t>
      </w:r>
      <w:r>
        <w:rPr>
          <w:rFonts w:ascii="Times New Roman" w:hAnsi="Times New Roman" w:cs="Times New Roman"/>
          <w:b/>
          <w:sz w:val="24"/>
          <w:szCs w:val="24"/>
          <w:lang w:val="es-ES"/>
        </w:rPr>
        <w:t xml:space="preserve"> </w:t>
      </w:r>
      <w:r w:rsidRPr="003C56FD">
        <w:rPr>
          <w:rFonts w:ascii="Times New Roman" w:hAnsi="Times New Roman" w:cs="Times New Roman"/>
          <w:sz w:val="24"/>
          <w:szCs w:val="24"/>
          <w:lang w:val="es-ES"/>
        </w:rPr>
        <w:t>que</w:t>
      </w:r>
      <w:r>
        <w:rPr>
          <w:rFonts w:ascii="Times New Roman" w:hAnsi="Times New Roman" w:cs="Times New Roman"/>
          <w:sz w:val="24"/>
          <w:szCs w:val="24"/>
          <w:lang w:val="es-ES"/>
        </w:rPr>
        <w:t xml:space="preserve"> </w:t>
      </w:r>
      <w:r w:rsidRPr="004E5A09">
        <w:rPr>
          <w:rFonts w:ascii="Times New Roman" w:hAnsi="Times New Roman" w:cs="Times New Roman"/>
          <w:sz w:val="24"/>
          <w:szCs w:val="24"/>
          <w:lang w:val="es-ES"/>
        </w:rPr>
        <w:t>reconoce el “</w:t>
      </w:r>
      <w:r w:rsidRPr="004E5A09">
        <w:rPr>
          <w:rFonts w:ascii="Times New Roman" w:hAnsi="Times New Roman" w:cs="Times New Roman"/>
          <w:b/>
          <w:sz w:val="24"/>
          <w:szCs w:val="24"/>
          <w:lang w:val="es-ES"/>
        </w:rPr>
        <w:t>carácter plurinacional de la nación boliviana” con más de 40 etnias</w:t>
      </w:r>
      <w:r w:rsidRPr="004E5A09">
        <w:rPr>
          <w:rFonts w:ascii="Times New Roman" w:hAnsi="Times New Roman" w:cs="Times New Roman"/>
          <w:sz w:val="24"/>
          <w:szCs w:val="24"/>
          <w:lang w:val="es-ES"/>
        </w:rPr>
        <w:t xml:space="preserve"> reconocidas, establece una </w:t>
      </w:r>
      <w:r w:rsidRPr="004E5A09">
        <w:rPr>
          <w:rFonts w:ascii="Times New Roman" w:hAnsi="Times New Roman" w:cs="Times New Roman"/>
          <w:b/>
          <w:sz w:val="24"/>
          <w:szCs w:val="24"/>
          <w:lang w:val="es-ES"/>
        </w:rPr>
        <w:t>cuota de indígenas en el Parlamento</w:t>
      </w:r>
      <w:r w:rsidRPr="004E5A09">
        <w:rPr>
          <w:rFonts w:ascii="Times New Roman" w:hAnsi="Times New Roman" w:cs="Times New Roman"/>
          <w:sz w:val="24"/>
          <w:szCs w:val="24"/>
          <w:lang w:val="es-ES"/>
        </w:rPr>
        <w:t>, establece severas sanciones para quien discrimine por raza o vestimenta,…</w:t>
      </w:r>
    </w:p>
    <w:p w:rsidR="001C21CC" w:rsidRPr="001C21CC" w:rsidRDefault="001C21CC" w:rsidP="001C21CC">
      <w:pPr>
        <w:pStyle w:val="Paragraphedeliste"/>
        <w:numPr>
          <w:ilvl w:val="0"/>
          <w:numId w:val="13"/>
        </w:numPr>
        <w:spacing w:line="240" w:lineRule="auto"/>
        <w:jc w:val="both"/>
        <w:rPr>
          <w:rFonts w:ascii="Times New Roman" w:hAnsi="Times New Roman" w:cs="Times New Roman"/>
          <w:sz w:val="24"/>
          <w:szCs w:val="24"/>
          <w:lang w:val="es-ES"/>
        </w:rPr>
      </w:pPr>
      <w:r w:rsidRPr="001C21CC">
        <w:rPr>
          <w:rFonts w:ascii="Times New Roman" w:hAnsi="Times New Roman" w:cs="Times New Roman"/>
          <w:sz w:val="24"/>
          <w:szCs w:val="24"/>
          <w:lang w:val="es-ES"/>
        </w:rPr>
        <w:t>En otros ámbitos, como el arquitectónico</w:t>
      </w:r>
      <w:r w:rsidRPr="001C21CC">
        <w:rPr>
          <w:rFonts w:ascii="Times New Roman" w:hAnsi="Times New Roman" w:cs="Times New Roman"/>
          <w:b/>
          <w:sz w:val="24"/>
          <w:szCs w:val="24"/>
          <w:lang w:val="es-ES"/>
        </w:rPr>
        <w:t xml:space="preserve"> </w:t>
      </w:r>
      <w:r w:rsidRPr="001C21CC">
        <w:rPr>
          <w:rFonts w:ascii="Times New Roman" w:hAnsi="Times New Roman" w:cs="Times New Roman"/>
          <w:i/>
          <w:sz w:val="24"/>
          <w:szCs w:val="24"/>
          <w:lang w:val="es-ES"/>
        </w:rPr>
        <w:t>(architectural)</w:t>
      </w:r>
      <w:r w:rsidRPr="001C21CC">
        <w:rPr>
          <w:rFonts w:ascii="Times New Roman" w:hAnsi="Times New Roman" w:cs="Times New Roman"/>
          <w:sz w:val="24"/>
          <w:szCs w:val="24"/>
          <w:lang w:val="es-ES"/>
        </w:rPr>
        <w:t xml:space="preserve">. La irrupción mediática internacional de la </w:t>
      </w:r>
      <w:r w:rsidRPr="001C21CC">
        <w:rPr>
          <w:rFonts w:ascii="Times New Roman" w:hAnsi="Times New Roman" w:cs="Times New Roman"/>
          <w:b/>
          <w:sz w:val="24"/>
          <w:szCs w:val="24"/>
          <w:lang w:val="es-ES"/>
        </w:rPr>
        <w:t>arquitectura andina</w:t>
      </w:r>
      <w:r w:rsidRPr="001C21CC">
        <w:rPr>
          <w:rFonts w:ascii="Times New Roman" w:hAnsi="Times New Roman" w:cs="Times New Roman"/>
          <w:sz w:val="24"/>
          <w:szCs w:val="24"/>
          <w:lang w:val="es-ES"/>
        </w:rPr>
        <w:t xml:space="preserve"> se debe al ahora famoso </w:t>
      </w:r>
      <w:r w:rsidRPr="001C21CC">
        <w:rPr>
          <w:rFonts w:ascii="Times New Roman" w:hAnsi="Times New Roman" w:cs="Times New Roman"/>
          <w:b/>
          <w:sz w:val="24"/>
          <w:szCs w:val="24"/>
          <w:lang w:val="es-ES"/>
        </w:rPr>
        <w:t>Freddy Mamani</w:t>
      </w:r>
      <w:r w:rsidRPr="001C21CC">
        <w:rPr>
          <w:rFonts w:ascii="Times New Roman" w:hAnsi="Times New Roman" w:cs="Times New Roman"/>
          <w:sz w:val="24"/>
          <w:szCs w:val="24"/>
          <w:lang w:val="es-ES"/>
        </w:rPr>
        <w:t>, un ex albañil (</w:t>
      </w:r>
      <w:r w:rsidRPr="001C21CC">
        <w:rPr>
          <w:rFonts w:ascii="Times New Roman" w:hAnsi="Times New Roman" w:cs="Times New Roman"/>
          <w:i/>
          <w:sz w:val="24"/>
          <w:szCs w:val="24"/>
          <w:lang w:val="es-ES"/>
        </w:rPr>
        <w:t>maçon</w:t>
      </w:r>
      <w:r w:rsidRPr="001C21CC">
        <w:rPr>
          <w:rFonts w:ascii="Times New Roman" w:hAnsi="Times New Roman" w:cs="Times New Roman"/>
          <w:sz w:val="24"/>
          <w:szCs w:val="24"/>
          <w:lang w:val="es-ES"/>
        </w:rPr>
        <w:t>) que ha sabido dejar la impronta (</w:t>
      </w:r>
      <w:r w:rsidRPr="001C21CC">
        <w:rPr>
          <w:rFonts w:ascii="Times New Roman" w:hAnsi="Times New Roman" w:cs="Times New Roman"/>
          <w:i/>
          <w:sz w:val="24"/>
          <w:szCs w:val="24"/>
          <w:lang w:val="es-ES"/>
        </w:rPr>
        <w:t>empreinte</w:t>
      </w:r>
      <w:r w:rsidRPr="001C21CC">
        <w:rPr>
          <w:rFonts w:ascii="Times New Roman" w:hAnsi="Times New Roman" w:cs="Times New Roman"/>
          <w:sz w:val="24"/>
          <w:szCs w:val="24"/>
          <w:lang w:val="es-ES"/>
        </w:rPr>
        <w:t>) aimara en el barrio  (</w:t>
      </w:r>
      <w:r w:rsidRPr="001C21CC">
        <w:rPr>
          <w:rFonts w:ascii="Times New Roman" w:hAnsi="Times New Roman" w:cs="Times New Roman"/>
          <w:i/>
          <w:sz w:val="24"/>
          <w:szCs w:val="24"/>
          <w:lang w:val="es-ES"/>
        </w:rPr>
        <w:t>quartier</w:t>
      </w:r>
      <w:r w:rsidRPr="001C21CC">
        <w:rPr>
          <w:rFonts w:ascii="Times New Roman" w:hAnsi="Times New Roman" w:cs="Times New Roman"/>
          <w:sz w:val="24"/>
          <w:szCs w:val="24"/>
          <w:lang w:val="es-ES"/>
        </w:rPr>
        <w:t>) de El Alto, en la capital boliviana, entre otros</w:t>
      </w:r>
      <w:r>
        <w:rPr>
          <w:rFonts w:ascii="Times New Roman" w:hAnsi="Times New Roman" w:cs="Times New Roman"/>
          <w:sz w:val="24"/>
          <w:szCs w:val="24"/>
          <w:lang w:val="es-ES"/>
        </w:rPr>
        <w:t xml:space="preserve">.  </w:t>
      </w:r>
      <w:r>
        <w:rPr>
          <w:rFonts w:ascii="Helvetica" w:hAnsi="Helvetica" w:cs="Helvetica"/>
          <w:noProof/>
          <w:sz w:val="24"/>
          <w:szCs w:val="24"/>
        </w:rPr>
        <w:drawing>
          <wp:inline distT="0" distB="0" distL="0" distR="0" wp14:anchorId="1C8141C3" wp14:editId="25C495FB">
            <wp:extent cx="2185387" cy="1164498"/>
            <wp:effectExtent l="0" t="0" r="0" b="4445"/>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520" cy="1166168"/>
                    </a:xfrm>
                    <a:prstGeom prst="rect">
                      <a:avLst/>
                    </a:prstGeom>
                    <a:noFill/>
                    <a:ln>
                      <a:noFill/>
                    </a:ln>
                  </pic:spPr>
                </pic:pic>
              </a:graphicData>
            </a:graphic>
          </wp:inline>
        </w:drawing>
      </w:r>
      <w:r w:rsidRPr="001C21CC">
        <w:rPr>
          <w:rFonts w:ascii="Times New Roman" w:hAnsi="Times New Roman" w:cs="Times New Roman"/>
          <w:sz w:val="24"/>
          <w:szCs w:val="24"/>
          <w:lang w:val="es-ES"/>
        </w:rPr>
        <w:t xml:space="preserve">. </w:t>
      </w:r>
      <w:r>
        <w:rPr>
          <w:rFonts w:ascii="Helvetica" w:hAnsi="Helvetica" w:cs="Helvetica"/>
          <w:noProof/>
          <w:sz w:val="24"/>
          <w:szCs w:val="24"/>
        </w:rPr>
        <w:drawing>
          <wp:inline distT="0" distB="0" distL="0" distR="0" wp14:anchorId="0E5AEF29" wp14:editId="5195AE11">
            <wp:extent cx="2086292" cy="1390862"/>
            <wp:effectExtent l="0" t="0" r="0" b="635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6567" cy="1391045"/>
                    </a:xfrm>
                    <a:prstGeom prst="rect">
                      <a:avLst/>
                    </a:prstGeom>
                    <a:noFill/>
                    <a:ln>
                      <a:noFill/>
                    </a:ln>
                  </pic:spPr>
                </pic:pic>
              </a:graphicData>
            </a:graphic>
          </wp:inline>
        </w:drawing>
      </w:r>
    </w:p>
    <w:p w:rsidR="001C21CC" w:rsidRPr="001C21CC" w:rsidRDefault="001C21CC" w:rsidP="001C21CC">
      <w:pPr>
        <w:pStyle w:val="Paragraphedeliste"/>
        <w:widowControl w:val="0"/>
        <w:numPr>
          <w:ilvl w:val="0"/>
          <w:numId w:val="13"/>
        </w:numPr>
        <w:autoSpaceDE w:val="0"/>
        <w:autoSpaceDN w:val="0"/>
        <w:adjustRightInd w:val="0"/>
        <w:spacing w:before="0" w:after="0" w:line="240" w:lineRule="auto"/>
        <w:jc w:val="both"/>
        <w:rPr>
          <w:rFonts w:ascii="Times New Roman" w:hAnsi="Times New Roman" w:cs="Times New Roman"/>
          <w:sz w:val="24"/>
          <w:szCs w:val="24"/>
        </w:rPr>
        <w:sectPr w:rsidR="001C21CC" w:rsidRPr="001C21CC" w:rsidSect="001C21CC">
          <w:type w:val="continuous"/>
          <w:pgSz w:w="11900" w:h="16840"/>
          <w:pgMar w:top="1417" w:right="1417" w:bottom="1417" w:left="1417" w:header="708" w:footer="708" w:gutter="0"/>
          <w:cols w:space="708"/>
          <w:docGrid w:linePitch="360"/>
        </w:sectPr>
      </w:pPr>
    </w:p>
    <w:p w:rsidR="001C21CC" w:rsidRPr="001C21CC" w:rsidRDefault="001C21CC" w:rsidP="001C21CC">
      <w:pPr>
        <w:pStyle w:val="Paragraphedeliste"/>
        <w:numPr>
          <w:ilvl w:val="0"/>
          <w:numId w:val="13"/>
        </w:numPr>
        <w:spacing w:line="240" w:lineRule="auto"/>
        <w:jc w:val="both"/>
        <w:rPr>
          <w:rFonts w:ascii="Times New Roman" w:hAnsi="Times New Roman" w:cs="Times New Roman"/>
          <w:sz w:val="24"/>
          <w:szCs w:val="24"/>
          <w:lang w:val="es-ES"/>
        </w:rPr>
        <w:sectPr w:rsidR="001C21CC" w:rsidRPr="001C21CC" w:rsidSect="001C21CC">
          <w:type w:val="continuous"/>
          <w:pgSz w:w="11900" w:h="16840"/>
          <w:pgMar w:top="1417" w:right="1417" w:bottom="1417" w:left="1417" w:header="708" w:footer="708" w:gutter="0"/>
          <w:cols w:space="708"/>
          <w:docGrid w:linePitch="360"/>
        </w:sectPr>
      </w:pPr>
      <w:r w:rsidRPr="001C21CC">
        <w:rPr>
          <w:rFonts w:ascii="Times New Roman" w:hAnsi="Times New Roman" w:cs="Times New Roman"/>
          <w:b/>
          <w:sz w:val="24"/>
          <w:szCs w:val="24"/>
          <w:u w:val="single"/>
          <w:lang w:val="es-ES"/>
        </w:rPr>
        <w:t>2013</w:t>
      </w:r>
      <w:r>
        <w:rPr>
          <w:rFonts w:ascii="Times New Roman" w:hAnsi="Times New Roman" w:cs="Times New Roman"/>
          <w:sz w:val="24"/>
          <w:szCs w:val="24"/>
          <w:lang w:val="es-ES"/>
        </w:rPr>
        <w:t xml:space="preserve">: la ONU reconoció </w:t>
      </w:r>
      <w:r w:rsidRPr="001C21CC">
        <w:rPr>
          <w:rFonts w:ascii="Times New Roman" w:hAnsi="Times New Roman" w:cs="Times New Roman"/>
          <w:b/>
          <w:sz w:val="24"/>
          <w:szCs w:val="24"/>
          <w:u w:val="single"/>
          <w:lang w:val="es-ES"/>
        </w:rPr>
        <w:t>lícito el masticado de la hoja de coca</w:t>
      </w:r>
      <w:r>
        <w:rPr>
          <w:rFonts w:ascii="Times New Roman" w:hAnsi="Times New Roman" w:cs="Times New Roman"/>
          <w:sz w:val="24"/>
          <w:szCs w:val="24"/>
          <w:lang w:val="es-ES"/>
        </w:rPr>
        <w:t xml:space="preserve">, conocida como “la hoja sagrada”, considerada alimento, medicamento y ritual ancestral. Esta despenalizació, fruto del combate del gobierno de Morales, viene acompañada de la persimibilidad de cultivo de la coca en extensiones necesarias para usos tradicionales. </w:t>
      </w:r>
    </w:p>
    <w:p w:rsidR="001C21CC" w:rsidRDefault="001C21CC" w:rsidP="001C21CC">
      <w:pPr>
        <w:spacing w:line="240" w:lineRule="auto"/>
        <w:jc w:val="both"/>
        <w:rPr>
          <w:rFonts w:ascii="Times New Roman" w:hAnsi="Times New Roman" w:cs="Times New Roman"/>
          <w:sz w:val="24"/>
          <w:szCs w:val="24"/>
          <w:lang w:val="es-ES"/>
        </w:rPr>
      </w:pPr>
    </w:p>
    <w:p w:rsidR="001C21CC" w:rsidRPr="009B2CBC" w:rsidRDefault="001C21CC" w:rsidP="001C21CC">
      <w:pPr>
        <w:pStyle w:val="Paragraphedeliste"/>
        <w:numPr>
          <w:ilvl w:val="0"/>
          <w:numId w:val="1"/>
        </w:numPr>
        <w:jc w:val="both"/>
        <w:rPr>
          <w:rFonts w:ascii="Times New Roman" w:hAnsi="Times New Roman" w:cs="Times New Roman"/>
          <w:color w:val="548DD4" w:themeColor="text2" w:themeTint="99"/>
          <w:sz w:val="24"/>
          <w:szCs w:val="24"/>
          <w:lang w:val="es-ES"/>
        </w:rPr>
      </w:pPr>
      <w:r>
        <w:rPr>
          <w:rFonts w:ascii="Times New Roman" w:hAnsi="Times New Roman" w:cs="Times New Roman"/>
          <w:color w:val="548DD4" w:themeColor="text2" w:themeTint="99"/>
          <w:sz w:val="24"/>
          <w:szCs w:val="24"/>
          <w:lang w:val="es-ES"/>
        </w:rPr>
        <w:t>¿Qué aspectos del</w:t>
      </w:r>
      <w:r w:rsidRPr="009B2CBC">
        <w:rPr>
          <w:rFonts w:ascii="Times New Roman" w:hAnsi="Times New Roman" w:cs="Times New Roman"/>
          <w:b/>
          <w:color w:val="548DD4" w:themeColor="text2" w:themeTint="99"/>
          <w:sz w:val="24"/>
          <w:szCs w:val="24"/>
          <w:lang w:val="es-ES"/>
        </w:rPr>
        <w:t xml:space="preserve"> PROCESO DESCOLONIZADOR</w:t>
      </w:r>
      <w:r>
        <w:rPr>
          <w:rFonts w:ascii="Times New Roman" w:hAnsi="Times New Roman" w:cs="Times New Roman"/>
          <w:b/>
          <w:color w:val="548DD4" w:themeColor="text2" w:themeTint="99"/>
          <w:sz w:val="24"/>
          <w:szCs w:val="24"/>
          <w:lang w:val="es-ES"/>
        </w:rPr>
        <w:t xml:space="preserve"> </w:t>
      </w:r>
      <w:r>
        <w:rPr>
          <w:rFonts w:ascii="Times New Roman" w:hAnsi="Times New Roman" w:cs="Times New Roman"/>
          <w:color w:val="548DD4" w:themeColor="text2" w:themeTint="99"/>
          <w:sz w:val="24"/>
          <w:szCs w:val="24"/>
          <w:lang w:val="es-ES"/>
        </w:rPr>
        <w:t>son discutibles</w:t>
      </w:r>
      <w:r>
        <w:rPr>
          <w:rFonts w:ascii="Times New Roman" w:hAnsi="Times New Roman" w:cs="Times New Roman"/>
          <w:b/>
          <w:color w:val="548DD4" w:themeColor="text2" w:themeTint="99"/>
          <w:sz w:val="24"/>
          <w:szCs w:val="24"/>
          <w:lang w:val="es-ES"/>
        </w:rPr>
        <w:t>?</w:t>
      </w:r>
    </w:p>
    <w:p w:rsidR="001C21CC"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color w:val="262626"/>
          <w:sz w:val="30"/>
          <w:szCs w:val="30"/>
        </w:rPr>
      </w:pPr>
    </w:p>
    <w:p w:rsidR="001C21CC" w:rsidRPr="00BE5E5C" w:rsidRDefault="001C21CC" w:rsidP="001C21CC">
      <w:pPr>
        <w:widowControl w:val="0"/>
        <w:autoSpaceDE w:val="0"/>
        <w:autoSpaceDN w:val="0"/>
        <w:adjustRightInd w:val="0"/>
        <w:spacing w:before="0" w:after="0" w:line="240" w:lineRule="auto"/>
        <w:jc w:val="both"/>
        <w:rPr>
          <w:rFonts w:ascii="Times New Roman" w:hAnsi="Times New Roman" w:cs="Times New Roman"/>
          <w:b/>
          <w:sz w:val="24"/>
          <w:szCs w:val="24"/>
        </w:rPr>
        <w:sectPr w:rsidR="001C21CC" w:rsidRPr="00BE5E5C" w:rsidSect="00972CA5">
          <w:type w:val="continuous"/>
          <w:pgSz w:w="11900" w:h="16840"/>
          <w:pgMar w:top="1417" w:right="1417" w:bottom="1417" w:left="1417" w:header="708" w:footer="708" w:gutter="0"/>
          <w:cols w:space="708"/>
          <w:docGrid w:linePitch="360"/>
        </w:sectPr>
      </w:pPr>
    </w:p>
    <w:p w:rsidR="001C21CC" w:rsidRPr="009B2CBC" w:rsidRDefault="001C21CC" w:rsidP="001C21CC">
      <w:pPr>
        <w:pStyle w:val="Paragraphedeliste"/>
        <w:widowControl w:val="0"/>
        <w:numPr>
          <w:ilvl w:val="0"/>
          <w:numId w:val="7"/>
        </w:numPr>
        <w:autoSpaceDE w:val="0"/>
        <w:autoSpaceDN w:val="0"/>
        <w:adjustRightInd w:val="0"/>
        <w:spacing w:before="0" w:after="0" w:line="240" w:lineRule="auto"/>
        <w:ind w:left="0" w:firstLine="360"/>
        <w:jc w:val="both"/>
        <w:rPr>
          <w:rFonts w:ascii="Helvetica" w:hAnsi="Helvetica" w:cs="Helvetica"/>
          <w:color w:val="262626"/>
          <w:sz w:val="30"/>
          <w:szCs w:val="30"/>
        </w:rPr>
      </w:pPr>
      <w:r w:rsidRPr="003A45DA">
        <w:rPr>
          <w:rFonts w:ascii="Times New Roman" w:hAnsi="Times New Roman" w:cs="Times New Roman"/>
          <w:b/>
          <w:sz w:val="24"/>
          <w:szCs w:val="24"/>
          <w:u w:val="single"/>
        </w:rPr>
        <w:t>La « descolonización » puede coger rasgos folklóricos o chistosos</w:t>
      </w:r>
      <w:r w:rsidRPr="009B2CBC">
        <w:rPr>
          <w:rFonts w:ascii="Times New Roman" w:hAnsi="Times New Roman" w:cs="Times New Roman"/>
          <w:sz w:val="24"/>
          <w:szCs w:val="24"/>
        </w:rPr>
        <w:t xml:space="preserve"> (</w:t>
      </w:r>
      <w:r w:rsidRPr="009B2CBC">
        <w:rPr>
          <w:rFonts w:ascii="Times New Roman" w:hAnsi="Times New Roman" w:cs="Times New Roman"/>
          <w:i/>
          <w:sz w:val="24"/>
          <w:szCs w:val="24"/>
        </w:rPr>
        <w:t>cocasses</w:t>
      </w:r>
      <w:r w:rsidRPr="009B2CBC">
        <w:rPr>
          <w:rFonts w:ascii="Times New Roman" w:hAnsi="Times New Roman" w:cs="Times New Roman"/>
          <w:sz w:val="24"/>
          <w:szCs w:val="24"/>
        </w:rPr>
        <w:t>) que le restan seriedad (</w:t>
      </w:r>
      <w:r w:rsidRPr="009B2CBC">
        <w:rPr>
          <w:rFonts w:ascii="Times New Roman" w:hAnsi="Times New Roman" w:cs="Times New Roman"/>
          <w:i/>
          <w:sz w:val="24"/>
          <w:szCs w:val="24"/>
        </w:rPr>
        <w:t>enlever du sérieux</w:t>
      </w:r>
      <w:r w:rsidRPr="009B2CBC">
        <w:rPr>
          <w:rFonts w:ascii="Times New Roman" w:hAnsi="Times New Roman" w:cs="Times New Roman"/>
          <w:sz w:val="24"/>
          <w:szCs w:val="24"/>
        </w:rPr>
        <w:t xml:space="preserve">) al proceso. </w:t>
      </w:r>
    </w:p>
    <w:p w:rsidR="001C21CC" w:rsidRPr="009B2CBC" w:rsidRDefault="001C21CC" w:rsidP="001C21CC">
      <w:pPr>
        <w:pStyle w:val="Paragraphedeliste"/>
        <w:widowControl w:val="0"/>
        <w:autoSpaceDE w:val="0"/>
        <w:autoSpaceDN w:val="0"/>
        <w:adjustRightInd w:val="0"/>
        <w:spacing w:before="0" w:after="0" w:line="240" w:lineRule="auto"/>
        <w:jc w:val="both"/>
        <w:rPr>
          <w:rFonts w:ascii="Helvetica" w:hAnsi="Helvetica" w:cs="Helvetica"/>
          <w:color w:val="262626"/>
          <w:sz w:val="30"/>
          <w:szCs w:val="30"/>
        </w:rPr>
      </w:pPr>
    </w:p>
    <w:p w:rsidR="001C21CC"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Times New Roman" w:hAnsi="Times New Roman" w:cs="Times New Roman"/>
          <w:sz w:val="24"/>
          <w:szCs w:val="24"/>
        </w:rPr>
        <w:sectPr w:rsidR="001C21CC" w:rsidSect="00972CA5">
          <w:type w:val="continuous"/>
          <w:pgSz w:w="11900" w:h="16840"/>
          <w:pgMar w:top="1417" w:right="1417" w:bottom="1417" w:left="1417" w:header="708" w:footer="708" w:gutter="0"/>
          <w:cols w:space="708"/>
          <w:docGrid w:linePitch="360"/>
        </w:sectPr>
      </w:pPr>
    </w:p>
    <w:p w:rsidR="001C21CC" w:rsidRPr="000E1D41" w:rsidRDefault="001C21CC" w:rsidP="001C21CC">
      <w:pPr>
        <w:pStyle w:val="Paragraphedeliste"/>
        <w:widowControl w:val="0"/>
        <w:numPr>
          <w:ilvl w:val="0"/>
          <w:numId w:val="5"/>
        </w:numPr>
        <w:autoSpaceDE w:val="0"/>
        <w:autoSpaceDN w:val="0"/>
        <w:adjustRightInd w:val="0"/>
        <w:spacing w:before="0" w:after="0" w:line="240" w:lineRule="auto"/>
        <w:ind w:left="0" w:hanging="426"/>
        <w:jc w:val="both"/>
        <w:rPr>
          <w:rFonts w:ascii="Helvetica" w:hAnsi="Helvetica" w:cs="Helvetica"/>
          <w:color w:val="262626"/>
          <w:sz w:val="30"/>
          <w:szCs w:val="30"/>
        </w:rPr>
      </w:pPr>
      <w:r w:rsidRPr="000E1D41">
        <w:rPr>
          <w:rFonts w:ascii="Times New Roman" w:hAnsi="Times New Roman" w:cs="Times New Roman"/>
          <w:sz w:val="24"/>
          <w:szCs w:val="24"/>
        </w:rPr>
        <w:t xml:space="preserve">A mediados de 2014, a modo de recuperación de la cultura indígena, se ha </w:t>
      </w:r>
      <w:r w:rsidRPr="000E1D41">
        <w:rPr>
          <w:rFonts w:ascii="Times New Roman" w:hAnsi="Times New Roman" w:cs="Times New Roman"/>
          <w:b/>
          <w:sz w:val="24"/>
          <w:szCs w:val="24"/>
        </w:rPr>
        <w:t>cambiado el sentido en que giran (</w:t>
      </w:r>
      <w:r w:rsidRPr="000E1D41">
        <w:rPr>
          <w:rFonts w:ascii="Times New Roman" w:hAnsi="Times New Roman" w:cs="Times New Roman"/>
          <w:i/>
          <w:sz w:val="24"/>
          <w:szCs w:val="24"/>
        </w:rPr>
        <w:t>tourner</w:t>
      </w:r>
      <w:r w:rsidRPr="000E1D41">
        <w:rPr>
          <w:rFonts w:ascii="Times New Roman" w:hAnsi="Times New Roman" w:cs="Times New Roman"/>
          <w:b/>
          <w:sz w:val="24"/>
          <w:szCs w:val="24"/>
        </w:rPr>
        <w:t>) las manecillas (</w:t>
      </w:r>
      <w:r w:rsidRPr="000E1D41">
        <w:rPr>
          <w:rFonts w:ascii="Times New Roman" w:hAnsi="Times New Roman" w:cs="Times New Roman"/>
          <w:i/>
          <w:sz w:val="24"/>
          <w:szCs w:val="24"/>
        </w:rPr>
        <w:t>aiguilles</w:t>
      </w:r>
      <w:r w:rsidRPr="000E1D41">
        <w:rPr>
          <w:rFonts w:ascii="Times New Roman" w:hAnsi="Times New Roman" w:cs="Times New Roman"/>
          <w:b/>
          <w:sz w:val="24"/>
          <w:szCs w:val="24"/>
        </w:rPr>
        <w:t>) del reloj (</w:t>
      </w:r>
      <w:r w:rsidRPr="000E1D41">
        <w:rPr>
          <w:rFonts w:ascii="Times New Roman" w:hAnsi="Times New Roman" w:cs="Times New Roman"/>
          <w:i/>
          <w:sz w:val="24"/>
          <w:szCs w:val="24"/>
        </w:rPr>
        <w:t>horloge</w:t>
      </w:r>
      <w:r w:rsidRPr="000E1D41">
        <w:rPr>
          <w:rFonts w:ascii="Times New Roman" w:hAnsi="Times New Roman" w:cs="Times New Roman"/>
          <w:b/>
          <w:sz w:val="24"/>
          <w:szCs w:val="24"/>
        </w:rPr>
        <w:t>) parlamentario de La Paz </w:t>
      </w:r>
      <w:r w:rsidRPr="000E1D41">
        <w:rPr>
          <w:rFonts w:ascii="Times New Roman" w:hAnsi="Times New Roman" w:cs="Times New Roman"/>
          <w:sz w:val="24"/>
          <w:szCs w:val="24"/>
        </w:rPr>
        <w:t>; giran de izquierda a derecha, a contramano de los relojes habituales, y luce  (</w:t>
      </w:r>
      <w:r w:rsidRPr="000E1D41">
        <w:rPr>
          <w:rFonts w:ascii="Times New Roman" w:hAnsi="Times New Roman" w:cs="Times New Roman"/>
          <w:i/>
          <w:sz w:val="24"/>
          <w:szCs w:val="24"/>
        </w:rPr>
        <w:t>fait apparaître</w:t>
      </w:r>
      <w:r w:rsidRPr="000E1D41">
        <w:rPr>
          <w:rFonts w:ascii="Times New Roman" w:hAnsi="Times New Roman" w:cs="Times New Roman"/>
          <w:sz w:val="24"/>
          <w:szCs w:val="24"/>
        </w:rPr>
        <w:t>) los números al revés (</w:t>
      </w:r>
      <w:r w:rsidRPr="000E1D41">
        <w:rPr>
          <w:rFonts w:ascii="Times New Roman" w:hAnsi="Times New Roman" w:cs="Times New Roman"/>
          <w:color w:val="262626"/>
          <w:sz w:val="24"/>
          <w:szCs w:val="24"/>
        </w:rPr>
        <w:t>bajo la lógica que el planeta se divide en dos hemisferios y por el tema de reflejo, en el hemisferio sur, donde se ubica Bolivia, el reloj solar gira hacia la izquierda y de forma contraria en el hemisferio norte)</w:t>
      </w:r>
      <w:r w:rsidRPr="000E1D41">
        <w:rPr>
          <w:rFonts w:ascii="Times New Roman" w:hAnsi="Times New Roman" w:cs="Times New Roman"/>
          <w:sz w:val="24"/>
          <w:szCs w:val="24"/>
        </w:rPr>
        <w:t>.</w:t>
      </w:r>
    </w:p>
    <w:p w:rsidR="001C21CC"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noProof/>
          <w:sz w:val="24"/>
          <w:szCs w:val="24"/>
        </w:rPr>
      </w:pPr>
      <w:r w:rsidRPr="00FF0CFF">
        <w:rPr>
          <w:rFonts w:ascii="Helvetica" w:hAnsi="Helvetica" w:cs="Helvetica"/>
          <w:noProof/>
          <w:sz w:val="24"/>
          <w:szCs w:val="24"/>
        </w:rPr>
        <w:t xml:space="preserve"> </w:t>
      </w:r>
      <w:r>
        <w:rPr>
          <w:rFonts w:ascii="Helvetica" w:hAnsi="Helvetica" w:cs="Helvetica"/>
          <w:noProof/>
          <w:sz w:val="24"/>
          <w:szCs w:val="24"/>
        </w:rPr>
        <w:drawing>
          <wp:inline distT="0" distB="0" distL="0" distR="0" wp14:anchorId="2D94D862" wp14:editId="423DE664">
            <wp:extent cx="2209079" cy="1089025"/>
            <wp:effectExtent l="0" t="0" r="1270" b="3175"/>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4059" cy="1091480"/>
                    </a:xfrm>
                    <a:prstGeom prst="rect">
                      <a:avLst/>
                    </a:prstGeom>
                    <a:noFill/>
                    <a:ln>
                      <a:noFill/>
                    </a:ln>
                  </pic:spPr>
                </pic:pic>
              </a:graphicData>
            </a:graphic>
          </wp:inline>
        </w:drawing>
      </w:r>
    </w:p>
    <w:p w:rsidR="001C21CC" w:rsidRPr="000E1D41"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noProof/>
          <w:sz w:val="24"/>
          <w:szCs w:val="24"/>
        </w:rPr>
      </w:pPr>
    </w:p>
    <w:p w:rsidR="001C21CC" w:rsidRPr="0086374C" w:rsidRDefault="001C21CC" w:rsidP="001C21CC">
      <w:pPr>
        <w:pStyle w:val="Paragraphedeliste"/>
        <w:widowControl w:val="0"/>
        <w:numPr>
          <w:ilvl w:val="0"/>
          <w:numId w:val="5"/>
        </w:numPr>
        <w:autoSpaceDE w:val="0"/>
        <w:autoSpaceDN w:val="0"/>
        <w:adjustRightInd w:val="0"/>
        <w:spacing w:before="0" w:after="0" w:line="240" w:lineRule="auto"/>
        <w:ind w:left="0" w:hanging="284"/>
        <w:jc w:val="both"/>
        <w:rPr>
          <w:rFonts w:ascii="Helvetica" w:hAnsi="Helvetica" w:cs="Helvetica"/>
          <w:color w:val="262626"/>
          <w:sz w:val="30"/>
          <w:szCs w:val="30"/>
        </w:rPr>
      </w:pPr>
      <w:r>
        <w:rPr>
          <w:rFonts w:ascii="Times New Roman" w:hAnsi="Times New Roman" w:cs="Times New Roman"/>
          <w:sz w:val="24"/>
          <w:szCs w:val="24"/>
        </w:rPr>
        <w:t>También el gobierno q</w:t>
      </w:r>
      <w:r w:rsidRPr="00FF0CFF">
        <w:rPr>
          <w:rFonts w:ascii="Times New Roman" w:hAnsi="Times New Roman" w:cs="Times New Roman"/>
          <w:sz w:val="24"/>
          <w:szCs w:val="24"/>
        </w:rPr>
        <w:t xml:space="preserve">uiere </w:t>
      </w:r>
      <w:r w:rsidRPr="00FF0CFF">
        <w:rPr>
          <w:rFonts w:ascii="Times New Roman" w:hAnsi="Times New Roman" w:cs="Times New Roman"/>
          <w:b/>
          <w:sz w:val="24"/>
          <w:szCs w:val="24"/>
        </w:rPr>
        <w:t>revisar los nombres de plazas que llevan el nombre de Cristóbal Colón</w:t>
      </w:r>
      <w:r w:rsidRPr="00FF0CFF">
        <w:rPr>
          <w:rFonts w:ascii="Times New Roman" w:hAnsi="Times New Roman" w:cs="Times New Roman"/>
          <w:sz w:val="24"/>
          <w:szCs w:val="24"/>
        </w:rPr>
        <w:t>, asimilándolo a « un saqueador (</w:t>
      </w:r>
      <w:r w:rsidRPr="00FF0CFF">
        <w:rPr>
          <w:rFonts w:ascii="Times New Roman" w:hAnsi="Times New Roman" w:cs="Times New Roman"/>
          <w:i/>
          <w:sz w:val="24"/>
          <w:szCs w:val="24"/>
        </w:rPr>
        <w:t>pilleur</w:t>
      </w:r>
      <w:r w:rsidRPr="00FF0CFF">
        <w:rPr>
          <w:rFonts w:ascii="Times New Roman" w:hAnsi="Times New Roman" w:cs="Times New Roman"/>
          <w:sz w:val="24"/>
          <w:szCs w:val="24"/>
        </w:rPr>
        <w:t xml:space="preserve">) que trajo otra forma de vivencia y dejó al continente en la pobreza » (otros mandatarios tienen el mismo discurso : Chávez decía que Colón era un invasor que generó un genocidio, Kirchner vincula el Descubrimiento al inicio de la violencia y la explotación en América,…). </w:t>
      </w:r>
    </w:p>
    <w:p w:rsidR="001C21CC"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color w:val="262626"/>
          <w:sz w:val="30"/>
          <w:szCs w:val="30"/>
        </w:rPr>
        <w:sectPr w:rsidR="001C21CC" w:rsidSect="00972CA5">
          <w:type w:val="continuous"/>
          <w:pgSz w:w="11900" w:h="16840"/>
          <w:pgMar w:top="1417" w:right="1417" w:bottom="1417" w:left="1417" w:header="708" w:footer="708" w:gutter="0"/>
          <w:cols w:num="2" w:space="708"/>
          <w:docGrid w:linePitch="360"/>
        </w:sectPr>
      </w:pPr>
    </w:p>
    <w:p w:rsidR="001C21CC"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color w:val="262626"/>
          <w:sz w:val="30"/>
          <w:szCs w:val="30"/>
        </w:rPr>
      </w:pPr>
    </w:p>
    <w:p w:rsidR="001C21CC"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color w:val="262626"/>
          <w:sz w:val="30"/>
          <w:szCs w:val="30"/>
        </w:rPr>
      </w:pPr>
    </w:p>
    <w:p w:rsidR="001C21CC" w:rsidRPr="003A45DA" w:rsidRDefault="001C21CC" w:rsidP="001C21CC">
      <w:pPr>
        <w:pStyle w:val="Paragraphedeliste"/>
        <w:widowControl w:val="0"/>
        <w:autoSpaceDE w:val="0"/>
        <w:autoSpaceDN w:val="0"/>
        <w:adjustRightInd w:val="0"/>
        <w:spacing w:before="0" w:after="0" w:line="240" w:lineRule="auto"/>
        <w:ind w:left="0"/>
        <w:jc w:val="both"/>
        <w:rPr>
          <w:rFonts w:ascii="Helvetica" w:hAnsi="Helvetica" w:cs="Helvetica"/>
          <w:color w:val="262626"/>
          <w:sz w:val="30"/>
          <w:szCs w:val="30"/>
        </w:rPr>
      </w:pPr>
    </w:p>
    <w:p w:rsidR="001C21CC" w:rsidRPr="003536CF" w:rsidRDefault="001C21CC" w:rsidP="001C21CC">
      <w:pPr>
        <w:pStyle w:val="Paragraphedeliste"/>
        <w:widowControl w:val="0"/>
        <w:numPr>
          <w:ilvl w:val="0"/>
          <w:numId w:val="2"/>
        </w:numPr>
        <w:autoSpaceDE w:val="0"/>
        <w:autoSpaceDN w:val="0"/>
        <w:adjustRightInd w:val="0"/>
        <w:jc w:val="both"/>
        <w:rPr>
          <w:rFonts w:ascii="Times New Roman" w:hAnsi="Times New Roman" w:cs="Times New Roman"/>
          <w:b/>
          <w:bCs/>
          <w:sz w:val="24"/>
          <w:szCs w:val="24"/>
          <w:u w:val="single"/>
        </w:rPr>
      </w:pPr>
      <w:r w:rsidRPr="003536CF">
        <w:rPr>
          <w:rFonts w:ascii="Times New Roman" w:hAnsi="Times New Roman" w:cs="Times New Roman"/>
          <w:b/>
          <w:bCs/>
          <w:sz w:val="24"/>
          <w:szCs w:val="24"/>
          <w:u w:val="single"/>
        </w:rPr>
        <w:t xml:space="preserve">Defender el indigenismo : ¿para bien o para mal ? </w:t>
      </w:r>
    </w:p>
    <w:p w:rsidR="001C21CC" w:rsidRDefault="001C21CC" w:rsidP="001C21CC">
      <w:pPr>
        <w:spacing w:line="240" w:lineRule="auto"/>
        <w:ind w:firstLine="426"/>
        <w:contextualSpacing/>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space="708"/>
          <w:docGrid w:linePitch="360"/>
        </w:sectPr>
      </w:pPr>
    </w:p>
    <w:p w:rsidR="001C21CC" w:rsidRDefault="001C21CC" w:rsidP="001C21CC">
      <w:pPr>
        <w:spacing w:line="240" w:lineRule="auto"/>
        <w:ind w:firstLine="426"/>
        <w:contextualSpacing/>
        <w:jc w:val="both"/>
        <w:rPr>
          <w:rFonts w:ascii="Times New Roman" w:hAnsi="Times New Roman" w:cs="Times New Roman"/>
          <w:sz w:val="24"/>
          <w:szCs w:val="24"/>
          <w:lang w:val="es-ES"/>
        </w:rPr>
      </w:pPr>
      <w:r w:rsidRPr="003536CF">
        <w:rPr>
          <w:rFonts w:ascii="Times New Roman" w:hAnsi="Times New Roman" w:cs="Times New Roman"/>
          <w:sz w:val="24"/>
          <w:szCs w:val="24"/>
          <w:lang w:val="es-ES"/>
        </w:rPr>
        <w:t xml:space="preserve">La Constitución de 2009 reconoce el </w:t>
      </w:r>
      <w:r w:rsidRPr="003536CF">
        <w:rPr>
          <w:rFonts w:ascii="Times New Roman" w:hAnsi="Times New Roman" w:cs="Times New Roman"/>
          <w:b/>
          <w:sz w:val="24"/>
          <w:szCs w:val="24"/>
          <w:lang w:val="es-ES"/>
        </w:rPr>
        <w:t>derecho consuetudinario</w:t>
      </w:r>
      <w:r w:rsidRPr="003536CF">
        <w:rPr>
          <w:rFonts w:ascii="Times New Roman" w:hAnsi="Times New Roman" w:cs="Times New Roman"/>
          <w:sz w:val="24"/>
          <w:szCs w:val="24"/>
          <w:lang w:val="es-ES"/>
        </w:rPr>
        <w:t xml:space="preserve"> (</w:t>
      </w:r>
      <w:r>
        <w:rPr>
          <w:rFonts w:ascii="Times New Roman" w:hAnsi="Times New Roman" w:cs="Times New Roman"/>
          <w:i/>
          <w:sz w:val="24"/>
          <w:szCs w:val="24"/>
          <w:lang w:val="es-ES"/>
        </w:rPr>
        <w:t>coutumier: intro</w:t>
      </w:r>
      <w:r w:rsidRPr="003536CF">
        <w:rPr>
          <w:rFonts w:ascii="Times New Roman" w:hAnsi="Times New Roman" w:cs="Times New Roman"/>
          <w:i/>
          <w:sz w:val="24"/>
          <w:szCs w:val="24"/>
          <w:lang w:val="es-ES"/>
        </w:rPr>
        <w:t>ducido por la costumbre</w:t>
      </w:r>
      <w:r w:rsidRPr="003536CF">
        <w:rPr>
          <w:rFonts w:ascii="Times New Roman" w:hAnsi="Times New Roman" w:cs="Times New Roman"/>
          <w:sz w:val="24"/>
          <w:szCs w:val="24"/>
          <w:lang w:val="es-ES"/>
        </w:rPr>
        <w:t xml:space="preserve">) de los </w:t>
      </w:r>
      <w:r w:rsidRPr="003536CF">
        <w:rPr>
          <w:rFonts w:ascii="Times New Roman" w:hAnsi="Times New Roman" w:cs="Times New Roman"/>
          <w:b/>
          <w:sz w:val="24"/>
          <w:szCs w:val="24"/>
          <w:lang w:val="es-ES"/>
        </w:rPr>
        <w:t>pueblos indígenas a ejercer su propia justicia</w:t>
      </w:r>
      <w:r w:rsidRPr="003536CF">
        <w:rPr>
          <w:rFonts w:ascii="Times New Roman" w:hAnsi="Times New Roman" w:cs="Times New Roman"/>
          <w:sz w:val="24"/>
          <w:szCs w:val="24"/>
          <w:lang w:val="es-ES"/>
        </w:rPr>
        <w:t>, según sus usos y costumbres, al igual que (</w:t>
      </w:r>
      <w:r w:rsidRPr="003536CF">
        <w:rPr>
          <w:rFonts w:ascii="Times New Roman" w:hAnsi="Times New Roman" w:cs="Times New Roman"/>
          <w:i/>
          <w:sz w:val="24"/>
          <w:szCs w:val="24"/>
          <w:lang w:val="es-ES"/>
        </w:rPr>
        <w:t>au même titre que</w:t>
      </w:r>
      <w:r w:rsidRPr="003536CF">
        <w:rPr>
          <w:rFonts w:ascii="Times New Roman" w:hAnsi="Times New Roman" w:cs="Times New Roman"/>
          <w:sz w:val="24"/>
          <w:szCs w:val="24"/>
          <w:lang w:val="es-ES"/>
        </w:rPr>
        <w:t xml:space="preserve">) la justicia ordinaria, del Estado. </w:t>
      </w:r>
    </w:p>
    <w:p w:rsidR="001C21CC" w:rsidRPr="003536CF" w:rsidRDefault="001C21CC" w:rsidP="001C21CC">
      <w:pPr>
        <w:spacing w:line="240" w:lineRule="auto"/>
        <w:ind w:firstLine="426"/>
        <w:contextualSpacing/>
        <w:jc w:val="both"/>
        <w:rPr>
          <w:rFonts w:ascii="Times New Roman" w:hAnsi="Times New Roman" w:cs="Times New Roman"/>
          <w:sz w:val="24"/>
          <w:szCs w:val="24"/>
          <w:lang w:val="es-ES"/>
        </w:rPr>
      </w:pPr>
      <w:r w:rsidRPr="003536CF">
        <w:rPr>
          <w:rFonts w:ascii="Times New Roman" w:hAnsi="Times New Roman" w:cs="Times New Roman"/>
          <w:sz w:val="24"/>
          <w:szCs w:val="24"/>
          <w:lang w:val="es-ES"/>
        </w:rPr>
        <w:t xml:space="preserve">Pero </w:t>
      </w:r>
      <w:r w:rsidRPr="008E4D84">
        <w:rPr>
          <w:rFonts w:ascii="Times New Roman" w:hAnsi="Times New Roman" w:cs="Times New Roman"/>
          <w:sz w:val="24"/>
          <w:szCs w:val="24"/>
          <w:u w:val="single"/>
          <w:lang w:val="es-ES"/>
        </w:rPr>
        <w:t>esa justicia comunitaria abre la polémica</w:t>
      </w:r>
      <w:r w:rsidRPr="003536CF">
        <w:rPr>
          <w:rFonts w:ascii="Times New Roman" w:hAnsi="Times New Roman" w:cs="Times New Roman"/>
          <w:sz w:val="24"/>
          <w:szCs w:val="24"/>
          <w:lang w:val="es-ES"/>
        </w:rPr>
        <w:t xml:space="preserve">. </w:t>
      </w:r>
    </w:p>
    <w:p w:rsidR="001C21CC" w:rsidRDefault="001C21CC" w:rsidP="001C21CC">
      <w:pPr>
        <w:spacing w:line="240" w:lineRule="auto"/>
        <w:ind w:firstLine="426"/>
        <w:contextualSpacing/>
        <w:jc w:val="both"/>
        <w:rPr>
          <w:rFonts w:ascii="Times New Roman" w:hAnsi="Times New Roman" w:cs="Times New Roman"/>
          <w:sz w:val="24"/>
          <w:szCs w:val="24"/>
          <w:lang w:val="es-ES"/>
        </w:rPr>
      </w:pPr>
      <w:r w:rsidRPr="003536CF">
        <w:rPr>
          <w:rFonts w:ascii="Times New Roman" w:hAnsi="Times New Roman" w:cs="Times New Roman"/>
          <w:sz w:val="24"/>
          <w:szCs w:val="24"/>
          <w:lang w:val="es-ES"/>
        </w:rPr>
        <w:t xml:space="preserve">En junio de 2013, las Naciones Unidas advirtieron al gobierno boliviano sobre  una </w:t>
      </w:r>
      <w:r w:rsidRPr="003536CF">
        <w:rPr>
          <w:rFonts w:ascii="Times New Roman" w:hAnsi="Times New Roman" w:cs="Times New Roman"/>
          <w:b/>
          <w:sz w:val="24"/>
          <w:szCs w:val="24"/>
          <w:lang w:val="es-ES"/>
        </w:rPr>
        <w:t>violación creciente de los derechos humanos</w:t>
      </w:r>
      <w:r w:rsidRPr="003536CF">
        <w:rPr>
          <w:rFonts w:ascii="Times New Roman" w:hAnsi="Times New Roman" w:cs="Times New Roman"/>
          <w:sz w:val="24"/>
          <w:szCs w:val="24"/>
          <w:lang w:val="es-ES"/>
        </w:rPr>
        <w:t>. En efecto, se multiplican casos de linchamiento (</w:t>
      </w:r>
      <w:r w:rsidRPr="003536CF">
        <w:rPr>
          <w:rFonts w:ascii="Times New Roman" w:hAnsi="Times New Roman" w:cs="Times New Roman"/>
          <w:i/>
          <w:sz w:val="24"/>
          <w:szCs w:val="24"/>
          <w:lang w:val="es-ES"/>
        </w:rPr>
        <w:t>lynchage: ejecuciones sumarias y expeditivas</w:t>
      </w:r>
      <w:r>
        <w:rPr>
          <w:rFonts w:ascii="Times New Roman" w:hAnsi="Times New Roman" w:cs="Times New Roman"/>
          <w:sz w:val="24"/>
          <w:szCs w:val="24"/>
          <w:lang w:val="es-ES"/>
        </w:rPr>
        <w:t xml:space="preserve">): supuesto violador </w:t>
      </w:r>
      <w:r w:rsidRPr="003536CF">
        <w:rPr>
          <w:rFonts w:ascii="Times New Roman" w:hAnsi="Times New Roman" w:cs="Times New Roman"/>
          <w:sz w:val="24"/>
          <w:szCs w:val="24"/>
          <w:lang w:val="es-ES"/>
        </w:rPr>
        <w:t xml:space="preserve">atado y sepultado </w:t>
      </w:r>
      <w:r>
        <w:rPr>
          <w:rFonts w:ascii="Times New Roman" w:hAnsi="Times New Roman" w:cs="Times New Roman"/>
          <w:sz w:val="24"/>
          <w:szCs w:val="24"/>
          <w:lang w:val="es-ES"/>
        </w:rPr>
        <w:t>(</w:t>
      </w:r>
      <w:r w:rsidRPr="003536CF">
        <w:rPr>
          <w:rFonts w:ascii="Times New Roman" w:hAnsi="Times New Roman" w:cs="Times New Roman"/>
          <w:i/>
          <w:sz w:val="24"/>
          <w:szCs w:val="24"/>
          <w:lang w:val="es-ES"/>
        </w:rPr>
        <w:t>enterré</w:t>
      </w:r>
      <w:r>
        <w:rPr>
          <w:rFonts w:ascii="Times New Roman" w:hAnsi="Times New Roman" w:cs="Times New Roman"/>
          <w:sz w:val="24"/>
          <w:szCs w:val="24"/>
          <w:lang w:val="es-ES"/>
        </w:rPr>
        <w:t xml:space="preserve">) </w:t>
      </w:r>
      <w:r w:rsidRPr="003536CF">
        <w:rPr>
          <w:rFonts w:ascii="Times New Roman" w:hAnsi="Times New Roman" w:cs="Times New Roman"/>
          <w:sz w:val="24"/>
          <w:szCs w:val="24"/>
          <w:lang w:val="es-ES"/>
        </w:rPr>
        <w:t>vivo</w:t>
      </w:r>
      <w:r>
        <w:rPr>
          <w:rFonts w:ascii="Times New Roman" w:hAnsi="Times New Roman" w:cs="Times New Roman"/>
          <w:sz w:val="24"/>
          <w:szCs w:val="24"/>
          <w:lang w:val="es-ES"/>
        </w:rPr>
        <w:t xml:space="preserve"> (</w:t>
      </w:r>
      <w:r w:rsidRPr="003536CF">
        <w:rPr>
          <w:rFonts w:ascii="Times New Roman" w:hAnsi="Times New Roman" w:cs="Times New Roman"/>
          <w:i/>
          <w:sz w:val="24"/>
          <w:szCs w:val="24"/>
          <w:lang w:val="es-ES"/>
        </w:rPr>
        <w:t>vivant</w:t>
      </w:r>
      <w:r>
        <w:rPr>
          <w:rFonts w:ascii="Times New Roman" w:hAnsi="Times New Roman" w:cs="Times New Roman"/>
          <w:sz w:val="24"/>
          <w:szCs w:val="24"/>
          <w:lang w:val="es-ES"/>
        </w:rPr>
        <w:t>)</w:t>
      </w:r>
      <w:r w:rsidRPr="003536CF">
        <w:rPr>
          <w:rFonts w:ascii="Times New Roman" w:hAnsi="Times New Roman" w:cs="Times New Roman"/>
          <w:sz w:val="24"/>
          <w:szCs w:val="24"/>
          <w:lang w:val="es-ES"/>
        </w:rPr>
        <w:t>, ladrones presuntos (</w:t>
      </w:r>
      <w:r w:rsidRPr="003536CF">
        <w:rPr>
          <w:rFonts w:ascii="Times New Roman" w:hAnsi="Times New Roman" w:cs="Times New Roman"/>
          <w:i/>
          <w:sz w:val="24"/>
          <w:szCs w:val="24"/>
          <w:lang w:val="es-ES"/>
        </w:rPr>
        <w:t>voleurs présumés</w:t>
      </w:r>
      <w:r>
        <w:rPr>
          <w:rFonts w:ascii="Times New Roman" w:hAnsi="Times New Roman" w:cs="Times New Roman"/>
          <w:sz w:val="24"/>
          <w:szCs w:val="24"/>
          <w:lang w:val="es-ES"/>
        </w:rPr>
        <w:t xml:space="preserve">) </w:t>
      </w:r>
      <w:r w:rsidRPr="003536CF">
        <w:rPr>
          <w:rFonts w:ascii="Times New Roman" w:hAnsi="Times New Roman" w:cs="Times New Roman"/>
          <w:sz w:val="24"/>
          <w:szCs w:val="24"/>
          <w:lang w:val="es-ES"/>
        </w:rPr>
        <w:t>quemados vivos (</w:t>
      </w:r>
      <w:r w:rsidRPr="003536CF">
        <w:rPr>
          <w:rFonts w:ascii="Times New Roman" w:hAnsi="Times New Roman" w:cs="Times New Roman"/>
          <w:i/>
          <w:sz w:val="24"/>
          <w:szCs w:val="24"/>
          <w:lang w:val="es-ES"/>
        </w:rPr>
        <w:t>brûlés vifs</w:t>
      </w:r>
      <w:r>
        <w:rPr>
          <w:rFonts w:ascii="Times New Roman" w:hAnsi="Times New Roman" w:cs="Times New Roman"/>
          <w:sz w:val="24"/>
          <w:szCs w:val="24"/>
          <w:lang w:val="es-ES"/>
        </w:rPr>
        <w:t>),…</w:t>
      </w:r>
    </w:p>
    <w:p w:rsidR="001C21CC" w:rsidRDefault="001C21CC" w:rsidP="001C21CC">
      <w:pPr>
        <w:spacing w:line="240" w:lineRule="auto"/>
        <w:ind w:firstLine="426"/>
        <w:contextualSpacing/>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num="2" w:space="708"/>
          <w:docGrid w:linePitch="360"/>
        </w:sectPr>
      </w:pPr>
    </w:p>
    <w:p w:rsidR="001C21CC" w:rsidRPr="008E4D84" w:rsidRDefault="001C21CC" w:rsidP="001C21CC">
      <w:pPr>
        <w:spacing w:line="240" w:lineRule="auto"/>
        <w:ind w:firstLine="426"/>
        <w:contextualSpacing/>
        <w:jc w:val="both"/>
        <w:rPr>
          <w:rFonts w:ascii="Times New Roman" w:hAnsi="Times New Roman" w:cs="Times New Roman"/>
          <w:sz w:val="24"/>
          <w:szCs w:val="24"/>
          <w:lang w:val="es-ES"/>
        </w:rPr>
      </w:pPr>
      <w:r w:rsidRPr="008E4D84">
        <w:rPr>
          <w:rFonts w:ascii="Times New Roman" w:hAnsi="Times New Roman" w:cs="Times New Roman"/>
          <w:sz w:val="24"/>
          <w:szCs w:val="24"/>
          <w:lang w:val="es-ES"/>
        </w:rPr>
        <w:t xml:space="preserve">¿En qué argumentos se sustenta la </w:t>
      </w:r>
      <w:r w:rsidRPr="008E4D84">
        <w:rPr>
          <w:rFonts w:ascii="Times New Roman" w:hAnsi="Times New Roman" w:cs="Times New Roman"/>
          <w:sz w:val="24"/>
          <w:szCs w:val="24"/>
          <w:u w:val="single"/>
          <w:lang w:val="es-ES"/>
        </w:rPr>
        <w:t>defensa y justificación de la justicia comunitaria</w:t>
      </w:r>
      <w:r w:rsidRPr="008E4D84">
        <w:rPr>
          <w:rFonts w:ascii="Times New Roman" w:hAnsi="Times New Roman" w:cs="Times New Roman"/>
          <w:sz w:val="24"/>
          <w:szCs w:val="24"/>
          <w:lang w:val="es-ES"/>
        </w:rPr>
        <w:t>?</w:t>
      </w:r>
    </w:p>
    <w:p w:rsidR="001C21CC" w:rsidRPr="008E4D84" w:rsidRDefault="001C21CC" w:rsidP="001C21CC">
      <w:pPr>
        <w:spacing w:line="240" w:lineRule="auto"/>
        <w:contextualSpacing/>
        <w:jc w:val="both"/>
        <w:rPr>
          <w:rFonts w:ascii="Times New Roman" w:hAnsi="Times New Roman" w:cs="Times New Roman"/>
          <w:sz w:val="24"/>
          <w:szCs w:val="24"/>
          <w:lang w:val="es-ES"/>
        </w:rPr>
      </w:pPr>
      <w:r w:rsidRPr="008E4D84">
        <w:rPr>
          <w:rFonts w:ascii="Times New Roman" w:hAnsi="Times New Roman" w:cs="Times New Roman"/>
          <w:sz w:val="24"/>
          <w:szCs w:val="24"/>
          <w:lang w:val="es-ES"/>
        </w:rPr>
        <w:t>-carencias de las instituciones estatales, como la justicia y la policía, que desatienden (</w:t>
      </w:r>
      <w:r w:rsidRPr="008E4D84">
        <w:rPr>
          <w:rFonts w:ascii="Times New Roman" w:hAnsi="Times New Roman" w:cs="Times New Roman"/>
          <w:i/>
          <w:sz w:val="24"/>
          <w:szCs w:val="24"/>
          <w:lang w:val="es-ES"/>
        </w:rPr>
        <w:t>délaisser</w:t>
      </w:r>
      <w:r w:rsidRPr="008E4D84">
        <w:rPr>
          <w:rFonts w:ascii="Times New Roman" w:hAnsi="Times New Roman" w:cs="Times New Roman"/>
          <w:sz w:val="24"/>
          <w:szCs w:val="24"/>
          <w:lang w:val="es-ES"/>
        </w:rPr>
        <w:t>) esas regiones rurales aisladas</w:t>
      </w:r>
      <w:r>
        <w:rPr>
          <w:rFonts w:ascii="Times New Roman" w:hAnsi="Times New Roman" w:cs="Times New Roman"/>
          <w:sz w:val="24"/>
          <w:szCs w:val="24"/>
          <w:lang w:val="es-ES"/>
        </w:rPr>
        <w:t xml:space="preserve"> (</w:t>
      </w:r>
      <w:r w:rsidRPr="008E4D84">
        <w:rPr>
          <w:rFonts w:ascii="Times New Roman" w:hAnsi="Times New Roman" w:cs="Times New Roman"/>
          <w:i/>
          <w:sz w:val="24"/>
          <w:szCs w:val="24"/>
          <w:lang w:val="es-ES"/>
        </w:rPr>
        <w:t>isolées</w:t>
      </w:r>
      <w:r>
        <w:rPr>
          <w:rFonts w:ascii="Times New Roman" w:hAnsi="Times New Roman" w:cs="Times New Roman"/>
          <w:sz w:val="24"/>
          <w:szCs w:val="24"/>
          <w:lang w:val="es-ES"/>
        </w:rPr>
        <w:t>)</w:t>
      </w:r>
      <w:r w:rsidRPr="008E4D84">
        <w:rPr>
          <w:rFonts w:ascii="Times New Roman" w:hAnsi="Times New Roman" w:cs="Times New Roman"/>
          <w:sz w:val="24"/>
          <w:szCs w:val="24"/>
          <w:lang w:val="es-ES"/>
        </w:rPr>
        <w:t xml:space="preserve">. </w:t>
      </w:r>
    </w:p>
    <w:p w:rsidR="001C21CC" w:rsidRDefault="001C21CC" w:rsidP="001C21CC">
      <w:pPr>
        <w:spacing w:line="240" w:lineRule="auto"/>
        <w:contextualSpacing/>
        <w:jc w:val="both"/>
        <w:rPr>
          <w:rFonts w:ascii="Times New Roman" w:hAnsi="Times New Roman" w:cs="Times New Roman"/>
          <w:sz w:val="24"/>
          <w:szCs w:val="24"/>
          <w:lang w:val="es-ES"/>
        </w:rPr>
      </w:pPr>
      <w:r w:rsidRPr="008E4D84">
        <w:rPr>
          <w:rFonts w:ascii="Times New Roman" w:hAnsi="Times New Roman" w:cs="Times New Roman"/>
          <w:sz w:val="24"/>
          <w:szCs w:val="24"/>
          <w:lang w:val="es-ES"/>
        </w:rPr>
        <w:t xml:space="preserve">-disfunciones </w:t>
      </w:r>
      <w:r>
        <w:rPr>
          <w:rFonts w:ascii="Times New Roman" w:hAnsi="Times New Roman" w:cs="Times New Roman"/>
          <w:sz w:val="24"/>
          <w:szCs w:val="24"/>
          <w:lang w:val="es-ES"/>
        </w:rPr>
        <w:t>(</w:t>
      </w:r>
      <w:r w:rsidRPr="008E4D84">
        <w:rPr>
          <w:rFonts w:ascii="Times New Roman" w:hAnsi="Times New Roman" w:cs="Times New Roman"/>
          <w:i/>
          <w:sz w:val="24"/>
          <w:szCs w:val="24"/>
          <w:lang w:val="es-ES"/>
        </w:rPr>
        <w:t>dysfonctionnements</w:t>
      </w:r>
      <w:r>
        <w:rPr>
          <w:rFonts w:ascii="Times New Roman" w:hAnsi="Times New Roman" w:cs="Times New Roman"/>
          <w:sz w:val="24"/>
          <w:szCs w:val="24"/>
          <w:lang w:val="es-ES"/>
        </w:rPr>
        <w:t xml:space="preserve">) </w:t>
      </w:r>
      <w:r w:rsidRPr="008E4D84">
        <w:rPr>
          <w:rFonts w:ascii="Times New Roman" w:hAnsi="Times New Roman" w:cs="Times New Roman"/>
          <w:sz w:val="24"/>
          <w:szCs w:val="24"/>
          <w:lang w:val="es-ES"/>
        </w:rPr>
        <w:t>de las cárceles</w:t>
      </w:r>
      <w:r>
        <w:rPr>
          <w:rFonts w:ascii="Times New Roman" w:hAnsi="Times New Roman" w:cs="Times New Roman"/>
          <w:sz w:val="24"/>
          <w:szCs w:val="24"/>
          <w:lang w:val="es-ES"/>
        </w:rPr>
        <w:t xml:space="preserve"> (</w:t>
      </w:r>
      <w:r w:rsidRPr="008E4D84">
        <w:rPr>
          <w:rFonts w:ascii="Times New Roman" w:hAnsi="Times New Roman" w:cs="Times New Roman"/>
          <w:i/>
          <w:sz w:val="24"/>
          <w:szCs w:val="24"/>
          <w:lang w:val="es-ES"/>
        </w:rPr>
        <w:t>prisons</w:t>
      </w:r>
      <w:r>
        <w:rPr>
          <w:rFonts w:ascii="Times New Roman" w:hAnsi="Times New Roman" w:cs="Times New Roman"/>
          <w:sz w:val="24"/>
          <w:szCs w:val="24"/>
          <w:lang w:val="es-ES"/>
        </w:rPr>
        <w:t>)</w:t>
      </w:r>
      <w:r w:rsidRPr="008E4D84">
        <w:rPr>
          <w:rFonts w:ascii="Times New Roman" w:hAnsi="Times New Roman" w:cs="Times New Roman"/>
          <w:sz w:val="24"/>
          <w:szCs w:val="24"/>
          <w:lang w:val="es-ES"/>
        </w:rPr>
        <w:t xml:space="preserve"> estatales, donde se entra y sale, donde se toleran todos tipos de tráfico. </w:t>
      </w:r>
    </w:p>
    <w:p w:rsidR="001C21CC" w:rsidRPr="008E4D84" w:rsidRDefault="001C21CC" w:rsidP="001C21CC">
      <w:pPr>
        <w:spacing w:line="240" w:lineRule="auto"/>
        <w:ind w:firstLine="426"/>
        <w:contextualSpacing/>
        <w:jc w:val="both"/>
        <w:rPr>
          <w:rFonts w:ascii="Times New Roman" w:hAnsi="Times New Roman" w:cs="Times New Roman"/>
          <w:sz w:val="24"/>
          <w:szCs w:val="24"/>
          <w:lang w:val="es-ES"/>
        </w:rPr>
      </w:pPr>
      <w:r w:rsidRPr="008E4D84">
        <w:rPr>
          <w:rFonts w:ascii="Times New Roman" w:hAnsi="Times New Roman" w:cs="Times New Roman"/>
          <w:sz w:val="24"/>
          <w:szCs w:val="24"/>
          <w:u w:val="single"/>
          <w:lang w:val="es-ES"/>
        </w:rPr>
        <w:t>Críticas formuladas en contra de la justicia comunitaria</w:t>
      </w:r>
      <w:r w:rsidRPr="008E4D84">
        <w:rPr>
          <w:rFonts w:ascii="Times New Roman" w:hAnsi="Times New Roman" w:cs="Times New Roman"/>
          <w:sz w:val="24"/>
          <w:szCs w:val="24"/>
          <w:lang w:val="es-ES"/>
        </w:rPr>
        <w:t xml:space="preserve">: </w:t>
      </w:r>
    </w:p>
    <w:p w:rsidR="001C21CC" w:rsidRPr="008E4D84" w:rsidRDefault="001C21CC" w:rsidP="001C21CC">
      <w:pPr>
        <w:spacing w:line="240" w:lineRule="auto"/>
        <w:contextualSpacing/>
        <w:jc w:val="both"/>
        <w:rPr>
          <w:rFonts w:ascii="Times New Roman" w:hAnsi="Times New Roman" w:cs="Times New Roman"/>
          <w:sz w:val="24"/>
          <w:szCs w:val="24"/>
          <w:lang w:val="es-ES"/>
        </w:rPr>
      </w:pPr>
      <w:r w:rsidRPr="008E4D84">
        <w:rPr>
          <w:rFonts w:ascii="Times New Roman" w:hAnsi="Times New Roman" w:cs="Times New Roman"/>
          <w:sz w:val="24"/>
          <w:szCs w:val="24"/>
          <w:lang w:val="es-ES"/>
        </w:rPr>
        <w:t xml:space="preserve">-tratos degradantes que son tantas afrentas </w:t>
      </w:r>
      <w:r>
        <w:rPr>
          <w:rFonts w:ascii="Times New Roman" w:hAnsi="Times New Roman" w:cs="Times New Roman"/>
          <w:sz w:val="24"/>
          <w:szCs w:val="24"/>
          <w:lang w:val="es-ES"/>
        </w:rPr>
        <w:t>(</w:t>
      </w:r>
      <w:r w:rsidRPr="008E4D84">
        <w:rPr>
          <w:rFonts w:ascii="Times New Roman" w:hAnsi="Times New Roman" w:cs="Times New Roman"/>
          <w:i/>
          <w:sz w:val="24"/>
          <w:szCs w:val="24"/>
          <w:lang w:val="es-ES"/>
        </w:rPr>
        <w:t>affronts</w:t>
      </w:r>
      <w:r>
        <w:rPr>
          <w:rFonts w:ascii="Times New Roman" w:hAnsi="Times New Roman" w:cs="Times New Roman"/>
          <w:i/>
          <w:sz w:val="24"/>
          <w:szCs w:val="24"/>
          <w:lang w:val="es-ES"/>
        </w:rPr>
        <w:t>, offenses, non respect</w:t>
      </w:r>
      <w:r>
        <w:rPr>
          <w:rFonts w:ascii="Times New Roman" w:hAnsi="Times New Roman" w:cs="Times New Roman"/>
          <w:sz w:val="24"/>
          <w:szCs w:val="24"/>
          <w:lang w:val="es-ES"/>
        </w:rPr>
        <w:t xml:space="preserve">) </w:t>
      </w:r>
      <w:r w:rsidRPr="008E4D84">
        <w:rPr>
          <w:rFonts w:ascii="Times New Roman" w:hAnsi="Times New Roman" w:cs="Times New Roman"/>
          <w:sz w:val="24"/>
          <w:szCs w:val="24"/>
          <w:lang w:val="es-ES"/>
        </w:rPr>
        <w:t>contra los derechos humanos: agresiones físicas, torturas como atar a un poste</w:t>
      </w:r>
      <w:r>
        <w:rPr>
          <w:rFonts w:ascii="Times New Roman" w:hAnsi="Times New Roman" w:cs="Times New Roman"/>
          <w:sz w:val="24"/>
          <w:szCs w:val="24"/>
          <w:lang w:val="es-ES"/>
        </w:rPr>
        <w:t xml:space="preserve"> (</w:t>
      </w:r>
      <w:r w:rsidRPr="008E4D84">
        <w:rPr>
          <w:rFonts w:ascii="Times New Roman" w:hAnsi="Times New Roman" w:cs="Times New Roman"/>
          <w:i/>
          <w:sz w:val="24"/>
          <w:szCs w:val="24"/>
          <w:lang w:val="es-ES"/>
        </w:rPr>
        <w:t>poteau</w:t>
      </w:r>
      <w:r>
        <w:rPr>
          <w:rFonts w:ascii="Times New Roman" w:hAnsi="Times New Roman" w:cs="Times New Roman"/>
          <w:sz w:val="24"/>
          <w:szCs w:val="24"/>
          <w:lang w:val="es-ES"/>
        </w:rPr>
        <w:t>)</w:t>
      </w:r>
      <w:r w:rsidRPr="008E4D84">
        <w:rPr>
          <w:rFonts w:ascii="Times New Roman" w:hAnsi="Times New Roman" w:cs="Times New Roman"/>
          <w:sz w:val="24"/>
          <w:szCs w:val="24"/>
          <w:lang w:val="es-ES"/>
        </w:rPr>
        <w:t xml:space="preserve"> y rociar con agua (</w:t>
      </w:r>
      <w:r w:rsidRPr="008E4D84">
        <w:rPr>
          <w:rFonts w:ascii="Times New Roman" w:hAnsi="Times New Roman" w:cs="Times New Roman"/>
          <w:i/>
          <w:sz w:val="24"/>
          <w:szCs w:val="24"/>
          <w:lang w:val="es-ES"/>
        </w:rPr>
        <w:t>asperger d’eau</w:t>
      </w:r>
      <w:r w:rsidRPr="008E4D84">
        <w:rPr>
          <w:rFonts w:ascii="Times New Roman" w:hAnsi="Times New Roman" w:cs="Times New Roman"/>
          <w:sz w:val="24"/>
          <w:szCs w:val="24"/>
          <w:lang w:val="es-ES"/>
        </w:rPr>
        <w:t>) dejando que el delincuente se muera de frío, latigazos (</w:t>
      </w:r>
      <w:r w:rsidRPr="008E4D84">
        <w:rPr>
          <w:rFonts w:ascii="Times New Roman" w:hAnsi="Times New Roman" w:cs="Times New Roman"/>
          <w:i/>
          <w:sz w:val="24"/>
          <w:szCs w:val="24"/>
          <w:lang w:val="es-ES"/>
        </w:rPr>
        <w:t>coups de fouet</w:t>
      </w:r>
      <w:r w:rsidRPr="008E4D84">
        <w:rPr>
          <w:rFonts w:ascii="Times New Roman" w:hAnsi="Times New Roman" w:cs="Times New Roman"/>
          <w:sz w:val="24"/>
          <w:szCs w:val="24"/>
          <w:lang w:val="es-ES"/>
        </w:rPr>
        <w:t xml:space="preserve">), castigo del </w:t>
      </w:r>
      <w:r w:rsidRPr="008E4D84">
        <w:rPr>
          <w:rFonts w:ascii="Times New Roman" w:hAnsi="Times New Roman" w:cs="Times New Roman"/>
          <w:i/>
          <w:sz w:val="24"/>
          <w:szCs w:val="24"/>
          <w:lang w:val="es-ES"/>
        </w:rPr>
        <w:t>palosanto</w:t>
      </w:r>
      <w:r w:rsidRPr="008E4D84">
        <w:rPr>
          <w:rFonts w:ascii="Times New Roman" w:hAnsi="Times New Roman" w:cs="Times New Roman"/>
          <w:sz w:val="24"/>
          <w:szCs w:val="24"/>
          <w:lang w:val="es-ES"/>
        </w:rPr>
        <w:t xml:space="preserve"> (atar a un árbol dejando que piquen hormigas –</w:t>
      </w:r>
      <w:r w:rsidRPr="008E4D84">
        <w:rPr>
          <w:rFonts w:ascii="Times New Roman" w:hAnsi="Times New Roman" w:cs="Times New Roman"/>
          <w:i/>
          <w:sz w:val="24"/>
          <w:szCs w:val="24"/>
          <w:lang w:val="es-ES"/>
        </w:rPr>
        <w:t>fourmies</w:t>
      </w:r>
      <w:r w:rsidRPr="008E4D84">
        <w:rPr>
          <w:rFonts w:ascii="Times New Roman" w:hAnsi="Times New Roman" w:cs="Times New Roman"/>
          <w:i/>
          <w:sz w:val="24"/>
          <w:szCs w:val="24"/>
          <w:lang w:val="es-ES"/>
        </w:rPr>
        <w:softHyphen/>
        <w:t xml:space="preserve">- </w:t>
      </w:r>
      <w:r w:rsidRPr="008E4D84">
        <w:rPr>
          <w:rFonts w:ascii="Times New Roman" w:hAnsi="Times New Roman" w:cs="Times New Roman"/>
          <w:sz w:val="24"/>
          <w:szCs w:val="24"/>
          <w:lang w:val="es-ES"/>
        </w:rPr>
        <w:t>agresivas), otras formas de malos tratos (</w:t>
      </w:r>
      <w:r w:rsidRPr="008E4D84">
        <w:rPr>
          <w:rFonts w:ascii="Times New Roman" w:hAnsi="Times New Roman" w:cs="Times New Roman"/>
          <w:i/>
          <w:sz w:val="24"/>
          <w:szCs w:val="24"/>
          <w:lang w:val="es-ES"/>
        </w:rPr>
        <w:t>sévices</w:t>
      </w:r>
      <w:r w:rsidRPr="008E4D84">
        <w:rPr>
          <w:rFonts w:ascii="Times New Roman" w:hAnsi="Times New Roman" w:cs="Times New Roman"/>
          <w:sz w:val="24"/>
          <w:szCs w:val="24"/>
          <w:lang w:val="es-ES"/>
        </w:rPr>
        <w:t>).</w:t>
      </w:r>
    </w:p>
    <w:p w:rsidR="001C21CC" w:rsidRPr="008E4D84" w:rsidRDefault="001C21CC" w:rsidP="001C21CC">
      <w:pPr>
        <w:widowControl w:val="0"/>
        <w:autoSpaceDE w:val="0"/>
        <w:autoSpaceDN w:val="0"/>
        <w:adjustRightInd w:val="0"/>
        <w:spacing w:line="240" w:lineRule="auto"/>
        <w:contextualSpacing/>
        <w:jc w:val="both"/>
        <w:rPr>
          <w:rFonts w:ascii="Times New Roman" w:hAnsi="Times New Roman" w:cs="Times New Roman"/>
          <w:bCs/>
          <w:sz w:val="24"/>
          <w:szCs w:val="24"/>
        </w:rPr>
      </w:pPr>
      <w:r w:rsidRPr="008E4D84">
        <w:rPr>
          <w:rFonts w:ascii="Times New Roman" w:hAnsi="Times New Roman" w:cs="Times New Roman"/>
          <w:sz w:val="24"/>
          <w:szCs w:val="24"/>
          <w:lang w:val="es-ES"/>
        </w:rPr>
        <w:t>-sistema judicial poco escrupuloso que vulnera derechos judiciales básicos: el delincuente no puede defenderse debidamente</w:t>
      </w:r>
      <w:r>
        <w:rPr>
          <w:rFonts w:ascii="Times New Roman" w:hAnsi="Times New Roman" w:cs="Times New Roman"/>
          <w:sz w:val="24"/>
          <w:szCs w:val="24"/>
          <w:lang w:val="es-ES"/>
        </w:rPr>
        <w:t xml:space="preserve"> (</w:t>
      </w:r>
      <w:r>
        <w:rPr>
          <w:rFonts w:ascii="Times New Roman" w:hAnsi="Times New Roman" w:cs="Times New Roman"/>
          <w:i/>
          <w:sz w:val="24"/>
          <w:szCs w:val="24"/>
          <w:lang w:val="es-ES"/>
        </w:rPr>
        <w:t>dû</w:t>
      </w:r>
      <w:r w:rsidRPr="008E4D84">
        <w:rPr>
          <w:rFonts w:ascii="Times New Roman" w:hAnsi="Times New Roman" w:cs="Times New Roman"/>
          <w:i/>
          <w:sz w:val="24"/>
          <w:szCs w:val="24"/>
          <w:lang w:val="es-ES"/>
        </w:rPr>
        <w:t>ment</w:t>
      </w:r>
      <w:r>
        <w:rPr>
          <w:rFonts w:ascii="Times New Roman" w:hAnsi="Times New Roman" w:cs="Times New Roman"/>
          <w:i/>
          <w:sz w:val="24"/>
          <w:szCs w:val="24"/>
          <w:lang w:val="es-ES"/>
        </w:rPr>
        <w:t>, en bonne et due forme</w:t>
      </w:r>
      <w:r>
        <w:rPr>
          <w:rFonts w:ascii="Times New Roman" w:hAnsi="Times New Roman" w:cs="Times New Roman"/>
          <w:sz w:val="24"/>
          <w:szCs w:val="24"/>
          <w:lang w:val="es-ES"/>
        </w:rPr>
        <w:t>)</w:t>
      </w:r>
      <w:r w:rsidRPr="008E4D84">
        <w:rPr>
          <w:rFonts w:ascii="Times New Roman" w:hAnsi="Times New Roman" w:cs="Times New Roman"/>
          <w:sz w:val="24"/>
          <w:szCs w:val="24"/>
          <w:lang w:val="es-ES"/>
        </w:rPr>
        <w:t xml:space="preserve"> ni recurrir </w:t>
      </w:r>
      <w:r>
        <w:rPr>
          <w:rFonts w:ascii="Times New Roman" w:hAnsi="Times New Roman" w:cs="Times New Roman"/>
          <w:sz w:val="24"/>
          <w:szCs w:val="24"/>
          <w:lang w:val="es-ES"/>
        </w:rPr>
        <w:t>(</w:t>
      </w:r>
      <w:r w:rsidRPr="008E4D84">
        <w:rPr>
          <w:rFonts w:ascii="Times New Roman" w:hAnsi="Times New Roman" w:cs="Times New Roman"/>
          <w:i/>
          <w:sz w:val="24"/>
          <w:szCs w:val="24"/>
          <w:lang w:val="es-ES"/>
        </w:rPr>
        <w:t>faire</w:t>
      </w:r>
      <w:r>
        <w:rPr>
          <w:rFonts w:ascii="Times New Roman" w:hAnsi="Times New Roman" w:cs="Times New Roman"/>
          <w:sz w:val="24"/>
          <w:szCs w:val="24"/>
          <w:lang w:val="es-ES"/>
        </w:rPr>
        <w:t xml:space="preserve"> </w:t>
      </w:r>
      <w:r w:rsidRPr="008E4D84">
        <w:rPr>
          <w:rFonts w:ascii="Times New Roman" w:hAnsi="Times New Roman" w:cs="Times New Roman"/>
          <w:i/>
          <w:sz w:val="24"/>
          <w:szCs w:val="24"/>
          <w:lang w:val="es-ES"/>
        </w:rPr>
        <w:t>appel</w:t>
      </w:r>
      <w:r>
        <w:rPr>
          <w:rFonts w:ascii="Times New Roman" w:hAnsi="Times New Roman" w:cs="Times New Roman"/>
          <w:sz w:val="24"/>
          <w:szCs w:val="24"/>
          <w:lang w:val="es-ES"/>
        </w:rPr>
        <w:t xml:space="preserve">) </w:t>
      </w:r>
      <w:r w:rsidRPr="008E4D84">
        <w:rPr>
          <w:rFonts w:ascii="Times New Roman" w:hAnsi="Times New Roman" w:cs="Times New Roman"/>
          <w:sz w:val="24"/>
          <w:szCs w:val="24"/>
          <w:lang w:val="es-ES"/>
        </w:rPr>
        <w:t>una sentencia, faltan pruebas fehacientes (</w:t>
      </w:r>
      <w:r w:rsidRPr="008E4D84">
        <w:rPr>
          <w:rFonts w:ascii="Times New Roman" w:hAnsi="Times New Roman" w:cs="Times New Roman"/>
          <w:i/>
          <w:sz w:val="24"/>
          <w:szCs w:val="24"/>
          <w:lang w:val="es-ES"/>
        </w:rPr>
        <w:t>dignes de foi</w:t>
      </w:r>
      <w:r w:rsidRPr="008E4D84">
        <w:rPr>
          <w:rFonts w:ascii="Times New Roman" w:hAnsi="Times New Roman" w:cs="Times New Roman"/>
          <w:sz w:val="24"/>
          <w:szCs w:val="24"/>
          <w:lang w:val="es-ES"/>
        </w:rPr>
        <w:t>).</w:t>
      </w:r>
    </w:p>
    <w:p w:rsidR="001C21CC" w:rsidRDefault="001C21CC" w:rsidP="001C21CC">
      <w:pPr>
        <w:widowControl w:val="0"/>
        <w:autoSpaceDE w:val="0"/>
        <w:autoSpaceDN w:val="0"/>
        <w:adjustRightInd w:val="0"/>
        <w:spacing w:before="0" w:after="0" w:line="240" w:lineRule="auto"/>
        <w:rPr>
          <w:rFonts w:ascii="Helvetica" w:hAnsi="Helvetica" w:cs="Helvetica"/>
          <w:color w:val="262626"/>
          <w:sz w:val="30"/>
          <w:szCs w:val="30"/>
        </w:rPr>
        <w:sectPr w:rsidR="001C21CC" w:rsidSect="00972CA5">
          <w:type w:val="continuous"/>
          <w:pgSz w:w="11900" w:h="16840"/>
          <w:pgMar w:top="1417" w:right="1417" w:bottom="1417" w:left="1417" w:header="708" w:footer="708" w:gutter="0"/>
          <w:cols w:num="2" w:space="708"/>
          <w:docGrid w:linePitch="360"/>
        </w:sectPr>
      </w:pPr>
    </w:p>
    <w:p w:rsidR="001C21CC" w:rsidRDefault="001C21CC" w:rsidP="001C21CC">
      <w:pPr>
        <w:widowControl w:val="0"/>
        <w:autoSpaceDE w:val="0"/>
        <w:autoSpaceDN w:val="0"/>
        <w:adjustRightInd w:val="0"/>
        <w:spacing w:before="0" w:after="0" w:line="240" w:lineRule="auto"/>
        <w:rPr>
          <w:rFonts w:ascii="Helvetica" w:hAnsi="Helvetica" w:cs="Helvetica"/>
          <w:color w:val="262626"/>
          <w:sz w:val="30"/>
          <w:szCs w:val="30"/>
        </w:rPr>
        <w:sectPr w:rsidR="001C21CC" w:rsidSect="00972CA5">
          <w:type w:val="continuous"/>
          <w:pgSz w:w="11900" w:h="16840"/>
          <w:pgMar w:top="1417" w:right="1417" w:bottom="1417" w:left="1417" w:header="708" w:footer="708" w:gutter="0"/>
          <w:cols w:space="708"/>
          <w:docGrid w:linePitch="360"/>
        </w:sectPr>
      </w:pPr>
    </w:p>
    <w:p w:rsidR="001C21CC" w:rsidRDefault="001C21CC" w:rsidP="001C21CC">
      <w:pPr>
        <w:widowControl w:val="0"/>
        <w:autoSpaceDE w:val="0"/>
        <w:autoSpaceDN w:val="0"/>
        <w:adjustRightInd w:val="0"/>
        <w:spacing w:before="0" w:after="0" w:line="240" w:lineRule="auto"/>
        <w:rPr>
          <w:rFonts w:ascii="Helvetica" w:hAnsi="Helvetica" w:cs="Helvetica"/>
          <w:color w:val="262626"/>
          <w:sz w:val="30"/>
          <w:szCs w:val="30"/>
        </w:rPr>
      </w:pPr>
    </w:p>
    <w:p w:rsidR="001C21CC" w:rsidRDefault="001C21CC" w:rsidP="001C21CC">
      <w:pPr>
        <w:widowControl w:val="0"/>
        <w:autoSpaceDE w:val="0"/>
        <w:autoSpaceDN w:val="0"/>
        <w:adjustRightInd w:val="0"/>
        <w:spacing w:before="0" w:after="0" w:line="240" w:lineRule="auto"/>
        <w:rPr>
          <w:rFonts w:ascii="Helvetica" w:hAnsi="Helvetica" w:cs="Helvetica"/>
          <w:color w:val="262626"/>
          <w:sz w:val="30"/>
          <w:szCs w:val="30"/>
        </w:rPr>
      </w:pPr>
    </w:p>
    <w:p w:rsidR="001C21CC" w:rsidRDefault="001C21CC" w:rsidP="001C21CC">
      <w:pPr>
        <w:jc w:val="both"/>
        <w:rPr>
          <w:rFonts w:ascii="Times New Roman" w:hAnsi="Times New Roman" w:cs="Times New Roman"/>
          <w:sz w:val="24"/>
          <w:szCs w:val="24"/>
          <w:lang w:val="es-ES"/>
        </w:rPr>
      </w:pPr>
    </w:p>
    <w:p w:rsidR="001C21CC" w:rsidRDefault="001C21CC" w:rsidP="001C21CC">
      <w:pPr>
        <w:jc w:val="both"/>
        <w:rPr>
          <w:rFonts w:ascii="Times New Roman" w:hAnsi="Times New Roman" w:cs="Times New Roman"/>
          <w:sz w:val="24"/>
          <w:szCs w:val="24"/>
          <w:lang w:val="es-ES"/>
        </w:rPr>
      </w:pPr>
    </w:p>
    <w:p w:rsidR="001C21CC" w:rsidRPr="000F4985" w:rsidRDefault="001C21CC" w:rsidP="001C21CC">
      <w:pPr>
        <w:pBdr>
          <w:top w:val="single" w:sz="4" w:space="1" w:color="auto"/>
          <w:left w:val="single" w:sz="4" w:space="31" w:color="auto"/>
          <w:bottom w:val="single" w:sz="4" w:space="1" w:color="auto"/>
          <w:right w:val="single" w:sz="4" w:space="4" w:color="auto"/>
        </w:pBdr>
        <w:ind w:left="709"/>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Diplomacia</w:t>
      </w:r>
    </w:p>
    <w:p w:rsidR="001C21CC" w:rsidRPr="007A331D" w:rsidRDefault="001C21CC" w:rsidP="001C21CC">
      <w:pPr>
        <w:jc w:val="both"/>
        <w:rPr>
          <w:rFonts w:ascii="Times New Roman" w:hAnsi="Times New Roman" w:cs="Times New Roman"/>
          <w:sz w:val="24"/>
          <w:szCs w:val="24"/>
          <w:lang w:val="es-ES"/>
        </w:rPr>
      </w:pPr>
    </w:p>
    <w:p w:rsidR="001C21CC" w:rsidRPr="009B2CBC" w:rsidRDefault="001C21CC" w:rsidP="001C21CC">
      <w:pPr>
        <w:pStyle w:val="Paragraphedeliste"/>
        <w:numPr>
          <w:ilvl w:val="0"/>
          <w:numId w:val="1"/>
        </w:numPr>
        <w:jc w:val="both"/>
        <w:rPr>
          <w:rFonts w:ascii="Times New Roman" w:hAnsi="Times New Roman" w:cs="Times New Roman"/>
          <w:b/>
          <w:color w:val="548DD4" w:themeColor="text2" w:themeTint="99"/>
          <w:sz w:val="24"/>
          <w:szCs w:val="24"/>
          <w:lang w:val="es-ES"/>
        </w:rPr>
      </w:pPr>
      <w:r w:rsidRPr="009B2CBC">
        <w:rPr>
          <w:rFonts w:ascii="Times New Roman" w:hAnsi="Times New Roman" w:cs="Times New Roman"/>
          <w:b/>
          <w:color w:val="548DD4" w:themeColor="text2" w:themeTint="99"/>
          <w:sz w:val="24"/>
          <w:szCs w:val="24"/>
          <w:lang w:val="es-ES"/>
        </w:rPr>
        <w:t>La REIVINDICACIÓN MARÍTIMA:</w:t>
      </w:r>
    </w:p>
    <w:p w:rsidR="001C21CC" w:rsidRPr="009B2CBC" w:rsidRDefault="001C21CC" w:rsidP="001C21CC">
      <w:pPr>
        <w:pStyle w:val="Paragraphedeliste"/>
        <w:jc w:val="both"/>
        <w:rPr>
          <w:rFonts w:ascii="Times New Roman" w:hAnsi="Times New Roman" w:cs="Times New Roman"/>
          <w:b/>
          <w:sz w:val="24"/>
          <w:szCs w:val="24"/>
          <w:lang w:val="es-ES"/>
        </w:rPr>
      </w:pPr>
    </w:p>
    <w:p w:rsidR="001C21CC" w:rsidRPr="00BE5E5C" w:rsidRDefault="001C21CC" w:rsidP="001C21CC">
      <w:pPr>
        <w:pStyle w:val="Paragraphedeliste"/>
        <w:numPr>
          <w:ilvl w:val="0"/>
          <w:numId w:val="6"/>
        </w:numPr>
        <w:ind w:left="0" w:hanging="57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Una </w:t>
      </w:r>
      <w:r w:rsidRPr="00BE5E5C">
        <w:rPr>
          <w:rFonts w:ascii="Times New Roman" w:hAnsi="Times New Roman" w:cs="Times New Roman"/>
          <w:b/>
          <w:sz w:val="24"/>
          <w:szCs w:val="24"/>
          <w:lang w:val="es-ES"/>
        </w:rPr>
        <w:t>reivindicación patria</w:t>
      </w:r>
      <w:r>
        <w:rPr>
          <w:rFonts w:ascii="Times New Roman" w:hAnsi="Times New Roman" w:cs="Times New Roman"/>
          <w:sz w:val="24"/>
          <w:szCs w:val="24"/>
          <w:lang w:val="es-ES"/>
        </w:rPr>
        <w:t xml:space="preserve"> es la recuperación de la salida al mar. </w:t>
      </w:r>
    </w:p>
    <w:p w:rsidR="001C21CC" w:rsidRPr="00626BBD" w:rsidRDefault="001C21CC" w:rsidP="001C21CC">
      <w:pPr>
        <w:pStyle w:val="Paragraphedeliste"/>
        <w:numPr>
          <w:ilvl w:val="0"/>
          <w:numId w:val="6"/>
        </w:numPr>
        <w:ind w:left="0" w:hanging="579"/>
        <w:jc w:val="both"/>
        <w:rPr>
          <w:rFonts w:ascii="Times New Roman" w:hAnsi="Times New Roman" w:cs="Times New Roman"/>
          <w:sz w:val="24"/>
          <w:szCs w:val="24"/>
          <w:lang w:val="es-ES"/>
        </w:rPr>
      </w:pPr>
      <w:r>
        <w:rPr>
          <w:rFonts w:ascii="Times New Roman" w:hAnsi="Times New Roman" w:cs="Times New Roman"/>
          <w:bCs/>
          <w:sz w:val="24"/>
          <w:szCs w:val="24"/>
        </w:rPr>
        <w:t xml:space="preserve">Bolivia </w:t>
      </w:r>
      <w:r w:rsidRPr="009B2CBC">
        <w:rPr>
          <w:rFonts w:ascii="Times New Roman" w:hAnsi="Times New Roman" w:cs="Times New Roman"/>
          <w:bCs/>
          <w:sz w:val="24"/>
          <w:szCs w:val="24"/>
        </w:rPr>
        <w:t>demanda contra</w:t>
      </w:r>
      <w:r>
        <w:rPr>
          <w:rFonts w:ascii="Times New Roman" w:hAnsi="Times New Roman" w:cs="Times New Roman"/>
          <w:bCs/>
          <w:sz w:val="24"/>
          <w:szCs w:val="24"/>
        </w:rPr>
        <w:t xml:space="preserve"> (</w:t>
      </w:r>
      <w:r w:rsidRPr="00BE5E5C">
        <w:rPr>
          <w:rFonts w:ascii="Times New Roman" w:hAnsi="Times New Roman" w:cs="Times New Roman"/>
          <w:bCs/>
          <w:i/>
          <w:sz w:val="24"/>
          <w:szCs w:val="24"/>
        </w:rPr>
        <w:t>porter plainte contre</w:t>
      </w:r>
      <w:r>
        <w:rPr>
          <w:rFonts w:ascii="Times New Roman" w:hAnsi="Times New Roman" w:cs="Times New Roman"/>
          <w:bCs/>
          <w:sz w:val="24"/>
          <w:szCs w:val="24"/>
        </w:rPr>
        <w:t>)</w:t>
      </w:r>
      <w:r w:rsidRPr="009B2CBC">
        <w:rPr>
          <w:rFonts w:ascii="Times New Roman" w:hAnsi="Times New Roman" w:cs="Times New Roman"/>
          <w:bCs/>
          <w:sz w:val="24"/>
          <w:szCs w:val="24"/>
        </w:rPr>
        <w:t xml:space="preserve"> Chile ante la Corte Interna</w:t>
      </w:r>
      <w:r>
        <w:rPr>
          <w:rFonts w:ascii="Times New Roman" w:hAnsi="Times New Roman" w:cs="Times New Roman"/>
          <w:bCs/>
          <w:sz w:val="24"/>
          <w:szCs w:val="24"/>
        </w:rPr>
        <w:t xml:space="preserve">cional de Justicia de </w:t>
      </w:r>
      <w:r w:rsidRPr="00BE5E5C">
        <w:rPr>
          <w:rFonts w:ascii="Times New Roman" w:hAnsi="Times New Roman" w:cs="Times New Roman"/>
          <w:b/>
          <w:bCs/>
          <w:sz w:val="24"/>
          <w:szCs w:val="24"/>
        </w:rPr>
        <w:t>La Haya</w:t>
      </w:r>
      <w:r>
        <w:rPr>
          <w:rFonts w:ascii="Times New Roman" w:hAnsi="Times New Roman" w:cs="Times New Roman"/>
          <w:bCs/>
          <w:sz w:val="24"/>
          <w:szCs w:val="24"/>
        </w:rPr>
        <w:t>.</w:t>
      </w:r>
    </w:p>
    <w:p w:rsidR="001C21CC" w:rsidRPr="00626BBD" w:rsidRDefault="001C21CC" w:rsidP="001C21CC">
      <w:pPr>
        <w:pStyle w:val="Paragraphedeliste"/>
        <w:numPr>
          <w:ilvl w:val="0"/>
          <w:numId w:val="6"/>
        </w:numPr>
        <w:ind w:left="0" w:hanging="579"/>
        <w:jc w:val="both"/>
        <w:rPr>
          <w:rFonts w:ascii="Times New Roman" w:hAnsi="Times New Roman" w:cs="Times New Roman"/>
          <w:sz w:val="24"/>
          <w:szCs w:val="24"/>
          <w:lang w:val="es-ES"/>
        </w:rPr>
      </w:pPr>
      <w:r w:rsidRPr="00626BBD">
        <w:rPr>
          <w:rFonts w:ascii="Times New Roman" w:hAnsi="Times New Roman" w:cs="Arial"/>
          <w:sz w:val="24"/>
          <w:szCs w:val="24"/>
        </w:rPr>
        <w:t xml:space="preserve">Con la derrota en la </w:t>
      </w:r>
      <w:r w:rsidRPr="00BE5E5C">
        <w:rPr>
          <w:rFonts w:ascii="Times New Roman" w:hAnsi="Times New Roman" w:cs="Arial"/>
          <w:b/>
          <w:sz w:val="24"/>
          <w:szCs w:val="24"/>
        </w:rPr>
        <w:t>Guerra del Pacífico (1979-1833)</w:t>
      </w:r>
      <w:r w:rsidRPr="00626BBD">
        <w:rPr>
          <w:rFonts w:ascii="Times New Roman" w:hAnsi="Times New Roman" w:cs="Arial"/>
          <w:sz w:val="24"/>
          <w:szCs w:val="24"/>
        </w:rPr>
        <w:t xml:space="preserve">, librada contra Chile, Bolivia perdió 120.000 kilómetros cuadrados de territorio y 400 kilómetros de costa. Hasta entonces, llegaba de forma natural al mar. </w:t>
      </w:r>
    </w:p>
    <w:p w:rsidR="001C21CC" w:rsidRPr="00626BBD" w:rsidRDefault="001C21CC" w:rsidP="001C21CC">
      <w:pPr>
        <w:pStyle w:val="Paragraphedeliste"/>
        <w:numPr>
          <w:ilvl w:val="0"/>
          <w:numId w:val="6"/>
        </w:numPr>
        <w:ind w:left="0" w:hanging="579"/>
        <w:jc w:val="both"/>
        <w:rPr>
          <w:rFonts w:ascii="Times New Roman" w:hAnsi="Times New Roman" w:cs="Times New Roman"/>
          <w:sz w:val="24"/>
          <w:szCs w:val="24"/>
          <w:lang w:val="es-ES"/>
        </w:rPr>
      </w:pPr>
      <w:r w:rsidRPr="00626BBD">
        <w:rPr>
          <w:rFonts w:ascii="Times New Roman" w:hAnsi="Times New Roman" w:cs="Arial"/>
          <w:sz w:val="24"/>
          <w:szCs w:val="24"/>
        </w:rPr>
        <w:t xml:space="preserve">Bolivia pide dos cosas a los jueces internacionales: que le reconozcan su </w:t>
      </w:r>
      <w:r w:rsidRPr="00BE5E5C">
        <w:rPr>
          <w:rFonts w:ascii="Times New Roman" w:hAnsi="Times New Roman" w:cs="Arial"/>
          <w:b/>
          <w:sz w:val="24"/>
          <w:szCs w:val="24"/>
        </w:rPr>
        <w:t>derecho de acceso al mar</w:t>
      </w:r>
      <w:r w:rsidRPr="00626BBD">
        <w:rPr>
          <w:rFonts w:ascii="Times New Roman" w:hAnsi="Times New Roman" w:cs="Arial"/>
          <w:sz w:val="24"/>
          <w:szCs w:val="24"/>
        </w:rPr>
        <w:t xml:space="preserve">, y que obliguen a Chile a negociar de buena fe un </w:t>
      </w:r>
      <w:r w:rsidRPr="00BE5E5C">
        <w:rPr>
          <w:rFonts w:ascii="Times New Roman" w:hAnsi="Times New Roman" w:cs="Arial"/>
          <w:b/>
          <w:sz w:val="24"/>
          <w:szCs w:val="24"/>
        </w:rPr>
        <w:t>acuerdo pronto y efectivo para lograrlo</w:t>
      </w:r>
      <w:r>
        <w:rPr>
          <w:rFonts w:ascii="Times New Roman" w:hAnsi="Times New Roman" w:cs="Arial"/>
          <w:b/>
          <w:sz w:val="24"/>
          <w:szCs w:val="24"/>
        </w:rPr>
        <w:t xml:space="preserve"> </w:t>
      </w:r>
      <w:r>
        <w:rPr>
          <w:rFonts w:ascii="Times New Roman" w:hAnsi="Times New Roman" w:cs="Arial"/>
          <w:sz w:val="24"/>
          <w:szCs w:val="24"/>
        </w:rPr>
        <w:t>las decisiones del Tribunal de la Haya son vinculantes -</w:t>
      </w:r>
      <w:r w:rsidRPr="00BE5E5C">
        <w:rPr>
          <w:rFonts w:ascii="Times New Roman" w:hAnsi="Times New Roman" w:cs="Arial"/>
          <w:i/>
          <w:sz w:val="24"/>
          <w:szCs w:val="24"/>
        </w:rPr>
        <w:t>contraignantes</w:t>
      </w:r>
      <w:r>
        <w:rPr>
          <w:rFonts w:ascii="Times New Roman" w:hAnsi="Times New Roman" w:cs="Arial"/>
          <w:sz w:val="24"/>
          <w:szCs w:val="24"/>
        </w:rPr>
        <w:t>)</w:t>
      </w:r>
      <w:r w:rsidRPr="00626BBD">
        <w:rPr>
          <w:rFonts w:ascii="Times New Roman" w:hAnsi="Times New Roman" w:cs="Arial"/>
          <w:sz w:val="24"/>
          <w:szCs w:val="24"/>
        </w:rPr>
        <w:t>.</w:t>
      </w:r>
    </w:p>
    <w:p w:rsidR="001C21CC" w:rsidRPr="008633D4" w:rsidRDefault="001C21CC" w:rsidP="001C21CC">
      <w:pPr>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1C21CC" w:rsidRDefault="001C21CC" w:rsidP="001C21CC">
      <w:pPr>
        <w:pStyle w:val="Paragraphedeliste"/>
        <w:jc w:val="both"/>
        <w:rPr>
          <w:rFonts w:ascii="Times New Roman" w:hAnsi="Times New Roman" w:cs="Times New Roman"/>
          <w:sz w:val="24"/>
          <w:szCs w:val="24"/>
          <w:lang w:val="es-ES"/>
        </w:rPr>
      </w:pPr>
    </w:p>
    <w:p w:rsidR="00F20335" w:rsidRDefault="00F20335" w:rsidP="001C21CC">
      <w:pPr>
        <w:pStyle w:val="Paragraphedeliste"/>
        <w:jc w:val="both"/>
        <w:rPr>
          <w:rFonts w:ascii="Times New Roman" w:hAnsi="Times New Roman" w:cs="Times New Roman"/>
          <w:sz w:val="24"/>
          <w:szCs w:val="24"/>
          <w:lang w:val="es-ES"/>
        </w:rPr>
      </w:pPr>
      <w:bookmarkStart w:id="0" w:name="_GoBack"/>
      <w:bookmarkEnd w:id="0"/>
    </w:p>
    <w:p w:rsidR="001C21CC" w:rsidRPr="000F4985" w:rsidRDefault="001C21CC" w:rsidP="001C21CC">
      <w:pPr>
        <w:pBdr>
          <w:top w:val="single" w:sz="4" w:space="1" w:color="auto"/>
          <w:left w:val="single" w:sz="4" w:space="31" w:color="auto"/>
          <w:bottom w:val="single" w:sz="4" w:space="1" w:color="auto"/>
          <w:right w:val="single" w:sz="4" w:space="4" w:color="auto"/>
        </w:pBdr>
        <w:ind w:left="709"/>
        <w:jc w:val="center"/>
        <w:rPr>
          <w:rFonts w:ascii="Times New Roman" w:hAnsi="Times New Roman" w:cs="Times New Roman"/>
          <w:b/>
          <w:color w:val="365F91" w:themeColor="accent1" w:themeShade="BF"/>
          <w:sz w:val="28"/>
          <w:szCs w:val="28"/>
          <w:lang w:val="es-ES"/>
        </w:rPr>
      </w:pPr>
      <w:r>
        <w:rPr>
          <w:rFonts w:ascii="Times New Roman" w:hAnsi="Times New Roman" w:cs="Times New Roman"/>
          <w:b/>
          <w:color w:val="365F91" w:themeColor="accent1" w:themeShade="BF"/>
          <w:sz w:val="28"/>
          <w:szCs w:val="28"/>
          <w:lang w:val="es-ES"/>
        </w:rPr>
        <w:t>Aclaración de conceptos que se pueden aplicar a Bolivia</w:t>
      </w:r>
    </w:p>
    <w:p w:rsidR="001C21CC" w:rsidRPr="00D10591" w:rsidRDefault="001C21CC" w:rsidP="001C21CC">
      <w:pPr>
        <w:spacing w:line="240" w:lineRule="auto"/>
        <w:jc w:val="both"/>
        <w:rPr>
          <w:rFonts w:ascii="Times New Roman" w:hAnsi="Times New Roman" w:cs="Times New Roman"/>
          <w:sz w:val="24"/>
          <w:szCs w:val="24"/>
          <w:lang w:val="es-ES"/>
        </w:rPr>
      </w:pPr>
    </w:p>
    <w:p w:rsidR="001C21CC" w:rsidRPr="00BE5E5C" w:rsidRDefault="001C21CC" w:rsidP="001C21CC">
      <w:pPr>
        <w:spacing w:line="240" w:lineRule="auto"/>
        <w:jc w:val="both"/>
        <w:rPr>
          <w:rFonts w:ascii="Times New Roman" w:hAnsi="Times New Roman" w:cs="Times New Roman"/>
          <w:b/>
          <w:sz w:val="24"/>
          <w:szCs w:val="24"/>
          <w:u w:val="single"/>
          <w:lang w:val="es-ES"/>
        </w:rPr>
        <w:sectPr w:rsidR="001C21CC" w:rsidRPr="00BE5E5C" w:rsidSect="00972CA5">
          <w:type w:val="continuous"/>
          <w:pgSz w:w="11900" w:h="16840"/>
          <w:pgMar w:top="1417" w:right="1417" w:bottom="1417" w:left="1417" w:header="708" w:footer="708" w:gutter="0"/>
          <w:cols w:space="708"/>
          <w:docGrid w:linePitch="360"/>
        </w:sectPr>
      </w:pPr>
    </w:p>
    <w:p w:rsidR="001C21CC" w:rsidRPr="009B2CBC" w:rsidRDefault="001C21CC" w:rsidP="001C21CC">
      <w:pPr>
        <w:pStyle w:val="Paragraphedeliste"/>
        <w:numPr>
          <w:ilvl w:val="0"/>
          <w:numId w:val="4"/>
        </w:numPr>
        <w:spacing w:line="240" w:lineRule="auto"/>
        <w:ind w:firstLine="556"/>
        <w:jc w:val="both"/>
        <w:rPr>
          <w:rFonts w:ascii="Times New Roman" w:hAnsi="Times New Roman" w:cs="Times New Roman"/>
          <w:b/>
          <w:sz w:val="24"/>
          <w:szCs w:val="24"/>
          <w:u w:val="single"/>
          <w:lang w:val="es-ES"/>
        </w:rPr>
      </w:pPr>
      <w:r w:rsidRPr="009B2CBC">
        <w:rPr>
          <w:rFonts w:ascii="Times New Roman" w:hAnsi="Times New Roman" w:cs="Times New Roman"/>
          <w:b/>
          <w:sz w:val="24"/>
          <w:szCs w:val="24"/>
          <w:u w:val="single"/>
          <w:lang w:val="es-ES"/>
        </w:rPr>
        <w:t>La izquierda en el poder</w:t>
      </w:r>
    </w:p>
    <w:p w:rsidR="001C21CC" w:rsidRDefault="001C21CC" w:rsidP="001C21CC">
      <w:pPr>
        <w:pStyle w:val="Notedefin"/>
        <w:shd w:val="clear" w:color="auto" w:fill="EEECE1"/>
        <w:rPr>
          <w:rFonts w:ascii="Georgia" w:hAnsi="Georgia"/>
          <w:b/>
        </w:rPr>
        <w:sectPr w:rsidR="001C21CC" w:rsidSect="00972CA5">
          <w:type w:val="continuous"/>
          <w:pgSz w:w="11900" w:h="16840"/>
          <w:pgMar w:top="1417" w:right="1417" w:bottom="1417" w:left="1417" w:header="708" w:footer="708" w:gutter="0"/>
          <w:cols w:space="708"/>
          <w:docGrid w:linePitch="360"/>
        </w:sectPr>
      </w:pPr>
    </w:p>
    <w:p w:rsidR="001C21CC" w:rsidRPr="00185C5E" w:rsidRDefault="001C21CC" w:rsidP="001C21CC">
      <w:pPr>
        <w:pStyle w:val="Notedefin"/>
        <w:shd w:val="clear" w:color="auto" w:fill="EEECE1"/>
        <w:rPr>
          <w:rFonts w:ascii="Georgia" w:hAnsi="Georgia"/>
          <w:b/>
        </w:rPr>
      </w:pPr>
      <w:r w:rsidRPr="00185C5E">
        <w:rPr>
          <w:rFonts w:ascii="Georgia" w:hAnsi="Georgia"/>
          <w:b/>
        </w:rPr>
        <w:t>L’Amérique Latine des gauches au pouvoir :</w:t>
      </w:r>
    </w:p>
    <w:p w:rsidR="001C21CC" w:rsidRDefault="001C21CC" w:rsidP="001C21CC">
      <w:pPr>
        <w:pStyle w:val="Notedefin"/>
        <w:numPr>
          <w:ilvl w:val="0"/>
          <w:numId w:val="4"/>
        </w:numPr>
        <w:rPr>
          <w:rFonts w:ascii="Georgia" w:hAnsi="Georgia"/>
        </w:rPr>
      </w:pPr>
      <w:r w:rsidRPr="00185C5E">
        <w:rPr>
          <w:rFonts w:ascii="Georgia" w:hAnsi="Georgia"/>
        </w:rPr>
        <w:t>Un d</w:t>
      </w:r>
      <w:r>
        <w:rPr>
          <w:rFonts w:ascii="Georgia" w:hAnsi="Georgia"/>
        </w:rPr>
        <w:t>es phénomènes politiques les plus marquants du tournant des années 2000 en Amérique Latine est la cascade des victoires électorales des partis et des coalitions de gauche et centre-gauche –autrement dit « progressistes » au sens large du terme. Cette conquête du pouvoir par les urnes a concerné des pays aussi différents que le Brésil, le Nicaragua, la Bolivie ou l’Uruguay. La singularité des contextes et des acteurs politiques fait qu’il est difficile de parler d »une seule et même gauche latino-américaine.</w:t>
      </w:r>
    </w:p>
    <w:p w:rsidR="001C21CC" w:rsidRDefault="001C21CC" w:rsidP="001C21CC">
      <w:pPr>
        <w:pStyle w:val="Notedefin"/>
        <w:numPr>
          <w:ilvl w:val="0"/>
          <w:numId w:val="4"/>
        </w:numPr>
        <w:rPr>
          <w:rFonts w:ascii="Georgia" w:hAnsi="Georgia"/>
        </w:rPr>
      </w:pPr>
      <w:r>
        <w:rPr>
          <w:rFonts w:ascii="Georgia" w:hAnsi="Georgia"/>
        </w:rPr>
        <w:t>-Il y a déjà eu, par le passé, d’autres expériences de gauche, arrivées soit par la révolution (Cuba, 1959, avec la révolution de Fidel Castro ; Nicaragua, 1979, quand le Frente Sandinista de Liberación a conquis le pouvoir par la lutte armée contre la dictature des Somoza), soit grâce à la démocratie électorale (Salvador Allende, élu au Chili en 1973 avant d’être renversé par Pinochet et le soutien des Etats-Unis ; Guatemala, 1950, quand Jacobo Arbenz fut élu avant d’être renversé également ; République Dominicaine, 1961, élu avant d’être lui aussi déchu par un coup d’état,…).</w:t>
      </w:r>
    </w:p>
    <w:p w:rsidR="001C21CC" w:rsidRPr="003A45DA" w:rsidRDefault="001C21CC" w:rsidP="001C21CC">
      <w:pPr>
        <w:pStyle w:val="Paragraphedeliste"/>
        <w:numPr>
          <w:ilvl w:val="0"/>
          <w:numId w:val="4"/>
        </w:numPr>
        <w:spacing w:line="240" w:lineRule="auto"/>
        <w:jc w:val="both"/>
        <w:rPr>
          <w:rFonts w:ascii="Times New Roman" w:hAnsi="Times New Roman" w:cs="Times New Roman"/>
          <w:sz w:val="24"/>
          <w:szCs w:val="24"/>
          <w:lang w:val="es-ES"/>
        </w:rPr>
      </w:pPr>
      <w:r w:rsidRPr="004B787A">
        <w:rPr>
          <w:rFonts w:ascii="Georgia" w:hAnsi="Georgia"/>
        </w:rPr>
        <w:t>Aujourd’hui : les gauches ont en commun l’idée de rupture avec les discours économiques dominants des années 1990 et dénoncent le modèle d’économie néolibérale et l’orthodoxie financière défendue par le FMI et la Banque Mondiale. Mais elles s’opposent entre social-démocratie et gauche radicale, avec des divergences sur deux points : le rapport au marché (certains états sont interventionnistes, étatistes : Argentine, Vénézuela, Cuba,… ; d’autres sont libéraux : Guatemala, Costa Rica,…) ; la rhétorique anti-impérialiste (les membres de l’Alliance Bolivarienne de las Américas sont ouvertement anti-yanqui, mais tous les leaders veulent affirmer leur autonomie vis-à-vis du leadership américain, comme c’est le cas du Brésil) ;</w:t>
      </w:r>
    </w:p>
    <w:p w:rsidR="001C21CC" w:rsidRDefault="001C21CC" w:rsidP="001C21CC">
      <w:pPr>
        <w:pStyle w:val="Paragraphedeliste"/>
        <w:numPr>
          <w:ilvl w:val="0"/>
          <w:numId w:val="4"/>
        </w:numPr>
        <w:spacing w:line="240" w:lineRule="auto"/>
        <w:ind w:firstLine="556"/>
        <w:jc w:val="both"/>
        <w:rPr>
          <w:rFonts w:ascii="Times New Roman" w:hAnsi="Times New Roman" w:cs="Times New Roman"/>
          <w:b/>
          <w:sz w:val="24"/>
          <w:szCs w:val="24"/>
          <w:u w:val="single"/>
          <w:lang w:val="es-ES"/>
        </w:rPr>
        <w:sectPr w:rsidR="001C21CC" w:rsidSect="00972CA5">
          <w:type w:val="continuous"/>
          <w:pgSz w:w="11900" w:h="16840"/>
          <w:pgMar w:top="1417" w:right="1417" w:bottom="1417" w:left="1417" w:header="708" w:footer="708" w:gutter="0"/>
          <w:cols w:num="2" w:space="708"/>
          <w:docGrid w:linePitch="360"/>
        </w:sectPr>
      </w:pPr>
    </w:p>
    <w:p w:rsidR="001C21CC" w:rsidRDefault="001C21CC" w:rsidP="001C21CC">
      <w:pPr>
        <w:pStyle w:val="Paragraphedeliste"/>
        <w:spacing w:line="240" w:lineRule="auto"/>
        <w:ind w:left="1276"/>
        <w:jc w:val="both"/>
        <w:rPr>
          <w:rFonts w:ascii="Times New Roman" w:hAnsi="Times New Roman" w:cs="Times New Roman"/>
          <w:b/>
          <w:sz w:val="24"/>
          <w:szCs w:val="24"/>
          <w:u w:val="single"/>
          <w:lang w:val="es-ES"/>
        </w:rPr>
      </w:pPr>
    </w:p>
    <w:p w:rsidR="001C21CC" w:rsidRPr="00BE5E5C" w:rsidRDefault="001C21CC" w:rsidP="001C21CC">
      <w:pPr>
        <w:spacing w:line="240" w:lineRule="auto"/>
        <w:jc w:val="both"/>
        <w:rPr>
          <w:rFonts w:ascii="Times New Roman" w:hAnsi="Times New Roman" w:cs="Times New Roman"/>
          <w:b/>
          <w:sz w:val="24"/>
          <w:szCs w:val="24"/>
          <w:u w:val="single"/>
          <w:lang w:val="es-ES"/>
        </w:rPr>
      </w:pPr>
    </w:p>
    <w:p w:rsidR="001C21CC" w:rsidRPr="009B2CBC" w:rsidRDefault="001C21CC" w:rsidP="001C21CC">
      <w:pPr>
        <w:pStyle w:val="Paragraphedeliste"/>
        <w:numPr>
          <w:ilvl w:val="0"/>
          <w:numId w:val="4"/>
        </w:numPr>
        <w:spacing w:line="240" w:lineRule="auto"/>
        <w:ind w:firstLine="556"/>
        <w:jc w:val="both"/>
        <w:rPr>
          <w:rFonts w:ascii="Times New Roman" w:hAnsi="Times New Roman" w:cs="Times New Roman"/>
          <w:b/>
          <w:sz w:val="24"/>
          <w:szCs w:val="24"/>
          <w:u w:val="single"/>
          <w:lang w:val="es-ES"/>
        </w:rPr>
      </w:pPr>
      <w:r w:rsidRPr="009B2CBC">
        <w:rPr>
          <w:rFonts w:ascii="Times New Roman" w:hAnsi="Times New Roman" w:cs="Times New Roman"/>
          <w:b/>
          <w:sz w:val="24"/>
          <w:szCs w:val="24"/>
          <w:u w:val="single"/>
          <w:lang w:val="es-ES"/>
        </w:rPr>
        <w:t>El populismo</w:t>
      </w:r>
    </w:p>
    <w:p w:rsidR="001C21CC" w:rsidRDefault="001C21CC" w:rsidP="001C21CC">
      <w:pPr>
        <w:pStyle w:val="Notedefin"/>
        <w:shd w:val="clear" w:color="auto" w:fill="EEECE1"/>
        <w:rPr>
          <w:rFonts w:ascii="Georgia" w:hAnsi="Georgia"/>
          <w:b/>
          <w:sz w:val="24"/>
          <w:szCs w:val="24"/>
          <w:lang w:val="es-ES"/>
        </w:rPr>
        <w:sectPr w:rsidR="001C21CC" w:rsidSect="00972CA5">
          <w:type w:val="continuous"/>
          <w:pgSz w:w="11900" w:h="16840"/>
          <w:pgMar w:top="1417" w:right="1417" w:bottom="1417" w:left="1417" w:header="708" w:footer="708" w:gutter="0"/>
          <w:cols w:space="708"/>
          <w:docGrid w:linePitch="360"/>
        </w:sectPr>
      </w:pPr>
    </w:p>
    <w:p w:rsidR="001C21CC" w:rsidRPr="001F4B15" w:rsidRDefault="001C21CC" w:rsidP="001C21CC">
      <w:pPr>
        <w:pStyle w:val="Notedefin"/>
        <w:shd w:val="clear" w:color="auto" w:fill="EEECE1"/>
        <w:ind w:left="360"/>
        <w:rPr>
          <w:rFonts w:ascii="Georgia" w:hAnsi="Georgia"/>
          <w:b/>
          <w:sz w:val="24"/>
          <w:szCs w:val="24"/>
          <w:lang w:val="es-ES"/>
        </w:rPr>
      </w:pPr>
      <w:r w:rsidRPr="001F4B15">
        <w:rPr>
          <w:rFonts w:ascii="Georgia" w:hAnsi="Georgia"/>
          <w:b/>
          <w:sz w:val="24"/>
          <w:szCs w:val="24"/>
          <w:lang w:val="es-ES"/>
        </w:rPr>
        <w:t xml:space="preserve">Populismo : </w:t>
      </w:r>
    </w:p>
    <w:p w:rsidR="001C21CC" w:rsidRPr="006C1991" w:rsidRDefault="001C21CC" w:rsidP="001C21CC">
      <w:pPr>
        <w:pStyle w:val="Notedefin"/>
        <w:rPr>
          <w:rFonts w:ascii="Georgia" w:hAnsi="Georgia"/>
          <w:lang w:val="es-ES"/>
        </w:rPr>
      </w:pPr>
      <w:r w:rsidRPr="006C1991">
        <w:rPr>
          <w:rFonts w:ascii="Georgia" w:hAnsi="Georgia"/>
          <w:lang w:val="es-ES"/>
        </w:rPr>
        <w:t>El populismo argentino y latinoamericano</w:t>
      </w:r>
      <w:r>
        <w:rPr>
          <w:rFonts w:ascii="Georgia" w:hAnsi="Georgia"/>
          <w:lang w:val="es-ES"/>
        </w:rPr>
        <w:t xml:space="preserve"> (Nicaragua, Equateur, Vénézuéla, Bolivie…)</w:t>
      </w:r>
      <w:r w:rsidRPr="006C1991">
        <w:rPr>
          <w:rFonts w:ascii="Georgia" w:hAnsi="Georgia"/>
          <w:lang w:val="es-ES"/>
        </w:rPr>
        <w:t xml:space="preserve"> se define por una parte con las políticas de estos países contra las inversiones extranjeras o más bien enfocadas hacia la recuperación de los recursos naturales y su aprovechamiento para orientar sus beneficios hacia los más desfavorecidos.</w:t>
      </w:r>
    </w:p>
    <w:p w:rsidR="001C21CC" w:rsidRDefault="001C21CC" w:rsidP="001C21CC">
      <w:pPr>
        <w:pStyle w:val="Notedefin"/>
        <w:rPr>
          <w:rFonts w:ascii="Georgia" w:hAnsi="Georgia"/>
        </w:rPr>
      </w:pPr>
      <w:r w:rsidRPr="003A45DA">
        <w:rPr>
          <w:rFonts w:ascii="Georgia" w:hAnsi="Georgia"/>
          <w:b/>
        </w:rPr>
        <w:t xml:space="preserve">Revue </w:t>
      </w:r>
      <w:r w:rsidRPr="003A45DA">
        <w:rPr>
          <w:rFonts w:ascii="Georgia" w:hAnsi="Georgia"/>
          <w:b/>
          <w:u w:val="single"/>
        </w:rPr>
        <w:t>L’Histoire</w:t>
      </w:r>
      <w:r w:rsidRPr="003A45DA">
        <w:rPr>
          <w:rFonts w:ascii="Georgia" w:hAnsi="Georgia"/>
          <w:b/>
        </w:rPr>
        <w:t>, n°322, août 2007: “populisme”</w:t>
      </w:r>
      <w:r w:rsidRPr="006C1991">
        <w:rPr>
          <w:rFonts w:ascii="Georgia" w:hAnsi="Georgia"/>
        </w:rPr>
        <w:t xml:space="preserve">= Il possède certaines caractéristiques clés: leader charismatique, un discours anti-oligarchique et nationaliste, le souci constant de mobiliser les masses contre les élites et un programme de développement industriel. </w:t>
      </w:r>
      <w:r>
        <w:rPr>
          <w:rFonts w:ascii="Georgia" w:hAnsi="Georgia"/>
        </w:rPr>
        <w:t xml:space="preserve">Le désespoir engendré par la pauvreté et les inégalités constitue un terrain favorable à l’émergence d’hommes investis de vertus providentielles. Historiquement, on peut tenir le populisme en Amérique Latine pour caractéristique d’une période précise, celle des années 1930, moment où surgit la question sociale avec une acuité toute particulière. Le populisme prend alors la forme d’un mouvement anti-élitiste, mené par un leader charismatique qui cherche l’adhésion du peuple des villes et des masses ouvrières. La crise de 1929 sert de catalyseur à l’écroulement, en Amérique Latine, de l’ordre politique issu des indépendances et fondé sur une oligarchie. La question sociale fait irruption sur la scène politique. L’exclusion de la vie politique des plus défavorisés n’est plus tenable. En Argentine, le modèle économique fondé sur l’exportation de produits agricoles engendre la prospérité, mais les inégalités se creusent ; l’industrialisation qui s’accélère pendant et après la première guerre mondiale fait aussi naître une masse d’ouvriers vivant dans la précarité. C’est dans ce contexte que Perón </w:t>
      </w:r>
      <w:r w:rsidRPr="00775A83">
        <w:rPr>
          <w:rFonts w:ascii="Georgia" w:hAnsi="Georgia"/>
          <w:i/>
        </w:rPr>
        <w:t>(modèle du populisme argentin. La présidente actuelle se dit d’ailleurs « péroniste »)</w:t>
      </w:r>
      <w:r>
        <w:rPr>
          <w:rFonts w:ascii="Georgia" w:hAnsi="Georgia"/>
          <w:i/>
        </w:rPr>
        <w:t xml:space="preserve"> </w:t>
      </w:r>
      <w:r>
        <w:rPr>
          <w:rFonts w:ascii="Georgia" w:hAnsi="Georgia"/>
        </w:rPr>
        <w:t xml:space="preserve"> a su se construire une clientèle fidèle pour remporter facilement l’élection présidentielle de 1946. Il prône la justice sociale afin de consolider l’homogénéité de ce qu’il qualifie de « communauté ». Pour réaliser son projet, il compte sur des politiques redistributives, sur des nationalisations (banques, chemins de fer, pétrole, téléphone,…) et sur la création d’emplois dans l’industrie nationale, stimulées par des mesures protectionnistes. Néanmoins, le péronisme fut un marché de dupes : les classes populaires suivent ce dirigeant charismatique mais ne perçoivent pas les bénéfices des politiques mises en ouvre. Le populisme a su mobiliser, encadrer, politiser, mais a aussi fait monter des attentes jamais comblées. </w:t>
      </w:r>
    </w:p>
    <w:p w:rsidR="001C21CC" w:rsidRPr="00885A50" w:rsidRDefault="001C21CC" w:rsidP="001C21CC">
      <w:pPr>
        <w:pStyle w:val="Notedefin"/>
        <w:rPr>
          <w:rFonts w:ascii="Georgia" w:hAnsi="Georgia"/>
        </w:rPr>
        <w:sectPr w:rsidR="001C21CC" w:rsidRPr="00885A50" w:rsidSect="00972CA5">
          <w:type w:val="continuous"/>
          <w:pgSz w:w="11900" w:h="16840"/>
          <w:pgMar w:top="1417" w:right="1417" w:bottom="1417" w:left="1417" w:header="708" w:footer="708" w:gutter="0"/>
          <w:cols w:num="2" w:space="708"/>
          <w:docGrid w:linePitch="360"/>
        </w:sectPr>
      </w:pPr>
      <w:r w:rsidRPr="003A45DA">
        <w:rPr>
          <w:rFonts w:ascii="Georgia" w:hAnsi="Georgia"/>
        </w:rPr>
        <w:t xml:space="preserve">Il y a une </w:t>
      </w:r>
      <w:r w:rsidRPr="003A45DA">
        <w:rPr>
          <w:rFonts w:ascii="Georgia" w:hAnsi="Georgia"/>
          <w:b/>
        </w:rPr>
        <w:t>résurgence du phénomène populiste dans les années 2000</w:t>
      </w:r>
      <w:r w:rsidRPr="003A45DA">
        <w:rPr>
          <w:rFonts w:ascii="Georgia" w:hAnsi="Georgia"/>
        </w:rPr>
        <w:t>, avec toutefois des traits nouveaux qui justifient le terme de « </w:t>
      </w:r>
      <w:r w:rsidRPr="003A45DA">
        <w:rPr>
          <w:rFonts w:ascii="Georgia" w:hAnsi="Georgia"/>
          <w:b/>
        </w:rPr>
        <w:t>néopopulisme </w:t>
      </w:r>
      <w:r w:rsidRPr="003A45DA">
        <w:rPr>
          <w:rFonts w:ascii="Georgia" w:hAnsi="Georgia"/>
        </w:rPr>
        <w:t>». Les réformes économiques néolibérales adoptées dans les années 90 sur les recommandations du FMI et de la Banque Mondiale (privatisations, mesures d’austérité fiscale,…) ont un coût social très élevé, suscitant une vive déception. Les partis politiques qui se succèdent au pouvoir rivalisent d’impuissance  et sont l’objet de rejet. La masse des déçus de la démocratie constitue une clientèle électorale à prendre. Les Latino-Américains explorent depuis le début des années 2000 un populisme aux traits originaux : Lula, ex-président brésilien dont la présidente actuelle, Rousseff, est la dauphine, était un ouvrier métallurgiste, dirigeant syndical originaire du Nordeste pauvre. En 2006 arrive aussi au pouvoir Morales, leader d’origine indienne, dirigeant d’un syndicat de producteurs de feuille de coca. L’autre nouveauté c’est que ce populisme a partie liée avec la gauche, jusque-là tenue à l’écart des plus hautes responsabilités. Hugo Chávez lance ainsi sa « révolution bolivarienne » en 1998, lorsqu’il est élu pour la première fois. Tous les dirigeants de gauche sont d’avis que l’Etat doit jouer un rôle de régulateur vis-à-vis du marché et se montrer interventionniste dans le traitement de la question sociale. La grande nouveauté est que ces gouvernements de gauche, qui mettent en œuvre des politiques redistributives en faveur des plus défavorisés, respectent aussi l’équilibre macroéconomique (budget, balance extérieure,…) et évitent les dérives inflationnistes. Au Brésil, en 2006, Lula met en œuvre le programme « Bolsa Familia », qui concerne 11 millions de foyers : la mère, jugée plus encline à dépenser l’argent pour ses enfants, reçoit une allocation mais doit en échange vacciner et scolariser l’enfant. Chávez met en œuvre ses coûteuses « missions » en matière d’éducation ou de santé publique qu’il finance grâce à la rente pétrolière. Si les inégalités baissent, ces programmes sont souvent qualifiés d’assitancialistes » et de dérives démagogiques, les campagnes électorales s’apparentant souvent à des surenchères de promesses inconsidérées. Le populisme latino-américain actuel est le produit de sociétés démocratiques encore profondément inégalitaires que les classes politiques traditionnelles n’ont pas su réformer.</w:t>
      </w:r>
    </w:p>
    <w:p w:rsidR="001C21CC" w:rsidRDefault="001C21CC" w:rsidP="001C21CC">
      <w:pPr>
        <w:jc w:val="both"/>
        <w:rPr>
          <w:rFonts w:ascii="Times New Roman" w:hAnsi="Times New Roman" w:cs="Times New Roman"/>
          <w:sz w:val="24"/>
          <w:szCs w:val="24"/>
          <w:lang w:val="es-ES"/>
        </w:rPr>
        <w:sectPr w:rsidR="001C21CC" w:rsidSect="00972CA5">
          <w:type w:val="continuous"/>
          <w:pgSz w:w="11900" w:h="16840"/>
          <w:pgMar w:top="1417" w:right="1417" w:bottom="1417" w:left="1417" w:header="708" w:footer="708" w:gutter="0"/>
          <w:cols w:space="708"/>
          <w:docGrid w:linePitch="360"/>
        </w:sectPr>
      </w:pPr>
    </w:p>
    <w:p w:rsidR="001C21CC" w:rsidRDefault="001C21CC" w:rsidP="001C21CC">
      <w:pPr>
        <w:widowControl w:val="0"/>
        <w:autoSpaceDE w:val="0"/>
        <w:autoSpaceDN w:val="0"/>
        <w:adjustRightInd w:val="0"/>
        <w:spacing w:after="260"/>
        <w:jc w:val="both"/>
        <w:rPr>
          <w:rFonts w:ascii="Times New Roman" w:hAnsi="Times New Roman" w:cs="Times New Roman"/>
          <w:kern w:val="1"/>
          <w:sz w:val="24"/>
          <w:szCs w:val="24"/>
        </w:rPr>
      </w:pPr>
    </w:p>
    <w:p w:rsidR="006B364C" w:rsidRDefault="006B364C"/>
    <w:sectPr w:rsidR="006B364C" w:rsidSect="00972CA5">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0E" w:rsidRDefault="002A190E">
      <w:pPr>
        <w:spacing w:before="0" w:after="0" w:line="240" w:lineRule="auto"/>
      </w:pPr>
      <w:r>
        <w:separator/>
      </w:r>
    </w:p>
  </w:endnote>
  <w:endnote w:type="continuationSeparator" w:id="0">
    <w:p w:rsidR="002A190E" w:rsidRDefault="002A19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90E" w:rsidRDefault="002A190E" w:rsidP="00972C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A190E" w:rsidRDefault="002A190E" w:rsidP="00972CA5">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90E" w:rsidRDefault="002A190E" w:rsidP="00972C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0335">
      <w:rPr>
        <w:rStyle w:val="Numrodepage"/>
        <w:noProof/>
      </w:rPr>
      <w:t>1</w:t>
    </w:r>
    <w:r>
      <w:rPr>
        <w:rStyle w:val="Numrodepage"/>
      </w:rPr>
      <w:fldChar w:fldCharType="end"/>
    </w:r>
  </w:p>
  <w:p w:rsidR="002A190E" w:rsidRDefault="002A190E" w:rsidP="00972CA5">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0E" w:rsidRDefault="002A190E">
      <w:pPr>
        <w:spacing w:before="0" w:after="0" w:line="240" w:lineRule="auto"/>
      </w:pPr>
      <w:r>
        <w:separator/>
      </w:r>
    </w:p>
  </w:footnote>
  <w:footnote w:type="continuationSeparator" w:id="0">
    <w:p w:rsidR="002A190E" w:rsidRDefault="002A190E">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6AD"/>
    <w:multiLevelType w:val="hybridMultilevel"/>
    <w:tmpl w:val="9906F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F73213"/>
    <w:multiLevelType w:val="hybridMultilevel"/>
    <w:tmpl w:val="8B9A0E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6903505"/>
    <w:multiLevelType w:val="hybridMultilevel"/>
    <w:tmpl w:val="68AA99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CE1AC7"/>
    <w:multiLevelType w:val="hybridMultilevel"/>
    <w:tmpl w:val="0FF0C5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5267BC"/>
    <w:multiLevelType w:val="hybridMultilevel"/>
    <w:tmpl w:val="441A1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165FA6"/>
    <w:multiLevelType w:val="hybridMultilevel"/>
    <w:tmpl w:val="4CCE0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076F45"/>
    <w:multiLevelType w:val="hybridMultilevel"/>
    <w:tmpl w:val="FC70F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C34C60"/>
    <w:multiLevelType w:val="hybridMultilevel"/>
    <w:tmpl w:val="8DE8A1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CD47B5"/>
    <w:multiLevelType w:val="hybridMultilevel"/>
    <w:tmpl w:val="4B30E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FF197A"/>
    <w:multiLevelType w:val="hybridMultilevel"/>
    <w:tmpl w:val="1CD46F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20B56CC"/>
    <w:multiLevelType w:val="hybridMultilevel"/>
    <w:tmpl w:val="7AEE5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F831CD0"/>
    <w:multiLevelType w:val="hybridMultilevel"/>
    <w:tmpl w:val="FB687D9A"/>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25C29B0"/>
    <w:multiLevelType w:val="hybridMultilevel"/>
    <w:tmpl w:val="E500BB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9"/>
  </w:num>
  <w:num w:numId="5">
    <w:abstractNumId w:val="2"/>
  </w:num>
  <w:num w:numId="6">
    <w:abstractNumId w:val="7"/>
  </w:num>
  <w:num w:numId="7">
    <w:abstractNumId w:val="3"/>
  </w:num>
  <w:num w:numId="8">
    <w:abstractNumId w:val="6"/>
  </w:num>
  <w:num w:numId="9">
    <w:abstractNumId w:val="5"/>
  </w:num>
  <w:num w:numId="10">
    <w:abstractNumId w:val="1"/>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1CC"/>
    <w:rsid w:val="00103F38"/>
    <w:rsid w:val="001C21CC"/>
    <w:rsid w:val="002A190E"/>
    <w:rsid w:val="006B364C"/>
    <w:rsid w:val="00972CA5"/>
    <w:rsid w:val="00F2033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CC"/>
    <w:pPr>
      <w:spacing w:before="200" w:after="200" w:line="276" w:lineRule="auto"/>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C21CC"/>
    <w:rPr>
      <w:color w:val="0000FF"/>
      <w:u w:val="single"/>
    </w:rPr>
  </w:style>
  <w:style w:type="character" w:styleId="lev">
    <w:name w:val="Strong"/>
    <w:uiPriority w:val="22"/>
    <w:qFormat/>
    <w:rsid w:val="001C21CC"/>
    <w:rPr>
      <w:b/>
      <w:bCs/>
    </w:rPr>
  </w:style>
  <w:style w:type="paragraph" w:styleId="Paragraphedeliste">
    <w:name w:val="List Paragraph"/>
    <w:basedOn w:val="Normal"/>
    <w:uiPriority w:val="34"/>
    <w:qFormat/>
    <w:rsid w:val="001C21CC"/>
    <w:pPr>
      <w:ind w:left="720"/>
      <w:contextualSpacing/>
    </w:pPr>
  </w:style>
  <w:style w:type="paragraph" w:styleId="NormalWeb">
    <w:name w:val="Normal (Web)"/>
    <w:basedOn w:val="Normal"/>
    <w:uiPriority w:val="99"/>
    <w:unhideWhenUsed/>
    <w:rsid w:val="001C21CC"/>
    <w:pPr>
      <w:spacing w:before="0" w:after="0"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unhideWhenUsed/>
    <w:rsid w:val="001C21CC"/>
    <w:pPr>
      <w:spacing w:before="0" w:after="0" w:line="240" w:lineRule="auto"/>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1C21CC"/>
    <w:rPr>
      <w:rFonts w:ascii="Calibri" w:eastAsia="Calibri" w:hAnsi="Calibri" w:cs="Times New Roman"/>
      <w:sz w:val="20"/>
      <w:szCs w:val="20"/>
      <w:lang w:eastAsia="en-US"/>
    </w:rPr>
  </w:style>
  <w:style w:type="paragraph" w:customStyle="1" w:styleId="titulonoticia">
    <w:name w:val="titulo_noticia"/>
    <w:basedOn w:val="Normal"/>
    <w:rsid w:val="001C2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1C21CC"/>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1C21C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C21CC"/>
    <w:rPr>
      <w:sz w:val="20"/>
      <w:szCs w:val="20"/>
    </w:rPr>
  </w:style>
  <w:style w:type="character" w:styleId="Numrodepage">
    <w:name w:val="page number"/>
    <w:basedOn w:val="Policepardfaut"/>
    <w:uiPriority w:val="99"/>
    <w:semiHidden/>
    <w:unhideWhenUsed/>
    <w:rsid w:val="001C21CC"/>
  </w:style>
  <w:style w:type="paragraph" w:styleId="Textedebulles">
    <w:name w:val="Balloon Text"/>
    <w:basedOn w:val="Normal"/>
    <w:link w:val="TextedebullesCar"/>
    <w:uiPriority w:val="99"/>
    <w:semiHidden/>
    <w:unhideWhenUsed/>
    <w:rsid w:val="001C21CC"/>
    <w:pPr>
      <w:spacing w:before="0"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21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CC"/>
    <w:pPr>
      <w:spacing w:before="200" w:after="200" w:line="276" w:lineRule="auto"/>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C21CC"/>
    <w:rPr>
      <w:color w:val="0000FF"/>
      <w:u w:val="single"/>
    </w:rPr>
  </w:style>
  <w:style w:type="character" w:styleId="lev">
    <w:name w:val="Strong"/>
    <w:uiPriority w:val="22"/>
    <w:qFormat/>
    <w:rsid w:val="001C21CC"/>
    <w:rPr>
      <w:b/>
      <w:bCs/>
    </w:rPr>
  </w:style>
  <w:style w:type="paragraph" w:styleId="Paragraphedeliste">
    <w:name w:val="List Paragraph"/>
    <w:basedOn w:val="Normal"/>
    <w:uiPriority w:val="34"/>
    <w:qFormat/>
    <w:rsid w:val="001C21CC"/>
    <w:pPr>
      <w:ind w:left="720"/>
      <w:contextualSpacing/>
    </w:pPr>
  </w:style>
  <w:style w:type="paragraph" w:styleId="NormalWeb">
    <w:name w:val="Normal (Web)"/>
    <w:basedOn w:val="Normal"/>
    <w:uiPriority w:val="99"/>
    <w:unhideWhenUsed/>
    <w:rsid w:val="001C21CC"/>
    <w:pPr>
      <w:spacing w:before="0" w:after="0" w:line="240" w:lineRule="auto"/>
    </w:pPr>
    <w:rPr>
      <w:rFonts w:ascii="Times New Roman" w:eastAsia="Times New Roman" w:hAnsi="Times New Roman" w:cs="Times New Roman"/>
      <w:sz w:val="24"/>
      <w:szCs w:val="24"/>
    </w:rPr>
  </w:style>
  <w:style w:type="paragraph" w:styleId="Notedefin">
    <w:name w:val="endnote text"/>
    <w:basedOn w:val="Normal"/>
    <w:link w:val="NotedefinCar"/>
    <w:uiPriority w:val="99"/>
    <w:unhideWhenUsed/>
    <w:rsid w:val="001C21CC"/>
    <w:pPr>
      <w:spacing w:before="0" w:after="0" w:line="240" w:lineRule="auto"/>
      <w:jc w:val="both"/>
    </w:pPr>
    <w:rPr>
      <w:rFonts w:ascii="Calibri" w:eastAsia="Calibri" w:hAnsi="Calibri" w:cs="Times New Roman"/>
      <w:lang w:eastAsia="en-US"/>
    </w:rPr>
  </w:style>
  <w:style w:type="character" w:customStyle="1" w:styleId="NotedefinCar">
    <w:name w:val="Note de fin Car"/>
    <w:basedOn w:val="Policepardfaut"/>
    <w:link w:val="Notedefin"/>
    <w:uiPriority w:val="99"/>
    <w:rsid w:val="001C21CC"/>
    <w:rPr>
      <w:rFonts w:ascii="Calibri" w:eastAsia="Calibri" w:hAnsi="Calibri" w:cs="Times New Roman"/>
      <w:sz w:val="20"/>
      <w:szCs w:val="20"/>
      <w:lang w:eastAsia="en-US"/>
    </w:rPr>
  </w:style>
  <w:style w:type="paragraph" w:customStyle="1" w:styleId="titulonoticia">
    <w:name w:val="titulo_noticia"/>
    <w:basedOn w:val="Normal"/>
    <w:rsid w:val="001C21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rsid w:val="001C21CC"/>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1C21CC"/>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C21CC"/>
    <w:rPr>
      <w:sz w:val="20"/>
      <w:szCs w:val="20"/>
    </w:rPr>
  </w:style>
  <w:style w:type="character" w:styleId="Numrodepage">
    <w:name w:val="page number"/>
    <w:basedOn w:val="Policepardfaut"/>
    <w:uiPriority w:val="99"/>
    <w:semiHidden/>
    <w:unhideWhenUsed/>
    <w:rsid w:val="001C21CC"/>
  </w:style>
  <w:style w:type="paragraph" w:styleId="Textedebulles">
    <w:name w:val="Balloon Text"/>
    <w:basedOn w:val="Normal"/>
    <w:link w:val="TextedebullesCar"/>
    <w:uiPriority w:val="99"/>
    <w:semiHidden/>
    <w:unhideWhenUsed/>
    <w:rsid w:val="001C21CC"/>
    <w:pPr>
      <w:spacing w:before="0"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21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iplomatie.gouv.fr/fr/pays-zones-geo/bolivie/presentation-de-la-bolivie/article/presentation-2655" TargetMode="External"/><Relationship Id="rId12" Type="http://schemas.openxmlformats.org/officeDocument/2006/relationships/hyperlink" Target="http://www.infolatam.com/go.php?http://www.infolatam.com/2007/07/04/cristina-fernandez-de-kirchner-una-mujer-de-caracter/"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4114</Words>
  <Characters>22631</Characters>
  <Application>Microsoft Macintosh Word</Application>
  <DocSecurity>0</DocSecurity>
  <Lines>188</Lines>
  <Paragraphs>53</Paragraphs>
  <ScaleCrop>false</ScaleCrop>
  <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Benito Gentile</dc:creator>
  <cp:keywords/>
  <dc:description/>
  <cp:lastModifiedBy>Laure Benito Gentile</cp:lastModifiedBy>
  <cp:revision>2</cp:revision>
  <dcterms:created xsi:type="dcterms:W3CDTF">2016-04-28T10:46:00Z</dcterms:created>
  <dcterms:modified xsi:type="dcterms:W3CDTF">2016-04-28T10:46:00Z</dcterms:modified>
</cp:coreProperties>
</file>