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34C2" w:rsidRDefault="005F34C2" w:rsidP="005F34C2">
      <w:pPr>
        <w:pBdr>
          <w:top w:val="single" w:sz="4" w:space="1" w:color="auto"/>
          <w:left w:val="single" w:sz="4" w:space="4" w:color="auto"/>
          <w:bottom w:val="single" w:sz="4" w:space="1" w:color="auto"/>
          <w:right w:val="single" w:sz="4" w:space="4" w:color="auto"/>
        </w:pBdr>
        <w:tabs>
          <w:tab w:val="left" w:pos="3544"/>
        </w:tabs>
        <w:spacing w:line="240" w:lineRule="auto"/>
        <w:jc w:val="center"/>
        <w:rPr>
          <w:rFonts w:ascii="Arial" w:hAnsi="Arial" w:cs="Arial"/>
          <w:sz w:val="32"/>
          <w:szCs w:val="32"/>
        </w:rPr>
      </w:pPr>
      <w:r>
        <w:rPr>
          <w:rFonts w:ascii="Arial" w:hAnsi="Arial" w:cs="Arial"/>
          <w:sz w:val="32"/>
          <w:szCs w:val="32"/>
        </w:rPr>
        <w:t>PREPARATION DNB      SUJET 3</w:t>
      </w:r>
      <w:r>
        <w:rPr>
          <w:rFonts w:ascii="Arial" w:hAnsi="Arial" w:cs="Arial"/>
          <w:sz w:val="32"/>
          <w:szCs w:val="32"/>
        </w:rPr>
        <w:t xml:space="preserve"> bis</w:t>
      </w:r>
    </w:p>
    <w:p w:rsidR="005F34C2" w:rsidRPr="00E964F3" w:rsidRDefault="005F34C2" w:rsidP="00E964F3">
      <w:pPr>
        <w:spacing w:line="360" w:lineRule="auto"/>
        <w:contextualSpacing/>
        <w:jc w:val="both"/>
        <w:rPr>
          <w:rFonts w:ascii="Arial" w:hAnsi="Arial" w:cs="Arial"/>
          <w:b/>
          <w:sz w:val="28"/>
          <w:szCs w:val="28"/>
        </w:rPr>
      </w:pPr>
      <w:r w:rsidRPr="00045B91">
        <w:rPr>
          <w:rFonts w:ascii="Arial" w:hAnsi="Arial" w:cs="Arial"/>
          <w:b/>
          <w:smallCaps/>
          <w:sz w:val="28"/>
          <w:szCs w:val="28"/>
          <w:u w:val="single"/>
        </w:rPr>
        <w:t xml:space="preserve">Partie </w:t>
      </w:r>
      <w:proofErr w:type="gramStart"/>
      <w:r w:rsidRPr="00045B91">
        <w:rPr>
          <w:rFonts w:ascii="Arial" w:hAnsi="Arial" w:cs="Arial"/>
          <w:b/>
          <w:smallCaps/>
          <w:sz w:val="28"/>
          <w:szCs w:val="28"/>
          <w:u w:val="single"/>
        </w:rPr>
        <w:t>I  :</w:t>
      </w:r>
      <w:proofErr w:type="gramEnd"/>
      <w:r w:rsidRPr="00045B91">
        <w:rPr>
          <w:rFonts w:ascii="Arial" w:hAnsi="Arial" w:cs="Arial"/>
          <w:b/>
          <w:smallCaps/>
          <w:sz w:val="28"/>
          <w:szCs w:val="28"/>
          <w:u w:val="single"/>
        </w:rPr>
        <w:t xml:space="preserve"> Analyser et comprendre des documents</w:t>
      </w:r>
      <w:r w:rsidRPr="00045B91">
        <w:rPr>
          <w:rFonts w:ascii="Arial" w:hAnsi="Arial" w:cs="Arial"/>
          <w:b/>
          <w:caps/>
          <w:sz w:val="28"/>
          <w:szCs w:val="28"/>
        </w:rPr>
        <w:t>.</w:t>
      </w:r>
      <w:r w:rsidRPr="00045B91">
        <w:rPr>
          <w:rFonts w:ascii="Arial" w:hAnsi="Arial" w:cs="Arial"/>
          <w:b/>
          <w:sz w:val="28"/>
          <w:szCs w:val="28"/>
        </w:rPr>
        <w:t xml:space="preserve"> </w:t>
      </w:r>
      <w:r w:rsidR="00FD0CFD">
        <w:rPr>
          <w:rFonts w:ascii="Times New Roman" w:hAnsi="Times New Roman" w:cs="Times New Roman"/>
          <w:b/>
          <w:noProof/>
          <w:sz w:val="24"/>
          <w:szCs w:val="24"/>
          <w:u w:val="single"/>
        </w:rPr>
        <mc:AlternateContent>
          <mc:Choice Requires="wps">
            <w:drawing>
              <wp:anchor distT="0" distB="0" distL="114300" distR="114300" simplePos="0" relativeHeight="251660288" behindDoc="0" locked="0" layoutInCell="1" allowOverlap="1">
                <wp:simplePos x="0" y="0"/>
                <wp:positionH relativeFrom="column">
                  <wp:posOffset>2955925</wp:posOffset>
                </wp:positionH>
                <wp:positionV relativeFrom="paragraph">
                  <wp:posOffset>298451</wp:posOffset>
                </wp:positionV>
                <wp:extent cx="4133850" cy="3619500"/>
                <wp:effectExtent l="0" t="0" r="19050" b="19050"/>
                <wp:wrapNone/>
                <wp:docPr id="9" name="Zone de texte 9"/>
                <wp:cNvGraphicFramePr/>
                <a:graphic xmlns:a="http://schemas.openxmlformats.org/drawingml/2006/main">
                  <a:graphicData uri="http://schemas.microsoft.com/office/word/2010/wordprocessingShape">
                    <wps:wsp>
                      <wps:cNvSpPr txBox="1"/>
                      <wps:spPr>
                        <a:xfrm>
                          <a:off x="0" y="0"/>
                          <a:ext cx="4133850" cy="3619500"/>
                        </a:xfrm>
                        <a:prstGeom prst="rect">
                          <a:avLst/>
                        </a:prstGeom>
                        <a:solidFill>
                          <a:schemeClr val="lt1"/>
                        </a:solidFill>
                        <a:ln w="6350">
                          <a:solidFill>
                            <a:prstClr val="black"/>
                          </a:solidFill>
                        </a:ln>
                      </wps:spPr>
                      <wps:txbx>
                        <w:txbxContent>
                          <w:p w:rsidR="00FD0CFD" w:rsidRDefault="00FD0CFD" w:rsidP="00FD0CFD">
                            <w:pPr>
                              <w:pStyle w:val="Sansinterligne"/>
                              <w:rPr>
                                <w:rFonts w:ascii="Arial" w:hAnsi="Arial" w:cs="Arial"/>
                                <w:b/>
                                <w:sz w:val="24"/>
                                <w:szCs w:val="24"/>
                              </w:rPr>
                            </w:pPr>
                            <w:r w:rsidRPr="00FD0CFD">
                              <w:rPr>
                                <w:rFonts w:ascii="Arial" w:hAnsi="Arial" w:cs="Arial"/>
                                <w:b/>
                                <w:sz w:val="24"/>
                                <w:szCs w:val="24"/>
                              </w:rPr>
                              <w:t>Doc 2 : La Lozère se revitalise !</w:t>
                            </w:r>
                          </w:p>
                          <w:p w:rsidR="00FD0CFD" w:rsidRPr="00FD0CFD" w:rsidRDefault="00FD0CFD" w:rsidP="00FD0CFD">
                            <w:pPr>
                              <w:pStyle w:val="Sansinterligne"/>
                              <w:rPr>
                                <w:rFonts w:ascii="Arial" w:hAnsi="Arial" w:cs="Arial"/>
                                <w:b/>
                                <w:sz w:val="24"/>
                                <w:szCs w:val="24"/>
                              </w:rPr>
                            </w:pPr>
                          </w:p>
                          <w:p w:rsidR="00FD0CFD" w:rsidRDefault="00FD0CFD" w:rsidP="00113326">
                            <w:pPr>
                              <w:pStyle w:val="Sansinterligne"/>
                              <w:jc w:val="both"/>
                              <w:rPr>
                                <w:rFonts w:ascii="Arial" w:hAnsi="Arial" w:cs="Arial"/>
                                <w:sz w:val="24"/>
                                <w:szCs w:val="24"/>
                              </w:rPr>
                            </w:pPr>
                            <w:r w:rsidRPr="00FD0CFD">
                              <w:rPr>
                                <w:rFonts w:ascii="Arial" w:hAnsi="Arial" w:cs="Arial"/>
                                <w:sz w:val="24"/>
                                <w:szCs w:val="24"/>
                              </w:rPr>
                              <w:t>« Après la perte de la moitié de sa population entre 1880 et 1990, la Lozère connaît depuis une légère croissance de population. En 2010, 77 000 personnes y habitent</w:t>
                            </w:r>
                            <w:r>
                              <w:rPr>
                                <w:rFonts w:ascii="Arial" w:hAnsi="Arial" w:cs="Arial"/>
                                <w:sz w:val="24"/>
                                <w:szCs w:val="24"/>
                              </w:rPr>
                              <w:t> ; ce qui représente une densité de 18 habitants au km2</w:t>
                            </w:r>
                            <w:r w:rsidR="00113326">
                              <w:rPr>
                                <w:rFonts w:ascii="Arial" w:hAnsi="Arial" w:cs="Arial"/>
                                <w:sz w:val="24"/>
                                <w:szCs w:val="24"/>
                              </w:rPr>
                              <w:t>, et une augmentation de 35 000 personnes depuis 1999. Cette augmentation annuelle de population repose principalement sur l’installation de néoruraux. L’évolution de la population s’accompagne d’une croissance de l’emploi quasi équivalente. L’attractivité résidentielle est un élément du dynamisme économique du département. Hébergement médico-social, activité de service, santé, construction, ens</w:t>
                            </w:r>
                            <w:r w:rsidR="0013768B">
                              <w:rPr>
                                <w:rFonts w:ascii="Arial" w:hAnsi="Arial" w:cs="Arial"/>
                                <w:sz w:val="24"/>
                                <w:szCs w:val="24"/>
                              </w:rPr>
                              <w:t>eignement</w:t>
                            </w:r>
                            <w:r w:rsidR="00113326">
                              <w:rPr>
                                <w:rFonts w:ascii="Arial" w:hAnsi="Arial" w:cs="Arial"/>
                                <w:sz w:val="24"/>
                                <w:szCs w:val="24"/>
                              </w:rPr>
                              <w:t>, administration publique : les activités spécifiques lozériennes sont tournées vers la satisfaction des besoins en services de la population. »</w:t>
                            </w:r>
                          </w:p>
                          <w:p w:rsidR="00113326" w:rsidRDefault="00113326" w:rsidP="00113326">
                            <w:pPr>
                              <w:pStyle w:val="Sansinterligne"/>
                              <w:jc w:val="both"/>
                              <w:rPr>
                                <w:rFonts w:ascii="Arial" w:hAnsi="Arial" w:cs="Arial"/>
                                <w:sz w:val="24"/>
                                <w:szCs w:val="24"/>
                              </w:rPr>
                            </w:pPr>
                          </w:p>
                          <w:p w:rsidR="00113326" w:rsidRPr="00113326" w:rsidRDefault="00113326" w:rsidP="00113326">
                            <w:pPr>
                              <w:pStyle w:val="Sansinterligne"/>
                              <w:ind w:firstLine="708"/>
                              <w:jc w:val="both"/>
                              <w:rPr>
                                <w:rFonts w:ascii="Arial" w:hAnsi="Arial" w:cs="Arial"/>
                              </w:rPr>
                            </w:pPr>
                            <w:r w:rsidRPr="00113326">
                              <w:rPr>
                                <w:rFonts w:ascii="Arial" w:hAnsi="Arial" w:cs="Arial"/>
                              </w:rPr>
                              <w:t>D’après Pascale MARASOVIC, « La Lozère se revitalise », Repères Synthèses INSEE, octobre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9" o:spid="_x0000_s1026" type="#_x0000_t202" style="position:absolute;left:0;text-align:left;margin-left:232.75pt;margin-top:23.5pt;width:325.5pt;height:2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" fillcolor="white [3201]" strokeweight=".5pt">
                <v:textbox>
                  <w:txbxContent>
                    <w:p w:rsidR="00FD0CFD" w:rsidRDefault="00FD0CFD" w:rsidP="00FD0CFD">
                      <w:pPr>
                        <w:pStyle w:val="Sansinterligne"/>
                        <w:rPr>
                          <w:rFonts w:ascii="Arial" w:hAnsi="Arial" w:cs="Arial"/>
                          <w:b/>
                          <w:sz w:val="24"/>
                          <w:szCs w:val="24"/>
                        </w:rPr>
                      </w:pPr>
                      <w:r w:rsidRPr="00FD0CFD">
                        <w:rPr>
                          <w:rFonts w:ascii="Arial" w:hAnsi="Arial" w:cs="Arial"/>
                          <w:b/>
                          <w:sz w:val="24"/>
                          <w:szCs w:val="24"/>
                        </w:rPr>
                        <w:t>Doc 2 : La Lozère se revitalise !</w:t>
                      </w:r>
                    </w:p>
                    <w:p w:rsidR="00FD0CFD" w:rsidRPr="00FD0CFD" w:rsidRDefault="00FD0CFD" w:rsidP="00FD0CFD">
                      <w:pPr>
                        <w:pStyle w:val="Sansinterligne"/>
                        <w:rPr>
                          <w:rFonts w:ascii="Arial" w:hAnsi="Arial" w:cs="Arial"/>
                          <w:b/>
                          <w:sz w:val="24"/>
                          <w:szCs w:val="24"/>
                        </w:rPr>
                      </w:pPr>
                    </w:p>
                    <w:p w:rsidR="00FD0CFD" w:rsidRDefault="00FD0CFD" w:rsidP="00113326">
                      <w:pPr>
                        <w:pStyle w:val="Sansinterligne"/>
                        <w:jc w:val="both"/>
                        <w:rPr>
                          <w:rFonts w:ascii="Arial" w:hAnsi="Arial" w:cs="Arial"/>
                          <w:sz w:val="24"/>
                          <w:szCs w:val="24"/>
                        </w:rPr>
                      </w:pPr>
                      <w:r w:rsidRPr="00FD0CFD">
                        <w:rPr>
                          <w:rFonts w:ascii="Arial" w:hAnsi="Arial" w:cs="Arial"/>
                          <w:sz w:val="24"/>
                          <w:szCs w:val="24"/>
                        </w:rPr>
                        <w:t>« Après la perte de la moitié de sa population entre 1880 et 1990, la Lozère connaît depuis une légère croissance de population. En 2010, 77 000 personnes y habitent</w:t>
                      </w:r>
                      <w:r>
                        <w:rPr>
                          <w:rFonts w:ascii="Arial" w:hAnsi="Arial" w:cs="Arial"/>
                          <w:sz w:val="24"/>
                          <w:szCs w:val="24"/>
                        </w:rPr>
                        <w:t> ; ce qui représente une densité de 18 habitants au km2</w:t>
                      </w:r>
                      <w:r w:rsidR="00113326">
                        <w:rPr>
                          <w:rFonts w:ascii="Arial" w:hAnsi="Arial" w:cs="Arial"/>
                          <w:sz w:val="24"/>
                          <w:szCs w:val="24"/>
                        </w:rPr>
                        <w:t>, et une augmentation de 35 000 personnes depuis 1999. Cette augmentation annuelle de population repose principalement sur l’installation de néoruraux. L’évolution de la population s’accompagne d’une croissance de l’emploi quasi équivalente. L’attractivité résidentielle est un élément du dynamisme économique du département. Hébergement médico-social, activité de service, santé, construction, ens</w:t>
                      </w:r>
                      <w:r w:rsidR="0013768B">
                        <w:rPr>
                          <w:rFonts w:ascii="Arial" w:hAnsi="Arial" w:cs="Arial"/>
                          <w:sz w:val="24"/>
                          <w:szCs w:val="24"/>
                        </w:rPr>
                        <w:t>eignement</w:t>
                      </w:r>
                      <w:r w:rsidR="00113326">
                        <w:rPr>
                          <w:rFonts w:ascii="Arial" w:hAnsi="Arial" w:cs="Arial"/>
                          <w:sz w:val="24"/>
                          <w:szCs w:val="24"/>
                        </w:rPr>
                        <w:t>, administration publique : les activités spécifiques lozériennes sont tournées vers la satisfaction des besoins en services de la population. »</w:t>
                      </w:r>
                    </w:p>
                    <w:p w:rsidR="00113326" w:rsidRDefault="00113326" w:rsidP="00113326">
                      <w:pPr>
                        <w:pStyle w:val="Sansinterligne"/>
                        <w:jc w:val="both"/>
                        <w:rPr>
                          <w:rFonts w:ascii="Arial" w:hAnsi="Arial" w:cs="Arial"/>
                          <w:sz w:val="24"/>
                          <w:szCs w:val="24"/>
                        </w:rPr>
                      </w:pPr>
                    </w:p>
                    <w:p w:rsidR="00113326" w:rsidRPr="00113326" w:rsidRDefault="00113326" w:rsidP="00113326">
                      <w:pPr>
                        <w:pStyle w:val="Sansinterligne"/>
                        <w:ind w:firstLine="708"/>
                        <w:jc w:val="both"/>
                        <w:rPr>
                          <w:rFonts w:ascii="Arial" w:hAnsi="Arial" w:cs="Arial"/>
                        </w:rPr>
                      </w:pPr>
                      <w:r w:rsidRPr="00113326">
                        <w:rPr>
                          <w:rFonts w:ascii="Arial" w:hAnsi="Arial" w:cs="Arial"/>
                        </w:rPr>
                        <w:t>D’après Pascale MARASOVIC, « La Lozère se revitalise », Repères Synthèses INSEE, octobre 2013.</w:t>
                      </w:r>
                    </w:p>
                  </w:txbxContent>
                </v:textbox>
              </v:shape>
            </w:pict>
          </mc:Fallback>
        </mc:AlternateContent>
      </w:r>
      <w:r w:rsidRPr="00396E82">
        <w:rPr>
          <w:rFonts w:ascii="Arial" w:hAnsi="Arial" w:cs="Arial"/>
          <w:b/>
          <w:sz w:val="24"/>
          <w:szCs w:val="24"/>
          <w:u w:val="single"/>
        </w:rPr>
        <w:t xml:space="preserve"> </w:t>
      </w:r>
    </w:p>
    <w:p w:rsidR="005F34C2" w:rsidRDefault="005F34C2" w:rsidP="005F34C2">
      <w:pPr>
        <w:rPr>
          <w:rFonts w:ascii="Arial" w:hAnsi="Arial" w:cs="Arial"/>
          <w:sz w:val="24"/>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-15875</wp:posOffset>
                </wp:positionH>
                <wp:positionV relativeFrom="paragraph">
                  <wp:posOffset>3884294</wp:posOffset>
                </wp:positionV>
                <wp:extent cx="2762250" cy="885825"/>
                <wp:effectExtent l="0" t="0" r="19050" b="28575"/>
                <wp:wrapNone/>
                <wp:docPr id="7" name="Zone de texte 7"/>
                <wp:cNvGraphicFramePr/>
                <a:graphic xmlns:a="http://schemas.openxmlformats.org/drawingml/2006/main">
                  <a:graphicData uri="http://schemas.microsoft.com/office/word/2010/wordprocessingShape">
                    <wps:wsp>
                      <wps:cNvSpPr txBox="1"/>
                      <wps:spPr>
                        <a:xfrm>
                          <a:off x="0" y="0"/>
                          <a:ext cx="2762250" cy="885825"/>
                        </a:xfrm>
                        <a:prstGeom prst="rect">
                          <a:avLst/>
                        </a:prstGeom>
                        <a:solidFill>
                          <a:schemeClr val="lt1"/>
                        </a:solidFill>
                        <a:ln w="6350">
                          <a:solidFill>
                            <a:prstClr val="black"/>
                          </a:solidFill>
                        </a:ln>
                      </wps:spPr>
                      <wps:txbx>
                        <w:txbxContent>
                          <w:p w:rsidR="005F34C2" w:rsidRPr="005F34C2" w:rsidRDefault="005F34C2" w:rsidP="005F34C2">
                            <w:pPr>
                              <w:pStyle w:val="Sansinterligne"/>
                              <w:rPr>
                                <w:rFonts w:ascii="Arial" w:hAnsi="Arial" w:cs="Arial"/>
                                <w:b/>
                              </w:rPr>
                            </w:pPr>
                            <w:r w:rsidRPr="005F34C2">
                              <w:rPr>
                                <w:rFonts w:ascii="Arial" w:hAnsi="Arial" w:cs="Arial"/>
                                <w:b/>
                              </w:rPr>
                              <w:t xml:space="preserve">Doc 1 : Affiche pour un trail en Lozère, publiée sur le site internet </w:t>
                            </w:r>
                            <w:hyperlink r:id="rId5" w:history="1">
                              <w:r w:rsidRPr="005F34C2">
                                <w:rPr>
                                  <w:rStyle w:val="Lienhypertexte"/>
                                  <w:rFonts w:ascii="Arial" w:hAnsi="Arial" w:cs="Arial"/>
                                  <w:b/>
                                </w:rPr>
                                <w:t>www.lozere-tourisme.com</w:t>
                              </w:r>
                            </w:hyperlink>
                            <w:r w:rsidRPr="005F34C2">
                              <w:rPr>
                                <w:rFonts w:ascii="Arial" w:hAnsi="Arial" w:cs="Arial"/>
                                <w:b/>
                              </w:rPr>
                              <w:t xml:space="preserve"> </w:t>
                            </w:r>
                          </w:p>
                          <w:p w:rsidR="005F34C2" w:rsidRPr="005F34C2" w:rsidRDefault="005F34C2" w:rsidP="005F34C2">
                            <w:pPr>
                              <w:pStyle w:val="Sansinterligne"/>
                              <w:rPr>
                                <w:rFonts w:ascii="Arial" w:hAnsi="Arial" w:cs="Arial"/>
                              </w:rPr>
                            </w:pPr>
                            <w:r w:rsidRPr="005F34C2">
                              <w:rPr>
                                <w:rFonts w:ascii="Arial" w:hAnsi="Arial" w:cs="Arial"/>
                              </w:rPr>
                              <w:t xml:space="preserve">Trail = </w:t>
                            </w:r>
                            <w:r>
                              <w:rPr>
                                <w:rFonts w:ascii="Arial" w:hAnsi="Arial" w:cs="Arial"/>
                              </w:rPr>
                              <w:t>course à pied en pleine nature, avec des dénivelés importants.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27" type="#_x0000_t202" style="position:absolute;margin-left:-1.25pt;margin-top:305.85pt;width:217.5pt;height:6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" fillcolor="white [3201]" strokeweight=".5pt">
                <v:textbox>
                  <w:txbxContent>
                    <w:p w:rsidR="005F34C2" w:rsidRPr="005F34C2" w:rsidRDefault="005F34C2" w:rsidP="005F34C2">
                      <w:pPr>
                        <w:pStyle w:val="Sansinterligne"/>
                        <w:rPr>
                          <w:rFonts w:ascii="Arial" w:hAnsi="Arial" w:cs="Arial"/>
                          <w:b/>
                        </w:rPr>
                      </w:pPr>
                      <w:r w:rsidRPr="005F34C2">
                        <w:rPr>
                          <w:rFonts w:ascii="Arial" w:hAnsi="Arial" w:cs="Arial"/>
                          <w:b/>
                        </w:rPr>
                        <w:t xml:space="preserve">Doc 1 : Affiche pour un trail en Lozère, publiée sur le site internet </w:t>
                      </w:r>
                      <w:hyperlink r:id="rId6" w:history="1">
                        <w:r w:rsidRPr="005F34C2">
                          <w:rPr>
                            <w:rStyle w:val="Lienhypertexte"/>
                            <w:rFonts w:ascii="Arial" w:hAnsi="Arial" w:cs="Arial"/>
                            <w:b/>
                          </w:rPr>
                          <w:t>www.lozere-tourisme.com</w:t>
                        </w:r>
                      </w:hyperlink>
                      <w:r w:rsidRPr="005F34C2">
                        <w:rPr>
                          <w:rFonts w:ascii="Arial" w:hAnsi="Arial" w:cs="Arial"/>
                          <w:b/>
                        </w:rPr>
                        <w:t xml:space="preserve"> </w:t>
                      </w:r>
                    </w:p>
                    <w:p w:rsidR="005F34C2" w:rsidRPr="005F34C2" w:rsidRDefault="005F34C2" w:rsidP="005F34C2">
                      <w:pPr>
                        <w:pStyle w:val="Sansinterligne"/>
                        <w:rPr>
                          <w:rFonts w:ascii="Arial" w:hAnsi="Arial" w:cs="Arial"/>
                        </w:rPr>
                      </w:pPr>
                      <w:r w:rsidRPr="005F34C2">
                        <w:rPr>
                          <w:rFonts w:ascii="Arial" w:hAnsi="Arial" w:cs="Arial"/>
                        </w:rPr>
                        <w:t xml:space="preserve">Trail = </w:t>
                      </w:r>
                      <w:r>
                        <w:rPr>
                          <w:rFonts w:ascii="Arial" w:hAnsi="Arial" w:cs="Arial"/>
                        </w:rPr>
                        <w:t>course à pied en pleine nature, avec des dénivelés importants.</w:t>
                      </w:r>
                    </w:p>
                  </w:txbxContent>
                </v:textbox>
              </v:shape>
            </w:pict>
          </mc:Fallback>
        </mc:AlternateContent>
      </w:r>
      <w:r>
        <w:rPr>
          <w:noProof/>
        </w:rPr>
        <w:drawing>
          <wp:inline distT="0" distB="0" distL="0" distR="0">
            <wp:extent cx="2762250" cy="3850954"/>
            <wp:effectExtent l="0" t="0" r="0" b="0"/>
            <wp:docPr id="6" name="Image 6" descr="Résultat de recherche d'images pour &quot;affiche pour un trail en lozé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affiche pour un trail en lozére&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7706" cy="3858561"/>
                    </a:xfrm>
                    <a:prstGeom prst="rect">
                      <a:avLst/>
                    </a:prstGeom>
                    <a:noFill/>
                    <a:ln>
                      <a:noFill/>
                    </a:ln>
                  </pic:spPr>
                </pic:pic>
              </a:graphicData>
            </a:graphic>
          </wp:inline>
        </w:drawing>
      </w:r>
      <w:r>
        <w:rPr>
          <w:rFonts w:ascii="Arial" w:hAnsi="Arial" w:cs="Arial"/>
          <w:sz w:val="24"/>
          <w:szCs w:val="24"/>
        </w:rPr>
        <w:t xml:space="preserve">    </w:t>
      </w:r>
      <w:r w:rsidR="00FD0CFD">
        <w:rPr>
          <w:noProof/>
        </w:rPr>
        <w:t xml:space="preserve">                </w:t>
      </w:r>
    </w:p>
    <w:p w:rsidR="005F34C2" w:rsidRDefault="005F34C2" w:rsidP="005F34C2">
      <w:pPr>
        <w:rPr>
          <w:rFonts w:ascii="Arial" w:hAnsi="Arial" w:cs="Arial"/>
          <w:sz w:val="24"/>
          <w:szCs w:val="24"/>
        </w:rPr>
      </w:pPr>
    </w:p>
    <w:p w:rsidR="005F34C2" w:rsidRDefault="005F34C2" w:rsidP="005F34C2">
      <w:pPr>
        <w:rPr>
          <w:rFonts w:ascii="Arial" w:hAnsi="Arial" w:cs="Arial"/>
          <w:sz w:val="24"/>
          <w:szCs w:val="24"/>
        </w:rPr>
      </w:pPr>
    </w:p>
    <w:p w:rsidR="00FD0CFD" w:rsidRDefault="00FD0CFD" w:rsidP="005F34C2">
      <w:pPr>
        <w:rPr>
          <w:rFonts w:ascii="Arial" w:hAnsi="Arial" w:cs="Arial"/>
          <w:sz w:val="24"/>
          <w:szCs w:val="24"/>
        </w:rPr>
      </w:pPr>
    </w:p>
    <w:p w:rsidR="005F34C2" w:rsidRDefault="005F34C2" w:rsidP="005F34C2">
      <w:pPr>
        <w:rPr>
          <w:rFonts w:ascii="Arial" w:hAnsi="Arial" w:cs="Arial"/>
          <w:sz w:val="24"/>
          <w:szCs w:val="24"/>
        </w:rPr>
      </w:pPr>
      <w:r>
        <w:rPr>
          <w:rFonts w:ascii="Arial" w:hAnsi="Arial" w:cs="Arial"/>
          <w:sz w:val="24"/>
          <w:szCs w:val="24"/>
        </w:rPr>
        <w:t xml:space="preserve">1/ Identifiez la nature et l’auteur de chacun des </w:t>
      </w:r>
      <w:r w:rsidR="0013768B">
        <w:rPr>
          <w:rFonts w:ascii="Arial" w:hAnsi="Arial" w:cs="Arial"/>
          <w:sz w:val="24"/>
          <w:szCs w:val="24"/>
        </w:rPr>
        <w:t xml:space="preserve">2 </w:t>
      </w:r>
      <w:r>
        <w:rPr>
          <w:rFonts w:ascii="Arial" w:hAnsi="Arial" w:cs="Arial"/>
          <w:sz w:val="24"/>
          <w:szCs w:val="24"/>
        </w:rPr>
        <w:t>documents.</w:t>
      </w:r>
    </w:p>
    <w:p w:rsidR="005F34C2" w:rsidRDefault="005F34C2" w:rsidP="005F34C2">
      <w:pPr>
        <w:rPr>
          <w:rFonts w:ascii="Arial" w:hAnsi="Arial" w:cs="Arial"/>
          <w:sz w:val="24"/>
          <w:szCs w:val="24"/>
        </w:rPr>
      </w:pPr>
      <w:r>
        <w:rPr>
          <w:rFonts w:ascii="Arial" w:hAnsi="Arial" w:cs="Arial"/>
          <w:sz w:val="24"/>
          <w:szCs w:val="24"/>
        </w:rPr>
        <w:t>2/ Doc 1 : A l’aide d’une description du document, expliquez quels atouts de la Lozère sont mis en avant.</w:t>
      </w:r>
    </w:p>
    <w:p w:rsidR="0013768B" w:rsidRDefault="005F34C2" w:rsidP="005F34C2">
      <w:pPr>
        <w:rPr>
          <w:rFonts w:ascii="Arial" w:hAnsi="Arial" w:cs="Arial"/>
          <w:sz w:val="24"/>
          <w:szCs w:val="24"/>
        </w:rPr>
      </w:pPr>
      <w:r>
        <w:rPr>
          <w:rFonts w:ascii="Arial" w:hAnsi="Arial" w:cs="Arial"/>
          <w:sz w:val="24"/>
          <w:szCs w:val="24"/>
        </w:rPr>
        <w:t>3/</w:t>
      </w:r>
      <w:r w:rsidR="00FD0CFD">
        <w:rPr>
          <w:rFonts w:ascii="Arial" w:hAnsi="Arial" w:cs="Arial"/>
          <w:sz w:val="24"/>
          <w:szCs w:val="24"/>
        </w:rPr>
        <w:t xml:space="preserve"> D</w:t>
      </w:r>
      <w:r>
        <w:rPr>
          <w:rFonts w:ascii="Arial" w:hAnsi="Arial" w:cs="Arial"/>
          <w:sz w:val="24"/>
          <w:szCs w:val="24"/>
        </w:rPr>
        <w:t>oc 2 :</w:t>
      </w:r>
      <w:r w:rsidR="00FD0CFD">
        <w:rPr>
          <w:rFonts w:ascii="Arial" w:hAnsi="Arial" w:cs="Arial"/>
          <w:sz w:val="24"/>
          <w:szCs w:val="24"/>
        </w:rPr>
        <w:t xml:space="preserve"> </w:t>
      </w:r>
      <w:r w:rsidR="0013768B">
        <w:rPr>
          <w:rFonts w:ascii="Arial" w:hAnsi="Arial" w:cs="Arial"/>
          <w:sz w:val="24"/>
          <w:szCs w:val="24"/>
        </w:rPr>
        <w:t>La Lozère est -elle un espace de faible densité ? Justifiez votre réponse.</w:t>
      </w:r>
    </w:p>
    <w:p w:rsidR="005F34C2" w:rsidRDefault="0013768B" w:rsidP="005F34C2">
      <w:pPr>
        <w:rPr>
          <w:rFonts w:ascii="Arial" w:hAnsi="Arial" w:cs="Arial"/>
          <w:sz w:val="24"/>
          <w:szCs w:val="24"/>
        </w:rPr>
      </w:pPr>
      <w:r>
        <w:rPr>
          <w:rFonts w:ascii="Arial" w:hAnsi="Arial" w:cs="Arial"/>
          <w:sz w:val="24"/>
          <w:szCs w:val="24"/>
        </w:rPr>
        <w:t xml:space="preserve">4/ Doc 2 : </w:t>
      </w:r>
      <w:r w:rsidR="00FD0CFD">
        <w:rPr>
          <w:rFonts w:ascii="Arial" w:hAnsi="Arial" w:cs="Arial"/>
          <w:sz w:val="24"/>
          <w:szCs w:val="24"/>
        </w:rPr>
        <w:t xml:space="preserve">Comment évolue la </w:t>
      </w:r>
      <w:r w:rsidR="00266ABC">
        <w:rPr>
          <w:rFonts w:ascii="Arial" w:hAnsi="Arial" w:cs="Arial"/>
          <w:sz w:val="24"/>
          <w:szCs w:val="24"/>
        </w:rPr>
        <w:t>population en Lozère depuis 1999</w:t>
      </w:r>
      <w:r w:rsidR="00FD0CFD">
        <w:rPr>
          <w:rFonts w:ascii="Arial" w:hAnsi="Arial" w:cs="Arial"/>
          <w:sz w:val="24"/>
          <w:szCs w:val="24"/>
        </w:rPr>
        <w:t> ? Pourquoi ?</w:t>
      </w:r>
    </w:p>
    <w:p w:rsidR="0013768B" w:rsidRDefault="0013768B" w:rsidP="00E964F3">
      <w:pPr>
        <w:jc w:val="both"/>
        <w:rPr>
          <w:rFonts w:ascii="Arial" w:hAnsi="Arial" w:cs="Arial"/>
          <w:sz w:val="24"/>
          <w:szCs w:val="24"/>
        </w:rPr>
      </w:pPr>
      <w:r>
        <w:rPr>
          <w:rFonts w:ascii="Arial" w:hAnsi="Arial" w:cs="Arial"/>
          <w:sz w:val="24"/>
          <w:szCs w:val="24"/>
        </w:rPr>
        <w:t xml:space="preserve">5/ </w:t>
      </w:r>
      <w:r w:rsidR="00E964F3">
        <w:rPr>
          <w:rFonts w:ascii="Arial" w:hAnsi="Arial" w:cs="Arial"/>
          <w:sz w:val="24"/>
          <w:szCs w:val="24"/>
        </w:rPr>
        <w:t>A l’aide des deux documents et de vos connaissances, montrez que la Lozère est un espace qui redevient dynamique.</w:t>
      </w:r>
    </w:p>
    <w:p w:rsidR="00E964F3" w:rsidRDefault="00E964F3" w:rsidP="00065EC0">
      <w:pPr>
        <w:rPr>
          <w:rFonts w:ascii="Arial" w:hAnsi="Arial" w:cs="Arial"/>
          <w:b/>
          <w:sz w:val="24"/>
          <w:szCs w:val="24"/>
        </w:rPr>
      </w:pPr>
      <w:r w:rsidRPr="009035D0">
        <w:rPr>
          <w:rFonts w:ascii="Arial" w:hAnsi="Arial" w:cs="Arial"/>
          <w:b/>
          <w:smallCaps/>
          <w:sz w:val="28"/>
          <w:szCs w:val="28"/>
          <w:u w:val="single"/>
        </w:rPr>
        <w:t>Partie II : Maitriser différents langages</w:t>
      </w:r>
      <w:r w:rsidRPr="000E51CE">
        <w:rPr>
          <w:rFonts w:ascii="Arial" w:hAnsi="Arial" w:cs="Arial"/>
          <w:b/>
          <w:sz w:val="24"/>
          <w:szCs w:val="24"/>
        </w:rPr>
        <w:t>.</w:t>
      </w:r>
    </w:p>
    <w:p w:rsidR="00065EC0" w:rsidRPr="00065EC0" w:rsidRDefault="00065EC0" w:rsidP="00065EC0">
      <w:pPr>
        <w:rPr>
          <w:rFonts w:ascii="Arial" w:hAnsi="Arial" w:cs="Arial"/>
          <w:b/>
          <w:sz w:val="24"/>
          <w:szCs w:val="24"/>
        </w:rPr>
      </w:pPr>
    </w:p>
    <w:p w:rsidR="005F34C2" w:rsidRPr="00E964F3" w:rsidRDefault="00E964F3" w:rsidP="00E964F3">
      <w:pPr>
        <w:jc w:val="both"/>
        <w:rPr>
          <w:rFonts w:ascii="Arial" w:hAnsi="Arial" w:cs="Arial"/>
          <w:sz w:val="24"/>
          <w:szCs w:val="24"/>
        </w:rPr>
      </w:pPr>
      <w:r>
        <w:rPr>
          <w:rFonts w:ascii="Arial" w:hAnsi="Arial" w:cs="Arial"/>
          <w:b/>
          <w:sz w:val="24"/>
          <w:szCs w:val="24"/>
          <w:u w:val="single"/>
        </w:rPr>
        <w:t>Exercice 1</w:t>
      </w:r>
      <w:r w:rsidR="005F34C2" w:rsidRPr="00396E82">
        <w:rPr>
          <w:rFonts w:ascii="Arial" w:hAnsi="Arial" w:cs="Arial"/>
          <w:b/>
          <w:sz w:val="24"/>
          <w:szCs w:val="24"/>
          <w:u w:val="single"/>
        </w:rPr>
        <w:t xml:space="preserve"> : </w:t>
      </w:r>
      <w:r w:rsidR="005F34C2">
        <w:rPr>
          <w:rFonts w:ascii="Arial" w:hAnsi="Arial" w:cs="Arial"/>
          <w:b/>
          <w:sz w:val="24"/>
          <w:szCs w:val="24"/>
          <w:u w:val="single"/>
        </w:rPr>
        <w:t>histoire</w:t>
      </w:r>
    </w:p>
    <w:p w:rsidR="005F34C2" w:rsidRDefault="005F34C2" w:rsidP="005F34C2">
      <w:pPr>
        <w:rPr>
          <w:rFonts w:ascii="Arial" w:hAnsi="Arial" w:cs="Arial"/>
          <w:sz w:val="24"/>
          <w:szCs w:val="24"/>
        </w:rPr>
      </w:pPr>
      <w:r w:rsidRPr="00A32636">
        <w:rPr>
          <w:rFonts w:ascii="Arial" w:hAnsi="Arial" w:cs="Arial"/>
          <w:sz w:val="24"/>
          <w:szCs w:val="24"/>
        </w:rPr>
        <w:tab/>
        <w:t xml:space="preserve"> </w:t>
      </w:r>
      <w:r>
        <w:rPr>
          <w:rFonts w:ascii="Arial" w:hAnsi="Arial" w:cs="Arial"/>
          <w:sz w:val="24"/>
          <w:szCs w:val="24"/>
        </w:rPr>
        <w:t xml:space="preserve">Sous la forme d’un paragraphe construit et organisé, en une vingtaine de ligne, et en vous appuyant sur un exemple précis, </w:t>
      </w:r>
      <w:r w:rsidRPr="00F7526C">
        <w:rPr>
          <w:rFonts w:ascii="Arial" w:hAnsi="Arial" w:cs="Arial"/>
          <w:b/>
          <w:sz w:val="24"/>
          <w:szCs w:val="24"/>
        </w:rPr>
        <w:t>racon</w:t>
      </w:r>
      <w:r w:rsidR="00E964F3">
        <w:rPr>
          <w:rFonts w:ascii="Arial" w:hAnsi="Arial" w:cs="Arial"/>
          <w:b/>
          <w:sz w:val="24"/>
          <w:szCs w:val="24"/>
        </w:rPr>
        <w:t>tez la façon dont une colonie (</w:t>
      </w:r>
      <w:r w:rsidRPr="00F7526C">
        <w:rPr>
          <w:rFonts w:ascii="Arial" w:hAnsi="Arial" w:cs="Arial"/>
          <w:b/>
          <w:sz w:val="24"/>
          <w:szCs w:val="24"/>
        </w:rPr>
        <w:t>exemple choisi) est devenue indépendante et quelles difficultés ce nouveau pays a –t-il dû affronter juste après l’indépendance</w:t>
      </w:r>
      <w:r>
        <w:rPr>
          <w:rFonts w:ascii="Arial" w:hAnsi="Arial" w:cs="Arial"/>
          <w:sz w:val="24"/>
          <w:szCs w:val="24"/>
        </w:rPr>
        <w:t xml:space="preserve">. </w:t>
      </w:r>
    </w:p>
    <w:p w:rsidR="00E964F3" w:rsidRDefault="00E964F3" w:rsidP="005F34C2">
      <w:pPr>
        <w:rPr>
          <w:rFonts w:ascii="Arial" w:hAnsi="Arial" w:cs="Arial"/>
          <w:sz w:val="24"/>
          <w:szCs w:val="24"/>
        </w:rPr>
      </w:pPr>
    </w:p>
    <w:p w:rsidR="00E964F3" w:rsidRDefault="00E964F3" w:rsidP="005F34C2">
      <w:pPr>
        <w:rPr>
          <w:rFonts w:ascii="Arial" w:hAnsi="Arial" w:cs="Arial"/>
          <w:sz w:val="24"/>
          <w:szCs w:val="24"/>
        </w:rPr>
      </w:pPr>
    </w:p>
    <w:p w:rsidR="00E964F3" w:rsidRPr="00E964F3" w:rsidRDefault="00E964F3" w:rsidP="00E964F3">
      <w:pPr>
        <w:jc w:val="both"/>
        <w:rPr>
          <w:rFonts w:ascii="Arial" w:hAnsi="Arial" w:cs="Arial"/>
          <w:sz w:val="24"/>
          <w:szCs w:val="24"/>
        </w:rPr>
      </w:pPr>
      <w:r>
        <w:rPr>
          <w:rFonts w:ascii="Arial" w:hAnsi="Arial" w:cs="Arial"/>
          <w:b/>
          <w:noProof/>
          <w:sz w:val="24"/>
          <w:szCs w:val="24"/>
          <w:u w:val="single"/>
        </w:rPr>
        <w:lastRenderedPageBreak/>
        <mc:AlternateContent>
          <mc:Choice Requires="wps">
            <w:drawing>
              <wp:anchor distT="0" distB="0" distL="114300" distR="114300" simplePos="0" relativeHeight="251661312" behindDoc="0" locked="0" layoutInCell="1" allowOverlap="1">
                <wp:simplePos x="0" y="0"/>
                <wp:positionH relativeFrom="column">
                  <wp:posOffset>3231515</wp:posOffset>
                </wp:positionH>
                <wp:positionV relativeFrom="paragraph">
                  <wp:posOffset>288925</wp:posOffset>
                </wp:positionV>
                <wp:extent cx="3324225" cy="3038475"/>
                <wp:effectExtent l="0" t="0" r="28575" b="28575"/>
                <wp:wrapNone/>
                <wp:docPr id="10" name="Zone de texte 10"/>
                <wp:cNvGraphicFramePr/>
                <a:graphic xmlns:a="http://schemas.openxmlformats.org/drawingml/2006/main">
                  <a:graphicData uri="http://schemas.microsoft.com/office/word/2010/wordprocessingShape">
                    <wps:wsp>
                      <wps:cNvSpPr txBox="1"/>
                      <wps:spPr>
                        <a:xfrm>
                          <a:off x="0" y="0"/>
                          <a:ext cx="3324225" cy="3038475"/>
                        </a:xfrm>
                        <a:prstGeom prst="rect">
                          <a:avLst/>
                        </a:prstGeom>
                        <a:solidFill>
                          <a:schemeClr val="lt1"/>
                        </a:solidFill>
                        <a:ln w="6350">
                          <a:solidFill>
                            <a:prstClr val="black"/>
                          </a:solidFill>
                        </a:ln>
                      </wps:spPr>
                      <wps:txbx>
                        <w:txbxContent>
                          <w:p w:rsidR="00E964F3" w:rsidRPr="00E964F3" w:rsidRDefault="00E964F3" w:rsidP="00E964F3">
                            <w:pPr>
                              <w:jc w:val="both"/>
                              <w:rPr>
                                <w:rFonts w:ascii="Arial" w:hAnsi="Arial" w:cs="Arial"/>
                              </w:rPr>
                            </w:pPr>
                            <w:r w:rsidRPr="00E964F3">
                              <w:rPr>
                                <w:rFonts w:ascii="Arial" w:hAnsi="Arial" w:cs="Arial"/>
                              </w:rPr>
                              <w:t xml:space="preserve">1/ Sur le fonds de carte </w:t>
                            </w:r>
                            <w:r w:rsidR="004D3FA6" w:rsidRPr="00E964F3">
                              <w:rPr>
                                <w:rFonts w:ascii="Arial" w:hAnsi="Arial" w:cs="Arial"/>
                              </w:rPr>
                              <w:t>ci-contre</w:t>
                            </w:r>
                            <w:r w:rsidRPr="00E964F3">
                              <w:rPr>
                                <w:rFonts w:ascii="Arial" w:hAnsi="Arial" w:cs="Arial"/>
                              </w:rPr>
                              <w:t>, nommez et localisez</w:t>
                            </w:r>
                          </w:p>
                          <w:p w:rsidR="00E964F3" w:rsidRPr="00E964F3" w:rsidRDefault="00E964F3" w:rsidP="00E964F3">
                            <w:pPr>
                              <w:pStyle w:val="Paragraphedeliste"/>
                              <w:numPr>
                                <w:ilvl w:val="0"/>
                                <w:numId w:val="1"/>
                              </w:numPr>
                              <w:jc w:val="both"/>
                              <w:rPr>
                                <w:rFonts w:ascii="Arial" w:hAnsi="Arial" w:cs="Arial"/>
                              </w:rPr>
                            </w:pPr>
                            <w:r w:rsidRPr="00E964F3">
                              <w:rPr>
                                <w:rFonts w:ascii="Arial" w:hAnsi="Arial" w:cs="Arial"/>
                              </w:rPr>
                              <w:t>3 massifs montagneux français</w:t>
                            </w:r>
                          </w:p>
                          <w:p w:rsidR="00E964F3" w:rsidRPr="00E964F3" w:rsidRDefault="00E964F3" w:rsidP="00E964F3">
                            <w:pPr>
                              <w:pStyle w:val="Paragraphedeliste"/>
                              <w:numPr>
                                <w:ilvl w:val="0"/>
                                <w:numId w:val="1"/>
                              </w:numPr>
                              <w:jc w:val="both"/>
                              <w:rPr>
                                <w:rFonts w:ascii="Arial" w:hAnsi="Arial" w:cs="Arial"/>
                              </w:rPr>
                            </w:pPr>
                            <w:r w:rsidRPr="00E964F3">
                              <w:rPr>
                                <w:rFonts w:ascii="Arial" w:hAnsi="Arial" w:cs="Arial"/>
                              </w:rPr>
                              <w:t>2 fleuves</w:t>
                            </w:r>
                          </w:p>
                          <w:p w:rsidR="00E964F3" w:rsidRPr="00E964F3" w:rsidRDefault="00E964F3" w:rsidP="00E964F3">
                            <w:pPr>
                              <w:pStyle w:val="Paragraphedeliste"/>
                              <w:numPr>
                                <w:ilvl w:val="0"/>
                                <w:numId w:val="1"/>
                              </w:numPr>
                              <w:jc w:val="both"/>
                              <w:rPr>
                                <w:rFonts w:ascii="Arial" w:hAnsi="Arial" w:cs="Arial"/>
                              </w:rPr>
                            </w:pPr>
                            <w:r w:rsidRPr="00E964F3">
                              <w:rPr>
                                <w:rFonts w:ascii="Arial" w:hAnsi="Arial" w:cs="Arial"/>
                              </w:rPr>
                              <w:t>2 mers ou océans</w:t>
                            </w:r>
                          </w:p>
                          <w:p w:rsidR="00E964F3" w:rsidRPr="00E964F3" w:rsidRDefault="00E964F3" w:rsidP="00E964F3">
                            <w:pPr>
                              <w:jc w:val="both"/>
                              <w:rPr>
                                <w:rFonts w:ascii="Arial" w:hAnsi="Arial" w:cs="Arial"/>
                              </w:rPr>
                            </w:pPr>
                            <w:r w:rsidRPr="00E964F3">
                              <w:rPr>
                                <w:rFonts w:ascii="Arial" w:hAnsi="Arial" w:cs="Arial"/>
                              </w:rPr>
                              <w:t>2/ A l’aide de la légende ci-dessous :</w:t>
                            </w:r>
                          </w:p>
                          <w:p w:rsidR="00E964F3" w:rsidRPr="00E964F3" w:rsidRDefault="00E964F3" w:rsidP="00E964F3">
                            <w:pPr>
                              <w:jc w:val="both"/>
                              <w:rPr>
                                <w:rFonts w:ascii="Arial" w:hAnsi="Arial" w:cs="Arial"/>
                              </w:rPr>
                            </w:pPr>
                            <w:r w:rsidRPr="00E964F3">
                              <w:rPr>
                                <w:rFonts w:ascii="Arial" w:hAnsi="Arial" w:cs="Arial"/>
                              </w:rPr>
                              <w:t xml:space="preserve">- tracez le principal axe de transport français </w:t>
                            </w:r>
                          </w:p>
                          <w:p w:rsidR="00E964F3" w:rsidRDefault="00E964F3" w:rsidP="00E964F3">
                            <w:pPr>
                              <w:jc w:val="both"/>
                              <w:rPr>
                                <w:rFonts w:ascii="Arial" w:hAnsi="Arial" w:cs="Arial"/>
                              </w:rPr>
                            </w:pPr>
                            <w:r w:rsidRPr="00E964F3">
                              <w:rPr>
                                <w:rFonts w:ascii="Arial" w:hAnsi="Arial" w:cs="Arial"/>
                              </w:rPr>
                              <w:t>- localisez un espace de céréaliculture</w:t>
                            </w:r>
                          </w:p>
                          <w:p w:rsidR="00E964F3" w:rsidRDefault="00E964F3" w:rsidP="00E964F3">
                            <w:pPr>
                              <w:jc w:val="both"/>
                              <w:rPr>
                                <w:rFonts w:ascii="Arial" w:hAnsi="Arial" w:cs="Arial"/>
                              </w:rPr>
                            </w:pPr>
                            <w:r>
                              <w:rPr>
                                <w:rFonts w:ascii="Arial" w:hAnsi="Arial" w:cs="Arial"/>
                              </w:rPr>
                              <w:t xml:space="preserve">    </w:t>
                            </w:r>
                            <w:r>
                              <w:rPr>
                                <w:rFonts w:ascii="Arial" w:hAnsi="Arial" w:cs="Arial"/>
                              </w:rPr>
                              <w:tab/>
                              <w:t>Principal axe de transport</w:t>
                            </w:r>
                          </w:p>
                          <w:p w:rsidR="00E964F3" w:rsidRPr="00E964F3" w:rsidRDefault="00E964F3" w:rsidP="00E964F3">
                            <w:pPr>
                              <w:jc w:val="both"/>
                              <w:rPr>
                                <w:rFonts w:ascii="Arial" w:hAnsi="Arial" w:cs="Arial"/>
                              </w:rPr>
                            </w:pPr>
                            <w:r>
                              <w:rPr>
                                <w:rFonts w:ascii="Arial" w:hAnsi="Arial" w:cs="Arial"/>
                              </w:rPr>
                              <w:tab/>
                              <w:t>Espace de céréaliculture</w:t>
                            </w:r>
                          </w:p>
                          <w:p w:rsidR="00E964F3" w:rsidRDefault="00E964F3" w:rsidP="00E964F3">
                            <w:pPr>
                              <w:pStyle w:val="Paragraphedelist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28" type="#_x0000_t202" style="position:absolute;left:0;text-align:left;margin-left:254.45pt;margin-top:22.75pt;width:261.75pt;height:23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" fillcolor="white [3201]" strokeweight=".5pt">
                <v:textbox>
                  <w:txbxContent>
                    <w:p w:rsidR="00E964F3" w:rsidRPr="00E964F3" w:rsidRDefault="00E964F3" w:rsidP="00E964F3">
                      <w:pPr>
                        <w:jc w:val="both"/>
                        <w:rPr>
                          <w:rFonts w:ascii="Arial" w:hAnsi="Arial" w:cs="Arial"/>
                        </w:rPr>
                      </w:pPr>
                      <w:r w:rsidRPr="00E964F3">
                        <w:rPr>
                          <w:rFonts w:ascii="Arial" w:hAnsi="Arial" w:cs="Arial"/>
                        </w:rPr>
                        <w:t xml:space="preserve">1/ Sur le fonds de carte </w:t>
                      </w:r>
                      <w:r w:rsidR="004D3FA6" w:rsidRPr="00E964F3">
                        <w:rPr>
                          <w:rFonts w:ascii="Arial" w:hAnsi="Arial" w:cs="Arial"/>
                        </w:rPr>
                        <w:t>ci-contre</w:t>
                      </w:r>
                      <w:r w:rsidRPr="00E964F3">
                        <w:rPr>
                          <w:rFonts w:ascii="Arial" w:hAnsi="Arial" w:cs="Arial"/>
                        </w:rPr>
                        <w:t>, nommez et localisez</w:t>
                      </w:r>
                    </w:p>
                    <w:p w:rsidR="00E964F3" w:rsidRPr="00E964F3" w:rsidRDefault="00E964F3" w:rsidP="00E964F3">
                      <w:pPr>
                        <w:pStyle w:val="Paragraphedeliste"/>
                        <w:numPr>
                          <w:ilvl w:val="0"/>
                          <w:numId w:val="1"/>
                        </w:numPr>
                        <w:jc w:val="both"/>
                        <w:rPr>
                          <w:rFonts w:ascii="Arial" w:hAnsi="Arial" w:cs="Arial"/>
                        </w:rPr>
                      </w:pPr>
                      <w:r w:rsidRPr="00E964F3">
                        <w:rPr>
                          <w:rFonts w:ascii="Arial" w:hAnsi="Arial" w:cs="Arial"/>
                        </w:rPr>
                        <w:t>3 massifs montagneux français</w:t>
                      </w:r>
                    </w:p>
                    <w:p w:rsidR="00E964F3" w:rsidRPr="00E964F3" w:rsidRDefault="00E964F3" w:rsidP="00E964F3">
                      <w:pPr>
                        <w:pStyle w:val="Paragraphedeliste"/>
                        <w:numPr>
                          <w:ilvl w:val="0"/>
                          <w:numId w:val="1"/>
                        </w:numPr>
                        <w:jc w:val="both"/>
                        <w:rPr>
                          <w:rFonts w:ascii="Arial" w:hAnsi="Arial" w:cs="Arial"/>
                        </w:rPr>
                      </w:pPr>
                      <w:r w:rsidRPr="00E964F3">
                        <w:rPr>
                          <w:rFonts w:ascii="Arial" w:hAnsi="Arial" w:cs="Arial"/>
                        </w:rPr>
                        <w:t>2 fleuves</w:t>
                      </w:r>
                    </w:p>
                    <w:p w:rsidR="00E964F3" w:rsidRPr="00E964F3" w:rsidRDefault="00E964F3" w:rsidP="00E964F3">
                      <w:pPr>
                        <w:pStyle w:val="Paragraphedeliste"/>
                        <w:numPr>
                          <w:ilvl w:val="0"/>
                          <w:numId w:val="1"/>
                        </w:numPr>
                        <w:jc w:val="both"/>
                        <w:rPr>
                          <w:rFonts w:ascii="Arial" w:hAnsi="Arial" w:cs="Arial"/>
                        </w:rPr>
                      </w:pPr>
                      <w:r w:rsidRPr="00E964F3">
                        <w:rPr>
                          <w:rFonts w:ascii="Arial" w:hAnsi="Arial" w:cs="Arial"/>
                        </w:rPr>
                        <w:t>2 mers ou océans</w:t>
                      </w:r>
                    </w:p>
                    <w:p w:rsidR="00E964F3" w:rsidRPr="00E964F3" w:rsidRDefault="00E964F3" w:rsidP="00E964F3">
                      <w:pPr>
                        <w:jc w:val="both"/>
                        <w:rPr>
                          <w:rFonts w:ascii="Arial" w:hAnsi="Arial" w:cs="Arial"/>
                        </w:rPr>
                      </w:pPr>
                      <w:r w:rsidRPr="00E964F3">
                        <w:rPr>
                          <w:rFonts w:ascii="Arial" w:hAnsi="Arial" w:cs="Arial"/>
                        </w:rPr>
                        <w:t>2/ A l’aide de la légende ci-dessous :</w:t>
                      </w:r>
                    </w:p>
                    <w:p w:rsidR="00E964F3" w:rsidRPr="00E964F3" w:rsidRDefault="00E964F3" w:rsidP="00E964F3">
                      <w:pPr>
                        <w:jc w:val="both"/>
                        <w:rPr>
                          <w:rFonts w:ascii="Arial" w:hAnsi="Arial" w:cs="Arial"/>
                        </w:rPr>
                      </w:pPr>
                      <w:r w:rsidRPr="00E964F3">
                        <w:rPr>
                          <w:rFonts w:ascii="Arial" w:hAnsi="Arial" w:cs="Arial"/>
                        </w:rPr>
                        <w:t xml:space="preserve">- tracez le principal axe de transport français </w:t>
                      </w:r>
                    </w:p>
                    <w:p w:rsidR="00E964F3" w:rsidRDefault="00E964F3" w:rsidP="00E964F3">
                      <w:pPr>
                        <w:jc w:val="both"/>
                        <w:rPr>
                          <w:rFonts w:ascii="Arial" w:hAnsi="Arial" w:cs="Arial"/>
                        </w:rPr>
                      </w:pPr>
                      <w:r w:rsidRPr="00E964F3">
                        <w:rPr>
                          <w:rFonts w:ascii="Arial" w:hAnsi="Arial" w:cs="Arial"/>
                        </w:rPr>
                        <w:t>- localisez un espace de céréaliculture</w:t>
                      </w:r>
                    </w:p>
                    <w:p w:rsidR="00E964F3" w:rsidRDefault="00E964F3" w:rsidP="00E964F3">
                      <w:pPr>
                        <w:jc w:val="both"/>
                        <w:rPr>
                          <w:rFonts w:ascii="Arial" w:hAnsi="Arial" w:cs="Arial"/>
                        </w:rPr>
                      </w:pPr>
                      <w:r>
                        <w:rPr>
                          <w:rFonts w:ascii="Arial" w:hAnsi="Arial" w:cs="Arial"/>
                        </w:rPr>
                        <w:t xml:space="preserve">    </w:t>
                      </w:r>
                      <w:r>
                        <w:rPr>
                          <w:rFonts w:ascii="Arial" w:hAnsi="Arial" w:cs="Arial"/>
                        </w:rPr>
                        <w:tab/>
                        <w:t>Principal axe de transport</w:t>
                      </w:r>
                    </w:p>
                    <w:p w:rsidR="00E964F3" w:rsidRPr="00E964F3" w:rsidRDefault="00E964F3" w:rsidP="00E964F3">
                      <w:pPr>
                        <w:jc w:val="both"/>
                        <w:rPr>
                          <w:rFonts w:ascii="Arial" w:hAnsi="Arial" w:cs="Arial"/>
                        </w:rPr>
                      </w:pPr>
                      <w:r>
                        <w:rPr>
                          <w:rFonts w:ascii="Arial" w:hAnsi="Arial" w:cs="Arial"/>
                        </w:rPr>
                        <w:tab/>
                        <w:t>Espace de céréaliculture</w:t>
                      </w:r>
                    </w:p>
                    <w:p w:rsidR="00E964F3" w:rsidRDefault="00E964F3" w:rsidP="00E964F3">
                      <w:pPr>
                        <w:pStyle w:val="Paragraphedeliste"/>
                      </w:pPr>
                    </w:p>
                  </w:txbxContent>
                </v:textbox>
              </v:shape>
            </w:pict>
          </mc:Fallback>
        </mc:AlternateContent>
      </w:r>
      <w:r>
        <w:rPr>
          <w:rFonts w:ascii="Arial" w:hAnsi="Arial" w:cs="Arial"/>
          <w:b/>
          <w:sz w:val="24"/>
          <w:szCs w:val="24"/>
          <w:u w:val="single"/>
        </w:rPr>
        <w:t>Exercice 2</w:t>
      </w:r>
      <w:r w:rsidRPr="00396E82">
        <w:rPr>
          <w:rFonts w:ascii="Arial" w:hAnsi="Arial" w:cs="Arial"/>
          <w:b/>
          <w:sz w:val="24"/>
          <w:szCs w:val="24"/>
          <w:u w:val="single"/>
        </w:rPr>
        <w:t xml:space="preserve"> : </w:t>
      </w:r>
      <w:r>
        <w:rPr>
          <w:rFonts w:ascii="Arial" w:hAnsi="Arial" w:cs="Arial"/>
          <w:b/>
          <w:sz w:val="24"/>
          <w:szCs w:val="24"/>
          <w:u w:val="single"/>
        </w:rPr>
        <w:t>Géographie</w:t>
      </w:r>
    </w:p>
    <w:p w:rsidR="00E964F3" w:rsidRDefault="004D3FA6" w:rsidP="005F34C2">
      <w:pPr>
        <w:rPr>
          <w:rFonts w:ascii="Arial" w:hAnsi="Arial" w:cs="Arial"/>
          <w:b/>
          <w:sz w:val="24"/>
          <w:szCs w:val="24"/>
          <w:u w:val="single"/>
        </w:rPr>
      </w:pPr>
      <w:r>
        <w:rPr>
          <w:rFonts w:ascii="Arial" w:hAnsi="Arial" w:cs="Arial"/>
          <w:b/>
          <w:noProof/>
          <w:sz w:val="24"/>
          <w:szCs w:val="24"/>
          <w:u w:val="single"/>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2437130</wp:posOffset>
                </wp:positionV>
                <wp:extent cx="247650" cy="152400"/>
                <wp:effectExtent l="0" t="0" r="19050" b="19050"/>
                <wp:wrapNone/>
                <wp:docPr id="12" name="Ellipse 12"/>
                <wp:cNvGraphicFramePr/>
                <a:graphic xmlns:a="http://schemas.openxmlformats.org/drawingml/2006/main">
                  <a:graphicData uri="http://schemas.microsoft.com/office/word/2010/wordprocessingShape">
                    <wps:wsp>
                      <wps:cNvSpPr/>
                      <wps:spPr>
                        <a:xfrm>
                          <a:off x="0" y="0"/>
                          <a:ext cx="24765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585321" id="Ellipse 12" o:spid="_x0000_s1026" style="position:absolute;margin-left:0;margin-top:191.9pt;width:19.5pt;height:12pt;z-index:2516633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" fillcolor="#4472c4 [3204]" strokecolor="#1f3763 [1604]" strokeweight="1pt">
                <v:stroke joinstyle="miter"/>
                <w10:wrap anchorx="margin"/>
              </v:oval>
            </w:pict>
          </mc:Fallback>
        </mc:AlternateContent>
      </w:r>
      <w:r>
        <w:rPr>
          <w:rFonts w:ascii="Arial" w:hAnsi="Arial" w:cs="Arial"/>
          <w:b/>
          <w:noProof/>
          <w:sz w:val="24"/>
          <w:szCs w:val="24"/>
          <w:u w:val="single"/>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2227580</wp:posOffset>
                </wp:positionV>
                <wp:extent cx="323850" cy="0"/>
                <wp:effectExtent l="0" t="0" r="0" b="0"/>
                <wp:wrapNone/>
                <wp:docPr id="11" name="Connecteur droit 11"/>
                <wp:cNvGraphicFramePr/>
                <a:graphic xmlns:a="http://schemas.openxmlformats.org/drawingml/2006/main">
                  <a:graphicData uri="http://schemas.microsoft.com/office/word/2010/wordprocessingShape">
                    <wps:wsp>
                      <wps:cNvCnPr/>
                      <wps:spPr>
                        <a:xfrm>
                          <a:off x="0" y="0"/>
                          <a:ext cx="323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06A140" id="Connecteur droit 11" o:spid="_x0000_s1026" style="position:absolute;z-index:251662336;visibility:visible;mso-wrap-style:square;mso-wrap-distance-left:9pt;mso-wrap-distance-top:0;mso-wrap-distance-right:9pt;mso-wrap-distance-bottom:0;mso-position-horizontal:center;mso-position-horizontal-relative:margin;mso-position-vertical:absolute;mso-position-vertical-relative:text" from="0,175.4pt" to="25.5pt,1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" strokecolor="#4472c4 [3204]" strokeweight=".5pt">
                <v:stroke joinstyle="miter"/>
                <w10:wrap anchorx="margin"/>
              </v:line>
            </w:pict>
          </mc:Fallback>
        </mc:AlternateContent>
      </w:r>
      <w:r w:rsidR="00E964F3" w:rsidRPr="00E964F3">
        <w:rPr>
          <w:rFonts w:ascii="Arial" w:hAnsi="Arial" w:cs="Arial"/>
          <w:b/>
          <w:sz w:val="24"/>
          <w:szCs w:val="24"/>
          <w:u w:val="single"/>
        </w:rPr>
        <w:drawing>
          <wp:inline distT="0" distB="0" distL="0" distR="0" wp14:anchorId="0FA4A461" wp14:editId="3247B764">
            <wp:extent cx="3105150" cy="3193870"/>
            <wp:effectExtent l="0" t="0" r="0" b="6985"/>
            <wp:docPr id="1028" name="Picture 4" descr="Résultat de recherche d'images pour &quot;fonds de carte france relief et villes&quot;">
              <a:extLst xmlns:a="http://schemas.openxmlformats.org/drawingml/2006/main">
                <a:ext uri="{FF2B5EF4-FFF2-40B4-BE49-F238E27FC236}">
                  <a16:creationId xmlns:a16="http://schemas.microsoft.com/office/drawing/2014/main" id="{8A018664-CF5E-48D0-9F54-1920172093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Résultat de recherche d'images pour &quot;fonds de carte france relief et villes&quot;">
                      <a:extLst>
                        <a:ext uri="{FF2B5EF4-FFF2-40B4-BE49-F238E27FC236}">
                          <a16:creationId xmlns:a16="http://schemas.microsoft.com/office/drawing/2014/main" id="{8A018664-CF5E-48D0-9F54-1920172093BE}"/>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916" t="19865" r="8305" b="11565"/>
                    <a:stretch/>
                  </pic:blipFill>
                  <pic:spPr bwMode="auto">
                    <a:xfrm>
                      <a:off x="0" y="0"/>
                      <a:ext cx="3108963" cy="3197792"/>
                    </a:xfrm>
                    <a:prstGeom prst="rect">
                      <a:avLst/>
                    </a:prstGeom>
                    <a:noFill/>
                    <a:extLst/>
                  </pic:spPr>
                </pic:pic>
              </a:graphicData>
            </a:graphic>
          </wp:inline>
        </w:drawing>
      </w:r>
    </w:p>
    <w:p w:rsidR="005F34C2" w:rsidRDefault="00E9146E" w:rsidP="005F34C2">
      <w:pPr>
        <w:rPr>
          <w:rFonts w:ascii="Arial" w:hAnsi="Arial" w:cs="Arial"/>
          <w:b/>
          <w:sz w:val="24"/>
          <w:szCs w:val="24"/>
          <w:u w:val="single"/>
        </w:rPr>
      </w:pPr>
      <w:bookmarkStart w:id="0" w:name="_Hlk486147425"/>
      <w:r>
        <w:rPr>
          <w:rFonts w:ascii="Arial" w:hAnsi="Arial" w:cs="Arial"/>
          <w:b/>
          <w:noProof/>
          <w:sz w:val="24"/>
          <w:szCs w:val="24"/>
          <w:u w:val="single"/>
        </w:rPr>
        <mc:AlternateContent>
          <mc:Choice Requires="wps">
            <w:drawing>
              <wp:anchor distT="0" distB="0" distL="114300" distR="114300" simplePos="0" relativeHeight="251664384" behindDoc="0" locked="0" layoutInCell="1" allowOverlap="1">
                <wp:simplePos x="0" y="0"/>
                <wp:positionH relativeFrom="page">
                  <wp:posOffset>2819400</wp:posOffset>
                </wp:positionH>
                <wp:positionV relativeFrom="paragraph">
                  <wp:posOffset>298449</wp:posOffset>
                </wp:positionV>
                <wp:extent cx="4705350" cy="2505075"/>
                <wp:effectExtent l="0" t="0" r="19050" b="28575"/>
                <wp:wrapNone/>
                <wp:docPr id="13" name="Zone de texte 13"/>
                <wp:cNvGraphicFramePr/>
                <a:graphic xmlns:a="http://schemas.openxmlformats.org/drawingml/2006/main">
                  <a:graphicData uri="http://schemas.microsoft.com/office/word/2010/wordprocessingShape">
                    <wps:wsp>
                      <wps:cNvSpPr txBox="1"/>
                      <wps:spPr>
                        <a:xfrm>
                          <a:off x="0" y="0"/>
                          <a:ext cx="4705350" cy="2505075"/>
                        </a:xfrm>
                        <a:prstGeom prst="rect">
                          <a:avLst/>
                        </a:prstGeom>
                        <a:solidFill>
                          <a:schemeClr val="lt1"/>
                        </a:solidFill>
                        <a:ln w="6350">
                          <a:solidFill>
                            <a:prstClr val="black"/>
                          </a:solidFill>
                        </a:ln>
                      </wps:spPr>
                      <wps:txbx>
                        <w:txbxContent>
                          <w:p w:rsidR="00E9146E" w:rsidRPr="00E9146E" w:rsidRDefault="00E9146E">
                            <w:pPr>
                              <w:rPr>
                                <w:rFonts w:ascii="Arial" w:hAnsi="Arial" w:cs="Arial"/>
                                <w:b/>
                              </w:rPr>
                            </w:pPr>
                            <w:r w:rsidRPr="00E9146E">
                              <w:rPr>
                                <w:rFonts w:ascii="Arial" w:hAnsi="Arial" w:cs="Arial"/>
                                <w:b/>
                              </w:rPr>
                              <w:t>Doc 1 : Le maire de St Brès remet la carte électorale et le livret citoyens aux jeunes de la commune</w:t>
                            </w:r>
                          </w:p>
                          <w:p w:rsidR="00E9146E" w:rsidRDefault="00E9146E">
                            <w:r w:rsidRPr="00E9146E">
                              <w:drawing>
                                <wp:inline distT="0" distB="0" distL="0" distR="0" wp14:anchorId="6DDA9B41" wp14:editId="7B488B12">
                                  <wp:extent cx="2170430" cy="4439920"/>
                                  <wp:effectExtent l="8255" t="0" r="9525" b="9525"/>
                                  <wp:docPr id="5" name="Image 4">
                                    <a:extLst xmlns:a="http://schemas.openxmlformats.org/drawingml/2006/main">
                                      <a:ext uri="{FF2B5EF4-FFF2-40B4-BE49-F238E27FC236}">
                                        <a16:creationId xmlns:a16="http://schemas.microsoft.com/office/drawing/2014/main" id="{B2701FB0-052F-48AD-8546-F76CF7666E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B2701FB0-052F-48AD-8546-F76CF7666EDA}"/>
                                              </a:ext>
                                            </a:extLst>
                                          </pic:cNvPr>
                                          <pic:cNvPicPr>
                                            <a:picLocks noChangeAspect="1"/>
                                          </pic:cNvPicPr>
                                        </pic:nvPicPr>
                                        <pic:blipFill rotWithShape="1">
                                          <a:blip r:embed="rId9">
                                            <a:extLst>
                                              <a:ext uri="{28A0092B-C50C-407E-A947-70E740481C1C}">
                                                <a14:useLocalDpi xmlns:a14="http://schemas.microsoft.com/office/drawing/2010/main" val="0"/>
                                              </a:ext>
                                            </a:extLst>
                                          </a:blip>
                                          <a:srcRect l="27901" t="30833" r="43292" b="27581"/>
                                          <a:stretch/>
                                        </pic:blipFill>
                                        <pic:spPr>
                                          <a:xfrm rot="16200000">
                                            <a:off x="0" y="0"/>
                                            <a:ext cx="2170430" cy="44399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 o:spid="_x0000_s1029" type="#_x0000_t202" style="position:absolute;margin-left:222pt;margin-top:23.5pt;width:370.5pt;height:197.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" fillcolor="white [3201]" strokeweight=".5pt">
                <v:textbox>
                  <w:txbxContent>
                    <w:p w:rsidR="00E9146E" w:rsidRPr="00E9146E" w:rsidRDefault="00E9146E">
                      <w:pPr>
                        <w:rPr>
                          <w:rFonts w:ascii="Arial" w:hAnsi="Arial" w:cs="Arial"/>
                          <w:b/>
                        </w:rPr>
                      </w:pPr>
                      <w:r w:rsidRPr="00E9146E">
                        <w:rPr>
                          <w:rFonts w:ascii="Arial" w:hAnsi="Arial" w:cs="Arial"/>
                          <w:b/>
                        </w:rPr>
                        <w:t>Doc 1 : Le maire de St Brès remet la carte électorale et le livret citoyens aux jeunes de la commune</w:t>
                      </w:r>
                    </w:p>
                    <w:p w:rsidR="00E9146E" w:rsidRDefault="00E9146E">
                      <w:r w:rsidRPr="00E9146E">
                        <w:drawing>
                          <wp:inline distT="0" distB="0" distL="0" distR="0" wp14:anchorId="6DDA9B41" wp14:editId="7B488B12">
                            <wp:extent cx="2170430" cy="4439920"/>
                            <wp:effectExtent l="8255" t="0" r="9525" b="9525"/>
                            <wp:docPr id="5" name="Image 4">
                              <a:extLst xmlns:a="http://schemas.openxmlformats.org/drawingml/2006/main">
                                <a:ext uri="{FF2B5EF4-FFF2-40B4-BE49-F238E27FC236}">
                                  <a16:creationId xmlns:a16="http://schemas.microsoft.com/office/drawing/2014/main" id="{B2701FB0-052F-48AD-8546-F76CF7666E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B2701FB0-052F-48AD-8546-F76CF7666EDA}"/>
                                        </a:ext>
                                      </a:extLst>
                                    </pic:cNvPr>
                                    <pic:cNvPicPr>
                                      <a:picLocks noChangeAspect="1"/>
                                    </pic:cNvPicPr>
                                  </pic:nvPicPr>
                                  <pic:blipFill rotWithShape="1">
                                    <a:blip r:embed="rId9">
                                      <a:extLst>
                                        <a:ext uri="{28A0092B-C50C-407E-A947-70E740481C1C}">
                                          <a14:useLocalDpi xmlns:a14="http://schemas.microsoft.com/office/drawing/2010/main" val="0"/>
                                        </a:ext>
                                      </a:extLst>
                                    </a:blip>
                                    <a:srcRect l="27901" t="30833" r="43292" b="27581"/>
                                    <a:stretch/>
                                  </pic:blipFill>
                                  <pic:spPr>
                                    <a:xfrm rot="16200000">
                                      <a:off x="0" y="0"/>
                                      <a:ext cx="2170430" cy="4439920"/>
                                    </a:xfrm>
                                    <a:prstGeom prst="rect">
                                      <a:avLst/>
                                    </a:prstGeom>
                                  </pic:spPr>
                                </pic:pic>
                              </a:graphicData>
                            </a:graphic>
                          </wp:inline>
                        </w:drawing>
                      </w:r>
                    </w:p>
                  </w:txbxContent>
                </v:textbox>
                <w10:wrap anchorx="page"/>
              </v:shape>
            </w:pict>
          </mc:Fallback>
        </mc:AlternateContent>
      </w:r>
      <w:r w:rsidR="005F34C2" w:rsidRPr="00DC2925">
        <w:rPr>
          <w:rFonts w:ascii="Arial" w:hAnsi="Arial" w:cs="Arial"/>
          <w:b/>
          <w:sz w:val="24"/>
          <w:szCs w:val="24"/>
          <w:u w:val="single"/>
        </w:rPr>
        <w:t>PARTIE III. ENSEIGNEMENT MORAL ET CIVIQUE</w:t>
      </w:r>
    </w:p>
    <w:p w:rsidR="00821EB6" w:rsidRDefault="00E9146E" w:rsidP="005F34C2">
      <w:pPr>
        <w:rPr>
          <w:rFonts w:ascii="Arial" w:hAnsi="Arial" w:cs="Arial"/>
          <w:b/>
          <w:sz w:val="24"/>
          <w:szCs w:val="24"/>
          <w:u w:val="single"/>
        </w:rPr>
      </w:pPr>
      <w:r w:rsidRPr="00E9146E">
        <w:rPr>
          <w:rFonts w:ascii="Arial" w:hAnsi="Arial" w:cs="Arial"/>
          <w:b/>
          <w:sz w:val="24"/>
          <w:szCs w:val="24"/>
          <w:u w:val="single"/>
        </w:rPr>
        <w:drawing>
          <wp:inline distT="0" distB="0" distL="0" distR="0" wp14:anchorId="6994621D" wp14:editId="116CE4D6">
            <wp:extent cx="3277108" cy="2143125"/>
            <wp:effectExtent l="0" t="0" r="0" b="0"/>
            <wp:docPr id="1030" name="Picture 6" descr="Résultat de recherche d'images pour &quot;cérémonie de la carte électorale&quot;">
              <a:extLst xmlns:a="http://schemas.openxmlformats.org/drawingml/2006/main">
                <a:ext uri="{FF2B5EF4-FFF2-40B4-BE49-F238E27FC236}">
                  <a16:creationId xmlns:a16="http://schemas.microsoft.com/office/drawing/2014/main" id="{EDC6A32A-CBF0-47D3-A00A-4A6DD1EDDF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Résultat de recherche d'images pour &quot;cérémonie de la carte électorale&quot;">
                      <a:extLst>
                        <a:ext uri="{FF2B5EF4-FFF2-40B4-BE49-F238E27FC236}">
                          <a16:creationId xmlns:a16="http://schemas.microsoft.com/office/drawing/2014/main" id="{EDC6A32A-CBF0-47D3-A00A-4A6DD1EDDF1C}"/>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7856" cy="2150154"/>
                    </a:xfrm>
                    <a:prstGeom prst="rect">
                      <a:avLst/>
                    </a:prstGeom>
                    <a:noFill/>
                    <a:extLst/>
                  </pic:spPr>
                </pic:pic>
              </a:graphicData>
            </a:graphic>
          </wp:inline>
        </w:drawing>
      </w:r>
    </w:p>
    <w:p w:rsidR="005F34C2" w:rsidRDefault="00E9146E" w:rsidP="005F34C2">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137160</wp:posOffset>
                </wp:positionV>
                <wp:extent cx="6943725" cy="962025"/>
                <wp:effectExtent l="0" t="0" r="28575" b="28575"/>
                <wp:wrapNone/>
                <wp:docPr id="14" name="Zone de texte 14"/>
                <wp:cNvGraphicFramePr/>
                <a:graphic xmlns:a="http://schemas.openxmlformats.org/drawingml/2006/main">
                  <a:graphicData uri="http://schemas.microsoft.com/office/word/2010/wordprocessingShape">
                    <wps:wsp>
                      <wps:cNvSpPr txBox="1"/>
                      <wps:spPr>
                        <a:xfrm>
                          <a:off x="0" y="0"/>
                          <a:ext cx="6943725" cy="962025"/>
                        </a:xfrm>
                        <a:prstGeom prst="rect">
                          <a:avLst/>
                        </a:prstGeom>
                        <a:solidFill>
                          <a:schemeClr val="lt1"/>
                        </a:solidFill>
                        <a:ln w="6350">
                          <a:solidFill>
                            <a:prstClr val="black"/>
                          </a:solidFill>
                        </a:ln>
                      </wps:spPr>
                      <wps:txbx>
                        <w:txbxContent>
                          <w:p w:rsidR="00065EC0" w:rsidRDefault="00E9146E">
                            <w:pPr>
                              <w:rPr>
                                <w:rFonts w:ascii="Arial" w:hAnsi="Arial" w:cs="Arial"/>
                                <w:b/>
                              </w:rPr>
                            </w:pPr>
                            <w:r w:rsidRPr="00E9146E">
                              <w:rPr>
                                <w:rFonts w:ascii="Arial" w:hAnsi="Arial" w:cs="Arial"/>
                                <w:b/>
                              </w:rPr>
                              <w:t xml:space="preserve">Doc </w:t>
                            </w:r>
                            <w:r w:rsidRPr="00065EC0">
                              <w:rPr>
                                <w:rFonts w:ascii="Arial" w:hAnsi="Arial" w:cs="Arial"/>
                                <w:b/>
                              </w:rPr>
                              <w:t xml:space="preserve">2 : </w:t>
                            </w:r>
                            <w:r w:rsidR="00065EC0">
                              <w:rPr>
                                <w:rFonts w:ascii="Arial" w:hAnsi="Arial" w:cs="Arial"/>
                                <w:b/>
                              </w:rPr>
                              <w:t>Le devoir de payer l’impôt</w:t>
                            </w:r>
                          </w:p>
                          <w:p w:rsidR="00E9146E" w:rsidRPr="00E9146E" w:rsidRDefault="00E9146E" w:rsidP="00065EC0">
                            <w:pPr>
                              <w:jc w:val="both"/>
                              <w:rPr>
                                <w:rFonts w:ascii="Arial" w:hAnsi="Arial" w:cs="Arial"/>
                              </w:rPr>
                            </w:pPr>
                            <w:r w:rsidRPr="00065EC0">
                              <w:rPr>
                                <w:rFonts w:ascii="Arial" w:hAnsi="Arial" w:cs="Arial"/>
                                <w:b/>
                              </w:rPr>
                              <w:t>Art 13 de la déclaration des Droits de l’Homme et du Citoyen (1789)</w:t>
                            </w:r>
                            <w:r w:rsidRPr="00E9146E">
                              <w:rPr>
                                <w:rFonts w:ascii="Arial" w:hAnsi="Arial" w:cs="Arial"/>
                              </w:rPr>
                              <w:t> :</w:t>
                            </w:r>
                            <w:r w:rsidR="00065EC0">
                              <w:rPr>
                                <w:rFonts w:ascii="Arial" w:hAnsi="Arial" w:cs="Arial"/>
                              </w:rPr>
                              <w:t xml:space="preserve"> </w:t>
                            </w:r>
                            <w:r w:rsidRPr="00E9146E">
                              <w:rPr>
                                <w:rFonts w:ascii="Arial" w:hAnsi="Arial" w:cs="Arial"/>
                              </w:rPr>
                              <w:t>Pour l’entretien de la force publique, et pour les dépenses de l’administration, une contribution commune est indispensable : elle doit être également r</w:t>
                            </w:r>
                            <w:r>
                              <w:rPr>
                                <w:rFonts w:ascii="Arial" w:hAnsi="Arial" w:cs="Arial"/>
                              </w:rPr>
                              <w:t>épartie entre tous les citoyens</w:t>
                            </w:r>
                            <w:r w:rsidRPr="00E9146E">
                              <w:rPr>
                                <w:rFonts w:ascii="Arial" w:hAnsi="Arial" w:cs="Arial"/>
                              </w:rPr>
                              <w:t>, en raison de leurs fac</w:t>
                            </w:r>
                            <w:r>
                              <w:rPr>
                                <w:rFonts w:ascii="Arial" w:hAnsi="Arial" w:cs="Arial"/>
                              </w:rPr>
                              <w:t>u</w:t>
                            </w:r>
                            <w:r w:rsidRPr="00E9146E">
                              <w:rPr>
                                <w:rFonts w:ascii="Arial" w:hAnsi="Arial" w:cs="Arial"/>
                              </w:rPr>
                              <w:t>ltés.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4" o:spid="_x0000_s1030" type="#_x0000_t202" style="position:absolute;margin-left:0;margin-top:10.8pt;width:546.75pt;height:75.75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" fillcolor="white [3201]" strokeweight=".5pt">
                <v:textbox>
                  <w:txbxContent>
                    <w:p w:rsidR="00065EC0" w:rsidRDefault="00E9146E">
                      <w:pPr>
                        <w:rPr>
                          <w:rFonts w:ascii="Arial" w:hAnsi="Arial" w:cs="Arial"/>
                          <w:b/>
                        </w:rPr>
                      </w:pPr>
                      <w:r w:rsidRPr="00E9146E">
                        <w:rPr>
                          <w:rFonts w:ascii="Arial" w:hAnsi="Arial" w:cs="Arial"/>
                          <w:b/>
                        </w:rPr>
                        <w:t xml:space="preserve">Doc </w:t>
                      </w:r>
                      <w:r w:rsidRPr="00065EC0">
                        <w:rPr>
                          <w:rFonts w:ascii="Arial" w:hAnsi="Arial" w:cs="Arial"/>
                          <w:b/>
                        </w:rPr>
                        <w:t xml:space="preserve">2 : </w:t>
                      </w:r>
                      <w:r w:rsidR="00065EC0">
                        <w:rPr>
                          <w:rFonts w:ascii="Arial" w:hAnsi="Arial" w:cs="Arial"/>
                          <w:b/>
                        </w:rPr>
                        <w:t>Le devoir de payer l’impôt</w:t>
                      </w:r>
                    </w:p>
                    <w:p w:rsidR="00E9146E" w:rsidRPr="00E9146E" w:rsidRDefault="00E9146E" w:rsidP="00065EC0">
                      <w:pPr>
                        <w:jc w:val="both"/>
                        <w:rPr>
                          <w:rFonts w:ascii="Arial" w:hAnsi="Arial" w:cs="Arial"/>
                        </w:rPr>
                      </w:pPr>
                      <w:r w:rsidRPr="00065EC0">
                        <w:rPr>
                          <w:rFonts w:ascii="Arial" w:hAnsi="Arial" w:cs="Arial"/>
                          <w:b/>
                        </w:rPr>
                        <w:t>Art 13 de la déclaration des Droits de l’Homme et du Citoyen (1789)</w:t>
                      </w:r>
                      <w:r w:rsidRPr="00E9146E">
                        <w:rPr>
                          <w:rFonts w:ascii="Arial" w:hAnsi="Arial" w:cs="Arial"/>
                        </w:rPr>
                        <w:t> :</w:t>
                      </w:r>
                      <w:r w:rsidR="00065EC0">
                        <w:rPr>
                          <w:rFonts w:ascii="Arial" w:hAnsi="Arial" w:cs="Arial"/>
                        </w:rPr>
                        <w:t xml:space="preserve"> </w:t>
                      </w:r>
                      <w:r w:rsidRPr="00E9146E">
                        <w:rPr>
                          <w:rFonts w:ascii="Arial" w:hAnsi="Arial" w:cs="Arial"/>
                        </w:rPr>
                        <w:t>Pour l’entretien de la force publique, et pour les dépenses de l’administration, une contribution commune est indispensable : elle doit être également r</w:t>
                      </w:r>
                      <w:r>
                        <w:rPr>
                          <w:rFonts w:ascii="Arial" w:hAnsi="Arial" w:cs="Arial"/>
                        </w:rPr>
                        <w:t>épartie entre tous les citoyens</w:t>
                      </w:r>
                      <w:r w:rsidRPr="00E9146E">
                        <w:rPr>
                          <w:rFonts w:ascii="Arial" w:hAnsi="Arial" w:cs="Arial"/>
                        </w:rPr>
                        <w:t>, en raison de leurs fac</w:t>
                      </w:r>
                      <w:r>
                        <w:rPr>
                          <w:rFonts w:ascii="Arial" w:hAnsi="Arial" w:cs="Arial"/>
                        </w:rPr>
                        <w:t>u</w:t>
                      </w:r>
                      <w:r w:rsidRPr="00E9146E">
                        <w:rPr>
                          <w:rFonts w:ascii="Arial" w:hAnsi="Arial" w:cs="Arial"/>
                        </w:rPr>
                        <w:t>ltés.</w:t>
                      </w:r>
                    </w:p>
                  </w:txbxContent>
                </v:textbox>
                <w10:wrap anchorx="margin"/>
              </v:shape>
            </w:pict>
          </mc:Fallback>
        </mc:AlternateContent>
      </w:r>
    </w:p>
    <w:p w:rsidR="005F34C2" w:rsidRDefault="005F34C2" w:rsidP="005F34C2">
      <w:pPr>
        <w:rPr>
          <w:rFonts w:ascii="Arial" w:hAnsi="Arial" w:cs="Arial"/>
          <w:sz w:val="24"/>
          <w:szCs w:val="24"/>
        </w:rPr>
      </w:pPr>
    </w:p>
    <w:p w:rsidR="005F34C2" w:rsidRPr="00A32636" w:rsidRDefault="005F34C2" w:rsidP="005F34C2">
      <w:pPr>
        <w:rPr>
          <w:rFonts w:ascii="Arial" w:hAnsi="Arial" w:cs="Arial"/>
          <w:sz w:val="24"/>
          <w:szCs w:val="24"/>
        </w:rPr>
      </w:pPr>
    </w:p>
    <w:p w:rsidR="00065EC0" w:rsidRDefault="00065EC0" w:rsidP="004D3FA6">
      <w:pPr>
        <w:pStyle w:val="Sansinterligne"/>
        <w:rPr>
          <w:rFonts w:ascii="Arial" w:hAnsi="Arial" w:cs="Arial"/>
        </w:rPr>
      </w:pPr>
    </w:p>
    <w:p w:rsidR="00065EC0" w:rsidRPr="004D3FA6" w:rsidRDefault="00E9146E" w:rsidP="004D3FA6">
      <w:pPr>
        <w:pStyle w:val="Sansinterligne"/>
        <w:rPr>
          <w:rFonts w:ascii="Arial" w:hAnsi="Arial" w:cs="Arial"/>
        </w:rPr>
      </w:pPr>
      <w:r w:rsidRPr="004D3FA6">
        <w:rPr>
          <w:rFonts w:ascii="Arial" w:hAnsi="Arial" w:cs="Arial"/>
        </w:rPr>
        <w:t>1/</w:t>
      </w:r>
      <w:r w:rsidR="004D3FA6" w:rsidRPr="004D3FA6">
        <w:rPr>
          <w:rFonts w:ascii="Arial" w:hAnsi="Arial" w:cs="Arial"/>
        </w:rPr>
        <w:t xml:space="preserve"> Doc 1 : Décrivez la scène photographiée. Citez deux symboles républicain visibles sur la photographie.</w:t>
      </w:r>
    </w:p>
    <w:p w:rsidR="004D3FA6" w:rsidRDefault="004D3FA6" w:rsidP="004D3FA6">
      <w:pPr>
        <w:pStyle w:val="Sansinterligne"/>
        <w:rPr>
          <w:rFonts w:ascii="Arial" w:hAnsi="Arial" w:cs="Arial"/>
        </w:rPr>
      </w:pPr>
      <w:r w:rsidRPr="004D3FA6">
        <w:rPr>
          <w:rFonts w:ascii="Arial" w:hAnsi="Arial" w:cs="Arial"/>
        </w:rPr>
        <w:t>2/ Doc 1 : Complétez le tableau suivant sur l’évolution des conditions de vote en France</w:t>
      </w:r>
    </w:p>
    <w:p w:rsidR="00065EC0" w:rsidRPr="004D3FA6" w:rsidRDefault="00065EC0" w:rsidP="004D3FA6">
      <w:pPr>
        <w:pStyle w:val="Sansinterligne"/>
        <w:rPr>
          <w:rFonts w:ascii="Arial" w:hAnsi="Arial" w:cs="Arial"/>
        </w:rPr>
      </w:pPr>
    </w:p>
    <w:tbl>
      <w:tblPr>
        <w:tblStyle w:val="Grilledutableau"/>
        <w:tblW w:w="0" w:type="auto"/>
        <w:tblLook w:val="04A0" w:firstRow="1" w:lastRow="0" w:firstColumn="1" w:lastColumn="0" w:noHBand="0" w:noVBand="1"/>
      </w:tblPr>
      <w:tblGrid>
        <w:gridCol w:w="2243"/>
        <w:gridCol w:w="2243"/>
        <w:gridCol w:w="2243"/>
        <w:gridCol w:w="2243"/>
        <w:gridCol w:w="2244"/>
      </w:tblGrid>
      <w:tr w:rsidR="004D3FA6" w:rsidTr="004D3FA6">
        <w:tc>
          <w:tcPr>
            <w:tcW w:w="2243" w:type="dxa"/>
          </w:tcPr>
          <w:p w:rsidR="004D3FA6" w:rsidRDefault="004D3FA6" w:rsidP="00065EC0">
            <w:pPr>
              <w:jc w:val="center"/>
              <w:rPr>
                <w:rFonts w:ascii="Arial" w:hAnsi="Arial" w:cs="Arial"/>
              </w:rPr>
            </w:pPr>
          </w:p>
        </w:tc>
        <w:tc>
          <w:tcPr>
            <w:tcW w:w="2243" w:type="dxa"/>
          </w:tcPr>
          <w:p w:rsidR="004D3FA6" w:rsidRDefault="004D3FA6" w:rsidP="00065EC0">
            <w:pPr>
              <w:jc w:val="center"/>
              <w:rPr>
                <w:rFonts w:ascii="Arial" w:hAnsi="Arial" w:cs="Arial"/>
              </w:rPr>
            </w:pPr>
            <w:r>
              <w:rPr>
                <w:rFonts w:ascii="Arial" w:hAnsi="Arial" w:cs="Arial"/>
              </w:rPr>
              <w:t>1791</w:t>
            </w:r>
          </w:p>
        </w:tc>
        <w:tc>
          <w:tcPr>
            <w:tcW w:w="2243" w:type="dxa"/>
          </w:tcPr>
          <w:p w:rsidR="004D3FA6" w:rsidRDefault="004D3FA6" w:rsidP="00065EC0">
            <w:pPr>
              <w:jc w:val="center"/>
              <w:rPr>
                <w:rFonts w:ascii="Arial" w:hAnsi="Arial" w:cs="Arial"/>
              </w:rPr>
            </w:pPr>
            <w:r>
              <w:rPr>
                <w:rFonts w:ascii="Arial" w:hAnsi="Arial" w:cs="Arial"/>
              </w:rPr>
              <w:t>1848</w:t>
            </w:r>
          </w:p>
        </w:tc>
        <w:tc>
          <w:tcPr>
            <w:tcW w:w="2243" w:type="dxa"/>
          </w:tcPr>
          <w:p w:rsidR="004D3FA6" w:rsidRDefault="004D3FA6" w:rsidP="00065EC0">
            <w:pPr>
              <w:jc w:val="center"/>
              <w:rPr>
                <w:rFonts w:ascii="Arial" w:hAnsi="Arial" w:cs="Arial"/>
              </w:rPr>
            </w:pPr>
            <w:r>
              <w:rPr>
                <w:rFonts w:ascii="Arial" w:hAnsi="Arial" w:cs="Arial"/>
              </w:rPr>
              <w:t>1944</w:t>
            </w:r>
          </w:p>
        </w:tc>
        <w:tc>
          <w:tcPr>
            <w:tcW w:w="2244" w:type="dxa"/>
          </w:tcPr>
          <w:p w:rsidR="004D3FA6" w:rsidRDefault="004D3FA6" w:rsidP="00065EC0">
            <w:pPr>
              <w:jc w:val="center"/>
              <w:rPr>
                <w:rFonts w:ascii="Arial" w:hAnsi="Arial" w:cs="Arial"/>
              </w:rPr>
            </w:pPr>
            <w:r>
              <w:rPr>
                <w:rFonts w:ascii="Arial" w:hAnsi="Arial" w:cs="Arial"/>
              </w:rPr>
              <w:t>1974</w:t>
            </w:r>
          </w:p>
        </w:tc>
      </w:tr>
      <w:tr w:rsidR="004D3FA6" w:rsidTr="004D3FA6">
        <w:tc>
          <w:tcPr>
            <w:tcW w:w="2243" w:type="dxa"/>
          </w:tcPr>
          <w:p w:rsidR="004D3FA6" w:rsidRPr="00065EC0" w:rsidRDefault="004D3FA6" w:rsidP="00065EC0">
            <w:pPr>
              <w:pStyle w:val="Sansinterligne"/>
              <w:rPr>
                <w:rFonts w:ascii="Arial" w:hAnsi="Arial" w:cs="Arial"/>
              </w:rPr>
            </w:pPr>
            <w:r w:rsidRPr="00065EC0">
              <w:rPr>
                <w:rFonts w:ascii="Arial" w:hAnsi="Arial" w:cs="Arial"/>
              </w:rPr>
              <w:t>Conditions de richesse</w:t>
            </w:r>
          </w:p>
        </w:tc>
        <w:tc>
          <w:tcPr>
            <w:tcW w:w="2243" w:type="dxa"/>
          </w:tcPr>
          <w:p w:rsidR="004D3FA6" w:rsidRPr="00065EC0" w:rsidRDefault="004D3FA6" w:rsidP="00065EC0">
            <w:pPr>
              <w:pStyle w:val="Sansinterligne"/>
              <w:rPr>
                <w:rFonts w:ascii="Arial" w:hAnsi="Arial" w:cs="Arial"/>
              </w:rPr>
            </w:pPr>
          </w:p>
        </w:tc>
        <w:tc>
          <w:tcPr>
            <w:tcW w:w="2243" w:type="dxa"/>
          </w:tcPr>
          <w:p w:rsidR="004D3FA6" w:rsidRPr="00065EC0" w:rsidRDefault="004D3FA6" w:rsidP="00065EC0">
            <w:pPr>
              <w:pStyle w:val="Sansinterligne"/>
              <w:rPr>
                <w:rFonts w:ascii="Arial" w:hAnsi="Arial" w:cs="Arial"/>
              </w:rPr>
            </w:pPr>
          </w:p>
        </w:tc>
        <w:tc>
          <w:tcPr>
            <w:tcW w:w="2243" w:type="dxa"/>
          </w:tcPr>
          <w:p w:rsidR="004D3FA6" w:rsidRPr="00065EC0" w:rsidRDefault="004D3FA6" w:rsidP="00065EC0">
            <w:pPr>
              <w:pStyle w:val="Sansinterligne"/>
              <w:rPr>
                <w:rFonts w:ascii="Arial" w:hAnsi="Arial" w:cs="Arial"/>
              </w:rPr>
            </w:pPr>
          </w:p>
        </w:tc>
        <w:tc>
          <w:tcPr>
            <w:tcW w:w="2244" w:type="dxa"/>
          </w:tcPr>
          <w:p w:rsidR="004D3FA6" w:rsidRPr="00065EC0" w:rsidRDefault="004D3FA6" w:rsidP="00065EC0">
            <w:pPr>
              <w:pStyle w:val="Sansinterligne"/>
              <w:rPr>
                <w:rFonts w:ascii="Arial" w:hAnsi="Arial" w:cs="Arial"/>
              </w:rPr>
            </w:pPr>
          </w:p>
        </w:tc>
      </w:tr>
      <w:tr w:rsidR="004D3FA6" w:rsidTr="004D3FA6">
        <w:tc>
          <w:tcPr>
            <w:tcW w:w="2243" w:type="dxa"/>
          </w:tcPr>
          <w:p w:rsidR="004D3FA6" w:rsidRPr="00065EC0" w:rsidRDefault="004D3FA6" w:rsidP="00065EC0">
            <w:pPr>
              <w:pStyle w:val="Sansinterligne"/>
              <w:rPr>
                <w:rFonts w:ascii="Arial" w:hAnsi="Arial" w:cs="Arial"/>
              </w:rPr>
            </w:pPr>
            <w:r w:rsidRPr="00065EC0">
              <w:rPr>
                <w:rFonts w:ascii="Arial" w:hAnsi="Arial" w:cs="Arial"/>
              </w:rPr>
              <w:t>Condition de genre (femme/ homme)</w:t>
            </w:r>
          </w:p>
        </w:tc>
        <w:tc>
          <w:tcPr>
            <w:tcW w:w="2243" w:type="dxa"/>
          </w:tcPr>
          <w:p w:rsidR="004D3FA6" w:rsidRPr="00065EC0" w:rsidRDefault="004D3FA6" w:rsidP="00065EC0">
            <w:pPr>
              <w:pStyle w:val="Sansinterligne"/>
              <w:rPr>
                <w:rFonts w:ascii="Arial" w:hAnsi="Arial" w:cs="Arial"/>
              </w:rPr>
            </w:pPr>
          </w:p>
        </w:tc>
        <w:tc>
          <w:tcPr>
            <w:tcW w:w="2243" w:type="dxa"/>
          </w:tcPr>
          <w:p w:rsidR="004D3FA6" w:rsidRPr="00065EC0" w:rsidRDefault="004D3FA6" w:rsidP="00065EC0">
            <w:pPr>
              <w:pStyle w:val="Sansinterligne"/>
              <w:rPr>
                <w:rFonts w:ascii="Arial" w:hAnsi="Arial" w:cs="Arial"/>
              </w:rPr>
            </w:pPr>
          </w:p>
        </w:tc>
        <w:tc>
          <w:tcPr>
            <w:tcW w:w="2243" w:type="dxa"/>
          </w:tcPr>
          <w:p w:rsidR="004D3FA6" w:rsidRPr="00065EC0" w:rsidRDefault="004D3FA6" w:rsidP="00065EC0">
            <w:pPr>
              <w:pStyle w:val="Sansinterligne"/>
              <w:rPr>
                <w:rFonts w:ascii="Arial" w:hAnsi="Arial" w:cs="Arial"/>
              </w:rPr>
            </w:pPr>
          </w:p>
        </w:tc>
        <w:tc>
          <w:tcPr>
            <w:tcW w:w="2244" w:type="dxa"/>
          </w:tcPr>
          <w:p w:rsidR="004D3FA6" w:rsidRPr="00065EC0" w:rsidRDefault="004D3FA6" w:rsidP="00065EC0">
            <w:pPr>
              <w:pStyle w:val="Sansinterligne"/>
              <w:rPr>
                <w:rFonts w:ascii="Arial" w:hAnsi="Arial" w:cs="Arial"/>
              </w:rPr>
            </w:pPr>
          </w:p>
        </w:tc>
      </w:tr>
      <w:tr w:rsidR="004D3FA6" w:rsidTr="004D3FA6">
        <w:tc>
          <w:tcPr>
            <w:tcW w:w="2243" w:type="dxa"/>
          </w:tcPr>
          <w:p w:rsidR="004D3FA6" w:rsidRDefault="004D3FA6" w:rsidP="00065EC0">
            <w:pPr>
              <w:pStyle w:val="Sansinterligne"/>
              <w:rPr>
                <w:rFonts w:ascii="Arial" w:hAnsi="Arial" w:cs="Arial"/>
              </w:rPr>
            </w:pPr>
            <w:r w:rsidRPr="00065EC0">
              <w:rPr>
                <w:rFonts w:ascii="Arial" w:hAnsi="Arial" w:cs="Arial"/>
              </w:rPr>
              <w:t>Conditions d’âge</w:t>
            </w:r>
          </w:p>
          <w:p w:rsidR="00065EC0" w:rsidRPr="00065EC0" w:rsidRDefault="00065EC0" w:rsidP="00065EC0">
            <w:pPr>
              <w:pStyle w:val="Sansinterligne"/>
              <w:rPr>
                <w:rFonts w:ascii="Arial" w:hAnsi="Arial" w:cs="Arial"/>
              </w:rPr>
            </w:pPr>
          </w:p>
        </w:tc>
        <w:tc>
          <w:tcPr>
            <w:tcW w:w="2243" w:type="dxa"/>
          </w:tcPr>
          <w:p w:rsidR="004D3FA6" w:rsidRPr="00065EC0" w:rsidRDefault="004D3FA6" w:rsidP="00065EC0">
            <w:pPr>
              <w:pStyle w:val="Sansinterligne"/>
              <w:rPr>
                <w:rFonts w:ascii="Arial" w:hAnsi="Arial" w:cs="Arial"/>
              </w:rPr>
            </w:pPr>
          </w:p>
        </w:tc>
        <w:tc>
          <w:tcPr>
            <w:tcW w:w="2243" w:type="dxa"/>
          </w:tcPr>
          <w:p w:rsidR="004D3FA6" w:rsidRPr="00065EC0" w:rsidRDefault="004D3FA6" w:rsidP="00065EC0">
            <w:pPr>
              <w:pStyle w:val="Sansinterligne"/>
              <w:rPr>
                <w:rFonts w:ascii="Arial" w:hAnsi="Arial" w:cs="Arial"/>
              </w:rPr>
            </w:pPr>
          </w:p>
        </w:tc>
        <w:tc>
          <w:tcPr>
            <w:tcW w:w="2243" w:type="dxa"/>
          </w:tcPr>
          <w:p w:rsidR="004D3FA6" w:rsidRPr="00065EC0" w:rsidRDefault="004D3FA6" w:rsidP="00065EC0">
            <w:pPr>
              <w:pStyle w:val="Sansinterligne"/>
              <w:rPr>
                <w:rFonts w:ascii="Arial" w:hAnsi="Arial" w:cs="Arial"/>
              </w:rPr>
            </w:pPr>
          </w:p>
        </w:tc>
        <w:tc>
          <w:tcPr>
            <w:tcW w:w="2244" w:type="dxa"/>
          </w:tcPr>
          <w:p w:rsidR="004D3FA6" w:rsidRPr="00065EC0" w:rsidRDefault="004D3FA6" w:rsidP="00065EC0">
            <w:pPr>
              <w:pStyle w:val="Sansinterligne"/>
              <w:rPr>
                <w:rFonts w:ascii="Arial" w:hAnsi="Arial" w:cs="Arial"/>
              </w:rPr>
            </w:pPr>
          </w:p>
        </w:tc>
      </w:tr>
    </w:tbl>
    <w:p w:rsidR="00065EC0" w:rsidRDefault="00065EC0" w:rsidP="005F34C2">
      <w:pPr>
        <w:rPr>
          <w:rFonts w:ascii="Arial" w:hAnsi="Arial" w:cs="Arial"/>
        </w:rPr>
      </w:pPr>
      <w:r>
        <w:rPr>
          <w:rFonts w:ascii="Arial" w:hAnsi="Arial" w:cs="Arial"/>
        </w:rPr>
        <w:t xml:space="preserve">3/ doc 2 : A quoi doit servir l’impôt ? Qui doit le payer ? en fonction de quoi ? </w:t>
      </w:r>
    </w:p>
    <w:p w:rsidR="00065EC0" w:rsidRPr="00334641" w:rsidRDefault="00065EC0" w:rsidP="005F34C2">
      <w:pPr>
        <w:rPr>
          <w:rFonts w:ascii="Arial" w:hAnsi="Arial" w:cs="Arial"/>
        </w:rPr>
      </w:pPr>
      <w:r>
        <w:rPr>
          <w:rFonts w:ascii="Arial" w:hAnsi="Arial" w:cs="Arial"/>
        </w:rPr>
        <w:t>4/ Vous serez citoyen dans quelques années : montrez à l’aide des documents et de vos connaissances que vous aurez des droits mais aussi des devoirs.</w:t>
      </w:r>
    </w:p>
    <w:bookmarkEnd w:id="0"/>
    <w:p w:rsidR="00CB294A" w:rsidRPr="00A912CD" w:rsidRDefault="00CB294A" w:rsidP="00CB294A">
      <w:pPr>
        <w:pStyle w:val="Sansinterligne"/>
        <w:jc w:val="both"/>
        <w:rPr>
          <w:rFonts w:ascii="Arial" w:hAnsi="Arial" w:cs="Arial"/>
          <w:b/>
        </w:rPr>
      </w:pPr>
      <w:r w:rsidRPr="00A912CD">
        <w:rPr>
          <w:rFonts w:ascii="Arial" w:hAnsi="Arial" w:cs="Arial"/>
          <w:b/>
        </w:rPr>
        <w:lastRenderedPageBreak/>
        <w:t>CORRECTION :</w:t>
      </w:r>
    </w:p>
    <w:p w:rsidR="00A912CD" w:rsidRPr="00A912CD" w:rsidRDefault="00CB294A" w:rsidP="00CB294A">
      <w:pPr>
        <w:pStyle w:val="Sansinterligne"/>
        <w:jc w:val="both"/>
        <w:rPr>
          <w:rFonts w:ascii="Arial" w:hAnsi="Arial" w:cs="Arial"/>
        </w:rPr>
      </w:pPr>
      <w:r w:rsidRPr="00A912CD">
        <w:rPr>
          <w:rFonts w:ascii="Arial" w:hAnsi="Arial" w:cs="Arial"/>
          <w:b/>
        </w:rPr>
        <w:t>PARTIE 1</w:t>
      </w:r>
      <w:r w:rsidR="00AD3A63" w:rsidRPr="00A912CD">
        <w:rPr>
          <w:rFonts w:ascii="Arial" w:hAnsi="Arial" w:cs="Arial"/>
          <w:b/>
        </w:rPr>
        <w:t xml:space="preserve"> : </w:t>
      </w:r>
      <w:r w:rsidR="00AD3A63" w:rsidRPr="00A912CD">
        <w:rPr>
          <w:rFonts w:ascii="Arial" w:hAnsi="Arial" w:cs="Arial"/>
        </w:rPr>
        <w:t xml:space="preserve">1/ le doc 1 est une affiche promotionnelle pour l’organisation d’un trail, publiée sur le site internet de l’office du tourisme de Lozère. Le doc 2 est un texte de synthèse, issu de l’INSEE, de Pascale </w:t>
      </w:r>
      <w:proofErr w:type="spellStart"/>
      <w:r w:rsidR="00AD3A63" w:rsidRPr="00A912CD">
        <w:rPr>
          <w:rFonts w:ascii="Arial" w:hAnsi="Arial" w:cs="Arial"/>
        </w:rPr>
        <w:t>Marasovic</w:t>
      </w:r>
      <w:proofErr w:type="spellEnd"/>
      <w:r w:rsidR="00AD3A63" w:rsidRPr="00A912CD">
        <w:rPr>
          <w:rFonts w:ascii="Arial" w:hAnsi="Arial" w:cs="Arial"/>
        </w:rPr>
        <w:t>.</w:t>
      </w:r>
    </w:p>
    <w:p w:rsidR="00A912CD" w:rsidRPr="00A912CD" w:rsidRDefault="00AD3A63" w:rsidP="00CB294A">
      <w:pPr>
        <w:pStyle w:val="Sansinterligne"/>
        <w:jc w:val="both"/>
        <w:rPr>
          <w:rFonts w:ascii="Arial" w:hAnsi="Arial" w:cs="Arial"/>
        </w:rPr>
      </w:pPr>
      <w:r w:rsidRPr="00A912CD">
        <w:rPr>
          <w:rFonts w:ascii="Arial" w:hAnsi="Arial" w:cs="Arial"/>
        </w:rPr>
        <w:t xml:space="preserve">2/ Sur l’affiche, des sportifs sont en train de dévaler une pente raide, à l’aide de bâtons de marche. En contre bas, un torrent et des gorges sont visibles. Le logo de la course « la </w:t>
      </w:r>
      <w:proofErr w:type="spellStart"/>
      <w:r w:rsidRPr="00A912CD">
        <w:rPr>
          <w:rFonts w:ascii="Arial" w:hAnsi="Arial" w:cs="Arial"/>
        </w:rPr>
        <w:t>sportiva</w:t>
      </w:r>
      <w:proofErr w:type="spellEnd"/>
      <w:r w:rsidRPr="00A912CD">
        <w:rPr>
          <w:rFonts w:ascii="Arial" w:hAnsi="Arial" w:cs="Arial"/>
        </w:rPr>
        <w:t> » met en avant le côté montagnard et escarpé de la Lozère. Le trail se déroule « au cœur d’un territoire reconnu patrimoine mondial de l’UNESCO ». Les atouts ainsi mis en valeur sont le patrimoine naturel et sportif offert par ces paysages.</w:t>
      </w:r>
    </w:p>
    <w:p w:rsidR="00AD3A63" w:rsidRPr="00A912CD" w:rsidRDefault="00AD3A63" w:rsidP="00CB294A">
      <w:pPr>
        <w:pStyle w:val="Sansinterligne"/>
        <w:jc w:val="both"/>
        <w:rPr>
          <w:rFonts w:ascii="Arial" w:hAnsi="Arial" w:cs="Arial"/>
        </w:rPr>
      </w:pPr>
      <w:r w:rsidRPr="00A912CD">
        <w:rPr>
          <w:rFonts w:ascii="Arial" w:hAnsi="Arial" w:cs="Arial"/>
        </w:rPr>
        <w:t xml:space="preserve">3/ Elle est un espace de faible densité car avec 18 </w:t>
      </w:r>
      <w:proofErr w:type="spellStart"/>
      <w:r w:rsidRPr="00A912CD">
        <w:rPr>
          <w:rFonts w:ascii="Arial" w:hAnsi="Arial" w:cs="Arial"/>
        </w:rPr>
        <w:t>hab</w:t>
      </w:r>
      <w:proofErr w:type="spellEnd"/>
      <w:r w:rsidRPr="00A912CD">
        <w:rPr>
          <w:rFonts w:ascii="Arial" w:hAnsi="Arial" w:cs="Arial"/>
        </w:rPr>
        <w:t xml:space="preserve"> au km2, elle est bien sous le seuil des 30 habitants au km2.</w:t>
      </w:r>
    </w:p>
    <w:p w:rsidR="00AD3A63" w:rsidRPr="00A912CD" w:rsidRDefault="00AD3A63" w:rsidP="00CB294A">
      <w:pPr>
        <w:pStyle w:val="Sansinterligne"/>
        <w:jc w:val="both"/>
        <w:rPr>
          <w:rFonts w:ascii="Arial" w:hAnsi="Arial" w:cs="Arial"/>
        </w:rPr>
      </w:pPr>
      <w:r w:rsidRPr="00A912CD">
        <w:rPr>
          <w:rFonts w:ascii="Arial" w:hAnsi="Arial" w:cs="Arial"/>
        </w:rPr>
        <w:t>4/ La population augmente légèrement (+ 35 000 habitants)</w:t>
      </w:r>
      <w:r w:rsidR="005B5953" w:rsidRPr="00A912CD">
        <w:rPr>
          <w:rFonts w:ascii="Arial" w:hAnsi="Arial" w:cs="Arial"/>
        </w:rPr>
        <w:t xml:space="preserve"> car de nouveaux habitants venus des villes (néoruraux) se sont installés ; ce n’est pas donc pas la croissance démographique qui explique l’augmentation.</w:t>
      </w:r>
    </w:p>
    <w:p w:rsidR="00BA6366" w:rsidRPr="00A912CD" w:rsidRDefault="00BA6366" w:rsidP="00CB294A">
      <w:pPr>
        <w:pStyle w:val="Sansinterligne"/>
        <w:jc w:val="both"/>
        <w:rPr>
          <w:rFonts w:ascii="Arial" w:hAnsi="Arial" w:cs="Arial"/>
        </w:rPr>
      </w:pPr>
      <w:r w:rsidRPr="00A912CD">
        <w:rPr>
          <w:rFonts w:ascii="Arial" w:hAnsi="Arial" w:cs="Arial"/>
        </w:rPr>
        <w:t>5/ synthèse à rédiger : montrez que la Lozère était en déprise (perte d’habitants) mais se revitalise grâce aux néoruraux et grâce aux nouvelles activités développées (tourisme vert, sportif…+ activités de service)</w:t>
      </w:r>
    </w:p>
    <w:p w:rsidR="00BA6366" w:rsidRPr="00A912CD" w:rsidRDefault="00BA6366" w:rsidP="00CB294A">
      <w:pPr>
        <w:pStyle w:val="Sansinterligne"/>
        <w:jc w:val="both"/>
        <w:rPr>
          <w:rFonts w:ascii="Arial" w:hAnsi="Arial" w:cs="Arial"/>
        </w:rPr>
      </w:pPr>
    </w:p>
    <w:p w:rsidR="00BA6366" w:rsidRPr="00A912CD" w:rsidRDefault="00BA6366" w:rsidP="00CB294A">
      <w:pPr>
        <w:pStyle w:val="Sansinterligne"/>
        <w:jc w:val="both"/>
        <w:rPr>
          <w:rFonts w:ascii="Arial" w:hAnsi="Arial" w:cs="Arial"/>
          <w:b/>
        </w:rPr>
      </w:pPr>
      <w:r w:rsidRPr="00A912CD">
        <w:rPr>
          <w:rFonts w:ascii="Arial" w:hAnsi="Arial" w:cs="Arial"/>
          <w:b/>
        </w:rPr>
        <w:t>PARTIE </w:t>
      </w:r>
      <w:proofErr w:type="gramStart"/>
      <w:r w:rsidRPr="00A912CD">
        <w:rPr>
          <w:rFonts w:ascii="Arial" w:hAnsi="Arial" w:cs="Arial"/>
          <w:b/>
        </w:rPr>
        <w:t>2:</w:t>
      </w:r>
      <w:proofErr w:type="gramEnd"/>
      <w:r w:rsidRPr="00A912CD">
        <w:rPr>
          <w:rFonts w:ascii="Arial" w:hAnsi="Arial" w:cs="Arial"/>
          <w:b/>
        </w:rPr>
        <w:t xml:space="preserve"> </w:t>
      </w:r>
      <w:proofErr w:type="spellStart"/>
      <w:r w:rsidRPr="00A912CD">
        <w:rPr>
          <w:rFonts w:ascii="Arial" w:hAnsi="Arial" w:cs="Arial"/>
          <w:b/>
        </w:rPr>
        <w:t>algérie</w:t>
      </w:r>
      <w:proofErr w:type="spellEnd"/>
    </w:p>
    <w:p w:rsidR="00BA6366" w:rsidRPr="00A912CD" w:rsidRDefault="00BA6366" w:rsidP="00A912CD">
      <w:pPr>
        <w:pStyle w:val="Sansinterligne"/>
        <w:ind w:firstLine="708"/>
        <w:rPr>
          <w:rFonts w:ascii="Arial" w:hAnsi="Arial" w:cs="Arial"/>
        </w:rPr>
      </w:pPr>
      <w:r w:rsidRPr="00A912CD">
        <w:rPr>
          <w:rFonts w:ascii="Arial" w:hAnsi="Arial" w:cs="Arial"/>
        </w:rPr>
        <w:t>L’Algérie est une colonie française depuis 1830 où la population est composée de musulmans et de colons européens. Mais à la fin de la seconde guerre mondiale, du fait d’un contexte international favorable, des revendications d’indépendance commencent à apparaitre. Comment l’Algérie va-t-elle devenir indépendante ?</w:t>
      </w:r>
    </w:p>
    <w:p w:rsidR="00BA6366" w:rsidRPr="00A912CD" w:rsidRDefault="00BA6366" w:rsidP="00A912CD">
      <w:pPr>
        <w:pStyle w:val="Sansinterligne"/>
        <w:rPr>
          <w:rFonts w:ascii="Arial" w:hAnsi="Arial" w:cs="Arial"/>
        </w:rPr>
      </w:pPr>
    </w:p>
    <w:p w:rsidR="00BA6366" w:rsidRPr="00A912CD" w:rsidRDefault="00BA6366" w:rsidP="00A912CD">
      <w:pPr>
        <w:pStyle w:val="Sansinterligne"/>
        <w:ind w:firstLine="708"/>
        <w:rPr>
          <w:rFonts w:ascii="Arial" w:hAnsi="Arial" w:cs="Arial"/>
        </w:rPr>
      </w:pPr>
      <w:r w:rsidRPr="00A912CD">
        <w:rPr>
          <w:rFonts w:ascii="Arial" w:hAnsi="Arial" w:cs="Arial"/>
        </w:rPr>
        <w:t xml:space="preserve">En 1954, il y a de fortes inégalités au sein de la population en </w:t>
      </w:r>
      <w:proofErr w:type="gramStart"/>
      <w:r w:rsidRPr="00A912CD">
        <w:rPr>
          <w:rFonts w:ascii="Arial" w:hAnsi="Arial" w:cs="Arial"/>
        </w:rPr>
        <w:t>Algérie:</w:t>
      </w:r>
      <w:proofErr w:type="gramEnd"/>
      <w:r w:rsidRPr="00A912CD">
        <w:rPr>
          <w:rFonts w:ascii="Arial" w:hAnsi="Arial" w:cs="Arial"/>
        </w:rPr>
        <w:t xml:space="preserve"> les </w:t>
      </w:r>
      <w:proofErr w:type="spellStart"/>
      <w:r w:rsidRPr="00A912CD">
        <w:rPr>
          <w:rFonts w:ascii="Arial" w:hAnsi="Arial" w:cs="Arial"/>
        </w:rPr>
        <w:t>pieds-noirs</w:t>
      </w:r>
      <w:proofErr w:type="spellEnd"/>
      <w:r w:rsidRPr="00A912CD">
        <w:rPr>
          <w:rFonts w:ascii="Arial" w:hAnsi="Arial" w:cs="Arial"/>
        </w:rPr>
        <w:t xml:space="preserve">, pourtant 10 fois moins nombreux,  dominent économiquement et socialement. Le FLN (Front de Libération nationale) est créé cette même année afin de revendiquer plus de droits, que leurs leaders entendent acquérir par la force si besoin. </w:t>
      </w:r>
    </w:p>
    <w:p w:rsidR="00BA6366" w:rsidRPr="00A912CD" w:rsidRDefault="00BA6366" w:rsidP="00A912CD">
      <w:pPr>
        <w:pStyle w:val="Sansinterligne"/>
        <w:rPr>
          <w:rFonts w:ascii="Arial" w:hAnsi="Arial" w:cs="Arial"/>
        </w:rPr>
      </w:pPr>
    </w:p>
    <w:p w:rsidR="00BA6366" w:rsidRPr="00A912CD" w:rsidRDefault="00BA6366" w:rsidP="00A912CD">
      <w:pPr>
        <w:pStyle w:val="Sansinterligne"/>
        <w:ind w:firstLine="708"/>
        <w:rPr>
          <w:rFonts w:ascii="Arial" w:hAnsi="Arial" w:cs="Arial"/>
        </w:rPr>
      </w:pPr>
      <w:r w:rsidRPr="00A912CD">
        <w:rPr>
          <w:rFonts w:ascii="Arial" w:hAnsi="Arial" w:cs="Arial"/>
        </w:rPr>
        <w:t xml:space="preserve">Le 1er novembre 1954, le FLN met en œuvre ses principes et commet 70 attentats un peu partout en Algérie. C’est le début de la guerre d’Algérie (la France parle encore « d’opération de maintien de l’ordre ») Le FLN dispose d’un dispositif militaire, et est aidé par les Etats voisins. Ils procèdent par sabotage, attentat ou embuscade et ont l’avantage de bien connaitre le terrain. L’armée française combat avec des moyens modernes (hélicoptères) et de nombreux militaires (paras, légionnaires et appelés du contingent). Les harkis soutiennent les opérations militaires françaises. La torture et les exactions sont nombreuses dans les deux camps. </w:t>
      </w:r>
    </w:p>
    <w:p w:rsidR="00BA6366" w:rsidRPr="00A912CD" w:rsidRDefault="00BA6366" w:rsidP="00A912CD">
      <w:pPr>
        <w:pStyle w:val="Sansinterligne"/>
        <w:rPr>
          <w:rFonts w:ascii="Arial" w:hAnsi="Arial" w:cs="Arial"/>
        </w:rPr>
      </w:pPr>
    </w:p>
    <w:p w:rsidR="00BA6366" w:rsidRPr="00A912CD" w:rsidRDefault="00BA6366" w:rsidP="00A912CD">
      <w:pPr>
        <w:pStyle w:val="Sansinterligne"/>
        <w:ind w:firstLine="708"/>
        <w:rPr>
          <w:rFonts w:ascii="Arial" w:hAnsi="Arial" w:cs="Arial"/>
        </w:rPr>
      </w:pPr>
      <w:r w:rsidRPr="00A912CD">
        <w:rPr>
          <w:rFonts w:ascii="Arial" w:hAnsi="Arial" w:cs="Arial"/>
        </w:rPr>
        <w:t xml:space="preserve">En mai 1958, les pieds noirs manifestent à Alger pour que l’Algérie reste française : ils font appel au général De gaulle pour dénouer la situation. D’abord partisan de l’Algérie française, il propose </w:t>
      </w:r>
      <w:proofErr w:type="gramStart"/>
      <w:r w:rsidRPr="00A912CD">
        <w:rPr>
          <w:rFonts w:ascii="Arial" w:hAnsi="Arial" w:cs="Arial"/>
        </w:rPr>
        <w:t>ensuite  «</w:t>
      </w:r>
      <w:proofErr w:type="gramEnd"/>
      <w:r w:rsidRPr="00A912CD">
        <w:rPr>
          <w:rFonts w:ascii="Arial" w:hAnsi="Arial" w:cs="Arial"/>
        </w:rPr>
        <w:t> l’autodétermination » (vote pour savoir si oui ou non l’Algérie deviendra indépendante). En 1961, français et algériens disent « oui ». Mais l’armée et les pieds noirs résistent toujours (certains ont créé une organisation secrète : l’OAS qui organise des attentats en France). Il faudra attendre les Accords d’Evian en mars 1962 pour que les combats s’arrêtent. Les pieds noirs et les harkis doivent alors rentrer en France tandis que le jeune état algérien doit faire face aux défis de son indépendance : lutte contre la pauvreté, forte croissance démographique…</w:t>
      </w:r>
    </w:p>
    <w:p w:rsidR="00BA6366" w:rsidRPr="00A912CD" w:rsidRDefault="00BA6366" w:rsidP="00BA6366">
      <w:pPr>
        <w:pStyle w:val="Sansinterligne"/>
        <w:jc w:val="both"/>
        <w:rPr>
          <w:rFonts w:ascii="Arial" w:hAnsi="Arial" w:cs="Arial"/>
          <w:color w:val="444444"/>
        </w:rPr>
      </w:pPr>
    </w:p>
    <w:p w:rsidR="00BA6366" w:rsidRPr="00A912CD" w:rsidRDefault="00BA6366" w:rsidP="00CB294A">
      <w:pPr>
        <w:pStyle w:val="Sansinterligne"/>
        <w:jc w:val="both"/>
        <w:rPr>
          <w:rFonts w:ascii="Arial" w:hAnsi="Arial" w:cs="Arial"/>
          <w:b/>
          <w:color w:val="444444"/>
        </w:rPr>
      </w:pPr>
      <w:r w:rsidRPr="00A912CD">
        <w:rPr>
          <w:rFonts w:ascii="Arial" w:hAnsi="Arial" w:cs="Arial"/>
          <w:b/>
          <w:color w:val="444444"/>
        </w:rPr>
        <w:t> </w:t>
      </w:r>
      <w:r w:rsidRPr="00A912CD">
        <w:rPr>
          <w:rFonts w:ascii="Arial" w:hAnsi="Arial" w:cs="Arial"/>
          <w:b/>
          <w:color w:val="444444"/>
        </w:rPr>
        <w:t>Ex 2 :</w:t>
      </w:r>
      <w:r w:rsidR="00A912CD" w:rsidRPr="00A912CD">
        <w:rPr>
          <w:rFonts w:ascii="Arial" w:hAnsi="Arial" w:cs="Arial"/>
          <w:b/>
          <w:color w:val="444444"/>
        </w:rPr>
        <w:t xml:space="preserve"> GEO </w:t>
      </w:r>
      <w:r w:rsidRPr="00A912CD">
        <w:rPr>
          <w:rFonts w:ascii="Arial" w:hAnsi="Arial" w:cs="Arial"/>
          <w:color w:val="444444"/>
        </w:rPr>
        <w:t>1/ montagnes : alpes, Pyrénées, massif central, jura, Vosges</w:t>
      </w:r>
    </w:p>
    <w:p w:rsidR="00BA6366" w:rsidRPr="00A912CD" w:rsidRDefault="00BA6366" w:rsidP="00CB294A">
      <w:pPr>
        <w:pStyle w:val="Sansinterligne"/>
        <w:jc w:val="both"/>
        <w:rPr>
          <w:rFonts w:ascii="Arial" w:hAnsi="Arial" w:cs="Arial"/>
          <w:color w:val="444444"/>
        </w:rPr>
      </w:pPr>
      <w:r w:rsidRPr="00A912CD">
        <w:rPr>
          <w:rFonts w:ascii="Arial" w:hAnsi="Arial" w:cs="Arial"/>
          <w:color w:val="444444"/>
        </w:rPr>
        <w:t>Fleuves : Garonne, Rhin, Rhône, seine, Loire</w:t>
      </w:r>
    </w:p>
    <w:p w:rsidR="00BA6366" w:rsidRPr="00A912CD" w:rsidRDefault="00BA6366" w:rsidP="00CB294A">
      <w:pPr>
        <w:pStyle w:val="Sansinterligne"/>
        <w:jc w:val="both"/>
        <w:rPr>
          <w:rFonts w:ascii="Arial" w:hAnsi="Arial" w:cs="Arial"/>
          <w:color w:val="444444"/>
        </w:rPr>
      </w:pPr>
      <w:r w:rsidRPr="00A912CD">
        <w:rPr>
          <w:rFonts w:ascii="Arial" w:hAnsi="Arial" w:cs="Arial"/>
          <w:color w:val="444444"/>
        </w:rPr>
        <w:t>Mers/ océans : atlantique, méditerranée, manche</w:t>
      </w:r>
    </w:p>
    <w:p w:rsidR="00BA6366" w:rsidRPr="00A912CD" w:rsidRDefault="00BA6366" w:rsidP="00CB294A">
      <w:pPr>
        <w:pStyle w:val="Sansinterligne"/>
        <w:jc w:val="both"/>
        <w:rPr>
          <w:rFonts w:ascii="Arial" w:hAnsi="Arial" w:cs="Arial"/>
          <w:color w:val="444444"/>
        </w:rPr>
      </w:pPr>
      <w:r w:rsidRPr="00A912CD">
        <w:rPr>
          <w:rFonts w:ascii="Arial" w:hAnsi="Arial" w:cs="Arial"/>
          <w:color w:val="444444"/>
        </w:rPr>
        <w:t xml:space="preserve">Axe de transport : de </w:t>
      </w:r>
      <w:r w:rsidR="0088183C" w:rsidRPr="00A912CD">
        <w:rPr>
          <w:rFonts w:ascii="Arial" w:hAnsi="Arial" w:cs="Arial"/>
          <w:color w:val="444444"/>
        </w:rPr>
        <w:t>Lille</w:t>
      </w:r>
      <w:r w:rsidRPr="00A912CD">
        <w:rPr>
          <w:rFonts w:ascii="Arial" w:hAnsi="Arial" w:cs="Arial"/>
          <w:color w:val="444444"/>
        </w:rPr>
        <w:t xml:space="preserve"> à </w:t>
      </w:r>
      <w:r w:rsidR="0088183C" w:rsidRPr="00A912CD">
        <w:rPr>
          <w:rFonts w:ascii="Arial" w:hAnsi="Arial" w:cs="Arial"/>
          <w:color w:val="444444"/>
        </w:rPr>
        <w:t>Marseille</w:t>
      </w:r>
      <w:r w:rsidRPr="00A912CD">
        <w:rPr>
          <w:rFonts w:ascii="Arial" w:hAnsi="Arial" w:cs="Arial"/>
          <w:color w:val="444444"/>
        </w:rPr>
        <w:t xml:space="preserve"> en passant par paris et </w:t>
      </w:r>
      <w:r w:rsidR="0088183C" w:rsidRPr="00A912CD">
        <w:rPr>
          <w:rFonts w:ascii="Arial" w:hAnsi="Arial" w:cs="Arial"/>
          <w:color w:val="444444"/>
        </w:rPr>
        <w:t>Lyon</w:t>
      </w:r>
      <w:bookmarkStart w:id="1" w:name="_GoBack"/>
      <w:bookmarkEnd w:id="1"/>
    </w:p>
    <w:p w:rsidR="00BA6366" w:rsidRPr="00A912CD" w:rsidRDefault="00BA6366" w:rsidP="00CB294A">
      <w:pPr>
        <w:pStyle w:val="Sansinterligne"/>
        <w:jc w:val="both"/>
        <w:rPr>
          <w:rFonts w:ascii="Arial" w:hAnsi="Arial" w:cs="Arial"/>
          <w:color w:val="444444"/>
        </w:rPr>
      </w:pPr>
      <w:r w:rsidRPr="00A912CD">
        <w:rPr>
          <w:rFonts w:ascii="Arial" w:hAnsi="Arial" w:cs="Arial"/>
          <w:color w:val="444444"/>
        </w:rPr>
        <w:t>Céréaliculture : bassin parisien, ou aquitain</w:t>
      </w:r>
    </w:p>
    <w:p w:rsidR="00BA6366" w:rsidRDefault="00BA6366" w:rsidP="00CB294A">
      <w:pPr>
        <w:pStyle w:val="Sansinterligne"/>
        <w:jc w:val="both"/>
        <w:rPr>
          <w:rFonts w:ascii="Arial" w:hAnsi="Arial" w:cs="Arial"/>
          <w:color w:val="444444"/>
          <w:sz w:val="24"/>
          <w:szCs w:val="24"/>
        </w:rPr>
      </w:pPr>
    </w:p>
    <w:p w:rsidR="00BA6366" w:rsidRPr="00A912CD" w:rsidRDefault="00BA6366" w:rsidP="00CB294A">
      <w:pPr>
        <w:pStyle w:val="Sansinterligne"/>
        <w:jc w:val="both"/>
        <w:rPr>
          <w:rFonts w:ascii="Arial" w:hAnsi="Arial" w:cs="Arial"/>
          <w:color w:val="444444"/>
        </w:rPr>
      </w:pPr>
      <w:r w:rsidRPr="00BA6366">
        <w:rPr>
          <w:rFonts w:ascii="Arial" w:hAnsi="Arial" w:cs="Arial"/>
          <w:b/>
          <w:color w:val="444444"/>
          <w:sz w:val="24"/>
          <w:szCs w:val="24"/>
        </w:rPr>
        <w:t>EMC</w:t>
      </w:r>
      <w:r w:rsidR="00A912CD">
        <w:rPr>
          <w:rFonts w:ascii="Arial" w:hAnsi="Arial" w:cs="Arial"/>
          <w:b/>
          <w:color w:val="444444"/>
          <w:sz w:val="24"/>
          <w:szCs w:val="24"/>
        </w:rPr>
        <w:t xml:space="preserve"> : </w:t>
      </w:r>
      <w:r w:rsidR="00A912CD" w:rsidRPr="00A912CD">
        <w:rPr>
          <w:rFonts w:ascii="Arial" w:hAnsi="Arial" w:cs="Arial"/>
          <w:color w:val="444444"/>
        </w:rPr>
        <w:t xml:space="preserve">1/ Sur cette photographie, on peut voir le maire de la commune de st </w:t>
      </w:r>
      <w:proofErr w:type="spellStart"/>
      <w:r w:rsidR="00A912CD" w:rsidRPr="00A912CD">
        <w:rPr>
          <w:rFonts w:ascii="Arial" w:hAnsi="Arial" w:cs="Arial"/>
          <w:color w:val="444444"/>
        </w:rPr>
        <w:t>brés</w:t>
      </w:r>
      <w:proofErr w:type="spellEnd"/>
      <w:r w:rsidR="00A912CD" w:rsidRPr="00A912CD">
        <w:rPr>
          <w:rFonts w:ascii="Arial" w:hAnsi="Arial" w:cs="Arial"/>
          <w:color w:val="444444"/>
        </w:rPr>
        <w:t xml:space="preserve"> remettre le livret citoyen à une jeune fille. Derrière se tiennent d’autres jeunes. Les symboles républicains sont la Marianne (buste sur la table) et le drapeau tricolore (écharpe municipale)</w:t>
      </w:r>
    </w:p>
    <w:p w:rsidR="00A912CD" w:rsidRPr="00A912CD" w:rsidRDefault="00A912CD" w:rsidP="00CB294A">
      <w:pPr>
        <w:pStyle w:val="Sansinterligne"/>
        <w:jc w:val="both"/>
        <w:rPr>
          <w:rFonts w:ascii="Arial" w:hAnsi="Arial" w:cs="Arial"/>
          <w:color w:val="444444"/>
        </w:rPr>
      </w:pPr>
    </w:p>
    <w:tbl>
      <w:tblPr>
        <w:tblStyle w:val="Grilledutableau"/>
        <w:tblW w:w="0" w:type="auto"/>
        <w:tblLook w:val="04A0" w:firstRow="1" w:lastRow="0" w:firstColumn="1" w:lastColumn="0" w:noHBand="0" w:noVBand="1"/>
      </w:tblPr>
      <w:tblGrid>
        <w:gridCol w:w="2243"/>
        <w:gridCol w:w="2243"/>
        <w:gridCol w:w="2243"/>
        <w:gridCol w:w="2243"/>
        <w:gridCol w:w="2244"/>
      </w:tblGrid>
      <w:tr w:rsidR="00A912CD" w:rsidTr="00B67630">
        <w:tc>
          <w:tcPr>
            <w:tcW w:w="2243" w:type="dxa"/>
          </w:tcPr>
          <w:p w:rsidR="00A912CD" w:rsidRDefault="00A912CD" w:rsidP="00B67630">
            <w:pPr>
              <w:jc w:val="center"/>
              <w:rPr>
                <w:rFonts w:ascii="Arial" w:hAnsi="Arial" w:cs="Arial"/>
              </w:rPr>
            </w:pPr>
          </w:p>
        </w:tc>
        <w:tc>
          <w:tcPr>
            <w:tcW w:w="2243" w:type="dxa"/>
          </w:tcPr>
          <w:p w:rsidR="00A912CD" w:rsidRDefault="00A912CD" w:rsidP="00B67630">
            <w:pPr>
              <w:jc w:val="center"/>
              <w:rPr>
                <w:rFonts w:ascii="Arial" w:hAnsi="Arial" w:cs="Arial"/>
              </w:rPr>
            </w:pPr>
            <w:r>
              <w:rPr>
                <w:rFonts w:ascii="Arial" w:hAnsi="Arial" w:cs="Arial"/>
              </w:rPr>
              <w:t>1791</w:t>
            </w:r>
          </w:p>
        </w:tc>
        <w:tc>
          <w:tcPr>
            <w:tcW w:w="2243" w:type="dxa"/>
          </w:tcPr>
          <w:p w:rsidR="00A912CD" w:rsidRDefault="00A912CD" w:rsidP="00B67630">
            <w:pPr>
              <w:jc w:val="center"/>
              <w:rPr>
                <w:rFonts w:ascii="Arial" w:hAnsi="Arial" w:cs="Arial"/>
              </w:rPr>
            </w:pPr>
            <w:r>
              <w:rPr>
                <w:rFonts w:ascii="Arial" w:hAnsi="Arial" w:cs="Arial"/>
              </w:rPr>
              <w:t>1848</w:t>
            </w:r>
          </w:p>
        </w:tc>
        <w:tc>
          <w:tcPr>
            <w:tcW w:w="2243" w:type="dxa"/>
          </w:tcPr>
          <w:p w:rsidR="00A912CD" w:rsidRDefault="00A912CD" w:rsidP="00B67630">
            <w:pPr>
              <w:jc w:val="center"/>
              <w:rPr>
                <w:rFonts w:ascii="Arial" w:hAnsi="Arial" w:cs="Arial"/>
              </w:rPr>
            </w:pPr>
            <w:r>
              <w:rPr>
                <w:rFonts w:ascii="Arial" w:hAnsi="Arial" w:cs="Arial"/>
              </w:rPr>
              <w:t>1944</w:t>
            </w:r>
          </w:p>
        </w:tc>
        <w:tc>
          <w:tcPr>
            <w:tcW w:w="2244" w:type="dxa"/>
          </w:tcPr>
          <w:p w:rsidR="00A912CD" w:rsidRDefault="00A912CD" w:rsidP="00B67630">
            <w:pPr>
              <w:jc w:val="center"/>
              <w:rPr>
                <w:rFonts w:ascii="Arial" w:hAnsi="Arial" w:cs="Arial"/>
              </w:rPr>
            </w:pPr>
            <w:r>
              <w:rPr>
                <w:rFonts w:ascii="Arial" w:hAnsi="Arial" w:cs="Arial"/>
              </w:rPr>
              <w:t>1974</w:t>
            </w:r>
          </w:p>
        </w:tc>
      </w:tr>
      <w:tr w:rsidR="00A912CD" w:rsidTr="00B67630">
        <w:tc>
          <w:tcPr>
            <w:tcW w:w="2243" w:type="dxa"/>
          </w:tcPr>
          <w:p w:rsidR="00A912CD" w:rsidRPr="00065EC0" w:rsidRDefault="00A912CD" w:rsidP="00B67630">
            <w:pPr>
              <w:pStyle w:val="Sansinterligne"/>
              <w:rPr>
                <w:rFonts w:ascii="Arial" w:hAnsi="Arial" w:cs="Arial"/>
              </w:rPr>
            </w:pPr>
            <w:r w:rsidRPr="00065EC0">
              <w:rPr>
                <w:rFonts w:ascii="Arial" w:hAnsi="Arial" w:cs="Arial"/>
              </w:rPr>
              <w:t>Conditions de richesse</w:t>
            </w:r>
          </w:p>
        </w:tc>
        <w:tc>
          <w:tcPr>
            <w:tcW w:w="2243" w:type="dxa"/>
          </w:tcPr>
          <w:p w:rsidR="00A912CD" w:rsidRPr="00065EC0" w:rsidRDefault="00A912CD" w:rsidP="00B67630">
            <w:pPr>
              <w:pStyle w:val="Sansinterligne"/>
              <w:rPr>
                <w:rFonts w:ascii="Arial" w:hAnsi="Arial" w:cs="Arial"/>
              </w:rPr>
            </w:pPr>
            <w:r>
              <w:rPr>
                <w:rFonts w:ascii="Arial" w:hAnsi="Arial" w:cs="Arial"/>
              </w:rPr>
              <w:t>Doivent payer</w:t>
            </w:r>
            <w:r w:rsidR="00A32EDC">
              <w:rPr>
                <w:rFonts w:ascii="Arial" w:hAnsi="Arial" w:cs="Arial"/>
              </w:rPr>
              <w:t xml:space="preserve"> </w:t>
            </w:r>
            <w:r>
              <w:rPr>
                <w:rFonts w:ascii="Arial" w:hAnsi="Arial" w:cs="Arial"/>
              </w:rPr>
              <w:t>un impôt</w:t>
            </w:r>
          </w:p>
        </w:tc>
        <w:tc>
          <w:tcPr>
            <w:tcW w:w="2243" w:type="dxa"/>
          </w:tcPr>
          <w:p w:rsidR="00A912CD" w:rsidRPr="00065EC0" w:rsidRDefault="00A912CD" w:rsidP="00B67630">
            <w:pPr>
              <w:pStyle w:val="Sansinterligne"/>
              <w:rPr>
                <w:rFonts w:ascii="Arial" w:hAnsi="Arial" w:cs="Arial"/>
              </w:rPr>
            </w:pPr>
            <w:r>
              <w:rPr>
                <w:rFonts w:ascii="Arial" w:hAnsi="Arial" w:cs="Arial"/>
              </w:rPr>
              <w:t>Sans condition</w:t>
            </w:r>
          </w:p>
        </w:tc>
        <w:tc>
          <w:tcPr>
            <w:tcW w:w="2243" w:type="dxa"/>
          </w:tcPr>
          <w:p w:rsidR="00A912CD" w:rsidRPr="00065EC0" w:rsidRDefault="00A912CD" w:rsidP="00B67630">
            <w:pPr>
              <w:pStyle w:val="Sansinterligne"/>
              <w:rPr>
                <w:rFonts w:ascii="Arial" w:hAnsi="Arial" w:cs="Arial"/>
              </w:rPr>
            </w:pPr>
            <w:r>
              <w:rPr>
                <w:rFonts w:ascii="Arial" w:hAnsi="Arial" w:cs="Arial"/>
              </w:rPr>
              <w:t>Sans con</w:t>
            </w:r>
            <w:r w:rsidR="00A32EDC">
              <w:rPr>
                <w:rFonts w:ascii="Arial" w:hAnsi="Arial" w:cs="Arial"/>
              </w:rPr>
              <w:t>dition</w:t>
            </w:r>
          </w:p>
        </w:tc>
        <w:tc>
          <w:tcPr>
            <w:tcW w:w="2244" w:type="dxa"/>
          </w:tcPr>
          <w:p w:rsidR="00A912CD" w:rsidRPr="00065EC0" w:rsidRDefault="00A32EDC" w:rsidP="00B67630">
            <w:pPr>
              <w:pStyle w:val="Sansinterligne"/>
              <w:rPr>
                <w:rFonts w:ascii="Arial" w:hAnsi="Arial" w:cs="Arial"/>
              </w:rPr>
            </w:pPr>
            <w:r>
              <w:rPr>
                <w:rFonts w:ascii="Arial" w:hAnsi="Arial" w:cs="Arial"/>
              </w:rPr>
              <w:t xml:space="preserve"> Sans condition</w:t>
            </w:r>
          </w:p>
        </w:tc>
      </w:tr>
      <w:tr w:rsidR="00A912CD" w:rsidTr="00B67630">
        <w:tc>
          <w:tcPr>
            <w:tcW w:w="2243" w:type="dxa"/>
          </w:tcPr>
          <w:p w:rsidR="00A912CD" w:rsidRPr="00065EC0" w:rsidRDefault="00A912CD" w:rsidP="00B67630">
            <w:pPr>
              <w:pStyle w:val="Sansinterligne"/>
              <w:rPr>
                <w:rFonts w:ascii="Arial" w:hAnsi="Arial" w:cs="Arial"/>
              </w:rPr>
            </w:pPr>
            <w:r w:rsidRPr="00065EC0">
              <w:rPr>
                <w:rFonts w:ascii="Arial" w:hAnsi="Arial" w:cs="Arial"/>
              </w:rPr>
              <w:t>Condition de genre (femme/ homme)</w:t>
            </w:r>
          </w:p>
        </w:tc>
        <w:tc>
          <w:tcPr>
            <w:tcW w:w="2243" w:type="dxa"/>
          </w:tcPr>
          <w:p w:rsidR="00A912CD" w:rsidRPr="00065EC0" w:rsidRDefault="00A32EDC" w:rsidP="00B67630">
            <w:pPr>
              <w:pStyle w:val="Sansinterligne"/>
              <w:rPr>
                <w:rFonts w:ascii="Arial" w:hAnsi="Arial" w:cs="Arial"/>
              </w:rPr>
            </w:pPr>
            <w:r>
              <w:rPr>
                <w:rFonts w:ascii="Arial" w:hAnsi="Arial" w:cs="Arial"/>
              </w:rPr>
              <w:t>Hommes</w:t>
            </w:r>
          </w:p>
        </w:tc>
        <w:tc>
          <w:tcPr>
            <w:tcW w:w="2243" w:type="dxa"/>
          </w:tcPr>
          <w:p w:rsidR="00A912CD" w:rsidRPr="00065EC0" w:rsidRDefault="00A32EDC" w:rsidP="00B67630">
            <w:pPr>
              <w:pStyle w:val="Sansinterligne"/>
              <w:rPr>
                <w:rFonts w:ascii="Arial" w:hAnsi="Arial" w:cs="Arial"/>
              </w:rPr>
            </w:pPr>
            <w:r>
              <w:rPr>
                <w:rFonts w:ascii="Arial" w:hAnsi="Arial" w:cs="Arial"/>
              </w:rPr>
              <w:t>Hommes</w:t>
            </w:r>
          </w:p>
        </w:tc>
        <w:tc>
          <w:tcPr>
            <w:tcW w:w="2243" w:type="dxa"/>
          </w:tcPr>
          <w:p w:rsidR="00A912CD" w:rsidRPr="00065EC0" w:rsidRDefault="00A32EDC" w:rsidP="00B67630">
            <w:pPr>
              <w:pStyle w:val="Sansinterligne"/>
              <w:rPr>
                <w:rFonts w:ascii="Arial" w:hAnsi="Arial" w:cs="Arial"/>
              </w:rPr>
            </w:pPr>
            <w:r>
              <w:rPr>
                <w:rFonts w:ascii="Arial" w:hAnsi="Arial" w:cs="Arial"/>
              </w:rPr>
              <w:t>Les 2</w:t>
            </w:r>
          </w:p>
        </w:tc>
        <w:tc>
          <w:tcPr>
            <w:tcW w:w="2244" w:type="dxa"/>
          </w:tcPr>
          <w:p w:rsidR="00A912CD" w:rsidRPr="00065EC0" w:rsidRDefault="00A32EDC" w:rsidP="00B67630">
            <w:pPr>
              <w:pStyle w:val="Sansinterligne"/>
              <w:rPr>
                <w:rFonts w:ascii="Arial" w:hAnsi="Arial" w:cs="Arial"/>
              </w:rPr>
            </w:pPr>
            <w:r>
              <w:rPr>
                <w:rFonts w:ascii="Arial" w:hAnsi="Arial" w:cs="Arial"/>
              </w:rPr>
              <w:t>Les 2</w:t>
            </w:r>
          </w:p>
        </w:tc>
      </w:tr>
      <w:tr w:rsidR="00A912CD" w:rsidTr="00B67630">
        <w:tc>
          <w:tcPr>
            <w:tcW w:w="2243" w:type="dxa"/>
          </w:tcPr>
          <w:p w:rsidR="00A912CD" w:rsidRDefault="00A912CD" w:rsidP="00B67630">
            <w:pPr>
              <w:pStyle w:val="Sansinterligne"/>
              <w:rPr>
                <w:rFonts w:ascii="Arial" w:hAnsi="Arial" w:cs="Arial"/>
              </w:rPr>
            </w:pPr>
            <w:r w:rsidRPr="00065EC0">
              <w:rPr>
                <w:rFonts w:ascii="Arial" w:hAnsi="Arial" w:cs="Arial"/>
              </w:rPr>
              <w:t>Conditions d’âge</w:t>
            </w:r>
          </w:p>
          <w:p w:rsidR="00A912CD" w:rsidRPr="00065EC0" w:rsidRDefault="00A912CD" w:rsidP="00B67630">
            <w:pPr>
              <w:pStyle w:val="Sansinterligne"/>
              <w:rPr>
                <w:rFonts w:ascii="Arial" w:hAnsi="Arial" w:cs="Arial"/>
              </w:rPr>
            </w:pPr>
          </w:p>
        </w:tc>
        <w:tc>
          <w:tcPr>
            <w:tcW w:w="2243" w:type="dxa"/>
          </w:tcPr>
          <w:p w:rsidR="00A912CD" w:rsidRPr="00065EC0" w:rsidRDefault="00A32EDC" w:rsidP="00B67630">
            <w:pPr>
              <w:pStyle w:val="Sansinterligne"/>
              <w:rPr>
                <w:rFonts w:ascii="Arial" w:hAnsi="Arial" w:cs="Arial"/>
              </w:rPr>
            </w:pPr>
            <w:r>
              <w:rPr>
                <w:rFonts w:ascii="Arial" w:hAnsi="Arial" w:cs="Arial"/>
              </w:rPr>
              <w:t>25</w:t>
            </w:r>
          </w:p>
        </w:tc>
        <w:tc>
          <w:tcPr>
            <w:tcW w:w="2243" w:type="dxa"/>
          </w:tcPr>
          <w:p w:rsidR="00A912CD" w:rsidRPr="00065EC0" w:rsidRDefault="00A32EDC" w:rsidP="00B67630">
            <w:pPr>
              <w:pStyle w:val="Sansinterligne"/>
              <w:rPr>
                <w:rFonts w:ascii="Arial" w:hAnsi="Arial" w:cs="Arial"/>
              </w:rPr>
            </w:pPr>
            <w:r>
              <w:rPr>
                <w:rFonts w:ascii="Arial" w:hAnsi="Arial" w:cs="Arial"/>
              </w:rPr>
              <w:t>21</w:t>
            </w:r>
          </w:p>
        </w:tc>
        <w:tc>
          <w:tcPr>
            <w:tcW w:w="2243" w:type="dxa"/>
          </w:tcPr>
          <w:p w:rsidR="00A912CD" w:rsidRPr="00065EC0" w:rsidRDefault="00A32EDC" w:rsidP="00B67630">
            <w:pPr>
              <w:pStyle w:val="Sansinterligne"/>
              <w:rPr>
                <w:rFonts w:ascii="Arial" w:hAnsi="Arial" w:cs="Arial"/>
              </w:rPr>
            </w:pPr>
            <w:r>
              <w:rPr>
                <w:rFonts w:ascii="Arial" w:hAnsi="Arial" w:cs="Arial"/>
              </w:rPr>
              <w:t>21</w:t>
            </w:r>
          </w:p>
        </w:tc>
        <w:tc>
          <w:tcPr>
            <w:tcW w:w="2244" w:type="dxa"/>
          </w:tcPr>
          <w:p w:rsidR="00A912CD" w:rsidRPr="00065EC0" w:rsidRDefault="00A32EDC" w:rsidP="00B67630">
            <w:pPr>
              <w:pStyle w:val="Sansinterligne"/>
              <w:rPr>
                <w:rFonts w:ascii="Arial" w:hAnsi="Arial" w:cs="Arial"/>
              </w:rPr>
            </w:pPr>
            <w:r>
              <w:rPr>
                <w:rFonts w:ascii="Arial" w:hAnsi="Arial" w:cs="Arial"/>
              </w:rPr>
              <w:t>18</w:t>
            </w:r>
          </w:p>
        </w:tc>
      </w:tr>
    </w:tbl>
    <w:p w:rsidR="00A912CD" w:rsidRPr="00A912CD" w:rsidRDefault="00A912CD" w:rsidP="00CB294A">
      <w:pPr>
        <w:pStyle w:val="Sansinterligne"/>
        <w:jc w:val="both"/>
        <w:rPr>
          <w:rFonts w:ascii="Arial" w:hAnsi="Arial" w:cs="Arial"/>
          <w:color w:val="444444"/>
        </w:rPr>
      </w:pPr>
    </w:p>
    <w:p w:rsidR="00CB294A" w:rsidRDefault="00A32EDC" w:rsidP="00CB294A">
      <w:pPr>
        <w:pStyle w:val="Sansinterligne"/>
        <w:jc w:val="both"/>
        <w:rPr>
          <w:rFonts w:ascii="Arial" w:hAnsi="Arial" w:cs="Arial"/>
        </w:rPr>
      </w:pPr>
      <w:r>
        <w:rPr>
          <w:rFonts w:ascii="Arial" w:hAnsi="Arial" w:cs="Arial"/>
        </w:rPr>
        <w:t>3/ l’impôt doit servir « à l’entretien de la force publique et aux dépenses de l’administration », il est payé par tous les citoyens en fonction de leurs revenus (facultés)</w:t>
      </w:r>
    </w:p>
    <w:p w:rsidR="00A32EDC" w:rsidRDefault="00A32EDC" w:rsidP="00CB294A">
      <w:pPr>
        <w:pStyle w:val="Sansinterligne"/>
        <w:jc w:val="both"/>
        <w:rPr>
          <w:rFonts w:ascii="Arial" w:hAnsi="Arial" w:cs="Arial"/>
        </w:rPr>
      </w:pPr>
    </w:p>
    <w:p w:rsidR="00A32EDC" w:rsidRPr="00A32EDC" w:rsidRDefault="00A32EDC" w:rsidP="00A32EDC">
      <w:pPr>
        <w:pStyle w:val="Sansinterligne"/>
        <w:jc w:val="both"/>
        <w:rPr>
          <w:rFonts w:ascii="Arial" w:hAnsi="Arial" w:cs="Arial"/>
        </w:rPr>
      </w:pPr>
      <w:r>
        <w:rPr>
          <w:rFonts w:ascii="Arial" w:hAnsi="Arial" w:cs="Arial"/>
        </w:rPr>
        <w:t xml:space="preserve">4/ rédigez une réponse faisant apparaitre les droits politiques : </w:t>
      </w:r>
      <w:r w:rsidRPr="00A32EDC">
        <w:rPr>
          <w:rFonts w:ascii="Arial" w:hAnsi="Arial" w:cs="Arial"/>
        </w:rPr>
        <w:t>voter, être élu, participer à l’élaboration d’un loi par le biais du référendum</w:t>
      </w:r>
      <w:proofErr w:type="gramStart"/>
      <w:r w:rsidRPr="00A32EDC">
        <w:rPr>
          <w:rFonts w:ascii="Arial" w:hAnsi="Arial" w:cs="Arial"/>
        </w:rPr>
        <w:t>/:</w:t>
      </w:r>
      <w:proofErr w:type="gramEnd"/>
      <w:r w:rsidRPr="00A32EDC">
        <w:rPr>
          <w:rFonts w:ascii="Arial" w:hAnsi="Arial" w:cs="Arial"/>
        </w:rPr>
        <w:t xml:space="preserve"> sociaux : droit de se marier, de posséder, au logement, au travail…</w:t>
      </w:r>
    </w:p>
    <w:p w:rsidR="00A32EDC" w:rsidRPr="00A32EDC" w:rsidRDefault="00A32EDC" w:rsidP="00A32EDC">
      <w:pPr>
        <w:pStyle w:val="Sansinterligne"/>
        <w:jc w:val="both"/>
        <w:rPr>
          <w:rFonts w:ascii="Arial" w:hAnsi="Arial" w:cs="Arial"/>
        </w:rPr>
      </w:pPr>
      <w:r w:rsidRPr="00A32EDC">
        <w:rPr>
          <w:rFonts w:ascii="Arial" w:hAnsi="Arial" w:cs="Arial"/>
        </w:rPr>
        <w:t>+ les devoirs : respecter la loi, payer l’impôt, participer à la défense de son pays (JDC), à la justice (jurés)…</w:t>
      </w:r>
    </w:p>
    <w:p w:rsidR="00A32EDC" w:rsidRPr="00A912CD" w:rsidRDefault="00A32EDC" w:rsidP="00A32EDC">
      <w:pPr>
        <w:pStyle w:val="Sansinterligne"/>
        <w:jc w:val="both"/>
        <w:rPr>
          <w:rFonts w:ascii="Arial" w:hAnsi="Arial" w:cs="Arial"/>
        </w:rPr>
      </w:pPr>
    </w:p>
    <w:sectPr w:rsidR="00A32EDC" w:rsidRPr="00A912CD" w:rsidSect="00334641">
      <w:pgSz w:w="11906" w:h="16838"/>
      <w:pgMar w:top="340" w:right="340" w:bottom="340" w:left="3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AD6453"/>
    <w:multiLevelType w:val="hybridMultilevel"/>
    <w:tmpl w:val="CBC8634E"/>
    <w:lvl w:ilvl="0" w:tplc="D0FE2E20">
      <w:start w:val="1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82C0745"/>
    <w:multiLevelType w:val="hybridMultilevel"/>
    <w:tmpl w:val="378EBC6A"/>
    <w:lvl w:ilvl="0" w:tplc="4454C4D2">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4C2"/>
    <w:rsid w:val="00037B59"/>
    <w:rsid w:val="00065EC0"/>
    <w:rsid w:val="00113326"/>
    <w:rsid w:val="0013768B"/>
    <w:rsid w:val="00266ABC"/>
    <w:rsid w:val="004D3FA6"/>
    <w:rsid w:val="005B5953"/>
    <w:rsid w:val="005F34C2"/>
    <w:rsid w:val="00821EB6"/>
    <w:rsid w:val="0088183C"/>
    <w:rsid w:val="00920AD7"/>
    <w:rsid w:val="00A32EDC"/>
    <w:rsid w:val="00A912CD"/>
    <w:rsid w:val="00AD3A63"/>
    <w:rsid w:val="00BA6366"/>
    <w:rsid w:val="00CB294A"/>
    <w:rsid w:val="00E9146E"/>
    <w:rsid w:val="00E964F3"/>
    <w:rsid w:val="00FD0C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0DD74"/>
  <w15:chartTrackingRefBased/>
  <w15:docId w15:val="{54DCE911-37CA-4126-B1C4-050B7F257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34C2"/>
    <w:pPr>
      <w:spacing w:after="200" w:line="276" w:lineRule="auto"/>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5F34C2"/>
    <w:rPr>
      <w:color w:val="0563C1" w:themeColor="hyperlink"/>
      <w:u w:val="single"/>
    </w:rPr>
  </w:style>
  <w:style w:type="character" w:styleId="Mentionnonrsolue">
    <w:name w:val="Unresolved Mention"/>
    <w:basedOn w:val="Policepardfaut"/>
    <w:uiPriority w:val="99"/>
    <w:semiHidden/>
    <w:unhideWhenUsed/>
    <w:rsid w:val="005F34C2"/>
    <w:rPr>
      <w:color w:val="808080"/>
      <w:shd w:val="clear" w:color="auto" w:fill="E6E6E6"/>
    </w:rPr>
  </w:style>
  <w:style w:type="paragraph" w:styleId="Sansinterligne">
    <w:name w:val="No Spacing"/>
    <w:uiPriority w:val="1"/>
    <w:qFormat/>
    <w:rsid w:val="005F34C2"/>
    <w:pPr>
      <w:spacing w:after="0" w:line="240" w:lineRule="auto"/>
    </w:pPr>
  </w:style>
  <w:style w:type="paragraph" w:styleId="Paragraphedeliste">
    <w:name w:val="List Paragraph"/>
    <w:basedOn w:val="Normal"/>
    <w:uiPriority w:val="34"/>
    <w:qFormat/>
    <w:rsid w:val="00E964F3"/>
    <w:pPr>
      <w:ind w:left="720"/>
      <w:contextualSpacing/>
    </w:pPr>
  </w:style>
  <w:style w:type="table" w:styleId="Grilledutableau">
    <w:name w:val="Table Grid"/>
    <w:basedOn w:val="TableauNormal"/>
    <w:uiPriority w:val="39"/>
    <w:rsid w:val="004D3F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CB294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B29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lozere-tourisme.com" TargetMode="External"/><Relationship Id="rId11" Type="http://schemas.openxmlformats.org/officeDocument/2006/relationships/fontTable" Target="fontTable.xml"/><Relationship Id="rId5" Type="http://schemas.openxmlformats.org/officeDocument/2006/relationships/hyperlink" Target="http://www.lozere-tourisme.com"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3</Pages>
  <Words>940</Words>
  <Characters>5176</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estelle uginet</dc:creator>
  <cp:keywords/>
  <dc:description/>
  <cp:lastModifiedBy>estelle uginet</cp:lastModifiedBy>
  <cp:revision>9</cp:revision>
  <cp:lastPrinted>2017-06-25T07:47:00Z</cp:lastPrinted>
  <dcterms:created xsi:type="dcterms:W3CDTF">2017-06-25T06:38:00Z</dcterms:created>
  <dcterms:modified xsi:type="dcterms:W3CDTF">2017-06-25T08:22:00Z</dcterms:modified>
</cp:coreProperties>
</file>