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CB" w:rsidRPr="005A19E0" w:rsidRDefault="005019CB" w:rsidP="005019CB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5A19E0">
        <w:rPr>
          <w:rFonts w:ascii="Arial" w:hAnsi="Arial" w:cs="Arial"/>
          <w:b/>
          <w:sz w:val="24"/>
          <w:szCs w:val="24"/>
        </w:rPr>
        <w:t>FICHE DE REVISION</w:t>
      </w:r>
    </w:p>
    <w:p w:rsidR="005019CB" w:rsidRPr="005C0D04" w:rsidRDefault="005019CB" w:rsidP="005C0D0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 7. La France et l’UE dans le monde</w:t>
      </w:r>
      <w:r w:rsidR="005C0D04">
        <w:rPr>
          <w:rFonts w:ascii="Arial" w:hAnsi="Arial" w:cs="Arial"/>
          <w:b/>
          <w:sz w:val="24"/>
          <w:szCs w:val="24"/>
        </w:rPr>
        <w:t>.</w:t>
      </w:r>
    </w:p>
    <w:p w:rsidR="005019CB" w:rsidRPr="00333D6F" w:rsidRDefault="005019CB" w:rsidP="005019CB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5019CB" w:rsidRDefault="005019CB" w:rsidP="005019CB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  <w:r>
        <w:rPr>
          <w:rFonts w:ascii="Arial" w:hAnsi="Arial" w:cs="Arial"/>
          <w:sz w:val="24"/>
          <w:szCs w:val="24"/>
          <w:u w:val="single"/>
        </w:rPr>
        <w:t xml:space="preserve">/ </w:t>
      </w:r>
      <w:r w:rsidRPr="004F2E49">
        <w:rPr>
          <w:rFonts w:ascii="Arial" w:hAnsi="Arial" w:cs="Arial"/>
          <w:sz w:val="24"/>
          <w:szCs w:val="24"/>
          <w:u w:val="single"/>
        </w:rPr>
        <w:t>S’approprier et utiliser un lexique spécifique.</w:t>
      </w:r>
    </w:p>
    <w:p w:rsidR="00DC41D9" w:rsidRDefault="00DC41D9" w:rsidP="00DC41D9">
      <w:pPr>
        <w:pStyle w:val="Sansinterligne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DC41D9" w:rsidRPr="00DC41D9" w:rsidRDefault="00DC41D9" w:rsidP="00DC41D9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Puissance : capacité d’un pays à exercer une influence.</w:t>
      </w:r>
    </w:p>
    <w:p w:rsidR="00DC41D9" w:rsidRDefault="00DC41D9" w:rsidP="00DC41D9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FTN : firme transnationale</w:t>
      </w:r>
      <w:r>
        <w:rPr>
          <w:rFonts w:ascii="Arial" w:hAnsi="Arial" w:cs="Arial"/>
          <w:sz w:val="24"/>
          <w:szCs w:val="24"/>
        </w:rPr>
        <w:t> : grande entreprise dont les activités se déploient dans au moins 5 pays différents.</w:t>
      </w:r>
    </w:p>
    <w:p w:rsidR="00DC41D9" w:rsidRDefault="00DC41D9" w:rsidP="00DC41D9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Francophonie : communauté de personnes qui utilisent la langue française dans leur quotidien</w:t>
      </w:r>
    </w:p>
    <w:p w:rsidR="005019CB" w:rsidRPr="00DC41D9" w:rsidRDefault="00DC41D9" w:rsidP="00DC41D9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La TRIADE : les 3 principaux pôles de l’économie mondiale (Europe, Asie orientale, Amérique du nord)</w:t>
      </w:r>
    </w:p>
    <w:p w:rsidR="00DC41D9" w:rsidRPr="00DC41D9" w:rsidRDefault="00DC41D9" w:rsidP="00DC41D9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 G 20 : Le groupe de 19 pays, plus l’UE, ayant un poids économique important dans le monde.</w:t>
      </w:r>
    </w:p>
    <w:p w:rsidR="00DC41D9" w:rsidRPr="00DC41D9" w:rsidRDefault="00DC41D9" w:rsidP="00DC41D9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Les IDE (investissements directs à l’étranger) : argent investi par une entreprise pour créer ou acquérir une entreprise ou une usine à l’étranger.</w:t>
      </w:r>
    </w:p>
    <w:p w:rsidR="00DC41D9" w:rsidRPr="00DC41D9" w:rsidRDefault="00DC41D9" w:rsidP="00DC41D9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C41D9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DC41D9">
        <w:rPr>
          <w:rFonts w:ascii="Arial" w:hAnsi="Arial" w:cs="Arial"/>
          <w:sz w:val="24"/>
          <w:szCs w:val="24"/>
        </w:rPr>
        <w:t>Northen</w:t>
      </w:r>
      <w:proofErr w:type="spellEnd"/>
      <w:r w:rsidRPr="00DC41D9">
        <w:rPr>
          <w:rFonts w:ascii="Arial" w:hAnsi="Arial" w:cs="Arial"/>
          <w:sz w:val="24"/>
          <w:szCs w:val="24"/>
        </w:rPr>
        <w:t xml:space="preserve"> Range (la « rangée Nord européenne ») : façade maritime européenne qui s’étend du Havre à Hambourg.</w:t>
      </w:r>
    </w:p>
    <w:p w:rsidR="00DC41D9" w:rsidRPr="00DC41D9" w:rsidRDefault="00DC41D9" w:rsidP="00DC41D9">
      <w:pPr>
        <w:pStyle w:val="Sansinterligne"/>
        <w:ind w:left="1080"/>
        <w:jc w:val="both"/>
        <w:rPr>
          <w:rFonts w:ascii="Arial" w:hAnsi="Arial" w:cs="Arial"/>
          <w:sz w:val="24"/>
          <w:szCs w:val="24"/>
        </w:rPr>
      </w:pPr>
    </w:p>
    <w:p w:rsidR="00DC41D9" w:rsidRDefault="00DC41D9" w:rsidP="00DC41D9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 6. Pratiquer différents langages : Ecrire pour structurer sa pensée :</w:t>
      </w:r>
    </w:p>
    <w:p w:rsidR="005019CB" w:rsidRDefault="00DC41D9" w:rsidP="00DC41D9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C41D9">
        <w:rPr>
          <w:rFonts w:ascii="Arial" w:hAnsi="Arial" w:cs="Arial"/>
          <w:sz w:val="24"/>
          <w:szCs w:val="24"/>
        </w:rPr>
        <w:t>Décrire</w:t>
      </w:r>
      <w:r>
        <w:rPr>
          <w:rFonts w:ascii="Arial" w:hAnsi="Arial" w:cs="Arial"/>
          <w:sz w:val="24"/>
          <w:szCs w:val="24"/>
        </w:rPr>
        <w:t xml:space="preserve"> et expliq</w:t>
      </w:r>
      <w:r w:rsidRPr="00DC41D9">
        <w:rPr>
          <w:rFonts w:ascii="Arial" w:hAnsi="Arial" w:cs="Arial"/>
          <w:sz w:val="24"/>
          <w:szCs w:val="24"/>
        </w:rPr>
        <w:t>uer la place et l’influence de la France et/ ou de l’UE dans le monde</w:t>
      </w:r>
      <w:r>
        <w:rPr>
          <w:rFonts w:ascii="Arial" w:hAnsi="Arial" w:cs="Arial"/>
          <w:sz w:val="24"/>
          <w:szCs w:val="24"/>
        </w:rPr>
        <w:t>.</w:t>
      </w:r>
      <w:r w:rsidRPr="00EE0B3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C41D9" w:rsidRPr="00EE0B3C" w:rsidRDefault="00DC41D9" w:rsidP="00DC41D9">
      <w:pPr>
        <w:pStyle w:val="Sansinterligne"/>
        <w:ind w:left="1080"/>
        <w:jc w:val="both"/>
        <w:rPr>
          <w:rFonts w:ascii="Arial" w:hAnsi="Arial" w:cs="Arial"/>
          <w:sz w:val="24"/>
          <w:szCs w:val="24"/>
          <w:u w:val="single"/>
        </w:rPr>
      </w:pPr>
    </w:p>
    <w:p w:rsidR="005019CB" w:rsidRDefault="005019CB" w:rsidP="005019CB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C2.</w:t>
      </w:r>
      <w:r w:rsidR="00DC41D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Se repérer dans l’espace. </w:t>
      </w:r>
    </w:p>
    <w:p w:rsidR="00DC41D9" w:rsidRDefault="00DC41D9" w:rsidP="005019CB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1D9">
        <w:rPr>
          <w:rFonts w:ascii="Arial" w:hAnsi="Arial" w:cs="Arial"/>
          <w:sz w:val="24"/>
          <w:szCs w:val="24"/>
        </w:rPr>
        <w:t>Savoir localiser quelques Etats francophones dans le monde</w:t>
      </w:r>
    </w:p>
    <w:p w:rsidR="005019CB" w:rsidRPr="00DC41D9" w:rsidRDefault="00DC41D9" w:rsidP="005019CB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Savoir localiser les territoires ultra marins (G 5)</w:t>
      </w:r>
    </w:p>
    <w:p w:rsidR="00DC41D9" w:rsidRPr="00DC41D9" w:rsidRDefault="00DC41D9" w:rsidP="005019CB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1D9">
        <w:rPr>
          <w:rFonts w:ascii="Arial" w:hAnsi="Arial" w:cs="Arial"/>
          <w:sz w:val="24"/>
          <w:szCs w:val="24"/>
        </w:rPr>
        <w:t xml:space="preserve">Savoir localiser les principales façades maritimes européennes (la </w:t>
      </w:r>
      <w:proofErr w:type="spellStart"/>
      <w:r w:rsidRPr="00DC41D9">
        <w:rPr>
          <w:rFonts w:ascii="Arial" w:hAnsi="Arial" w:cs="Arial"/>
          <w:sz w:val="24"/>
          <w:szCs w:val="24"/>
        </w:rPr>
        <w:t>Northen</w:t>
      </w:r>
      <w:proofErr w:type="spellEnd"/>
      <w:r w:rsidRPr="00DC41D9">
        <w:rPr>
          <w:rFonts w:ascii="Arial" w:hAnsi="Arial" w:cs="Arial"/>
          <w:sz w:val="24"/>
          <w:szCs w:val="24"/>
        </w:rPr>
        <w:t xml:space="preserve"> Range)</w:t>
      </w:r>
    </w:p>
    <w:p w:rsidR="005019CB" w:rsidRPr="00DC41D9" w:rsidRDefault="005019CB" w:rsidP="005019CB">
      <w:pPr>
        <w:pStyle w:val="Sansinterligne"/>
        <w:rPr>
          <w:rFonts w:ascii="Arial" w:hAnsi="Arial" w:cs="Arial"/>
          <w:sz w:val="24"/>
          <w:szCs w:val="24"/>
        </w:rPr>
      </w:pPr>
    </w:p>
    <w:p w:rsidR="005C0D04" w:rsidRPr="005A19E0" w:rsidRDefault="005C0D04" w:rsidP="005C0D0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5A19E0">
        <w:rPr>
          <w:rFonts w:ascii="Arial" w:hAnsi="Arial" w:cs="Arial"/>
          <w:b/>
          <w:sz w:val="24"/>
          <w:szCs w:val="24"/>
        </w:rPr>
        <w:t>FICHE DE REVISION</w:t>
      </w:r>
    </w:p>
    <w:p w:rsidR="005C0D04" w:rsidRDefault="005C0D04" w:rsidP="005C0D0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 7. La France et l’UE dans le monde.</w:t>
      </w:r>
    </w:p>
    <w:p w:rsidR="005C0D04" w:rsidRPr="00333D6F" w:rsidRDefault="005C0D04" w:rsidP="005C0D0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5C0D04" w:rsidRDefault="005C0D04" w:rsidP="005C0D0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  <w:r>
        <w:rPr>
          <w:rFonts w:ascii="Arial" w:hAnsi="Arial" w:cs="Arial"/>
          <w:sz w:val="24"/>
          <w:szCs w:val="24"/>
          <w:u w:val="single"/>
        </w:rPr>
        <w:t xml:space="preserve">/ </w:t>
      </w:r>
      <w:r w:rsidRPr="004F2E49">
        <w:rPr>
          <w:rFonts w:ascii="Arial" w:hAnsi="Arial" w:cs="Arial"/>
          <w:sz w:val="24"/>
          <w:szCs w:val="24"/>
          <w:u w:val="single"/>
        </w:rPr>
        <w:t>S’approprier et utiliser un lexique spécifique.</w:t>
      </w:r>
    </w:p>
    <w:p w:rsidR="005C0D04" w:rsidRDefault="005C0D04" w:rsidP="005C0D04">
      <w:pPr>
        <w:pStyle w:val="Sansinterligne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5C0D04" w:rsidRPr="00DC41D9" w:rsidRDefault="005C0D04" w:rsidP="005C0D04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Puissance : capacité d’un pays à exercer une influence.</w:t>
      </w:r>
    </w:p>
    <w:p w:rsidR="005C0D04" w:rsidRDefault="005C0D04" w:rsidP="005C0D04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FTN : firme transnationale : grande entreprise dont les activités se déploient dans au moins 5 pays différents.</w:t>
      </w:r>
    </w:p>
    <w:p w:rsidR="005C0D04" w:rsidRDefault="005C0D04" w:rsidP="005C0D04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Francophonie : communauté de personnes qui utilisent la langue française dans leur quotidien</w:t>
      </w:r>
    </w:p>
    <w:p w:rsidR="005C0D04" w:rsidRPr="00DC41D9" w:rsidRDefault="005C0D04" w:rsidP="005C0D04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La TRIADE : les 3 principaux pôles de l’économie mondiale (Europe, Asie orientale, Amérique du nord)</w:t>
      </w:r>
    </w:p>
    <w:p w:rsidR="005C0D04" w:rsidRPr="00DC41D9" w:rsidRDefault="005C0D04" w:rsidP="005C0D04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 G 20 : Le groupe de 19 pays, plus l’UE, ayant un poids économique important dans le monde.</w:t>
      </w:r>
    </w:p>
    <w:p w:rsidR="005C0D04" w:rsidRPr="00DC41D9" w:rsidRDefault="005C0D04" w:rsidP="005C0D04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Les IDE (investissements directs à l’étranger) : argent investi par une entreprise pour créer ou acquérir une entreprise ou une usine à l’étranger.</w:t>
      </w:r>
    </w:p>
    <w:p w:rsidR="005C0D04" w:rsidRPr="00DC41D9" w:rsidRDefault="005C0D04" w:rsidP="005C0D04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C41D9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DC41D9">
        <w:rPr>
          <w:rFonts w:ascii="Arial" w:hAnsi="Arial" w:cs="Arial"/>
          <w:sz w:val="24"/>
          <w:szCs w:val="24"/>
        </w:rPr>
        <w:t>Northen</w:t>
      </w:r>
      <w:proofErr w:type="spellEnd"/>
      <w:r w:rsidRPr="00DC41D9">
        <w:rPr>
          <w:rFonts w:ascii="Arial" w:hAnsi="Arial" w:cs="Arial"/>
          <w:sz w:val="24"/>
          <w:szCs w:val="24"/>
        </w:rPr>
        <w:t xml:space="preserve"> Range (la « rangée Nord européenne ») : façade maritime européenne qui s’étend du Havre à Hambourg.</w:t>
      </w:r>
    </w:p>
    <w:p w:rsidR="005C0D04" w:rsidRPr="00DC41D9" w:rsidRDefault="005C0D04" w:rsidP="005C0D04">
      <w:pPr>
        <w:pStyle w:val="Sansinterligne"/>
        <w:ind w:left="1080"/>
        <w:jc w:val="both"/>
        <w:rPr>
          <w:rFonts w:ascii="Arial" w:hAnsi="Arial" w:cs="Arial"/>
          <w:sz w:val="24"/>
          <w:szCs w:val="24"/>
        </w:rPr>
      </w:pPr>
    </w:p>
    <w:p w:rsidR="005C0D04" w:rsidRDefault="005C0D04" w:rsidP="005C0D0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 6. Pratiquer différents langages : Ecrire pour structurer sa pensée :</w:t>
      </w:r>
    </w:p>
    <w:p w:rsidR="005C0D04" w:rsidRDefault="005C0D04" w:rsidP="005C0D04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C41D9">
        <w:rPr>
          <w:rFonts w:ascii="Arial" w:hAnsi="Arial" w:cs="Arial"/>
          <w:sz w:val="24"/>
          <w:szCs w:val="24"/>
        </w:rPr>
        <w:t>Décrire</w:t>
      </w:r>
      <w:r>
        <w:rPr>
          <w:rFonts w:ascii="Arial" w:hAnsi="Arial" w:cs="Arial"/>
          <w:sz w:val="24"/>
          <w:szCs w:val="24"/>
        </w:rPr>
        <w:t xml:space="preserve"> et expliq</w:t>
      </w:r>
      <w:r w:rsidRPr="00DC41D9">
        <w:rPr>
          <w:rFonts w:ascii="Arial" w:hAnsi="Arial" w:cs="Arial"/>
          <w:sz w:val="24"/>
          <w:szCs w:val="24"/>
        </w:rPr>
        <w:t>uer la place et l’influence de la France et/ ou de l’UE dans le monde</w:t>
      </w:r>
      <w:r>
        <w:rPr>
          <w:rFonts w:ascii="Arial" w:hAnsi="Arial" w:cs="Arial"/>
          <w:sz w:val="24"/>
          <w:szCs w:val="24"/>
        </w:rPr>
        <w:t>.</w:t>
      </w:r>
      <w:r w:rsidRPr="00EE0B3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C0D04" w:rsidRPr="00EE0B3C" w:rsidRDefault="005C0D04" w:rsidP="005C0D04">
      <w:pPr>
        <w:pStyle w:val="Sansinterligne"/>
        <w:ind w:left="1080"/>
        <w:jc w:val="both"/>
        <w:rPr>
          <w:rFonts w:ascii="Arial" w:hAnsi="Arial" w:cs="Arial"/>
          <w:sz w:val="24"/>
          <w:szCs w:val="24"/>
          <w:u w:val="single"/>
        </w:rPr>
      </w:pPr>
    </w:p>
    <w:p w:rsidR="005C0D04" w:rsidRDefault="005C0D04" w:rsidP="005C0D0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C2. Se repérer dans l’espace. </w:t>
      </w:r>
    </w:p>
    <w:p w:rsidR="005C0D04" w:rsidRDefault="005C0D04" w:rsidP="005C0D04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1D9">
        <w:rPr>
          <w:rFonts w:ascii="Arial" w:hAnsi="Arial" w:cs="Arial"/>
          <w:sz w:val="24"/>
          <w:szCs w:val="24"/>
        </w:rPr>
        <w:t>Savoir localiser quelques Etats francophones dans le monde</w:t>
      </w:r>
    </w:p>
    <w:p w:rsidR="005C0D04" w:rsidRPr="00DC41D9" w:rsidRDefault="005C0D04" w:rsidP="005C0D04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Savoir localiser les territoires ultra marins (G 5)</w:t>
      </w:r>
    </w:p>
    <w:p w:rsidR="005C0D04" w:rsidRPr="005C0D04" w:rsidRDefault="005C0D04" w:rsidP="005C0D04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1D9">
        <w:rPr>
          <w:rFonts w:ascii="Arial" w:hAnsi="Arial" w:cs="Arial"/>
          <w:sz w:val="24"/>
          <w:szCs w:val="24"/>
        </w:rPr>
        <w:t xml:space="preserve">Savoir localiser les principales façades maritimes européennes (la </w:t>
      </w:r>
      <w:proofErr w:type="spellStart"/>
      <w:r w:rsidRPr="00DC41D9">
        <w:rPr>
          <w:rFonts w:ascii="Arial" w:hAnsi="Arial" w:cs="Arial"/>
          <w:sz w:val="24"/>
          <w:szCs w:val="24"/>
        </w:rPr>
        <w:t>Northen</w:t>
      </w:r>
      <w:proofErr w:type="spellEnd"/>
      <w:r w:rsidRPr="00DC41D9">
        <w:rPr>
          <w:rFonts w:ascii="Arial" w:hAnsi="Arial" w:cs="Arial"/>
          <w:sz w:val="24"/>
          <w:szCs w:val="24"/>
        </w:rPr>
        <w:t xml:space="preserve"> Range)</w:t>
      </w:r>
      <w:bookmarkStart w:id="0" w:name="_GoBack"/>
      <w:bookmarkEnd w:id="0"/>
    </w:p>
    <w:p w:rsidR="00920AD7" w:rsidRPr="005019CB" w:rsidRDefault="00920AD7" w:rsidP="005019CB">
      <w:pPr>
        <w:pStyle w:val="Sansinterligne"/>
        <w:rPr>
          <w:rFonts w:ascii="Arial" w:hAnsi="Arial" w:cs="Arial"/>
          <w:sz w:val="24"/>
          <w:szCs w:val="24"/>
        </w:rPr>
      </w:pPr>
    </w:p>
    <w:sectPr w:rsidR="00920AD7" w:rsidRPr="005019CB" w:rsidSect="00501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263"/>
    <w:multiLevelType w:val="hybridMultilevel"/>
    <w:tmpl w:val="7BD28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39BC"/>
    <w:multiLevelType w:val="hybridMultilevel"/>
    <w:tmpl w:val="C964AABA"/>
    <w:lvl w:ilvl="0" w:tplc="EF0E838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5034F"/>
    <w:multiLevelType w:val="hybridMultilevel"/>
    <w:tmpl w:val="3B1CFD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73AB8"/>
    <w:multiLevelType w:val="hybridMultilevel"/>
    <w:tmpl w:val="ACB4F1B4"/>
    <w:lvl w:ilvl="0" w:tplc="64325E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3D652C"/>
    <w:multiLevelType w:val="hybridMultilevel"/>
    <w:tmpl w:val="5642AB94"/>
    <w:lvl w:ilvl="0" w:tplc="EF0E838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5C6F85"/>
    <w:multiLevelType w:val="hybridMultilevel"/>
    <w:tmpl w:val="EF424576"/>
    <w:lvl w:ilvl="0" w:tplc="EF0E838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B"/>
    <w:rsid w:val="00037B59"/>
    <w:rsid w:val="005019CB"/>
    <w:rsid w:val="005C0D04"/>
    <w:rsid w:val="00920AD7"/>
    <w:rsid w:val="00D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4992"/>
  <w15:chartTrackingRefBased/>
  <w15:docId w15:val="{2AEC06CA-F433-48A0-83DA-51CECFE8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1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2017-06-14T12:08:00Z</dcterms:created>
  <dcterms:modified xsi:type="dcterms:W3CDTF">2017-06-14T12:32:00Z</dcterms:modified>
</cp:coreProperties>
</file>