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2F" w:rsidRDefault="0047080F" w:rsidP="0047080F">
      <w:pPr>
        <w:pStyle w:val="Sansinterligne"/>
        <w:rPr>
          <w:rFonts w:ascii="Arial" w:hAnsi="Arial" w:cs="Arial"/>
          <w:i/>
          <w:sz w:val="24"/>
          <w:szCs w:val="24"/>
        </w:rPr>
      </w:pPr>
      <w:r w:rsidRPr="0047080F">
        <w:rPr>
          <w:rFonts w:ascii="Arial" w:hAnsi="Arial" w:cs="Arial"/>
          <w:i/>
          <w:sz w:val="24"/>
          <w:szCs w:val="24"/>
        </w:rPr>
        <w:t>CNRD 2017.</w:t>
      </w:r>
      <w:r>
        <w:rPr>
          <w:rFonts w:ascii="Arial" w:hAnsi="Arial" w:cs="Arial"/>
          <w:i/>
          <w:sz w:val="24"/>
          <w:szCs w:val="24"/>
        </w:rPr>
        <w:t xml:space="preserve"> La négation de l’homme dans l’univers concentrationnaire nazi</w:t>
      </w:r>
    </w:p>
    <w:p w:rsidR="0047080F" w:rsidRDefault="0047080F" w:rsidP="0047080F">
      <w:pPr>
        <w:pStyle w:val="Sansinterligne"/>
        <w:rPr>
          <w:rFonts w:ascii="Arial" w:hAnsi="Arial" w:cs="Arial"/>
          <w:i/>
          <w:sz w:val="24"/>
          <w:szCs w:val="24"/>
        </w:rPr>
      </w:pPr>
      <w:r>
        <w:rPr>
          <w:rFonts w:ascii="Arial" w:hAnsi="Arial" w:cs="Arial"/>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188595</wp:posOffset>
                </wp:positionV>
                <wp:extent cx="6591300" cy="3905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6591300" cy="390525"/>
                        </a:xfrm>
                        <a:prstGeom prst="rect">
                          <a:avLst/>
                        </a:prstGeom>
                        <a:solidFill>
                          <a:schemeClr val="lt1"/>
                        </a:solidFill>
                        <a:ln w="6350">
                          <a:solidFill>
                            <a:prstClr val="black"/>
                          </a:solidFill>
                        </a:ln>
                      </wps:spPr>
                      <wps:txbx>
                        <w:txbxContent>
                          <w:p w:rsidR="00333F76" w:rsidRPr="0047080F" w:rsidRDefault="00333F76" w:rsidP="0047080F">
                            <w:pPr>
                              <w:jc w:val="center"/>
                              <w:rPr>
                                <w:rFonts w:ascii="Arial" w:hAnsi="Arial" w:cs="Arial"/>
                                <w:b/>
                                <w:sz w:val="28"/>
                                <w:szCs w:val="28"/>
                                <w:u w:val="single"/>
                              </w:rPr>
                            </w:pPr>
                            <w:r w:rsidRPr="0047080F">
                              <w:rPr>
                                <w:rFonts w:ascii="Arial" w:hAnsi="Arial" w:cs="Arial"/>
                                <w:b/>
                                <w:sz w:val="28"/>
                                <w:szCs w:val="28"/>
                                <w:u w:val="single"/>
                              </w:rPr>
                              <w:t>SEANCE 2 :  De l’idéologie : le nazisme comme négation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25pt;margin-top:14.85pt;width:519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" fillcolor="white [3201]" strokeweight=".5pt">
                <v:textbox>
                  <w:txbxContent>
                    <w:p w:rsidR="00333F76" w:rsidRPr="0047080F" w:rsidRDefault="00333F76" w:rsidP="0047080F">
                      <w:pPr>
                        <w:jc w:val="center"/>
                        <w:rPr>
                          <w:rFonts w:ascii="Arial" w:hAnsi="Arial" w:cs="Arial"/>
                          <w:b/>
                          <w:sz w:val="28"/>
                          <w:szCs w:val="28"/>
                          <w:u w:val="single"/>
                        </w:rPr>
                      </w:pPr>
                      <w:r w:rsidRPr="0047080F">
                        <w:rPr>
                          <w:rFonts w:ascii="Arial" w:hAnsi="Arial" w:cs="Arial"/>
                          <w:b/>
                          <w:sz w:val="28"/>
                          <w:szCs w:val="28"/>
                          <w:u w:val="single"/>
                        </w:rPr>
                        <w:t>SEANCE 2 :  De l’idéologie : le nazisme comme négation de l’homme</w:t>
                      </w:r>
                    </w:p>
                  </w:txbxContent>
                </v:textbox>
              </v:shape>
            </w:pict>
          </mc:Fallback>
        </mc:AlternateContent>
      </w:r>
    </w:p>
    <w:p w:rsidR="0047080F" w:rsidRDefault="0047080F" w:rsidP="0047080F">
      <w:pPr>
        <w:pStyle w:val="Sansinterligne"/>
        <w:rPr>
          <w:rFonts w:ascii="Arial" w:hAnsi="Arial" w:cs="Arial"/>
          <w:sz w:val="24"/>
          <w:szCs w:val="24"/>
        </w:rPr>
      </w:pPr>
    </w:p>
    <w:p w:rsidR="0047080F" w:rsidRDefault="0047080F" w:rsidP="0047080F">
      <w:pPr>
        <w:pStyle w:val="Sansinterligne"/>
        <w:rPr>
          <w:rFonts w:ascii="Arial" w:hAnsi="Arial" w:cs="Arial"/>
          <w:sz w:val="24"/>
          <w:szCs w:val="24"/>
        </w:rPr>
      </w:pPr>
    </w:p>
    <w:p w:rsidR="0047080F" w:rsidRDefault="0047080F" w:rsidP="0047080F">
      <w:pPr>
        <w:pStyle w:val="Sansinterligne"/>
        <w:rPr>
          <w:rFonts w:ascii="Arial" w:hAnsi="Arial" w:cs="Arial"/>
          <w:sz w:val="24"/>
          <w:szCs w:val="24"/>
        </w:rPr>
      </w:pPr>
    </w:p>
    <w:p w:rsidR="0047080F" w:rsidRDefault="0047080F" w:rsidP="0047080F">
      <w:pPr>
        <w:pStyle w:val="Sansinterligne"/>
        <w:rPr>
          <w:rFonts w:ascii="Arial" w:hAnsi="Arial" w:cs="Arial"/>
          <w:sz w:val="24"/>
          <w:szCs w:val="24"/>
        </w:rPr>
      </w:pPr>
    </w:p>
    <w:p w:rsidR="002F0936" w:rsidRDefault="0047080F" w:rsidP="00C115B1">
      <w:pPr>
        <w:pStyle w:val="Sansinterligne"/>
        <w:ind w:firstLine="708"/>
        <w:jc w:val="both"/>
        <w:rPr>
          <w:rFonts w:ascii="Arial" w:hAnsi="Arial" w:cs="Arial"/>
          <w:sz w:val="24"/>
          <w:szCs w:val="24"/>
        </w:rPr>
      </w:pPr>
      <w:r>
        <w:rPr>
          <w:rFonts w:ascii="Arial" w:hAnsi="Arial" w:cs="Arial"/>
          <w:sz w:val="24"/>
          <w:szCs w:val="24"/>
        </w:rPr>
        <w:t xml:space="preserve">Les survivants des camps ont souvent parlé de </w:t>
      </w:r>
      <w:r w:rsidRPr="002F0936">
        <w:rPr>
          <w:rFonts w:ascii="Arial" w:hAnsi="Arial" w:cs="Arial"/>
          <w:b/>
          <w:sz w:val="24"/>
          <w:szCs w:val="24"/>
        </w:rPr>
        <w:t>« négation de l’homme »</w:t>
      </w:r>
      <w:r>
        <w:rPr>
          <w:rFonts w:ascii="Arial" w:hAnsi="Arial" w:cs="Arial"/>
          <w:sz w:val="24"/>
          <w:szCs w:val="24"/>
        </w:rPr>
        <w:t xml:space="preserve"> pour caractériser le milieu dans lequel ils avaient été détenus.</w:t>
      </w:r>
    </w:p>
    <w:p w:rsidR="002F0936" w:rsidRDefault="0047080F" w:rsidP="00A42ACA">
      <w:pPr>
        <w:pStyle w:val="Sansinterligne"/>
        <w:ind w:firstLine="708"/>
        <w:jc w:val="both"/>
        <w:rPr>
          <w:rFonts w:ascii="Arial" w:hAnsi="Arial" w:cs="Arial"/>
          <w:sz w:val="24"/>
          <w:szCs w:val="24"/>
        </w:rPr>
      </w:pPr>
      <w:r>
        <w:rPr>
          <w:rFonts w:ascii="Arial" w:hAnsi="Arial" w:cs="Arial"/>
          <w:sz w:val="24"/>
          <w:szCs w:val="24"/>
        </w:rPr>
        <w:t xml:space="preserve"> </w:t>
      </w:r>
      <w:r w:rsidR="002F0936" w:rsidRPr="002F0936">
        <w:rPr>
          <w:rFonts w:ascii="Arial" w:hAnsi="Arial" w:cs="Arial"/>
          <w:sz w:val="24"/>
          <w:szCs w:val="24"/>
          <w:u w:val="single"/>
        </w:rPr>
        <w:t>Ce terme n’a pourtant jamais été employé par les nazis eux-mêmes</w:t>
      </w:r>
      <w:r w:rsidR="002F0936">
        <w:rPr>
          <w:rFonts w:ascii="Arial" w:hAnsi="Arial" w:cs="Arial"/>
          <w:sz w:val="24"/>
          <w:szCs w:val="24"/>
        </w:rPr>
        <w:t> : leur objectif était plus de retranch</w:t>
      </w:r>
      <w:r w:rsidR="00943C3F">
        <w:rPr>
          <w:rFonts w:ascii="Arial" w:hAnsi="Arial" w:cs="Arial"/>
          <w:sz w:val="24"/>
          <w:szCs w:val="24"/>
        </w:rPr>
        <w:t>er de l’Allemagne</w:t>
      </w:r>
      <w:r w:rsidR="002F0936">
        <w:rPr>
          <w:rFonts w:ascii="Arial" w:hAnsi="Arial" w:cs="Arial"/>
          <w:sz w:val="24"/>
          <w:szCs w:val="24"/>
        </w:rPr>
        <w:t xml:space="preserve"> des individus considérés comme nuisibles en raison de leur origine (juive, tsigane…), de leur caractère « dégénéré » (handicapés, malades mentaux, homosexuels.) ou de leur opposition aux nazis (communistes, résistants…). </w:t>
      </w:r>
      <w:r w:rsidR="002F0936" w:rsidRPr="002F0936">
        <w:rPr>
          <w:rFonts w:ascii="Arial" w:hAnsi="Arial" w:cs="Arial"/>
          <w:sz w:val="24"/>
          <w:szCs w:val="24"/>
          <w:u w:val="single"/>
        </w:rPr>
        <w:t xml:space="preserve">La négation de l’homme est </w:t>
      </w:r>
      <w:r w:rsidR="002F0936">
        <w:rPr>
          <w:rFonts w:ascii="Arial" w:hAnsi="Arial" w:cs="Arial"/>
          <w:sz w:val="24"/>
          <w:szCs w:val="24"/>
          <w:u w:val="single"/>
        </w:rPr>
        <w:t xml:space="preserve">plus </w:t>
      </w:r>
      <w:r w:rsidR="002F0936" w:rsidRPr="002F0936">
        <w:rPr>
          <w:rFonts w:ascii="Arial" w:hAnsi="Arial" w:cs="Arial"/>
          <w:sz w:val="24"/>
          <w:szCs w:val="24"/>
          <w:u w:val="single"/>
        </w:rPr>
        <w:t>le résultat de la manière dont les SS ont traité leurs victimes dans les camps</w:t>
      </w:r>
      <w:r w:rsidR="002F0936">
        <w:rPr>
          <w:rFonts w:ascii="Arial" w:hAnsi="Arial" w:cs="Arial"/>
          <w:sz w:val="24"/>
          <w:szCs w:val="24"/>
        </w:rPr>
        <w:t>.</w:t>
      </w:r>
    </w:p>
    <w:p w:rsidR="002F0936" w:rsidRPr="00C115B1" w:rsidRDefault="002F0936" w:rsidP="002F0936">
      <w:pPr>
        <w:pStyle w:val="Sansinterligne"/>
        <w:ind w:firstLine="708"/>
        <w:jc w:val="both"/>
        <w:rPr>
          <w:rFonts w:ascii="Arial" w:hAnsi="Arial" w:cs="Arial"/>
          <w:sz w:val="24"/>
          <w:szCs w:val="24"/>
          <w:u w:val="single"/>
        </w:rPr>
      </w:pPr>
      <w:r>
        <w:rPr>
          <w:rFonts w:ascii="Arial" w:hAnsi="Arial" w:cs="Arial"/>
          <w:sz w:val="24"/>
          <w:szCs w:val="24"/>
        </w:rPr>
        <w:t>Les nazis ont par contre développé une idéologie qui hiérarchisait l’humanité en « races supérieures » et « inférieures » ; allant ainsi contre l’idée d’égalité entre les hommes</w:t>
      </w:r>
      <w:r w:rsidR="00DB6579">
        <w:rPr>
          <w:rFonts w:ascii="Arial" w:hAnsi="Arial" w:cs="Arial"/>
          <w:sz w:val="24"/>
          <w:szCs w:val="24"/>
        </w:rPr>
        <w:t>,</w:t>
      </w:r>
      <w:r>
        <w:rPr>
          <w:rFonts w:ascii="Arial" w:hAnsi="Arial" w:cs="Arial"/>
          <w:sz w:val="24"/>
          <w:szCs w:val="24"/>
        </w:rPr>
        <w:t xml:space="preserve"> développée par les Lumières françaises et par les gra</w:t>
      </w:r>
      <w:r w:rsidR="00DB6579">
        <w:rPr>
          <w:rFonts w:ascii="Arial" w:hAnsi="Arial" w:cs="Arial"/>
          <w:sz w:val="24"/>
          <w:szCs w:val="24"/>
        </w:rPr>
        <w:t>n</w:t>
      </w:r>
      <w:r>
        <w:rPr>
          <w:rFonts w:ascii="Arial" w:hAnsi="Arial" w:cs="Arial"/>
          <w:sz w:val="24"/>
          <w:szCs w:val="24"/>
        </w:rPr>
        <w:t>des dé</w:t>
      </w:r>
      <w:r w:rsidRPr="00C115B1">
        <w:rPr>
          <w:rFonts w:ascii="Arial" w:hAnsi="Arial" w:cs="Arial"/>
          <w:sz w:val="24"/>
          <w:szCs w:val="24"/>
        </w:rPr>
        <w:t>mocraties occidentales</w:t>
      </w:r>
      <w:r w:rsidR="00DB6579" w:rsidRPr="00C115B1">
        <w:rPr>
          <w:rFonts w:ascii="Arial" w:hAnsi="Arial" w:cs="Arial"/>
          <w:sz w:val="24"/>
          <w:szCs w:val="24"/>
        </w:rPr>
        <w:t xml:space="preserve">. </w:t>
      </w:r>
      <w:r w:rsidR="00DB6579" w:rsidRPr="00C115B1">
        <w:rPr>
          <w:rFonts w:ascii="Arial" w:hAnsi="Arial" w:cs="Arial"/>
          <w:sz w:val="24"/>
          <w:szCs w:val="24"/>
          <w:u w:val="single"/>
        </w:rPr>
        <w:t>Les nazis ont donc nié un</w:t>
      </w:r>
      <w:r w:rsidRPr="00C115B1">
        <w:rPr>
          <w:rFonts w:ascii="Arial" w:hAnsi="Arial" w:cs="Arial"/>
          <w:sz w:val="24"/>
          <w:szCs w:val="24"/>
          <w:u w:val="single"/>
        </w:rPr>
        <w:t xml:space="preserve"> certain rapport à l’homme.</w:t>
      </w:r>
    </w:p>
    <w:p w:rsidR="00741421" w:rsidRDefault="00DB6579" w:rsidP="00C115B1">
      <w:pPr>
        <w:pStyle w:val="Sansinterligne"/>
        <w:ind w:firstLine="708"/>
        <w:jc w:val="both"/>
        <w:rPr>
          <w:rFonts w:ascii="Arial" w:hAnsi="Arial" w:cs="Arial"/>
          <w:sz w:val="24"/>
          <w:szCs w:val="24"/>
        </w:rPr>
      </w:pPr>
      <w:r w:rsidRPr="00C115B1">
        <w:rPr>
          <w:rFonts w:ascii="Arial" w:hAnsi="Arial" w:cs="Arial"/>
          <w:sz w:val="24"/>
          <w:szCs w:val="24"/>
        </w:rPr>
        <w:t xml:space="preserve">Le processus de deshumanisation débute dès l’arrivée d’Hitler au pouvoir, avec notamment en 1935 les lois de Nuremberg qui stigmatisent et mettent à l’écart la population juive. Les camps sont ensuite un outil d’internement puis d’élimination des « nuisibles » selon les nazis, mais ils sont </w:t>
      </w:r>
      <w:r w:rsidR="009D6D14" w:rsidRPr="00C115B1">
        <w:rPr>
          <w:rFonts w:ascii="Arial" w:hAnsi="Arial" w:cs="Arial"/>
          <w:sz w:val="24"/>
          <w:szCs w:val="24"/>
        </w:rPr>
        <w:t>aussi un</w:t>
      </w:r>
      <w:r w:rsidRPr="00C115B1">
        <w:rPr>
          <w:rFonts w:ascii="Arial" w:hAnsi="Arial" w:cs="Arial"/>
          <w:sz w:val="24"/>
          <w:szCs w:val="24"/>
        </w:rPr>
        <w:t xml:space="preserve"> outil pour « rééduquer » par le travail et la violence.</w:t>
      </w:r>
    </w:p>
    <w:p w:rsidR="00740E22" w:rsidRDefault="00740E22" w:rsidP="00C115B1">
      <w:pPr>
        <w:pStyle w:val="Sansinterligne"/>
        <w:ind w:firstLine="708"/>
        <w:jc w:val="both"/>
        <w:rPr>
          <w:rFonts w:ascii="Arial" w:hAnsi="Arial" w:cs="Arial"/>
          <w:sz w:val="24"/>
          <w:szCs w:val="24"/>
        </w:rPr>
      </w:pPr>
    </w:p>
    <w:p w:rsidR="00741421" w:rsidRPr="00C115B1" w:rsidRDefault="00741421" w:rsidP="00A456B3">
      <w:pPr>
        <w:pStyle w:val="Sansinterligne"/>
        <w:ind w:firstLine="708"/>
        <w:jc w:val="both"/>
        <w:rPr>
          <w:rFonts w:ascii="Arial" w:hAnsi="Arial" w:cs="Arial"/>
          <w:i/>
          <w:sz w:val="24"/>
          <w:szCs w:val="24"/>
        </w:rPr>
      </w:pPr>
      <w:r w:rsidRPr="00C115B1">
        <w:rPr>
          <w:rFonts w:ascii="Arial" w:hAnsi="Arial" w:cs="Arial"/>
          <w:sz w:val="24"/>
          <w:szCs w:val="24"/>
          <w:u w:val="single"/>
        </w:rPr>
        <w:t>Problématique </w:t>
      </w:r>
      <w:r w:rsidRPr="00C115B1">
        <w:rPr>
          <w:rFonts w:ascii="Arial" w:hAnsi="Arial" w:cs="Arial"/>
          <w:sz w:val="24"/>
          <w:szCs w:val="24"/>
        </w:rPr>
        <w:t xml:space="preserve">: </w:t>
      </w:r>
      <w:r w:rsidRPr="00C115B1">
        <w:rPr>
          <w:rFonts w:ascii="Arial" w:hAnsi="Arial" w:cs="Arial"/>
          <w:i/>
          <w:sz w:val="24"/>
          <w:szCs w:val="24"/>
        </w:rPr>
        <w:t>Comment l’idéologie nazie a-t-elle établi les conditions de la négation de l’homme exercée dans les camps ?</w:t>
      </w:r>
    </w:p>
    <w:p w:rsidR="00C115B1" w:rsidRDefault="00C115B1" w:rsidP="002F0936">
      <w:pPr>
        <w:pStyle w:val="Sansinterligne"/>
        <w:ind w:firstLine="708"/>
        <w:jc w:val="both"/>
        <w:rPr>
          <w:rFonts w:ascii="Arial" w:hAnsi="Arial" w:cs="Arial"/>
          <w:i/>
          <w:sz w:val="24"/>
          <w:szCs w:val="24"/>
        </w:rPr>
      </w:pPr>
    </w:p>
    <w:p w:rsidR="00C91797" w:rsidRPr="00C115B1" w:rsidRDefault="00C91797" w:rsidP="002F0936">
      <w:pPr>
        <w:pStyle w:val="Sansinterligne"/>
        <w:ind w:firstLine="708"/>
        <w:jc w:val="both"/>
        <w:rPr>
          <w:rFonts w:ascii="Arial" w:hAnsi="Arial" w:cs="Arial"/>
          <w:i/>
          <w:sz w:val="24"/>
          <w:szCs w:val="24"/>
        </w:rPr>
      </w:pPr>
    </w:p>
    <w:p w:rsidR="00C115B1" w:rsidRDefault="00C115B1" w:rsidP="008E399F">
      <w:pPr>
        <w:autoSpaceDE w:val="0"/>
        <w:autoSpaceDN w:val="0"/>
        <w:adjustRightInd w:val="0"/>
        <w:spacing w:after="0" w:line="240" w:lineRule="auto"/>
        <w:jc w:val="center"/>
        <w:rPr>
          <w:rFonts w:ascii="Cambria,Bold" w:hAnsi="Cambria,Bold" w:cs="Cambria,Bold"/>
          <w:b/>
          <w:bCs/>
          <w:sz w:val="24"/>
          <w:szCs w:val="24"/>
        </w:rPr>
      </w:pPr>
      <w:r w:rsidRPr="00C115B1">
        <w:rPr>
          <w:rFonts w:ascii="Cambria,Bold" w:hAnsi="Cambria,Bold" w:cs="Cambria,Bold"/>
          <w:b/>
          <w:bCs/>
          <w:sz w:val="24"/>
          <w:szCs w:val="24"/>
        </w:rPr>
        <w:t xml:space="preserve">Etude de documents : Aux origines de la négation de </w:t>
      </w:r>
      <w:r w:rsidR="00A42ACA" w:rsidRPr="00C115B1">
        <w:rPr>
          <w:rFonts w:ascii="Cambria,Bold" w:hAnsi="Cambria,Bold" w:cs="Cambria,Bold"/>
          <w:b/>
          <w:bCs/>
          <w:sz w:val="24"/>
          <w:szCs w:val="24"/>
        </w:rPr>
        <w:t>l’homme…</w:t>
      </w:r>
      <w:r w:rsidRPr="00C115B1">
        <w:rPr>
          <w:rFonts w:ascii="Cambria,Bold" w:hAnsi="Cambria,Bold" w:cs="Cambria,Bold"/>
          <w:b/>
          <w:bCs/>
          <w:sz w:val="24"/>
          <w:szCs w:val="24"/>
        </w:rPr>
        <w:t>.</w:t>
      </w:r>
    </w:p>
    <w:p w:rsidR="00C91797" w:rsidRPr="00C115B1" w:rsidRDefault="00C91797" w:rsidP="008E399F">
      <w:pPr>
        <w:autoSpaceDE w:val="0"/>
        <w:autoSpaceDN w:val="0"/>
        <w:adjustRightInd w:val="0"/>
        <w:spacing w:after="0" w:line="240" w:lineRule="auto"/>
        <w:jc w:val="center"/>
        <w:rPr>
          <w:rFonts w:ascii="Cambria,Bold" w:hAnsi="Cambria,Bold" w:cs="Cambria,Bold"/>
          <w:b/>
          <w:bCs/>
          <w:sz w:val="24"/>
          <w:szCs w:val="24"/>
        </w:rPr>
      </w:pPr>
      <w:r>
        <w:rPr>
          <w:noProof/>
          <w:lang w:eastAsia="fr-FR"/>
        </w:rPr>
        <mc:AlternateContent>
          <mc:Choice Requires="wps">
            <w:drawing>
              <wp:anchor distT="0" distB="0" distL="114300" distR="114300" simplePos="0" relativeHeight="251670528" behindDoc="0" locked="0" layoutInCell="1" allowOverlap="1" wp14:anchorId="1364FAB5" wp14:editId="23F2BFAE">
                <wp:simplePos x="0" y="0"/>
                <wp:positionH relativeFrom="margin">
                  <wp:align>right</wp:align>
                </wp:positionH>
                <wp:positionV relativeFrom="paragraph">
                  <wp:posOffset>361950</wp:posOffset>
                </wp:positionV>
                <wp:extent cx="1828800" cy="1828800"/>
                <wp:effectExtent l="0" t="0" r="15240" b="27940"/>
                <wp:wrapSquare wrapText="bothSides"/>
                <wp:docPr id="3" name="Zone de texte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C91797" w:rsidRDefault="00C91797" w:rsidP="00C91797">
                            <w:pPr>
                              <w:autoSpaceDE w:val="0"/>
                              <w:autoSpaceDN w:val="0"/>
                              <w:adjustRightInd w:val="0"/>
                              <w:spacing w:after="0" w:line="240" w:lineRule="auto"/>
                              <w:jc w:val="both"/>
                              <w:rPr>
                                <w:rFonts w:ascii="Arial" w:hAnsi="Arial" w:cs="Arial"/>
                                <w:b/>
                                <w:bCs/>
                                <w:color w:val="000000"/>
                                <w:sz w:val="24"/>
                                <w:szCs w:val="24"/>
                              </w:rPr>
                            </w:pPr>
                            <w:r w:rsidRPr="00C115B1">
                              <w:rPr>
                                <w:rFonts w:ascii="Arial" w:hAnsi="Arial" w:cs="Arial"/>
                                <w:b/>
                                <w:bCs/>
                                <w:color w:val="E46C0A"/>
                                <w:sz w:val="24"/>
                                <w:szCs w:val="24"/>
                              </w:rPr>
                              <w:t xml:space="preserve">Document </w:t>
                            </w:r>
                            <w:r>
                              <w:rPr>
                                <w:rFonts w:ascii="Arial" w:hAnsi="Arial" w:cs="Arial"/>
                                <w:b/>
                                <w:bCs/>
                                <w:color w:val="E46C0A"/>
                                <w:sz w:val="24"/>
                                <w:szCs w:val="24"/>
                              </w:rPr>
                              <w:t>1 :</w:t>
                            </w:r>
                            <w:r w:rsidRPr="00C115B1">
                              <w:rPr>
                                <w:rFonts w:ascii="Arial" w:hAnsi="Arial" w:cs="Arial"/>
                                <w:b/>
                                <w:bCs/>
                                <w:color w:val="E46C0A"/>
                                <w:sz w:val="24"/>
                                <w:szCs w:val="24"/>
                              </w:rPr>
                              <w:t xml:space="preserve"> </w:t>
                            </w:r>
                            <w:r w:rsidRPr="00C115B1">
                              <w:rPr>
                                <w:rFonts w:ascii="Arial" w:hAnsi="Arial" w:cs="Arial"/>
                                <w:b/>
                                <w:bCs/>
                                <w:color w:val="000000"/>
                                <w:sz w:val="24"/>
                                <w:szCs w:val="24"/>
                              </w:rPr>
                              <w:t>L’idéologie nazie et son application</w:t>
                            </w:r>
                          </w:p>
                          <w:p w:rsidR="00C91797" w:rsidRPr="00C115B1" w:rsidRDefault="00C91797" w:rsidP="00C91797">
                            <w:pPr>
                              <w:autoSpaceDE w:val="0"/>
                              <w:autoSpaceDN w:val="0"/>
                              <w:adjustRightInd w:val="0"/>
                              <w:spacing w:after="0" w:line="240" w:lineRule="auto"/>
                              <w:jc w:val="both"/>
                              <w:rPr>
                                <w:rFonts w:ascii="Arial" w:hAnsi="Arial" w:cs="Arial"/>
                                <w:b/>
                                <w:bCs/>
                                <w:color w:val="000000"/>
                                <w:sz w:val="24"/>
                                <w:szCs w:val="24"/>
                              </w:rPr>
                            </w:pPr>
                          </w:p>
                          <w:p w:rsidR="00C91797" w:rsidRDefault="00C91797"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L’idéologie nazie est l’héritage de courants de pensées anciens en Allemagne, s’inscrivant en opposition à la philosophie des Lumières. Elle trouve un terreau propice à son développeme</w:t>
                            </w:r>
                            <w:r>
                              <w:rPr>
                                <w:rFonts w:ascii="Arial" w:hAnsi="Arial" w:cs="Arial"/>
                                <w:color w:val="000000"/>
                                <w:sz w:val="24"/>
                                <w:szCs w:val="24"/>
                              </w:rPr>
                              <w:t>nt dans l’Allemagne de l’après-p</w:t>
                            </w:r>
                            <w:r w:rsidRPr="00C115B1">
                              <w:rPr>
                                <w:rFonts w:ascii="Arial" w:hAnsi="Arial" w:cs="Arial"/>
                                <w:color w:val="000000"/>
                                <w:sz w:val="24"/>
                                <w:szCs w:val="24"/>
                              </w:rPr>
                              <w:t xml:space="preserve">remière Guerre mondiale en raison de la crise morale et économique qui frappe le pays. L’essentiel de la doctrine est d’ores et déjà énoncé dans </w:t>
                            </w:r>
                            <w:r w:rsidRPr="00C115B1">
                              <w:rPr>
                                <w:rFonts w:ascii="Arial" w:hAnsi="Arial" w:cs="Arial"/>
                                <w:i/>
                                <w:iCs/>
                                <w:color w:val="000000"/>
                                <w:sz w:val="24"/>
                                <w:szCs w:val="24"/>
                              </w:rPr>
                              <w:t xml:space="preserve">Mein Kampf </w:t>
                            </w:r>
                            <w:r w:rsidRPr="00C115B1">
                              <w:rPr>
                                <w:rFonts w:ascii="Arial" w:hAnsi="Arial" w:cs="Arial"/>
                                <w:color w:val="000000"/>
                                <w:sz w:val="24"/>
                                <w:szCs w:val="24"/>
                              </w:rPr>
                              <w:t>qu’Adolf Hitler rédige à partir de 1924, alors qu’il purge une peine de prison pour son putsch raté de Munich.</w:t>
                            </w: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Le racisme forme le socle de cette idéologie, la « race » selon Hitler est au centre de tous les principes fondamentaux de l’existence et de l’histoire du monde. Il établit ainsi une hiérarchie entre elles : les races supérieures, en particulier les peuples germaniques, ayant le droit de conquérir un espace vital sur les races considérées comme inférieures, les Slaves. Les Juifs, considérés comme une « non humanité », sont rendus responsables de tous les maux de la société.</w:t>
                            </w:r>
                          </w:p>
                          <w:p w:rsidR="00C91797" w:rsidRPr="00C115B1" w:rsidRDefault="00C91797" w:rsidP="00C91797">
                            <w:pPr>
                              <w:autoSpaceDE w:val="0"/>
                              <w:autoSpaceDN w:val="0"/>
                              <w:adjustRightInd w:val="0"/>
                              <w:spacing w:after="0" w:line="240" w:lineRule="auto"/>
                              <w:ind w:left="3540" w:firstLine="708"/>
                              <w:jc w:val="both"/>
                              <w:rPr>
                                <w:rFonts w:ascii="Arial" w:hAnsi="Arial" w:cs="Arial"/>
                                <w:color w:val="000000"/>
                                <w:sz w:val="24"/>
                                <w:szCs w:val="24"/>
                              </w:rPr>
                            </w:pPr>
                            <w:r w:rsidRPr="00C115B1">
                              <w:rPr>
                                <w:rFonts w:ascii="Arial" w:hAnsi="Arial" w:cs="Arial"/>
                                <w:color w:val="000000"/>
                                <w:sz w:val="24"/>
                                <w:szCs w:val="24"/>
                              </w:rPr>
                              <w:t>Texte extrait de l’exposition permanente du CHRD</w:t>
                            </w:r>
                            <w:r>
                              <w:rPr>
                                <w:rFonts w:ascii="Arial" w:hAnsi="Arial" w:cs="Arial"/>
                                <w:color w:val="000000"/>
                                <w:sz w:val="24"/>
                                <w:szCs w:val="24"/>
                              </w:rPr>
                              <w:t>.</w:t>
                            </w:r>
                          </w:p>
                          <w:p w:rsidR="00C91797" w:rsidRPr="00C115B1" w:rsidRDefault="00C91797" w:rsidP="00C91797">
                            <w:pPr>
                              <w:autoSpaceDE w:val="0"/>
                              <w:autoSpaceDN w:val="0"/>
                              <w:adjustRightInd w:val="0"/>
                              <w:spacing w:after="0" w:line="240" w:lineRule="auto"/>
                              <w:jc w:val="both"/>
                              <w:rPr>
                                <w:rFonts w:ascii="Arial" w:hAnsi="Arial" w:cs="Arial"/>
                                <w:color w:val="000000"/>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64FAB5" id="Zone de texte 3" o:spid="_x0000_s1027" type="#_x0000_t202" style="position:absolute;left:0;text-align:left;margin-left:92.8pt;margin-top:28.5pt;width:2in;height:2in;z-index:25167052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" filled="f" strokeweight=".5pt">
                <v:textbox style="mso-fit-shape-to-text:t">
                  <w:txbxContent>
                    <w:p w:rsidR="00C91797" w:rsidRDefault="00C91797" w:rsidP="00C91797">
                      <w:pPr>
                        <w:autoSpaceDE w:val="0"/>
                        <w:autoSpaceDN w:val="0"/>
                        <w:adjustRightInd w:val="0"/>
                        <w:spacing w:after="0" w:line="240" w:lineRule="auto"/>
                        <w:jc w:val="both"/>
                        <w:rPr>
                          <w:rFonts w:ascii="Arial" w:hAnsi="Arial" w:cs="Arial"/>
                          <w:b/>
                          <w:bCs/>
                          <w:color w:val="000000"/>
                          <w:sz w:val="24"/>
                          <w:szCs w:val="24"/>
                        </w:rPr>
                      </w:pPr>
                      <w:r w:rsidRPr="00C115B1">
                        <w:rPr>
                          <w:rFonts w:ascii="Arial" w:hAnsi="Arial" w:cs="Arial"/>
                          <w:b/>
                          <w:bCs/>
                          <w:color w:val="E46C0A"/>
                          <w:sz w:val="24"/>
                          <w:szCs w:val="24"/>
                        </w:rPr>
                        <w:t xml:space="preserve">Document </w:t>
                      </w:r>
                      <w:r>
                        <w:rPr>
                          <w:rFonts w:ascii="Arial" w:hAnsi="Arial" w:cs="Arial"/>
                          <w:b/>
                          <w:bCs/>
                          <w:color w:val="E46C0A"/>
                          <w:sz w:val="24"/>
                          <w:szCs w:val="24"/>
                        </w:rPr>
                        <w:t>1 :</w:t>
                      </w:r>
                      <w:r w:rsidRPr="00C115B1">
                        <w:rPr>
                          <w:rFonts w:ascii="Arial" w:hAnsi="Arial" w:cs="Arial"/>
                          <w:b/>
                          <w:bCs/>
                          <w:color w:val="E46C0A"/>
                          <w:sz w:val="24"/>
                          <w:szCs w:val="24"/>
                        </w:rPr>
                        <w:t xml:space="preserve"> </w:t>
                      </w:r>
                      <w:r w:rsidRPr="00C115B1">
                        <w:rPr>
                          <w:rFonts w:ascii="Arial" w:hAnsi="Arial" w:cs="Arial"/>
                          <w:b/>
                          <w:bCs/>
                          <w:color w:val="000000"/>
                          <w:sz w:val="24"/>
                          <w:szCs w:val="24"/>
                        </w:rPr>
                        <w:t>L’idéologie nazie et son application</w:t>
                      </w:r>
                    </w:p>
                    <w:p w:rsidR="00C91797" w:rsidRPr="00C115B1" w:rsidRDefault="00C91797" w:rsidP="00C91797">
                      <w:pPr>
                        <w:autoSpaceDE w:val="0"/>
                        <w:autoSpaceDN w:val="0"/>
                        <w:adjustRightInd w:val="0"/>
                        <w:spacing w:after="0" w:line="240" w:lineRule="auto"/>
                        <w:jc w:val="both"/>
                        <w:rPr>
                          <w:rFonts w:ascii="Arial" w:hAnsi="Arial" w:cs="Arial"/>
                          <w:b/>
                          <w:bCs/>
                          <w:color w:val="000000"/>
                          <w:sz w:val="24"/>
                          <w:szCs w:val="24"/>
                        </w:rPr>
                      </w:pPr>
                    </w:p>
                    <w:p w:rsidR="00C91797" w:rsidRDefault="00C91797"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L’idéologie nazie est l’héritage de courants de pensées anciens en Allemagne, s’inscrivant en opposition à la philosophie des Lumières. Elle trouve un terreau propice à son développeme</w:t>
                      </w:r>
                      <w:r>
                        <w:rPr>
                          <w:rFonts w:ascii="Arial" w:hAnsi="Arial" w:cs="Arial"/>
                          <w:color w:val="000000"/>
                          <w:sz w:val="24"/>
                          <w:szCs w:val="24"/>
                        </w:rPr>
                        <w:t>nt dans l’Allemagne de l’après-p</w:t>
                      </w:r>
                      <w:r w:rsidRPr="00C115B1">
                        <w:rPr>
                          <w:rFonts w:ascii="Arial" w:hAnsi="Arial" w:cs="Arial"/>
                          <w:color w:val="000000"/>
                          <w:sz w:val="24"/>
                          <w:szCs w:val="24"/>
                        </w:rPr>
                        <w:t xml:space="preserve">remière Guerre mondiale en raison de la crise morale et économique qui frappe le pays. L’essentiel de la doctrine est d’ores et déjà énoncé dans </w:t>
                      </w:r>
                      <w:r w:rsidRPr="00C115B1">
                        <w:rPr>
                          <w:rFonts w:ascii="Arial" w:hAnsi="Arial" w:cs="Arial"/>
                          <w:i/>
                          <w:iCs/>
                          <w:color w:val="000000"/>
                          <w:sz w:val="24"/>
                          <w:szCs w:val="24"/>
                        </w:rPr>
                        <w:t xml:space="preserve">Mein Kampf </w:t>
                      </w:r>
                      <w:r w:rsidRPr="00C115B1">
                        <w:rPr>
                          <w:rFonts w:ascii="Arial" w:hAnsi="Arial" w:cs="Arial"/>
                          <w:color w:val="000000"/>
                          <w:sz w:val="24"/>
                          <w:szCs w:val="24"/>
                        </w:rPr>
                        <w:t>qu’Adolf Hitler rédige à partir de 1924, alors qu’il purge une peine de prison pour son putsch raté de Munich.</w:t>
                      </w: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Le racisme forme le socle de cette idéologie, la « race » selon Hitler est au centre de tous les principes fondamentaux de l’existence et de l’histoire du monde. Il établit ainsi une hiérarchie entre elles : les races supérieures, en particulier les peuples germaniques, ayant le droit de conquérir un espace vital sur les races considérées comme inférieures, les Slaves. Les Juifs, considérés comme une « non humanité », sont rendus responsables de tous les maux de la société.</w:t>
                      </w:r>
                    </w:p>
                    <w:p w:rsidR="00C91797" w:rsidRPr="00C115B1" w:rsidRDefault="00C91797" w:rsidP="00C91797">
                      <w:pPr>
                        <w:autoSpaceDE w:val="0"/>
                        <w:autoSpaceDN w:val="0"/>
                        <w:adjustRightInd w:val="0"/>
                        <w:spacing w:after="0" w:line="240" w:lineRule="auto"/>
                        <w:ind w:left="3540" w:firstLine="708"/>
                        <w:jc w:val="both"/>
                        <w:rPr>
                          <w:rFonts w:ascii="Arial" w:hAnsi="Arial" w:cs="Arial"/>
                          <w:color w:val="000000"/>
                          <w:sz w:val="24"/>
                          <w:szCs w:val="24"/>
                        </w:rPr>
                      </w:pPr>
                      <w:r w:rsidRPr="00C115B1">
                        <w:rPr>
                          <w:rFonts w:ascii="Arial" w:hAnsi="Arial" w:cs="Arial"/>
                          <w:color w:val="000000"/>
                          <w:sz w:val="24"/>
                          <w:szCs w:val="24"/>
                        </w:rPr>
                        <w:t>Texte extrait de l’exposition permanente du CHRD</w:t>
                      </w:r>
                      <w:r>
                        <w:rPr>
                          <w:rFonts w:ascii="Arial" w:hAnsi="Arial" w:cs="Arial"/>
                          <w:color w:val="000000"/>
                          <w:sz w:val="24"/>
                          <w:szCs w:val="24"/>
                        </w:rPr>
                        <w:t>.</w:t>
                      </w:r>
                    </w:p>
                    <w:p w:rsidR="00C91797" w:rsidRPr="00C115B1" w:rsidRDefault="00C91797" w:rsidP="00C91797">
                      <w:pPr>
                        <w:autoSpaceDE w:val="0"/>
                        <w:autoSpaceDN w:val="0"/>
                        <w:adjustRightInd w:val="0"/>
                        <w:spacing w:after="0" w:line="240" w:lineRule="auto"/>
                        <w:jc w:val="both"/>
                        <w:rPr>
                          <w:rFonts w:ascii="Arial" w:hAnsi="Arial" w:cs="Arial"/>
                          <w:color w:val="000000"/>
                          <w:sz w:val="24"/>
                          <w:szCs w:val="24"/>
                        </w:rPr>
                      </w:pPr>
                    </w:p>
                  </w:txbxContent>
                </v:textbox>
                <w10:wrap type="square" anchorx="margin"/>
              </v:shape>
            </w:pict>
          </mc:Fallback>
        </mc:AlternateContent>
      </w:r>
    </w:p>
    <w:p w:rsidR="00C115B1" w:rsidRDefault="00C91797" w:rsidP="00C115B1">
      <w:pPr>
        <w:autoSpaceDE w:val="0"/>
        <w:autoSpaceDN w:val="0"/>
        <w:adjustRightInd w:val="0"/>
        <w:spacing w:after="0" w:line="240" w:lineRule="auto"/>
        <w:rPr>
          <w:rFonts w:ascii="Cambria,Bold" w:hAnsi="Cambria,Bold" w:cs="Cambria,Bold"/>
          <w:b/>
          <w:bCs/>
          <w:sz w:val="24"/>
          <w:szCs w:val="24"/>
        </w:rPr>
      </w:pPr>
      <w:r w:rsidRPr="00C115B1">
        <w:rPr>
          <w:noProof/>
          <w:lang w:eastAsia="fr-FR"/>
        </w:rPr>
        <w:lastRenderedPageBreak/>
        <mc:AlternateContent>
          <mc:Choice Requires="wps">
            <w:drawing>
              <wp:anchor distT="0" distB="0" distL="114300" distR="114300" simplePos="0" relativeHeight="251664384" behindDoc="0" locked="0" layoutInCell="1" allowOverlap="1" wp14:anchorId="332B219D" wp14:editId="18B54035">
                <wp:simplePos x="0" y="0"/>
                <wp:positionH relativeFrom="column">
                  <wp:posOffset>-66675</wp:posOffset>
                </wp:positionH>
                <wp:positionV relativeFrom="paragraph">
                  <wp:posOffset>0</wp:posOffset>
                </wp:positionV>
                <wp:extent cx="6972300" cy="4429125"/>
                <wp:effectExtent l="0" t="0" r="19050" b="28575"/>
                <wp:wrapSquare wrapText="bothSides"/>
                <wp:docPr id="2" name="Zone de texte 2"/>
                <wp:cNvGraphicFramePr/>
                <a:graphic xmlns:a="http://schemas.openxmlformats.org/drawingml/2006/main">
                  <a:graphicData uri="http://schemas.microsoft.com/office/word/2010/wordprocessingShape">
                    <wps:wsp>
                      <wps:cNvSpPr txBox="1"/>
                      <wps:spPr>
                        <a:xfrm>
                          <a:off x="0" y="0"/>
                          <a:ext cx="6972300" cy="4429125"/>
                        </a:xfrm>
                        <a:prstGeom prst="rect">
                          <a:avLst/>
                        </a:prstGeom>
                        <a:noFill/>
                        <a:ln w="6350">
                          <a:solidFill>
                            <a:prstClr val="black"/>
                          </a:solidFill>
                        </a:ln>
                      </wps:spPr>
                      <wps:txbx>
                        <w:txbxContent>
                          <w:p w:rsidR="00333F76" w:rsidRDefault="00C91797" w:rsidP="00C115B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E46C0A"/>
                                <w:sz w:val="24"/>
                                <w:szCs w:val="24"/>
                              </w:rPr>
                              <w:t>Document 2 :</w:t>
                            </w:r>
                            <w:r w:rsidR="00333F76" w:rsidRPr="00C115B1">
                              <w:rPr>
                                <w:rFonts w:ascii="Arial" w:hAnsi="Arial" w:cs="Arial"/>
                                <w:b/>
                                <w:bCs/>
                                <w:color w:val="E46C0A"/>
                                <w:sz w:val="24"/>
                                <w:szCs w:val="24"/>
                              </w:rPr>
                              <w:t xml:space="preserve"> </w:t>
                            </w:r>
                            <w:r w:rsidR="00333F76" w:rsidRPr="00C115B1">
                              <w:rPr>
                                <w:rFonts w:ascii="Arial" w:hAnsi="Arial" w:cs="Arial"/>
                                <w:b/>
                                <w:bCs/>
                                <w:color w:val="000000"/>
                                <w:sz w:val="24"/>
                                <w:szCs w:val="24"/>
                              </w:rPr>
                              <w:t>Les origines idéologiques du nazisme</w:t>
                            </w:r>
                          </w:p>
                          <w:p w:rsidR="00333F76" w:rsidRPr="00C115B1" w:rsidRDefault="00333F76" w:rsidP="00C115B1">
                            <w:pPr>
                              <w:autoSpaceDE w:val="0"/>
                              <w:autoSpaceDN w:val="0"/>
                              <w:adjustRightInd w:val="0"/>
                              <w:spacing w:after="0" w:line="240" w:lineRule="auto"/>
                              <w:rPr>
                                <w:rFonts w:ascii="Arial" w:hAnsi="Arial" w:cs="Arial"/>
                                <w:b/>
                                <w:bCs/>
                                <w:color w:val="000000"/>
                                <w:sz w:val="24"/>
                                <w:szCs w:val="24"/>
                              </w:rPr>
                            </w:pPr>
                          </w:p>
                          <w:p w:rsidR="00333F76" w:rsidRDefault="00333F76" w:rsidP="00C115B1">
                            <w:pPr>
                              <w:autoSpaceDE w:val="0"/>
                              <w:autoSpaceDN w:val="0"/>
                              <w:adjustRightInd w:val="0"/>
                              <w:spacing w:after="0" w:line="240" w:lineRule="auto"/>
                              <w:rPr>
                                <w:rFonts w:ascii="Arial" w:hAnsi="Arial" w:cs="Arial"/>
                                <w:b/>
                                <w:bCs/>
                                <w:color w:val="000000"/>
                                <w:sz w:val="24"/>
                                <w:szCs w:val="24"/>
                              </w:rPr>
                            </w:pPr>
                            <w:r w:rsidRPr="00C115B1">
                              <w:rPr>
                                <w:rFonts w:ascii="Arial" w:hAnsi="Arial" w:cs="Arial"/>
                                <w:b/>
                                <w:bCs/>
                                <w:color w:val="000000"/>
                                <w:sz w:val="24"/>
                                <w:szCs w:val="24"/>
                              </w:rPr>
                              <w:t>Extraits d’écrits de l’historien Johann Chapoutot</w:t>
                            </w:r>
                            <w:r w:rsidR="00C91797">
                              <w:rPr>
                                <w:rFonts w:ascii="Arial" w:hAnsi="Arial" w:cs="Arial"/>
                                <w:b/>
                                <w:bCs/>
                                <w:color w:val="000000"/>
                                <w:sz w:val="24"/>
                                <w:szCs w:val="24"/>
                              </w:rPr>
                              <w:t> :</w:t>
                            </w:r>
                          </w:p>
                          <w:p w:rsidR="00333F76" w:rsidRPr="00C115B1" w:rsidRDefault="00333F76" w:rsidP="00C115B1">
                            <w:pPr>
                              <w:autoSpaceDE w:val="0"/>
                              <w:autoSpaceDN w:val="0"/>
                              <w:adjustRightInd w:val="0"/>
                              <w:spacing w:after="0" w:line="240" w:lineRule="auto"/>
                              <w:rPr>
                                <w:rFonts w:ascii="Arial" w:hAnsi="Arial" w:cs="Arial"/>
                                <w:b/>
                                <w:bCs/>
                                <w:color w:val="000000"/>
                                <w:sz w:val="24"/>
                                <w:szCs w:val="24"/>
                              </w:rPr>
                            </w:pPr>
                          </w:p>
                          <w:p w:rsidR="00333F76" w:rsidRDefault="00333F76"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Les nazis relisent l’histoire de l’Occident, affirmant qu’elle se résume à une guerre de races entre l’humanité nordique et son ennemi juif, aidé par ses auxiliaires slaves, orientaux ou noirs. De même que la Grèce (aryenne) a combattu la Perse (sémitique), de même que Rome a affronté Carthage et Jérusalem, le IIIe Reich combat l’URSS judéo-bolchevique dans une guerre qui sera sans doute la dernière, mettant fin à des millénaires de conflit racial.</w:t>
                            </w: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p>
                          <w:p w:rsidR="00333F76" w:rsidRPr="00C91797" w:rsidRDefault="00333F76" w:rsidP="005079F4">
                            <w:pPr>
                              <w:autoSpaceDE w:val="0"/>
                              <w:autoSpaceDN w:val="0"/>
                              <w:adjustRightInd w:val="0"/>
                              <w:spacing w:after="0" w:line="240" w:lineRule="auto"/>
                              <w:ind w:left="2832"/>
                              <w:jc w:val="right"/>
                              <w:rPr>
                                <w:rFonts w:ascii="Arial" w:hAnsi="Arial" w:cs="Arial"/>
                                <w:color w:val="000000"/>
                              </w:rPr>
                            </w:pPr>
                            <w:r w:rsidRPr="00C91797">
                              <w:rPr>
                                <w:rFonts w:ascii="Arial" w:hAnsi="Arial" w:cs="Arial"/>
                                <w:i/>
                                <w:iCs/>
                                <w:color w:val="000000"/>
                              </w:rPr>
                              <w:t>Le nazisme, une idéologie en actes</w:t>
                            </w:r>
                            <w:r w:rsidRPr="00C91797">
                              <w:rPr>
                                <w:rFonts w:ascii="Arial" w:hAnsi="Arial" w:cs="Arial"/>
                                <w:color w:val="000000"/>
                              </w:rPr>
                              <w:t>, Documentation photographique n° 8085, janvier-février 2012, La Documentation française</w:t>
                            </w:r>
                          </w:p>
                          <w:p w:rsidR="00333F76" w:rsidRPr="00C115B1" w:rsidRDefault="00333F76" w:rsidP="00C115B1">
                            <w:pPr>
                              <w:autoSpaceDE w:val="0"/>
                              <w:autoSpaceDN w:val="0"/>
                              <w:adjustRightInd w:val="0"/>
                              <w:spacing w:after="0" w:line="240" w:lineRule="auto"/>
                              <w:rPr>
                                <w:rFonts w:ascii="Arial" w:hAnsi="Arial" w:cs="Arial"/>
                                <w:color w:val="000000"/>
                                <w:sz w:val="24"/>
                                <w:szCs w:val="24"/>
                              </w:rPr>
                            </w:pPr>
                          </w:p>
                          <w:p w:rsidR="00333F76" w:rsidRPr="00C115B1" w:rsidRDefault="00333F76" w:rsidP="00CA46B1">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La vision nazie implique la supériorité du groupe sur l’individu, comme en témoigne cet extrait d’un discours d’Adolf Hitler du 15 février 1942. Il permet aussi de mettre en évidence la référence au sang, à la nature, ainsi que la façon de considérer le droit : « Nous sommes tous des êtres produits par une nature qui, aussi loin que nous regardions, ne connait qu’une seule et dure loi : la loi qui donne la vie au plus fort et qui la prend au plus faible…</w:t>
                            </w:r>
                          </w:p>
                          <w:p w:rsidR="00333F76" w:rsidRDefault="00333F76"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 xml:space="preserve">Dans l’infiniment grand comme dans l’infiniment petit, il règne un seul principe : le fort détermine le cours du faible… Car personne ne peut ignorer le fait que, depuis qu’il existe des hommes, ce n’est pas je ne sais quel droit abstrait imaginé par les hommes qui a remporté la victoire, mais le plus fort, celui qui est parvenu à protéger et à affirmer son </w:t>
                            </w:r>
                            <w:r w:rsidR="0091031F" w:rsidRPr="00C115B1">
                              <w:rPr>
                                <w:rFonts w:ascii="Arial" w:hAnsi="Arial" w:cs="Arial"/>
                                <w:color w:val="000000"/>
                                <w:sz w:val="24"/>
                                <w:szCs w:val="24"/>
                              </w:rPr>
                              <w:t>existence</w:t>
                            </w:r>
                            <w:r w:rsidR="0091031F">
                              <w:rPr>
                                <w:rFonts w:ascii="Arial" w:hAnsi="Arial" w:cs="Arial"/>
                                <w:color w:val="000000"/>
                                <w:sz w:val="24"/>
                                <w:szCs w:val="24"/>
                              </w:rPr>
                              <w:t>…</w:t>
                            </w:r>
                            <w:r>
                              <w:rPr>
                                <w:rFonts w:ascii="Arial" w:hAnsi="Arial" w:cs="Arial"/>
                                <w:color w:val="000000"/>
                                <w:sz w:val="24"/>
                                <w:szCs w:val="24"/>
                              </w:rPr>
                              <w:t> »</w:t>
                            </w:r>
                          </w:p>
                          <w:p w:rsidR="005079F4" w:rsidRPr="00C115B1" w:rsidRDefault="005079F4" w:rsidP="00C91797">
                            <w:pPr>
                              <w:autoSpaceDE w:val="0"/>
                              <w:autoSpaceDN w:val="0"/>
                              <w:adjustRightInd w:val="0"/>
                              <w:spacing w:after="0" w:line="240" w:lineRule="auto"/>
                              <w:ind w:firstLine="708"/>
                              <w:jc w:val="both"/>
                              <w:rPr>
                                <w:rFonts w:ascii="Arial" w:hAnsi="Arial" w:cs="Arial"/>
                                <w:color w:val="000000"/>
                                <w:sz w:val="24"/>
                                <w:szCs w:val="24"/>
                              </w:rPr>
                            </w:pPr>
                          </w:p>
                          <w:p w:rsidR="00333F76" w:rsidRPr="00C91797" w:rsidRDefault="00333F76" w:rsidP="005079F4">
                            <w:pPr>
                              <w:autoSpaceDE w:val="0"/>
                              <w:autoSpaceDN w:val="0"/>
                              <w:adjustRightInd w:val="0"/>
                              <w:spacing w:after="0" w:line="240" w:lineRule="auto"/>
                              <w:ind w:left="4248" w:firstLine="708"/>
                              <w:jc w:val="right"/>
                              <w:rPr>
                                <w:rFonts w:ascii="Arial" w:hAnsi="Arial" w:cs="Arial"/>
                                <w:i/>
                                <w:iCs/>
                                <w:color w:val="000000"/>
                              </w:rPr>
                            </w:pPr>
                            <w:r w:rsidRPr="00C91797">
                              <w:rPr>
                                <w:rFonts w:ascii="Arial" w:hAnsi="Arial" w:cs="Arial"/>
                                <w:i/>
                                <w:iCs/>
                                <w:color w:val="000000"/>
                              </w:rPr>
                              <w:t>La loi du sang, penser et agir en nazi</w:t>
                            </w:r>
                            <w:r w:rsidRPr="00C91797">
                              <w:rPr>
                                <w:rFonts w:ascii="Arial" w:hAnsi="Arial" w:cs="Arial"/>
                                <w:color w:val="000000"/>
                              </w:rPr>
                              <w:t>, PUF</w:t>
                            </w:r>
                            <w:r w:rsidRPr="00C91797">
                              <w:rPr>
                                <w:rFonts w:ascii="Arial" w:hAnsi="Arial" w:cs="Arial"/>
                                <w:i/>
                                <w:iCs/>
                                <w:color w:val="000000"/>
                              </w:rPr>
                              <w:t xml:space="preserve">, </w:t>
                            </w:r>
                            <w:r w:rsidRPr="00C91797">
                              <w:rPr>
                                <w:rFonts w:ascii="Arial" w:hAnsi="Arial" w:cs="Arial"/>
                                <w:color w:val="000000"/>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219D" id="Zone de texte 2" o:spid="_x0000_s1028" type="#_x0000_t202" style="position:absolute;margin-left:-5.25pt;margin-top:0;width:549pt;height:3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" filled="f" strokeweight=".5pt">
                <v:textbox>
                  <w:txbxContent>
                    <w:p w:rsidR="00333F76" w:rsidRDefault="00C91797" w:rsidP="00C115B1">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E46C0A"/>
                          <w:sz w:val="24"/>
                          <w:szCs w:val="24"/>
                        </w:rPr>
                        <w:t>Document 2 :</w:t>
                      </w:r>
                      <w:r w:rsidR="00333F76" w:rsidRPr="00C115B1">
                        <w:rPr>
                          <w:rFonts w:ascii="Arial" w:hAnsi="Arial" w:cs="Arial"/>
                          <w:b/>
                          <w:bCs/>
                          <w:color w:val="E46C0A"/>
                          <w:sz w:val="24"/>
                          <w:szCs w:val="24"/>
                        </w:rPr>
                        <w:t xml:space="preserve"> </w:t>
                      </w:r>
                      <w:r w:rsidR="00333F76" w:rsidRPr="00C115B1">
                        <w:rPr>
                          <w:rFonts w:ascii="Arial" w:hAnsi="Arial" w:cs="Arial"/>
                          <w:b/>
                          <w:bCs/>
                          <w:color w:val="000000"/>
                          <w:sz w:val="24"/>
                          <w:szCs w:val="24"/>
                        </w:rPr>
                        <w:t>Les origines idéologiques du nazisme</w:t>
                      </w:r>
                    </w:p>
                    <w:p w:rsidR="00333F76" w:rsidRPr="00C115B1" w:rsidRDefault="00333F76" w:rsidP="00C115B1">
                      <w:pPr>
                        <w:autoSpaceDE w:val="0"/>
                        <w:autoSpaceDN w:val="0"/>
                        <w:adjustRightInd w:val="0"/>
                        <w:spacing w:after="0" w:line="240" w:lineRule="auto"/>
                        <w:rPr>
                          <w:rFonts w:ascii="Arial" w:hAnsi="Arial" w:cs="Arial"/>
                          <w:b/>
                          <w:bCs/>
                          <w:color w:val="000000"/>
                          <w:sz w:val="24"/>
                          <w:szCs w:val="24"/>
                        </w:rPr>
                      </w:pPr>
                    </w:p>
                    <w:p w:rsidR="00333F76" w:rsidRDefault="00333F76" w:rsidP="00C115B1">
                      <w:pPr>
                        <w:autoSpaceDE w:val="0"/>
                        <w:autoSpaceDN w:val="0"/>
                        <w:adjustRightInd w:val="0"/>
                        <w:spacing w:after="0" w:line="240" w:lineRule="auto"/>
                        <w:rPr>
                          <w:rFonts w:ascii="Arial" w:hAnsi="Arial" w:cs="Arial"/>
                          <w:b/>
                          <w:bCs/>
                          <w:color w:val="000000"/>
                          <w:sz w:val="24"/>
                          <w:szCs w:val="24"/>
                        </w:rPr>
                      </w:pPr>
                      <w:r w:rsidRPr="00C115B1">
                        <w:rPr>
                          <w:rFonts w:ascii="Arial" w:hAnsi="Arial" w:cs="Arial"/>
                          <w:b/>
                          <w:bCs/>
                          <w:color w:val="000000"/>
                          <w:sz w:val="24"/>
                          <w:szCs w:val="24"/>
                        </w:rPr>
                        <w:t>Extraits d’écrits de l’historien Johann Chapoutot</w:t>
                      </w:r>
                      <w:r w:rsidR="00C91797">
                        <w:rPr>
                          <w:rFonts w:ascii="Arial" w:hAnsi="Arial" w:cs="Arial"/>
                          <w:b/>
                          <w:bCs/>
                          <w:color w:val="000000"/>
                          <w:sz w:val="24"/>
                          <w:szCs w:val="24"/>
                        </w:rPr>
                        <w:t> :</w:t>
                      </w:r>
                    </w:p>
                    <w:p w:rsidR="00333F76" w:rsidRPr="00C115B1" w:rsidRDefault="00333F76" w:rsidP="00C115B1">
                      <w:pPr>
                        <w:autoSpaceDE w:val="0"/>
                        <w:autoSpaceDN w:val="0"/>
                        <w:adjustRightInd w:val="0"/>
                        <w:spacing w:after="0" w:line="240" w:lineRule="auto"/>
                        <w:rPr>
                          <w:rFonts w:ascii="Arial" w:hAnsi="Arial" w:cs="Arial"/>
                          <w:b/>
                          <w:bCs/>
                          <w:color w:val="000000"/>
                          <w:sz w:val="24"/>
                          <w:szCs w:val="24"/>
                        </w:rPr>
                      </w:pPr>
                    </w:p>
                    <w:p w:rsidR="00333F76" w:rsidRDefault="00333F76"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Les nazis relisent l’histoire de l’Occident, affirmant qu’elle se résume à une guerre de races entre l’humanité nordique et son ennemi juif, aidé par ses auxiliaires slaves, orientaux ou noirs. De même que la Grèce (aryenne) a combattu la Perse (sémitique), de même que Rome a affronté Carthage et Jérusalem, le IIIe Reich combat l’URSS judéo-bolchevique dans une guerre qui sera sans doute la dernière, mettant fin à des millénaires de conflit racial.</w:t>
                      </w:r>
                    </w:p>
                    <w:p w:rsidR="00C91797" w:rsidRPr="00C115B1" w:rsidRDefault="00C91797" w:rsidP="00C91797">
                      <w:pPr>
                        <w:autoSpaceDE w:val="0"/>
                        <w:autoSpaceDN w:val="0"/>
                        <w:adjustRightInd w:val="0"/>
                        <w:spacing w:after="0" w:line="240" w:lineRule="auto"/>
                        <w:ind w:firstLine="708"/>
                        <w:jc w:val="both"/>
                        <w:rPr>
                          <w:rFonts w:ascii="Arial" w:hAnsi="Arial" w:cs="Arial"/>
                          <w:color w:val="000000"/>
                          <w:sz w:val="24"/>
                          <w:szCs w:val="24"/>
                        </w:rPr>
                      </w:pPr>
                    </w:p>
                    <w:p w:rsidR="00333F76" w:rsidRPr="00C91797" w:rsidRDefault="00333F76" w:rsidP="005079F4">
                      <w:pPr>
                        <w:autoSpaceDE w:val="0"/>
                        <w:autoSpaceDN w:val="0"/>
                        <w:adjustRightInd w:val="0"/>
                        <w:spacing w:after="0" w:line="240" w:lineRule="auto"/>
                        <w:ind w:left="2832"/>
                        <w:jc w:val="right"/>
                        <w:rPr>
                          <w:rFonts w:ascii="Arial" w:hAnsi="Arial" w:cs="Arial"/>
                          <w:color w:val="000000"/>
                        </w:rPr>
                      </w:pPr>
                      <w:r w:rsidRPr="00C91797">
                        <w:rPr>
                          <w:rFonts w:ascii="Arial" w:hAnsi="Arial" w:cs="Arial"/>
                          <w:i/>
                          <w:iCs/>
                          <w:color w:val="000000"/>
                        </w:rPr>
                        <w:t>Le nazisme, une idéologie en actes</w:t>
                      </w:r>
                      <w:r w:rsidRPr="00C91797">
                        <w:rPr>
                          <w:rFonts w:ascii="Arial" w:hAnsi="Arial" w:cs="Arial"/>
                          <w:color w:val="000000"/>
                        </w:rPr>
                        <w:t>, Documentation photographique n° 8085, janvier-février 2012, La Documentation française</w:t>
                      </w:r>
                    </w:p>
                    <w:p w:rsidR="00333F76" w:rsidRPr="00C115B1" w:rsidRDefault="00333F76" w:rsidP="00C115B1">
                      <w:pPr>
                        <w:autoSpaceDE w:val="0"/>
                        <w:autoSpaceDN w:val="0"/>
                        <w:adjustRightInd w:val="0"/>
                        <w:spacing w:after="0" w:line="240" w:lineRule="auto"/>
                        <w:rPr>
                          <w:rFonts w:ascii="Arial" w:hAnsi="Arial" w:cs="Arial"/>
                          <w:color w:val="000000"/>
                          <w:sz w:val="24"/>
                          <w:szCs w:val="24"/>
                        </w:rPr>
                      </w:pPr>
                    </w:p>
                    <w:p w:rsidR="00333F76" w:rsidRPr="00C115B1" w:rsidRDefault="00333F76" w:rsidP="00CA46B1">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La vision nazie implique la supériorité du groupe sur l’individu, comme en témoigne cet extrait d’un discours d’Adolf Hitler du 15 février 1942. Il permet aussi de mettre en évidence la référence au sang, à la nature, ainsi que la façon de considérer le droit : « Nous sommes tous des êtres produits par une nature qui, aussi loin que nous regardions, ne connait qu’une seule et dure loi : la loi qui donne la vie au plus fort et qui la prend au plus faible…</w:t>
                      </w:r>
                    </w:p>
                    <w:p w:rsidR="00333F76" w:rsidRDefault="00333F76" w:rsidP="00C91797">
                      <w:pPr>
                        <w:autoSpaceDE w:val="0"/>
                        <w:autoSpaceDN w:val="0"/>
                        <w:adjustRightInd w:val="0"/>
                        <w:spacing w:after="0" w:line="240" w:lineRule="auto"/>
                        <w:ind w:firstLine="708"/>
                        <w:jc w:val="both"/>
                        <w:rPr>
                          <w:rFonts w:ascii="Arial" w:hAnsi="Arial" w:cs="Arial"/>
                          <w:color w:val="000000"/>
                          <w:sz w:val="24"/>
                          <w:szCs w:val="24"/>
                        </w:rPr>
                      </w:pPr>
                      <w:r w:rsidRPr="00C115B1">
                        <w:rPr>
                          <w:rFonts w:ascii="Arial" w:hAnsi="Arial" w:cs="Arial"/>
                          <w:color w:val="000000"/>
                          <w:sz w:val="24"/>
                          <w:szCs w:val="24"/>
                        </w:rPr>
                        <w:t xml:space="preserve">Dans l’infiniment grand comme dans l’infiniment petit, il règne un seul principe : le fort détermine le cours du faible… Car personne ne peut ignorer le fait que, depuis qu’il existe des hommes, ce n’est pas je ne sais quel droit abstrait imaginé par les hommes qui a remporté la victoire, mais le plus fort, celui qui est parvenu à protéger et à affirmer son </w:t>
                      </w:r>
                      <w:r w:rsidR="0091031F" w:rsidRPr="00C115B1">
                        <w:rPr>
                          <w:rFonts w:ascii="Arial" w:hAnsi="Arial" w:cs="Arial"/>
                          <w:color w:val="000000"/>
                          <w:sz w:val="24"/>
                          <w:szCs w:val="24"/>
                        </w:rPr>
                        <w:t>existence</w:t>
                      </w:r>
                      <w:r w:rsidR="0091031F">
                        <w:rPr>
                          <w:rFonts w:ascii="Arial" w:hAnsi="Arial" w:cs="Arial"/>
                          <w:color w:val="000000"/>
                          <w:sz w:val="24"/>
                          <w:szCs w:val="24"/>
                        </w:rPr>
                        <w:t>…</w:t>
                      </w:r>
                      <w:r>
                        <w:rPr>
                          <w:rFonts w:ascii="Arial" w:hAnsi="Arial" w:cs="Arial"/>
                          <w:color w:val="000000"/>
                          <w:sz w:val="24"/>
                          <w:szCs w:val="24"/>
                        </w:rPr>
                        <w:t> »</w:t>
                      </w:r>
                    </w:p>
                    <w:p w:rsidR="005079F4" w:rsidRPr="00C115B1" w:rsidRDefault="005079F4" w:rsidP="00C91797">
                      <w:pPr>
                        <w:autoSpaceDE w:val="0"/>
                        <w:autoSpaceDN w:val="0"/>
                        <w:adjustRightInd w:val="0"/>
                        <w:spacing w:after="0" w:line="240" w:lineRule="auto"/>
                        <w:ind w:firstLine="708"/>
                        <w:jc w:val="both"/>
                        <w:rPr>
                          <w:rFonts w:ascii="Arial" w:hAnsi="Arial" w:cs="Arial"/>
                          <w:color w:val="000000"/>
                          <w:sz w:val="24"/>
                          <w:szCs w:val="24"/>
                        </w:rPr>
                      </w:pPr>
                    </w:p>
                    <w:p w:rsidR="00333F76" w:rsidRPr="00C91797" w:rsidRDefault="00333F76" w:rsidP="005079F4">
                      <w:pPr>
                        <w:autoSpaceDE w:val="0"/>
                        <w:autoSpaceDN w:val="0"/>
                        <w:adjustRightInd w:val="0"/>
                        <w:spacing w:after="0" w:line="240" w:lineRule="auto"/>
                        <w:ind w:left="4248" w:firstLine="708"/>
                        <w:jc w:val="right"/>
                        <w:rPr>
                          <w:rFonts w:ascii="Arial" w:hAnsi="Arial" w:cs="Arial"/>
                          <w:i/>
                          <w:iCs/>
                          <w:color w:val="000000"/>
                        </w:rPr>
                      </w:pPr>
                      <w:r w:rsidRPr="00C91797">
                        <w:rPr>
                          <w:rFonts w:ascii="Arial" w:hAnsi="Arial" w:cs="Arial"/>
                          <w:i/>
                          <w:iCs/>
                          <w:color w:val="000000"/>
                        </w:rPr>
                        <w:t>La loi du sang, penser et agir en nazi</w:t>
                      </w:r>
                      <w:r w:rsidRPr="00C91797">
                        <w:rPr>
                          <w:rFonts w:ascii="Arial" w:hAnsi="Arial" w:cs="Arial"/>
                          <w:color w:val="000000"/>
                        </w:rPr>
                        <w:t>, PUF</w:t>
                      </w:r>
                      <w:r w:rsidRPr="00C91797">
                        <w:rPr>
                          <w:rFonts w:ascii="Arial" w:hAnsi="Arial" w:cs="Arial"/>
                          <w:i/>
                          <w:iCs/>
                          <w:color w:val="000000"/>
                        </w:rPr>
                        <w:t xml:space="preserve">, </w:t>
                      </w:r>
                      <w:r w:rsidRPr="00C91797">
                        <w:rPr>
                          <w:rFonts w:ascii="Arial" w:hAnsi="Arial" w:cs="Arial"/>
                          <w:color w:val="000000"/>
                        </w:rPr>
                        <w:t>2015</w:t>
                      </w:r>
                    </w:p>
                  </w:txbxContent>
                </v:textbox>
                <w10:wrap type="square"/>
              </v:shape>
            </w:pict>
          </mc:Fallback>
        </mc:AlternateContent>
      </w:r>
      <w:r w:rsidRPr="00E5062D">
        <w:rPr>
          <w:noProof/>
          <w:sz w:val="24"/>
          <w:szCs w:val="24"/>
          <w:lang w:eastAsia="fr-FR"/>
        </w:rPr>
        <mc:AlternateContent>
          <mc:Choice Requires="wps">
            <w:drawing>
              <wp:anchor distT="0" distB="0" distL="114300" distR="114300" simplePos="0" relativeHeight="251668480" behindDoc="0" locked="0" layoutInCell="1" allowOverlap="1" wp14:anchorId="55990694" wp14:editId="6A9E5094">
                <wp:simplePos x="0" y="0"/>
                <wp:positionH relativeFrom="column">
                  <wp:posOffset>-38100</wp:posOffset>
                </wp:positionH>
                <wp:positionV relativeFrom="paragraph">
                  <wp:posOffset>4667250</wp:posOffset>
                </wp:positionV>
                <wp:extent cx="6953250" cy="4381500"/>
                <wp:effectExtent l="0" t="0" r="19050" b="19050"/>
                <wp:wrapSquare wrapText="bothSides"/>
                <wp:docPr id="5" name="Zone de texte 5"/>
                <wp:cNvGraphicFramePr/>
                <a:graphic xmlns:a="http://schemas.openxmlformats.org/drawingml/2006/main">
                  <a:graphicData uri="http://schemas.microsoft.com/office/word/2010/wordprocessingShape">
                    <wps:wsp>
                      <wps:cNvSpPr txBox="1"/>
                      <wps:spPr>
                        <a:xfrm>
                          <a:off x="0" y="0"/>
                          <a:ext cx="6953250" cy="4381500"/>
                        </a:xfrm>
                        <a:prstGeom prst="rect">
                          <a:avLst/>
                        </a:prstGeom>
                        <a:noFill/>
                        <a:ln w="6350">
                          <a:solidFill>
                            <a:prstClr val="black"/>
                          </a:solidFill>
                        </a:ln>
                      </wps:spPr>
                      <wps:txbx>
                        <w:txbxContent>
                          <w:p w:rsidR="00333F76" w:rsidRPr="00C115B1" w:rsidRDefault="00333F76" w:rsidP="00C115B1">
                            <w:pPr>
                              <w:autoSpaceDE w:val="0"/>
                              <w:autoSpaceDN w:val="0"/>
                              <w:adjustRightInd w:val="0"/>
                              <w:spacing w:after="0" w:line="240" w:lineRule="auto"/>
                              <w:jc w:val="both"/>
                              <w:rPr>
                                <w:rFonts w:ascii="Arial" w:hAnsi="Arial" w:cs="Arial"/>
                                <w:b/>
                                <w:bCs/>
                                <w:color w:val="E46C0A"/>
                                <w:sz w:val="24"/>
                                <w:szCs w:val="24"/>
                              </w:rPr>
                            </w:pPr>
                          </w:p>
                          <w:p w:rsidR="00333F76" w:rsidRDefault="00333F76" w:rsidP="00C115B1">
                            <w:pPr>
                              <w:autoSpaceDE w:val="0"/>
                              <w:autoSpaceDN w:val="0"/>
                              <w:adjustRightInd w:val="0"/>
                              <w:spacing w:after="0" w:line="240" w:lineRule="auto"/>
                              <w:jc w:val="both"/>
                              <w:rPr>
                                <w:rFonts w:ascii="Arial" w:hAnsi="Arial" w:cs="Arial"/>
                                <w:b/>
                                <w:bCs/>
                                <w:color w:val="000000"/>
                                <w:sz w:val="24"/>
                                <w:szCs w:val="24"/>
                              </w:rPr>
                            </w:pPr>
                            <w:r w:rsidRPr="00C115B1">
                              <w:rPr>
                                <w:rFonts w:ascii="Arial" w:hAnsi="Arial" w:cs="Arial"/>
                                <w:b/>
                                <w:bCs/>
                                <w:color w:val="E46C0A"/>
                                <w:sz w:val="24"/>
                                <w:szCs w:val="24"/>
                              </w:rPr>
                              <w:t xml:space="preserve">Document 3 </w:t>
                            </w:r>
                            <w:r w:rsidRPr="00C115B1">
                              <w:rPr>
                                <w:rFonts w:ascii="Arial" w:hAnsi="Arial" w:cs="Arial"/>
                                <w:b/>
                                <w:bCs/>
                                <w:color w:val="000000"/>
                                <w:sz w:val="24"/>
                                <w:szCs w:val="24"/>
                              </w:rPr>
                              <w:t>Extrait des lois de Nuremberg. Loi pour la protection du sang et de l'honneur allemand du 15 septembre 1935</w:t>
                            </w:r>
                          </w:p>
                          <w:p w:rsidR="00C91797" w:rsidRPr="00C115B1" w:rsidRDefault="00C91797" w:rsidP="00C115B1">
                            <w:pPr>
                              <w:autoSpaceDE w:val="0"/>
                              <w:autoSpaceDN w:val="0"/>
                              <w:adjustRightInd w:val="0"/>
                              <w:spacing w:after="0" w:line="240" w:lineRule="auto"/>
                              <w:jc w:val="both"/>
                              <w:rPr>
                                <w:rFonts w:ascii="Arial" w:hAnsi="Arial" w:cs="Arial"/>
                                <w:b/>
                                <w:bCs/>
                                <w:color w:val="000000"/>
                                <w:sz w:val="24"/>
                                <w:szCs w:val="24"/>
                              </w:rPr>
                            </w:pP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xml:space="preserve">§ 1 Les mariages entre Juifs et citoyens de sang allemand ou assimilé sont interdits. Les mariages qui seraient tout de même célébrés sont déclarés nuls, même s'ils sont contractés à l'étranger pour contourner cette loi. </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2 Les relations extraconjugales entre Juifs et citoyens de sang allemand ou assimilé sont interdites.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3 Les Juifs n'ont pas le droit d'employer des citoyennes de sang allemand ou assimilé de moins de 45 ans dans leur ménage.</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4 Les Juifs n'ont pas le droit de hisser le drapeau national du Reich, ni de porter les couleurs du Reich. (2) Par contre, il leur est permis de porter les couleurs juives. L'exercice de cette autorisation relève du contrôle de l'État.</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5 Celui qui contrevient à l'interdiction du paragraphe 1 sera puni par une peine de réclusion. (2) L'homme qui contrevient au paragraphe 2 sera puni par une peine de réc</w:t>
                            </w:r>
                            <w:r w:rsidR="00C91797">
                              <w:rPr>
                                <w:rFonts w:ascii="Arial" w:hAnsi="Arial" w:cs="Arial"/>
                                <w:color w:val="000000"/>
                                <w:sz w:val="24"/>
                                <w:szCs w:val="24"/>
                              </w:rPr>
                              <w:t xml:space="preserve">lusion ou d'emprisonnement. </w:t>
                            </w:r>
                            <w:r w:rsidRPr="00C115B1">
                              <w:rPr>
                                <w:rFonts w:ascii="Arial" w:hAnsi="Arial" w:cs="Arial"/>
                                <w:color w:val="000000"/>
                                <w:sz w:val="24"/>
                                <w:szCs w:val="24"/>
                              </w:rPr>
                              <w:t>Celui qui contrevient aux paragraphes 3 et 4 sera puni par une peine de prison pouvant aller jusqu'à un an ou par une amende ou par l'une de ces punitions.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6 Le Ministre de l'Intérieur du Reich promulgue avec l'accord du suppléant du Führer et du Ministre de la Justice du Reich les mesures de justice et d'administration nécessaires à l'application et au complètement de ces lois.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§7 La loi entre en vigueur le jour de sa publication, mais le § 3 toutefois seulement le 1er janvier 1936.</w:t>
                            </w:r>
                          </w:p>
                          <w:p w:rsidR="00C91797" w:rsidRDefault="00C91797" w:rsidP="00CD48CD">
                            <w:pPr>
                              <w:autoSpaceDE w:val="0"/>
                              <w:autoSpaceDN w:val="0"/>
                              <w:adjustRightInd w:val="0"/>
                              <w:spacing w:after="0" w:line="240" w:lineRule="auto"/>
                              <w:ind w:left="1416" w:firstLine="708"/>
                              <w:jc w:val="both"/>
                              <w:rPr>
                                <w:rFonts w:ascii="Arial" w:hAnsi="Arial" w:cs="Arial"/>
                                <w:color w:val="000000"/>
                                <w:sz w:val="24"/>
                                <w:szCs w:val="24"/>
                              </w:rPr>
                            </w:pPr>
                          </w:p>
                          <w:p w:rsidR="00333F76" w:rsidRPr="00C115B1" w:rsidRDefault="00333F76" w:rsidP="00CD48CD">
                            <w:pPr>
                              <w:autoSpaceDE w:val="0"/>
                              <w:autoSpaceDN w:val="0"/>
                              <w:adjustRightInd w:val="0"/>
                              <w:spacing w:after="0" w:line="240" w:lineRule="auto"/>
                              <w:ind w:left="1416" w:firstLine="708"/>
                              <w:jc w:val="both"/>
                              <w:rPr>
                                <w:rFonts w:ascii="Arial" w:hAnsi="Arial" w:cs="Arial"/>
                                <w:color w:val="000000"/>
                                <w:sz w:val="24"/>
                                <w:szCs w:val="24"/>
                              </w:rPr>
                            </w:pPr>
                            <w:r w:rsidRPr="00C115B1">
                              <w:rPr>
                                <w:rFonts w:ascii="Arial" w:hAnsi="Arial" w:cs="Arial"/>
                                <w:color w:val="000000"/>
                                <w:sz w:val="24"/>
                                <w:szCs w:val="24"/>
                              </w:rPr>
                              <w:t xml:space="preserve">Nuremberg, le 15 septembre 1935. Le Führer et Chancelier du Reich. </w:t>
                            </w:r>
                          </w:p>
                          <w:p w:rsidR="00333F76" w:rsidRPr="00C115B1" w:rsidRDefault="00333F76" w:rsidP="00C115B1">
                            <w:pPr>
                              <w:autoSpaceDE w:val="0"/>
                              <w:autoSpaceDN w:val="0"/>
                              <w:adjustRightInd w:val="0"/>
                              <w:spacing w:after="0" w:line="240" w:lineRule="auto"/>
                              <w:ind w:left="3540"/>
                              <w:jc w:val="both"/>
                              <w:rPr>
                                <w:rFonts w:ascii="Arial" w:hAnsi="Arial" w:cs="Arial"/>
                                <w:b/>
                                <w:bCs/>
                                <w:color w:val="E46C0A"/>
                                <w:sz w:val="24"/>
                                <w:szCs w:val="24"/>
                              </w:rPr>
                            </w:pPr>
                            <w:r w:rsidRPr="00C115B1">
                              <w:rPr>
                                <w:rFonts w:ascii="Arial" w:hAnsi="Arial" w:cs="Arial"/>
                                <w:color w:val="000000"/>
                                <w:sz w:val="24"/>
                                <w:szCs w:val="24"/>
                              </w:rPr>
                              <w:t xml:space="preserve">Extrait de Cliotexte, traduit par S. </w:t>
                            </w:r>
                            <w:r>
                              <w:rPr>
                                <w:rFonts w:ascii="Arial" w:hAnsi="Arial" w:cs="Arial"/>
                                <w:color w:val="000000"/>
                                <w:sz w:val="24"/>
                                <w:szCs w:val="24"/>
                              </w:rPr>
                              <w:t>Marc, G. Stuckert, 1999</w:t>
                            </w:r>
                          </w:p>
                          <w:p w:rsidR="00333F76" w:rsidRPr="003B7DE4" w:rsidRDefault="00333F76" w:rsidP="00333F76">
                            <w:pPr>
                              <w:autoSpaceDE w:val="0"/>
                              <w:autoSpaceDN w:val="0"/>
                              <w:adjustRightInd w:val="0"/>
                              <w:spacing w:after="0" w:line="240" w:lineRule="auto"/>
                              <w:jc w:val="both"/>
                              <w:rPr>
                                <w:rFonts w:ascii="Arial" w:hAnsi="Arial" w:cs="Arial"/>
                                <w:b/>
                                <w:bCs/>
                                <w:color w:val="E46C0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90694" id="Zone de texte 5" o:spid="_x0000_s1029" type="#_x0000_t202" style="position:absolute;margin-left:-3pt;margin-top:367.5pt;width:54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" filled="f" strokeweight=".5pt">
                <v:textbox>
                  <w:txbxContent>
                    <w:p w:rsidR="00333F76" w:rsidRPr="00C115B1" w:rsidRDefault="00333F76" w:rsidP="00C115B1">
                      <w:pPr>
                        <w:autoSpaceDE w:val="0"/>
                        <w:autoSpaceDN w:val="0"/>
                        <w:adjustRightInd w:val="0"/>
                        <w:spacing w:after="0" w:line="240" w:lineRule="auto"/>
                        <w:jc w:val="both"/>
                        <w:rPr>
                          <w:rFonts w:ascii="Arial" w:hAnsi="Arial" w:cs="Arial"/>
                          <w:b/>
                          <w:bCs/>
                          <w:color w:val="E46C0A"/>
                          <w:sz w:val="24"/>
                          <w:szCs w:val="24"/>
                        </w:rPr>
                      </w:pPr>
                    </w:p>
                    <w:p w:rsidR="00333F76" w:rsidRDefault="00333F76" w:rsidP="00C115B1">
                      <w:pPr>
                        <w:autoSpaceDE w:val="0"/>
                        <w:autoSpaceDN w:val="0"/>
                        <w:adjustRightInd w:val="0"/>
                        <w:spacing w:after="0" w:line="240" w:lineRule="auto"/>
                        <w:jc w:val="both"/>
                        <w:rPr>
                          <w:rFonts w:ascii="Arial" w:hAnsi="Arial" w:cs="Arial"/>
                          <w:b/>
                          <w:bCs/>
                          <w:color w:val="000000"/>
                          <w:sz w:val="24"/>
                          <w:szCs w:val="24"/>
                        </w:rPr>
                      </w:pPr>
                      <w:r w:rsidRPr="00C115B1">
                        <w:rPr>
                          <w:rFonts w:ascii="Arial" w:hAnsi="Arial" w:cs="Arial"/>
                          <w:b/>
                          <w:bCs/>
                          <w:color w:val="E46C0A"/>
                          <w:sz w:val="24"/>
                          <w:szCs w:val="24"/>
                        </w:rPr>
                        <w:t xml:space="preserve">Document 3 </w:t>
                      </w:r>
                      <w:r w:rsidRPr="00C115B1">
                        <w:rPr>
                          <w:rFonts w:ascii="Arial" w:hAnsi="Arial" w:cs="Arial"/>
                          <w:b/>
                          <w:bCs/>
                          <w:color w:val="000000"/>
                          <w:sz w:val="24"/>
                          <w:szCs w:val="24"/>
                        </w:rPr>
                        <w:t>Extrait des lois de Nuremberg. Loi pour la protection du sang et de l'honneur allemand du 15 septembre 1935</w:t>
                      </w:r>
                    </w:p>
                    <w:p w:rsidR="00C91797" w:rsidRPr="00C115B1" w:rsidRDefault="00C91797" w:rsidP="00C115B1">
                      <w:pPr>
                        <w:autoSpaceDE w:val="0"/>
                        <w:autoSpaceDN w:val="0"/>
                        <w:adjustRightInd w:val="0"/>
                        <w:spacing w:after="0" w:line="240" w:lineRule="auto"/>
                        <w:jc w:val="both"/>
                        <w:rPr>
                          <w:rFonts w:ascii="Arial" w:hAnsi="Arial" w:cs="Arial"/>
                          <w:b/>
                          <w:bCs/>
                          <w:color w:val="000000"/>
                          <w:sz w:val="24"/>
                          <w:szCs w:val="24"/>
                        </w:rPr>
                      </w:pP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xml:space="preserve">§ 1 Les mariages entre Juifs et citoyens de sang allemand ou assimilé sont interdits. Les mariages qui seraient tout de même célébrés sont déclarés nuls, même s'ils sont contractés à l'étranger pour contourner cette loi. </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2 Les relations extraconjugales entre Juifs et citoyens de sang allemand ou assimilé sont interdites.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3 Les Juifs n'ont pas le droit d'employer des citoyennes de sang allemand ou assimilé de moins de 45 ans dans leur ménage.</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4 Les Juifs n'ont pas le droit de hisser le drapeau national du Reich, ni de porter les couleurs du Reich. (2) Par contre, il leur est permis de porter les couleurs juives. L'exercice de cette autorisation relève du contrôle de l'État.</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5 Celui qui contrevient à l'interdiction du paragraphe 1 sera puni par une peine de réclusion. (2) L'homme qui contrevient au paragraphe 2 sera puni par une peine de réc</w:t>
                      </w:r>
                      <w:r w:rsidR="00C91797">
                        <w:rPr>
                          <w:rFonts w:ascii="Arial" w:hAnsi="Arial" w:cs="Arial"/>
                          <w:color w:val="000000"/>
                          <w:sz w:val="24"/>
                          <w:szCs w:val="24"/>
                        </w:rPr>
                        <w:t xml:space="preserve">lusion ou d'emprisonnement. </w:t>
                      </w:r>
                      <w:r w:rsidRPr="00C115B1">
                        <w:rPr>
                          <w:rFonts w:ascii="Arial" w:hAnsi="Arial" w:cs="Arial"/>
                          <w:color w:val="000000"/>
                          <w:sz w:val="24"/>
                          <w:szCs w:val="24"/>
                        </w:rPr>
                        <w:t>Celui qui contrevient aux paragraphes 3 et 4 sera puni par une peine de prison pouvant aller jusqu'à un an ou par une amende ou par l'une de ces punitions.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 6 Le Ministre de l'Intérieur du Reich promulgue avec l'accord du suppléant du Führer et du Ministre de la Justice du Reich les mesures de justice et d'administration nécessaires à l'application et au complètement de ces lois.</w:t>
                      </w:r>
                    </w:p>
                    <w:p w:rsidR="00333F76" w:rsidRPr="00C115B1" w:rsidRDefault="00333F76" w:rsidP="00C115B1">
                      <w:pPr>
                        <w:autoSpaceDE w:val="0"/>
                        <w:autoSpaceDN w:val="0"/>
                        <w:adjustRightInd w:val="0"/>
                        <w:spacing w:after="0" w:line="240" w:lineRule="auto"/>
                        <w:jc w:val="both"/>
                        <w:rPr>
                          <w:rFonts w:ascii="Arial" w:hAnsi="Arial" w:cs="Arial"/>
                          <w:color w:val="000000"/>
                          <w:sz w:val="24"/>
                          <w:szCs w:val="24"/>
                        </w:rPr>
                      </w:pPr>
                      <w:r w:rsidRPr="00C115B1">
                        <w:rPr>
                          <w:rFonts w:ascii="Arial" w:hAnsi="Arial" w:cs="Arial"/>
                          <w:color w:val="000000"/>
                          <w:sz w:val="24"/>
                          <w:szCs w:val="24"/>
                        </w:rPr>
                        <w:t>§7 La loi entre en vigueur le jour de sa publication, mais le § 3 toutefois seulement le 1er janvier 1936.</w:t>
                      </w:r>
                    </w:p>
                    <w:p w:rsidR="00C91797" w:rsidRDefault="00C91797" w:rsidP="00CD48CD">
                      <w:pPr>
                        <w:autoSpaceDE w:val="0"/>
                        <w:autoSpaceDN w:val="0"/>
                        <w:adjustRightInd w:val="0"/>
                        <w:spacing w:after="0" w:line="240" w:lineRule="auto"/>
                        <w:ind w:left="1416" w:firstLine="708"/>
                        <w:jc w:val="both"/>
                        <w:rPr>
                          <w:rFonts w:ascii="Arial" w:hAnsi="Arial" w:cs="Arial"/>
                          <w:color w:val="000000"/>
                          <w:sz w:val="24"/>
                          <w:szCs w:val="24"/>
                        </w:rPr>
                      </w:pPr>
                    </w:p>
                    <w:p w:rsidR="00333F76" w:rsidRPr="00C115B1" w:rsidRDefault="00333F76" w:rsidP="00CD48CD">
                      <w:pPr>
                        <w:autoSpaceDE w:val="0"/>
                        <w:autoSpaceDN w:val="0"/>
                        <w:adjustRightInd w:val="0"/>
                        <w:spacing w:after="0" w:line="240" w:lineRule="auto"/>
                        <w:ind w:left="1416" w:firstLine="708"/>
                        <w:jc w:val="both"/>
                        <w:rPr>
                          <w:rFonts w:ascii="Arial" w:hAnsi="Arial" w:cs="Arial"/>
                          <w:color w:val="000000"/>
                          <w:sz w:val="24"/>
                          <w:szCs w:val="24"/>
                        </w:rPr>
                      </w:pPr>
                      <w:r w:rsidRPr="00C115B1">
                        <w:rPr>
                          <w:rFonts w:ascii="Arial" w:hAnsi="Arial" w:cs="Arial"/>
                          <w:color w:val="000000"/>
                          <w:sz w:val="24"/>
                          <w:szCs w:val="24"/>
                        </w:rPr>
                        <w:t xml:space="preserve">Nuremberg, le 15 septembre 1935. Le Führer et Chancelier du Reich. </w:t>
                      </w:r>
                    </w:p>
                    <w:p w:rsidR="00333F76" w:rsidRPr="00C115B1" w:rsidRDefault="00333F76" w:rsidP="00C115B1">
                      <w:pPr>
                        <w:autoSpaceDE w:val="0"/>
                        <w:autoSpaceDN w:val="0"/>
                        <w:adjustRightInd w:val="0"/>
                        <w:spacing w:after="0" w:line="240" w:lineRule="auto"/>
                        <w:ind w:left="3540"/>
                        <w:jc w:val="both"/>
                        <w:rPr>
                          <w:rFonts w:ascii="Arial" w:hAnsi="Arial" w:cs="Arial"/>
                          <w:b/>
                          <w:bCs/>
                          <w:color w:val="E46C0A"/>
                          <w:sz w:val="24"/>
                          <w:szCs w:val="24"/>
                        </w:rPr>
                      </w:pPr>
                      <w:r w:rsidRPr="00C115B1">
                        <w:rPr>
                          <w:rFonts w:ascii="Arial" w:hAnsi="Arial" w:cs="Arial"/>
                          <w:color w:val="000000"/>
                          <w:sz w:val="24"/>
                          <w:szCs w:val="24"/>
                        </w:rPr>
                        <w:t xml:space="preserve">Extrait de Cliotexte, traduit par S. </w:t>
                      </w:r>
                      <w:r>
                        <w:rPr>
                          <w:rFonts w:ascii="Arial" w:hAnsi="Arial" w:cs="Arial"/>
                          <w:color w:val="000000"/>
                          <w:sz w:val="24"/>
                          <w:szCs w:val="24"/>
                        </w:rPr>
                        <w:t>Marc, G. Stuckert, 1999</w:t>
                      </w:r>
                    </w:p>
                    <w:p w:rsidR="00333F76" w:rsidRPr="003B7DE4" w:rsidRDefault="00333F76" w:rsidP="00333F76">
                      <w:pPr>
                        <w:autoSpaceDE w:val="0"/>
                        <w:autoSpaceDN w:val="0"/>
                        <w:adjustRightInd w:val="0"/>
                        <w:spacing w:after="0" w:line="240" w:lineRule="auto"/>
                        <w:jc w:val="both"/>
                        <w:rPr>
                          <w:rFonts w:ascii="Arial" w:hAnsi="Arial" w:cs="Arial"/>
                          <w:b/>
                          <w:bCs/>
                          <w:color w:val="E46C0A"/>
                          <w:sz w:val="24"/>
                          <w:szCs w:val="24"/>
                        </w:rPr>
                      </w:pPr>
                    </w:p>
                  </w:txbxContent>
                </v:textbox>
                <w10:wrap type="square"/>
              </v:shape>
            </w:pict>
          </mc:Fallback>
        </mc:AlternateContent>
      </w:r>
    </w:p>
    <w:p w:rsidR="00C115B1" w:rsidRPr="00C115B1" w:rsidRDefault="00C115B1" w:rsidP="00C115B1">
      <w:pPr>
        <w:autoSpaceDE w:val="0"/>
        <w:autoSpaceDN w:val="0"/>
        <w:adjustRightInd w:val="0"/>
        <w:spacing w:after="0" w:line="240" w:lineRule="auto"/>
        <w:rPr>
          <w:rFonts w:ascii="Cambria,Bold" w:hAnsi="Cambria,Bold" w:cs="Cambria,Bold"/>
          <w:b/>
          <w:bCs/>
          <w:sz w:val="24"/>
          <w:szCs w:val="24"/>
        </w:rPr>
      </w:pPr>
    </w:p>
    <w:p w:rsidR="0091031F" w:rsidRDefault="0091031F" w:rsidP="00C115B1">
      <w:pPr>
        <w:autoSpaceDE w:val="0"/>
        <w:autoSpaceDN w:val="0"/>
        <w:adjustRightInd w:val="0"/>
        <w:spacing w:after="0" w:line="240" w:lineRule="auto"/>
        <w:rPr>
          <w:rFonts w:ascii="Arial" w:hAnsi="Arial" w:cs="Arial"/>
          <w:b/>
          <w:bCs/>
          <w:color w:val="000000"/>
          <w:sz w:val="24"/>
          <w:szCs w:val="24"/>
        </w:rPr>
      </w:pPr>
    </w:p>
    <w:p w:rsidR="00C115B1" w:rsidRPr="00E5062D" w:rsidRDefault="00C115B1" w:rsidP="00C115B1">
      <w:pPr>
        <w:autoSpaceDE w:val="0"/>
        <w:autoSpaceDN w:val="0"/>
        <w:adjustRightInd w:val="0"/>
        <w:spacing w:after="0" w:line="240" w:lineRule="auto"/>
        <w:rPr>
          <w:rFonts w:ascii="Arial" w:hAnsi="Arial" w:cs="Arial"/>
          <w:b/>
          <w:bCs/>
          <w:color w:val="000000"/>
          <w:sz w:val="24"/>
          <w:szCs w:val="24"/>
        </w:rPr>
      </w:pPr>
      <w:r w:rsidRPr="00E5062D">
        <w:rPr>
          <w:rFonts w:ascii="Arial" w:hAnsi="Arial" w:cs="Arial"/>
          <w:b/>
          <w:bCs/>
          <w:color w:val="000000"/>
          <w:sz w:val="24"/>
          <w:szCs w:val="24"/>
        </w:rPr>
        <w:lastRenderedPageBreak/>
        <w:t>Situer et caractériser une date dans un contexte chronologique</w:t>
      </w:r>
      <w:r w:rsidR="00C91797">
        <w:rPr>
          <w:rFonts w:ascii="Arial" w:hAnsi="Arial" w:cs="Arial"/>
          <w:b/>
          <w:bCs/>
          <w:color w:val="000000"/>
          <w:sz w:val="24"/>
          <w:szCs w:val="24"/>
        </w:rPr>
        <w:t xml:space="preserve"> (doc 1</w:t>
      </w:r>
      <w:r w:rsidR="00CD48CD">
        <w:rPr>
          <w:rFonts w:ascii="Arial" w:hAnsi="Arial" w:cs="Arial"/>
          <w:b/>
          <w:bCs/>
          <w:color w:val="000000"/>
          <w:sz w:val="24"/>
          <w:szCs w:val="24"/>
        </w:rPr>
        <w:t>)</w:t>
      </w:r>
    </w:p>
    <w:p w:rsidR="009B4630" w:rsidRPr="00E5062D" w:rsidRDefault="009B4630" w:rsidP="00C115B1">
      <w:pPr>
        <w:autoSpaceDE w:val="0"/>
        <w:autoSpaceDN w:val="0"/>
        <w:adjustRightInd w:val="0"/>
        <w:spacing w:after="0" w:line="240" w:lineRule="auto"/>
        <w:rPr>
          <w:rFonts w:ascii="Arial" w:hAnsi="Arial" w:cs="Arial"/>
          <w:b/>
          <w:bCs/>
          <w:color w:val="000000"/>
          <w:sz w:val="24"/>
          <w:szCs w:val="24"/>
        </w:rPr>
      </w:pPr>
    </w:p>
    <w:p w:rsidR="00A42ACA" w:rsidRPr="00E5062D" w:rsidRDefault="00A42ACA" w:rsidP="009B4630">
      <w:pPr>
        <w:pStyle w:val="Paragraphedeliste"/>
        <w:numPr>
          <w:ilvl w:val="0"/>
          <w:numId w:val="2"/>
        </w:num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Contre quel courant intellectuel</w:t>
      </w:r>
      <w:r w:rsidR="00C115B1" w:rsidRPr="00E5062D">
        <w:rPr>
          <w:rFonts w:ascii="Arial" w:hAnsi="Arial" w:cs="Arial"/>
          <w:color w:val="000000"/>
          <w:sz w:val="24"/>
          <w:szCs w:val="24"/>
        </w:rPr>
        <w:t xml:space="preserve"> s’est développée l’idéologie nazie ? </w:t>
      </w:r>
      <w:r w:rsidR="009B4630" w:rsidRPr="00E5062D">
        <w:rPr>
          <w:rFonts w:ascii="Arial" w:hAnsi="Arial" w:cs="Arial"/>
          <w:color w:val="000000"/>
          <w:sz w:val="24"/>
          <w:szCs w:val="24"/>
        </w:rPr>
        <w:t>………………………….</w:t>
      </w:r>
    </w:p>
    <w:p w:rsidR="009B4630" w:rsidRPr="00E5062D"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A42ACA" w:rsidRPr="00E5062D" w:rsidRDefault="00C115B1" w:rsidP="009B4630">
      <w:pPr>
        <w:pStyle w:val="Paragraphedeliste"/>
        <w:numPr>
          <w:ilvl w:val="0"/>
          <w:numId w:val="2"/>
        </w:numPr>
        <w:autoSpaceDE w:val="0"/>
        <w:autoSpaceDN w:val="0"/>
        <w:adjustRightInd w:val="0"/>
        <w:spacing w:after="0" w:line="240" w:lineRule="auto"/>
        <w:jc w:val="both"/>
        <w:rPr>
          <w:rFonts w:ascii="Arial" w:hAnsi="Arial" w:cs="Arial"/>
          <w:bCs/>
          <w:color w:val="000000"/>
          <w:sz w:val="24"/>
          <w:szCs w:val="24"/>
        </w:rPr>
      </w:pPr>
      <w:r w:rsidRPr="00E5062D">
        <w:rPr>
          <w:rFonts w:ascii="Arial" w:hAnsi="Arial" w:cs="Arial"/>
          <w:color w:val="000000"/>
          <w:sz w:val="24"/>
          <w:szCs w:val="24"/>
        </w:rPr>
        <w:t xml:space="preserve">En quoi s’oppose-t-elle </w:t>
      </w:r>
      <w:r w:rsidR="00A42ACA" w:rsidRPr="00E5062D">
        <w:rPr>
          <w:rFonts w:ascii="Arial" w:hAnsi="Arial" w:cs="Arial"/>
          <w:color w:val="000000"/>
          <w:sz w:val="24"/>
          <w:szCs w:val="24"/>
        </w:rPr>
        <w:t xml:space="preserve">à la théorie humaniste fondée sur l’égalité ? </w:t>
      </w:r>
      <w:r w:rsidR="009B4630" w:rsidRPr="00E5062D">
        <w:rPr>
          <w:rFonts w:ascii="Arial" w:hAnsi="Arial" w:cs="Arial"/>
          <w:color w:val="000000"/>
          <w:sz w:val="24"/>
          <w:szCs w:val="24"/>
        </w:rPr>
        <w:t>………………………….</w:t>
      </w:r>
    </w:p>
    <w:p w:rsidR="00A42ACA" w:rsidRPr="00E5062D" w:rsidRDefault="009B4630" w:rsidP="009B4630">
      <w:pPr>
        <w:autoSpaceDE w:val="0"/>
        <w:autoSpaceDN w:val="0"/>
        <w:adjustRightInd w:val="0"/>
        <w:spacing w:after="0" w:line="240" w:lineRule="auto"/>
        <w:jc w:val="both"/>
        <w:rPr>
          <w:rFonts w:ascii="Arial" w:hAnsi="Arial" w:cs="Arial"/>
          <w:bCs/>
          <w:color w:val="000000"/>
          <w:sz w:val="24"/>
          <w:szCs w:val="24"/>
        </w:rPr>
      </w:pPr>
      <w:r w:rsidRPr="00E5062D">
        <w:rPr>
          <w:rFonts w:ascii="Arial" w:hAnsi="Arial" w:cs="Arial"/>
          <w:bCs/>
          <w:color w:val="000000"/>
          <w:sz w:val="24"/>
          <w:szCs w:val="24"/>
        </w:rPr>
        <w:t>.........................................................................................................................................................................................................................................................................................</w:t>
      </w:r>
      <w:r w:rsidR="008E399F" w:rsidRPr="00E5062D">
        <w:rPr>
          <w:rFonts w:ascii="Arial" w:hAnsi="Arial" w:cs="Arial"/>
          <w:bCs/>
          <w:color w:val="000000"/>
          <w:sz w:val="24"/>
          <w:szCs w:val="24"/>
        </w:rPr>
        <w:t>...............................</w:t>
      </w:r>
    </w:p>
    <w:p w:rsidR="008E399F" w:rsidRPr="00E5062D" w:rsidRDefault="008E399F" w:rsidP="009B4630">
      <w:pPr>
        <w:autoSpaceDE w:val="0"/>
        <w:autoSpaceDN w:val="0"/>
        <w:adjustRightInd w:val="0"/>
        <w:spacing w:after="0" w:line="240" w:lineRule="auto"/>
        <w:jc w:val="both"/>
        <w:rPr>
          <w:rFonts w:ascii="Arial" w:hAnsi="Arial" w:cs="Arial"/>
          <w:bCs/>
          <w:color w:val="000000"/>
          <w:sz w:val="24"/>
          <w:szCs w:val="24"/>
        </w:rPr>
      </w:pPr>
    </w:p>
    <w:p w:rsidR="00C115B1" w:rsidRDefault="00C115B1" w:rsidP="009B4630">
      <w:pPr>
        <w:autoSpaceDE w:val="0"/>
        <w:autoSpaceDN w:val="0"/>
        <w:adjustRightInd w:val="0"/>
        <w:spacing w:after="0" w:line="240" w:lineRule="auto"/>
        <w:jc w:val="both"/>
        <w:rPr>
          <w:rFonts w:ascii="Arial" w:hAnsi="Arial" w:cs="Arial"/>
          <w:b/>
          <w:bCs/>
          <w:color w:val="000000"/>
          <w:sz w:val="24"/>
          <w:szCs w:val="24"/>
        </w:rPr>
      </w:pPr>
      <w:r w:rsidRPr="00E5062D">
        <w:rPr>
          <w:rFonts w:ascii="Arial" w:hAnsi="Arial" w:cs="Arial"/>
          <w:b/>
          <w:bCs/>
          <w:color w:val="000000"/>
          <w:sz w:val="24"/>
          <w:szCs w:val="24"/>
        </w:rPr>
        <w:t>Prélever, hiérarchiser et confronter des informations, cerner le sens général d’un document</w:t>
      </w:r>
    </w:p>
    <w:p w:rsidR="002C2648" w:rsidRPr="00E5062D" w:rsidRDefault="002C2648" w:rsidP="009B4630">
      <w:pPr>
        <w:autoSpaceDE w:val="0"/>
        <w:autoSpaceDN w:val="0"/>
        <w:adjustRightInd w:val="0"/>
        <w:spacing w:after="0" w:line="240" w:lineRule="auto"/>
        <w:jc w:val="both"/>
        <w:rPr>
          <w:rFonts w:ascii="Arial" w:hAnsi="Arial" w:cs="Arial"/>
          <w:b/>
          <w:bCs/>
          <w:color w:val="000000"/>
          <w:sz w:val="24"/>
          <w:szCs w:val="24"/>
        </w:rPr>
      </w:pPr>
    </w:p>
    <w:p w:rsidR="00A42ACA" w:rsidRPr="00E5062D" w:rsidRDefault="00C115B1" w:rsidP="009B4630">
      <w:pPr>
        <w:pStyle w:val="Paragraphedeliste"/>
        <w:numPr>
          <w:ilvl w:val="0"/>
          <w:numId w:val="2"/>
        </w:num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De quelle manière les nazis</w:t>
      </w:r>
      <w:r w:rsidR="00A42ACA" w:rsidRPr="00E5062D">
        <w:rPr>
          <w:rFonts w:ascii="Arial" w:hAnsi="Arial" w:cs="Arial"/>
          <w:color w:val="000000"/>
          <w:sz w:val="24"/>
          <w:szCs w:val="24"/>
        </w:rPr>
        <w:t> </w:t>
      </w:r>
      <w:r w:rsidR="009B4630" w:rsidRPr="00E5062D">
        <w:rPr>
          <w:rFonts w:ascii="Arial" w:hAnsi="Arial" w:cs="Arial"/>
          <w:color w:val="000000"/>
          <w:sz w:val="24"/>
          <w:szCs w:val="24"/>
        </w:rPr>
        <w:t>« relis</w:t>
      </w:r>
      <w:r w:rsidR="00A42ACA" w:rsidRPr="00E5062D">
        <w:rPr>
          <w:rFonts w:ascii="Arial" w:hAnsi="Arial" w:cs="Arial"/>
          <w:color w:val="000000"/>
          <w:sz w:val="24"/>
          <w:szCs w:val="24"/>
        </w:rPr>
        <w:t>ent-ils » l’histoire de l’occident ?</w:t>
      </w:r>
      <w:r w:rsidR="00C91797">
        <w:rPr>
          <w:rFonts w:ascii="Arial" w:hAnsi="Arial" w:cs="Arial"/>
          <w:color w:val="000000"/>
          <w:sz w:val="24"/>
          <w:szCs w:val="24"/>
        </w:rPr>
        <w:t xml:space="preserve"> (doc 2) </w:t>
      </w:r>
      <w:r w:rsidR="009B4630" w:rsidRPr="00E5062D">
        <w:rPr>
          <w:rFonts w:ascii="Arial" w:hAnsi="Arial" w:cs="Arial"/>
          <w:color w:val="000000"/>
          <w:sz w:val="24"/>
          <w:szCs w:val="24"/>
        </w:rPr>
        <w:t>.......</w:t>
      </w:r>
      <w:r w:rsidR="00C91797">
        <w:rPr>
          <w:rFonts w:ascii="Arial" w:hAnsi="Arial" w:cs="Arial"/>
          <w:color w:val="000000"/>
          <w:sz w:val="24"/>
          <w:szCs w:val="24"/>
        </w:rPr>
        <w:t>..................</w:t>
      </w:r>
    </w:p>
    <w:p w:rsidR="009B4630"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E03C5B">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9B4630">
      <w:pPr>
        <w:autoSpaceDE w:val="0"/>
        <w:autoSpaceDN w:val="0"/>
        <w:adjustRightInd w:val="0"/>
        <w:spacing w:after="0" w:line="240" w:lineRule="auto"/>
        <w:jc w:val="both"/>
        <w:rPr>
          <w:rFonts w:ascii="Arial" w:hAnsi="Arial" w:cs="Arial"/>
          <w:color w:val="000000"/>
          <w:sz w:val="24"/>
          <w:szCs w:val="24"/>
        </w:rPr>
      </w:pPr>
    </w:p>
    <w:p w:rsidR="00C115B1" w:rsidRPr="00E5062D" w:rsidRDefault="00C91797" w:rsidP="009B4630">
      <w:pPr>
        <w:pStyle w:val="Paragraphedeliste"/>
        <w:numPr>
          <w:ilvl w:val="0"/>
          <w:numId w:val="2"/>
        </w:numPr>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Comment </w:t>
      </w:r>
      <w:r w:rsidR="00C115B1" w:rsidRPr="00E5062D">
        <w:rPr>
          <w:rFonts w:ascii="Arial" w:hAnsi="Arial" w:cs="Arial"/>
          <w:color w:val="000000"/>
          <w:sz w:val="24"/>
          <w:szCs w:val="24"/>
        </w:rPr>
        <w:t>les nazis</w:t>
      </w:r>
      <w:r>
        <w:rPr>
          <w:rFonts w:ascii="Arial" w:hAnsi="Arial" w:cs="Arial"/>
          <w:color w:val="000000"/>
          <w:sz w:val="24"/>
          <w:szCs w:val="24"/>
        </w:rPr>
        <w:t xml:space="preserve"> justifient-ils leur théorie raciale (doc 2 )   </w:t>
      </w:r>
      <w:r w:rsidR="00C115B1" w:rsidRPr="00E5062D">
        <w:rPr>
          <w:rFonts w:ascii="Arial" w:hAnsi="Arial" w:cs="Arial"/>
          <w:color w:val="000000"/>
          <w:sz w:val="24"/>
          <w:szCs w:val="24"/>
        </w:rPr>
        <w:t>?</w:t>
      </w:r>
      <w:r w:rsidR="009B4630" w:rsidRPr="00E5062D">
        <w:rPr>
          <w:rFonts w:ascii="Arial" w:hAnsi="Arial" w:cs="Arial"/>
          <w:color w:val="000000"/>
          <w:sz w:val="24"/>
          <w:szCs w:val="24"/>
        </w:rPr>
        <w:t>................................</w:t>
      </w:r>
      <w:r>
        <w:rPr>
          <w:rFonts w:ascii="Arial" w:hAnsi="Arial" w:cs="Arial"/>
          <w:color w:val="000000"/>
          <w:sz w:val="24"/>
          <w:szCs w:val="24"/>
        </w:rPr>
        <w:t>................</w:t>
      </w:r>
    </w:p>
    <w:p w:rsidR="009B4630" w:rsidRPr="00E5062D"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9B4630"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E03C5B">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9B4630">
      <w:pPr>
        <w:autoSpaceDE w:val="0"/>
        <w:autoSpaceDN w:val="0"/>
        <w:adjustRightInd w:val="0"/>
        <w:spacing w:after="0" w:line="240" w:lineRule="auto"/>
        <w:jc w:val="both"/>
        <w:rPr>
          <w:rFonts w:ascii="Arial" w:hAnsi="Arial" w:cs="Arial"/>
          <w:color w:val="000000"/>
          <w:sz w:val="24"/>
          <w:szCs w:val="24"/>
        </w:rPr>
      </w:pPr>
    </w:p>
    <w:p w:rsidR="009B4630" w:rsidRPr="00E5062D" w:rsidRDefault="00C115B1" w:rsidP="009B4630">
      <w:pPr>
        <w:pStyle w:val="Paragraphedeliste"/>
        <w:numPr>
          <w:ilvl w:val="0"/>
          <w:numId w:val="2"/>
        </w:num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Quelles interdictions établissent les lois de Nuremberg à l’encontre des Juifs ?</w:t>
      </w:r>
      <w:r w:rsidR="00CD48CD">
        <w:rPr>
          <w:rFonts w:ascii="Arial" w:hAnsi="Arial" w:cs="Arial"/>
          <w:color w:val="000000"/>
          <w:sz w:val="24"/>
          <w:szCs w:val="24"/>
        </w:rPr>
        <w:t xml:space="preserve"> (doc 3)</w:t>
      </w:r>
    </w:p>
    <w:p w:rsidR="009B4630" w:rsidRPr="00E5062D"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9B4630" w:rsidRPr="00E5062D"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9B4630"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E03C5B">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9B4630">
      <w:pPr>
        <w:autoSpaceDE w:val="0"/>
        <w:autoSpaceDN w:val="0"/>
        <w:adjustRightInd w:val="0"/>
        <w:spacing w:after="0" w:line="240" w:lineRule="auto"/>
        <w:jc w:val="both"/>
        <w:rPr>
          <w:rFonts w:ascii="Arial" w:hAnsi="Arial" w:cs="Arial"/>
          <w:color w:val="000000"/>
          <w:sz w:val="24"/>
          <w:szCs w:val="24"/>
        </w:rPr>
      </w:pPr>
    </w:p>
    <w:p w:rsidR="00A42ACA" w:rsidRPr="00E5062D" w:rsidRDefault="00C115B1" w:rsidP="009B4630">
      <w:pPr>
        <w:pStyle w:val="Paragraphedeliste"/>
        <w:numPr>
          <w:ilvl w:val="0"/>
          <w:numId w:val="2"/>
        </w:num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Qu’est-il désormais</w:t>
      </w:r>
      <w:r w:rsidR="00A42ACA" w:rsidRPr="00E5062D">
        <w:rPr>
          <w:rFonts w:ascii="Arial" w:hAnsi="Arial" w:cs="Arial"/>
          <w:color w:val="000000"/>
          <w:sz w:val="24"/>
          <w:szCs w:val="24"/>
        </w:rPr>
        <w:t xml:space="preserve"> </w:t>
      </w:r>
      <w:r w:rsidRPr="00E5062D">
        <w:rPr>
          <w:rFonts w:ascii="Arial" w:hAnsi="Arial" w:cs="Arial"/>
          <w:color w:val="000000"/>
          <w:sz w:val="24"/>
          <w:szCs w:val="24"/>
        </w:rPr>
        <w:t xml:space="preserve">refusé aux Juifs allemands ? </w:t>
      </w:r>
      <w:r w:rsidR="00CD48CD">
        <w:rPr>
          <w:rFonts w:ascii="Arial" w:hAnsi="Arial" w:cs="Arial"/>
          <w:color w:val="000000"/>
          <w:sz w:val="24"/>
          <w:szCs w:val="24"/>
        </w:rPr>
        <w:t>(doc 3)…………………………………….</w:t>
      </w:r>
    </w:p>
    <w:p w:rsidR="009B4630" w:rsidRDefault="009B4630" w:rsidP="009B4630">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Pr="00E5062D" w:rsidRDefault="00E03C5B" w:rsidP="00E03C5B">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w:t>
      </w:r>
    </w:p>
    <w:p w:rsidR="00E03C5B" w:rsidRDefault="00E03C5B" w:rsidP="009B4630">
      <w:pPr>
        <w:autoSpaceDE w:val="0"/>
        <w:autoSpaceDN w:val="0"/>
        <w:adjustRightInd w:val="0"/>
        <w:spacing w:after="0" w:line="240" w:lineRule="auto"/>
        <w:jc w:val="both"/>
        <w:rPr>
          <w:rFonts w:ascii="Arial" w:hAnsi="Arial" w:cs="Arial"/>
          <w:color w:val="000000"/>
          <w:sz w:val="24"/>
          <w:szCs w:val="24"/>
        </w:rPr>
      </w:pPr>
    </w:p>
    <w:p w:rsidR="00E03C5B" w:rsidRPr="00E5062D" w:rsidRDefault="00E03C5B" w:rsidP="009B4630">
      <w:pPr>
        <w:autoSpaceDE w:val="0"/>
        <w:autoSpaceDN w:val="0"/>
        <w:adjustRightInd w:val="0"/>
        <w:spacing w:after="0" w:line="240" w:lineRule="auto"/>
        <w:jc w:val="both"/>
        <w:rPr>
          <w:rFonts w:ascii="Arial" w:hAnsi="Arial" w:cs="Arial"/>
          <w:color w:val="000000"/>
          <w:sz w:val="24"/>
          <w:szCs w:val="24"/>
        </w:rPr>
      </w:pPr>
    </w:p>
    <w:p w:rsidR="00E03C5B" w:rsidRPr="00E5062D" w:rsidRDefault="009062DE" w:rsidP="00945D1F">
      <w:pPr>
        <w:autoSpaceDE w:val="0"/>
        <w:autoSpaceDN w:val="0"/>
        <w:adjustRightInd w:val="0"/>
        <w:spacing w:after="0" w:line="240" w:lineRule="auto"/>
        <w:jc w:val="both"/>
        <w:rPr>
          <w:rFonts w:ascii="Arial" w:hAnsi="Arial" w:cs="Arial"/>
          <w:color w:val="000000"/>
          <w:sz w:val="24"/>
          <w:szCs w:val="24"/>
        </w:rPr>
      </w:pPr>
      <w:r w:rsidRPr="00E5062D">
        <w:rPr>
          <w:rFonts w:ascii="Arial" w:hAnsi="Arial" w:cs="Arial"/>
          <w:color w:val="000000"/>
          <w:sz w:val="24"/>
          <w:szCs w:val="24"/>
        </w:rPr>
        <w:t xml:space="preserve">Synthèse : </w:t>
      </w:r>
      <w:r w:rsidR="00C115B1" w:rsidRPr="00E5062D">
        <w:rPr>
          <w:rFonts w:ascii="Arial" w:hAnsi="Arial" w:cs="Arial"/>
          <w:color w:val="000000"/>
          <w:sz w:val="24"/>
          <w:szCs w:val="24"/>
        </w:rPr>
        <w:t>En quoi ces lois constituent-elles une première étape de la déshumanisation</w:t>
      </w:r>
      <w:r w:rsidR="00A42ACA" w:rsidRPr="00E5062D">
        <w:rPr>
          <w:rFonts w:ascii="Arial" w:hAnsi="Arial" w:cs="Arial"/>
          <w:color w:val="000000"/>
          <w:sz w:val="24"/>
          <w:szCs w:val="24"/>
        </w:rPr>
        <w:t xml:space="preserve"> </w:t>
      </w:r>
      <w:r w:rsidR="00C115B1" w:rsidRPr="00E5062D">
        <w:rPr>
          <w:rFonts w:ascii="Arial" w:hAnsi="Arial" w:cs="Arial"/>
          <w:color w:val="000000"/>
          <w:sz w:val="24"/>
          <w:szCs w:val="24"/>
        </w:rPr>
        <w:t xml:space="preserve">mise en </w:t>
      </w:r>
      <w:r w:rsidR="009B4630" w:rsidRPr="00E5062D">
        <w:rPr>
          <w:rFonts w:ascii="Arial" w:hAnsi="Arial" w:cs="Arial"/>
          <w:color w:val="000000"/>
          <w:sz w:val="24"/>
          <w:szCs w:val="24"/>
        </w:rPr>
        <w:t>œuvre</w:t>
      </w:r>
      <w:r w:rsidR="00C115B1" w:rsidRPr="00E5062D">
        <w:rPr>
          <w:rFonts w:ascii="Arial" w:hAnsi="Arial" w:cs="Arial"/>
          <w:color w:val="000000"/>
          <w:sz w:val="24"/>
          <w:szCs w:val="24"/>
        </w:rPr>
        <w:t xml:space="preserve"> par les nazis contre les Juifs</w:t>
      </w:r>
      <w:r w:rsidR="00945D1F">
        <w:rPr>
          <w:rFonts w:ascii="Arial" w:hAnsi="Arial" w:cs="Arial"/>
          <w:color w:val="000000"/>
          <w:sz w:val="24"/>
          <w:szCs w:val="24"/>
        </w:rPr>
        <w:t> ? (oral)</w:t>
      </w:r>
    </w:p>
    <w:p w:rsidR="00E03C5B" w:rsidRPr="00E5062D" w:rsidRDefault="00E03C5B" w:rsidP="009B4630">
      <w:pPr>
        <w:autoSpaceDE w:val="0"/>
        <w:autoSpaceDN w:val="0"/>
        <w:adjustRightInd w:val="0"/>
        <w:spacing w:after="0" w:line="240" w:lineRule="auto"/>
        <w:jc w:val="both"/>
        <w:rPr>
          <w:rFonts w:ascii="Arial" w:hAnsi="Arial" w:cs="Arial"/>
          <w:color w:val="000000"/>
          <w:sz w:val="24"/>
          <w:szCs w:val="24"/>
        </w:rPr>
      </w:pPr>
    </w:p>
    <w:p w:rsidR="00945D1F" w:rsidRDefault="00945D1F" w:rsidP="00741421">
      <w:pPr>
        <w:pStyle w:val="Sansinterligne"/>
        <w:jc w:val="both"/>
        <w:rPr>
          <w:rFonts w:ascii="Arial" w:hAnsi="Arial" w:cs="Arial"/>
          <w:color w:val="000000"/>
          <w:sz w:val="24"/>
          <w:szCs w:val="24"/>
        </w:rPr>
      </w:pPr>
    </w:p>
    <w:p w:rsidR="00741421" w:rsidRPr="00E5062D" w:rsidRDefault="00741421" w:rsidP="00741421">
      <w:pPr>
        <w:pStyle w:val="Sansinterligne"/>
        <w:jc w:val="both"/>
        <w:rPr>
          <w:rFonts w:ascii="Arial" w:hAnsi="Arial" w:cs="Arial"/>
          <w:b/>
          <w:sz w:val="24"/>
          <w:szCs w:val="24"/>
          <w:u w:val="single"/>
        </w:rPr>
      </w:pPr>
      <w:r w:rsidRPr="00E5062D">
        <w:rPr>
          <w:rFonts w:ascii="Arial" w:hAnsi="Arial" w:cs="Arial"/>
          <w:b/>
          <w:sz w:val="24"/>
          <w:szCs w:val="24"/>
          <w:u w:val="single"/>
        </w:rPr>
        <w:t>1/ Les aspects idéologiques</w:t>
      </w:r>
      <w:r w:rsidR="00467B55">
        <w:rPr>
          <w:rFonts w:ascii="Arial" w:hAnsi="Arial" w:cs="Arial"/>
          <w:b/>
          <w:sz w:val="24"/>
          <w:szCs w:val="24"/>
          <w:u w:val="single"/>
        </w:rPr>
        <w:t xml:space="preserve"> (docs 1 et 2)</w:t>
      </w:r>
      <w:r w:rsidR="005F6521" w:rsidRPr="00E5062D">
        <w:rPr>
          <w:rFonts w:ascii="Arial" w:hAnsi="Arial" w:cs="Arial"/>
          <w:b/>
          <w:sz w:val="24"/>
          <w:szCs w:val="24"/>
          <w:u w:val="single"/>
        </w:rPr>
        <w:t> :</w:t>
      </w:r>
    </w:p>
    <w:p w:rsidR="00AB2D90" w:rsidRPr="00E5062D" w:rsidRDefault="00AB2D90" w:rsidP="00741421">
      <w:pPr>
        <w:pStyle w:val="Sansinterligne"/>
        <w:jc w:val="both"/>
        <w:rPr>
          <w:rFonts w:ascii="Arial" w:hAnsi="Arial" w:cs="Arial"/>
          <w:b/>
          <w:sz w:val="24"/>
          <w:szCs w:val="24"/>
          <w:u w:val="single"/>
        </w:rPr>
      </w:pPr>
    </w:p>
    <w:p w:rsidR="00AB2D90" w:rsidRPr="00E5062D" w:rsidRDefault="00100C18" w:rsidP="00AB2D90">
      <w:pPr>
        <w:pStyle w:val="Sansinterligne"/>
        <w:ind w:firstLine="708"/>
        <w:jc w:val="both"/>
        <w:rPr>
          <w:rFonts w:ascii="Arial" w:hAnsi="Arial" w:cs="Arial"/>
          <w:color w:val="0F0F0F"/>
          <w:sz w:val="24"/>
          <w:szCs w:val="24"/>
        </w:rPr>
      </w:pPr>
      <w:r w:rsidRPr="00E5062D">
        <w:rPr>
          <w:rFonts w:ascii="Arial" w:hAnsi="Arial" w:cs="Arial"/>
          <w:color w:val="0F0F0F"/>
          <w:sz w:val="24"/>
          <w:szCs w:val="24"/>
        </w:rPr>
        <w:t xml:space="preserve">Le </w:t>
      </w:r>
      <w:r w:rsidR="00AB2D90" w:rsidRPr="00E5062D">
        <w:rPr>
          <w:rFonts w:ascii="Arial" w:hAnsi="Arial" w:cs="Arial"/>
          <w:color w:val="0F0F0F"/>
          <w:sz w:val="24"/>
          <w:szCs w:val="24"/>
        </w:rPr>
        <w:t>mot « nazi »</w:t>
      </w:r>
      <w:r w:rsidRPr="00E5062D">
        <w:rPr>
          <w:rFonts w:ascii="Arial" w:hAnsi="Arial" w:cs="Arial"/>
          <w:color w:val="0F0F0F"/>
          <w:sz w:val="24"/>
          <w:szCs w:val="24"/>
        </w:rPr>
        <w:t xml:space="preserve"> vient de l’abréviation du nom du parti ouvrier national-socialiste allemand (NSDAP : National Sozialismus Deutsche Arbeit Partei)</w:t>
      </w:r>
      <w:r w:rsidR="00AB2D90" w:rsidRPr="00E5062D">
        <w:rPr>
          <w:rFonts w:ascii="Arial" w:hAnsi="Arial" w:cs="Arial"/>
          <w:color w:val="0F0F0F"/>
          <w:sz w:val="24"/>
          <w:szCs w:val="24"/>
        </w:rPr>
        <w:t>, fondé en 1920</w:t>
      </w:r>
      <w:r w:rsidRPr="00E5062D">
        <w:rPr>
          <w:rFonts w:ascii="Arial" w:hAnsi="Arial" w:cs="Arial"/>
          <w:color w:val="0F0F0F"/>
          <w:sz w:val="24"/>
          <w:szCs w:val="24"/>
        </w:rPr>
        <w:t>.</w:t>
      </w:r>
      <w:r w:rsidR="00AB2D90" w:rsidRPr="00E5062D">
        <w:rPr>
          <w:rFonts w:ascii="Arial" w:hAnsi="Arial" w:cs="Arial"/>
          <w:color w:val="0F0F0F"/>
          <w:sz w:val="24"/>
          <w:szCs w:val="24"/>
        </w:rPr>
        <w:t xml:space="preserve"> </w:t>
      </w:r>
    </w:p>
    <w:p w:rsidR="00100C18" w:rsidRPr="00E5062D" w:rsidRDefault="00AB2D90" w:rsidP="00AB2D90">
      <w:pPr>
        <w:pStyle w:val="Sansinterligne"/>
        <w:ind w:firstLine="708"/>
        <w:jc w:val="both"/>
        <w:rPr>
          <w:rFonts w:ascii="Arial" w:hAnsi="Arial" w:cs="Arial"/>
          <w:b/>
          <w:i/>
          <w:sz w:val="24"/>
          <w:szCs w:val="24"/>
          <w:u w:val="single"/>
        </w:rPr>
      </w:pPr>
      <w:r w:rsidRPr="00E5062D">
        <w:rPr>
          <w:rStyle w:val="Accentuation"/>
          <w:rFonts w:ascii="Arial" w:hAnsi="Arial" w:cs="Arial"/>
          <w:i w:val="0"/>
          <w:color w:val="0F0F0F"/>
          <w:sz w:val="24"/>
          <w:szCs w:val="24"/>
        </w:rPr>
        <w:t>Mais, l’idéologie nazie s’en</w:t>
      </w:r>
      <w:r w:rsidR="00A3336B" w:rsidRPr="00E5062D">
        <w:rPr>
          <w:rStyle w:val="Accentuation"/>
          <w:rFonts w:ascii="Arial" w:hAnsi="Arial" w:cs="Arial"/>
          <w:i w:val="0"/>
          <w:color w:val="0F0F0F"/>
          <w:sz w:val="24"/>
          <w:szCs w:val="24"/>
        </w:rPr>
        <w:t>racine dans une longue histoire</w:t>
      </w:r>
      <w:r w:rsidRPr="00E5062D">
        <w:rPr>
          <w:rStyle w:val="Accentuation"/>
          <w:rFonts w:ascii="Arial" w:hAnsi="Arial" w:cs="Arial"/>
          <w:i w:val="0"/>
          <w:color w:val="0F0F0F"/>
          <w:sz w:val="24"/>
          <w:szCs w:val="24"/>
        </w:rPr>
        <w:t xml:space="preserve">. Hitler n’invente aucune idée nouvelle, il réutilise des idées conservatrices qu’il exposera dans </w:t>
      </w:r>
      <w:r w:rsidRPr="00E5062D">
        <w:rPr>
          <w:rStyle w:val="Accentuation"/>
          <w:rFonts w:ascii="Arial" w:hAnsi="Arial" w:cs="Arial"/>
          <w:color w:val="0F0F0F"/>
          <w:sz w:val="24"/>
          <w:szCs w:val="24"/>
        </w:rPr>
        <w:t xml:space="preserve">Mein Kampf, </w:t>
      </w:r>
      <w:r w:rsidRPr="00E5062D">
        <w:rPr>
          <w:rStyle w:val="Accentuation"/>
          <w:rFonts w:ascii="Arial" w:hAnsi="Arial" w:cs="Arial"/>
          <w:i w:val="0"/>
          <w:color w:val="0F0F0F"/>
          <w:sz w:val="24"/>
          <w:szCs w:val="24"/>
        </w:rPr>
        <w:t>véritable livre-programme écrit en prison.</w:t>
      </w:r>
      <w:r w:rsidR="00F41D77" w:rsidRPr="00E5062D">
        <w:rPr>
          <w:rStyle w:val="Accentuation"/>
          <w:rFonts w:ascii="Arial" w:hAnsi="Arial" w:cs="Arial"/>
          <w:i w:val="0"/>
          <w:color w:val="0F0F0F"/>
          <w:sz w:val="24"/>
          <w:szCs w:val="24"/>
        </w:rPr>
        <w:tab/>
      </w:r>
    </w:p>
    <w:p w:rsidR="00943C3F" w:rsidRPr="00E5062D" w:rsidRDefault="00943C3F" w:rsidP="00943C3F">
      <w:pPr>
        <w:pStyle w:val="Sansinterligne"/>
        <w:jc w:val="both"/>
        <w:rPr>
          <w:rFonts w:ascii="Arial" w:hAnsi="Arial" w:cs="Arial"/>
          <w:sz w:val="24"/>
          <w:szCs w:val="24"/>
        </w:rPr>
      </w:pPr>
    </w:p>
    <w:p w:rsidR="00943C3F" w:rsidRPr="00E5062D" w:rsidRDefault="00943C3F" w:rsidP="00943C3F">
      <w:pPr>
        <w:pStyle w:val="Sansinterligne"/>
        <w:jc w:val="both"/>
        <w:rPr>
          <w:rFonts w:ascii="Arial" w:hAnsi="Arial" w:cs="Arial"/>
          <w:b/>
          <w:sz w:val="24"/>
          <w:szCs w:val="24"/>
        </w:rPr>
      </w:pPr>
      <w:r w:rsidRPr="00E5062D">
        <w:rPr>
          <w:rFonts w:ascii="Arial" w:hAnsi="Arial" w:cs="Arial"/>
          <w:b/>
          <w:sz w:val="24"/>
          <w:szCs w:val="24"/>
        </w:rPr>
        <w:t>A/ Une idéologie opposée aux valeurs des Lumières, du libéralisme et de la démocratie.</w:t>
      </w:r>
    </w:p>
    <w:p w:rsidR="00996CEE" w:rsidRPr="00E5062D" w:rsidRDefault="00996CEE" w:rsidP="00943C3F">
      <w:pPr>
        <w:pStyle w:val="Sansinterligne"/>
        <w:jc w:val="both"/>
        <w:rPr>
          <w:rFonts w:ascii="Arial" w:hAnsi="Arial" w:cs="Arial"/>
          <w:b/>
          <w:sz w:val="24"/>
          <w:szCs w:val="24"/>
        </w:rPr>
      </w:pPr>
    </w:p>
    <w:p w:rsidR="00996CEE" w:rsidRPr="00E5062D" w:rsidRDefault="00996CEE" w:rsidP="00943C3F">
      <w:pPr>
        <w:pStyle w:val="Sansinterligne"/>
        <w:jc w:val="both"/>
        <w:rPr>
          <w:rFonts w:ascii="Arial" w:hAnsi="Arial" w:cs="Arial"/>
          <w:sz w:val="24"/>
          <w:szCs w:val="24"/>
        </w:rPr>
      </w:pPr>
      <w:r w:rsidRPr="00E5062D">
        <w:rPr>
          <w:rFonts w:ascii="Arial" w:hAnsi="Arial" w:cs="Arial"/>
          <w:sz w:val="24"/>
          <w:szCs w:val="24"/>
        </w:rPr>
        <w:tab/>
        <w:t>Depuis le XVIème s</w:t>
      </w:r>
      <w:r w:rsidRPr="00E5062D">
        <w:rPr>
          <w:rFonts w:ascii="Arial" w:hAnsi="Arial" w:cs="Arial"/>
          <w:sz w:val="24"/>
          <w:szCs w:val="24"/>
          <w:u w:val="single"/>
        </w:rPr>
        <w:t xml:space="preserve">, l’Allemagne </w:t>
      </w:r>
      <w:r w:rsidR="002C2648">
        <w:rPr>
          <w:rFonts w:ascii="Arial" w:hAnsi="Arial" w:cs="Arial"/>
          <w:sz w:val="24"/>
          <w:szCs w:val="24"/>
          <w:u w:val="single"/>
        </w:rPr>
        <w:t>se construit en opposition à l’Europe o</w:t>
      </w:r>
      <w:r w:rsidRPr="00E5062D">
        <w:rPr>
          <w:rFonts w:ascii="Arial" w:hAnsi="Arial" w:cs="Arial"/>
          <w:sz w:val="24"/>
          <w:szCs w:val="24"/>
          <w:u w:val="single"/>
        </w:rPr>
        <w:t>ccident</w:t>
      </w:r>
      <w:r w:rsidR="002C2648">
        <w:rPr>
          <w:rFonts w:ascii="Arial" w:hAnsi="Arial" w:cs="Arial"/>
          <w:sz w:val="24"/>
          <w:szCs w:val="24"/>
          <w:u w:val="single"/>
        </w:rPr>
        <w:t>ale</w:t>
      </w:r>
      <w:r w:rsidRPr="00E5062D">
        <w:rPr>
          <w:rFonts w:ascii="Arial" w:hAnsi="Arial" w:cs="Arial"/>
          <w:sz w:val="24"/>
          <w:szCs w:val="24"/>
          <w:u w:val="single"/>
        </w:rPr>
        <w:t> :</w:t>
      </w:r>
      <w:r w:rsidRPr="00E5062D">
        <w:rPr>
          <w:rFonts w:ascii="Arial" w:hAnsi="Arial" w:cs="Arial"/>
          <w:sz w:val="24"/>
          <w:szCs w:val="24"/>
        </w:rPr>
        <w:t xml:space="preserve"> la Réforme luthérienne s’est développée contre l’Eglise catholique romaine. </w:t>
      </w:r>
      <w:r w:rsidR="002C2648">
        <w:rPr>
          <w:rFonts w:ascii="Arial" w:hAnsi="Arial" w:cs="Arial"/>
          <w:sz w:val="24"/>
          <w:szCs w:val="24"/>
        </w:rPr>
        <w:t xml:space="preserve">Les idées des Lumières françaises ne se sont que très peu diffusées en Allemagne. L’invasion du pays par Napoléon a renforcé cette opposition. </w:t>
      </w:r>
    </w:p>
    <w:p w:rsidR="004321A0" w:rsidRDefault="00996CEE" w:rsidP="00996CEE">
      <w:pPr>
        <w:pStyle w:val="Sansinterligne"/>
        <w:jc w:val="both"/>
        <w:rPr>
          <w:rFonts w:ascii="Arial" w:hAnsi="Arial" w:cs="Arial"/>
          <w:sz w:val="24"/>
          <w:szCs w:val="24"/>
        </w:rPr>
      </w:pPr>
      <w:r w:rsidRPr="00E5062D">
        <w:rPr>
          <w:rFonts w:ascii="Arial" w:hAnsi="Arial" w:cs="Arial"/>
          <w:sz w:val="24"/>
          <w:szCs w:val="24"/>
        </w:rPr>
        <w:tab/>
      </w:r>
      <w:r w:rsidR="002C2648">
        <w:rPr>
          <w:rFonts w:ascii="Arial" w:hAnsi="Arial" w:cs="Arial"/>
          <w:sz w:val="24"/>
          <w:szCs w:val="24"/>
        </w:rPr>
        <w:t>De plus, l’Allemagne est un pays neuf qui n’a réalisé son unité qu’</w:t>
      </w:r>
      <w:r w:rsidR="002D2C1C">
        <w:rPr>
          <w:rFonts w:ascii="Arial" w:hAnsi="Arial" w:cs="Arial"/>
          <w:sz w:val="24"/>
          <w:szCs w:val="24"/>
        </w:rPr>
        <w:t>en 1871. Or cette unité a été réalisée par la force et par le « haut »</w:t>
      </w:r>
      <w:r w:rsidR="004321A0">
        <w:rPr>
          <w:rFonts w:ascii="Arial" w:hAnsi="Arial" w:cs="Arial"/>
          <w:sz w:val="24"/>
          <w:szCs w:val="24"/>
        </w:rPr>
        <w:t xml:space="preserve"> selon un modèle politique autoritaire</w:t>
      </w:r>
      <w:r w:rsidR="002D2C1C">
        <w:rPr>
          <w:rFonts w:ascii="Arial" w:hAnsi="Arial" w:cs="Arial"/>
          <w:sz w:val="24"/>
          <w:szCs w:val="24"/>
        </w:rPr>
        <w:t xml:space="preserve">, </w:t>
      </w:r>
      <w:r w:rsidR="00571EE1" w:rsidRPr="00E5062D">
        <w:rPr>
          <w:rFonts w:ascii="Arial" w:hAnsi="Arial" w:cs="Arial"/>
          <w:sz w:val="24"/>
          <w:szCs w:val="24"/>
        </w:rPr>
        <w:t>contrairement à l'Etat nation français qui s'est forgé par le bas, par les</w:t>
      </w:r>
      <w:r w:rsidR="001C7E90" w:rsidRPr="00E5062D">
        <w:rPr>
          <w:rFonts w:ascii="Arial" w:hAnsi="Arial" w:cs="Arial"/>
          <w:sz w:val="24"/>
          <w:szCs w:val="24"/>
        </w:rPr>
        <w:t xml:space="preserve"> </w:t>
      </w:r>
      <w:r w:rsidR="00571EE1" w:rsidRPr="00E5062D">
        <w:rPr>
          <w:rFonts w:ascii="Arial" w:hAnsi="Arial" w:cs="Arial"/>
          <w:sz w:val="24"/>
          <w:szCs w:val="24"/>
        </w:rPr>
        <w:t xml:space="preserve">libertés </w:t>
      </w:r>
      <w:r w:rsidR="001C7E90" w:rsidRPr="00E5062D">
        <w:rPr>
          <w:rFonts w:ascii="Arial" w:hAnsi="Arial" w:cs="Arial"/>
          <w:sz w:val="24"/>
          <w:szCs w:val="24"/>
        </w:rPr>
        <w:t>civiques.</w:t>
      </w:r>
      <w:r w:rsidR="002D2C1C">
        <w:rPr>
          <w:rFonts w:ascii="Arial" w:hAnsi="Arial" w:cs="Arial"/>
          <w:sz w:val="24"/>
          <w:szCs w:val="24"/>
        </w:rPr>
        <w:t xml:space="preserve"> </w:t>
      </w:r>
      <w:r w:rsidR="001C7E90" w:rsidRPr="00E5062D">
        <w:rPr>
          <w:rFonts w:ascii="Arial" w:hAnsi="Arial" w:cs="Arial"/>
          <w:sz w:val="24"/>
          <w:szCs w:val="24"/>
        </w:rPr>
        <w:t xml:space="preserve"> </w:t>
      </w:r>
    </w:p>
    <w:p w:rsidR="009062DE" w:rsidRPr="00E5062D" w:rsidRDefault="00E3373C" w:rsidP="004321A0">
      <w:pPr>
        <w:pStyle w:val="Sansinterligne"/>
        <w:ind w:firstLine="708"/>
        <w:jc w:val="both"/>
        <w:rPr>
          <w:rFonts w:ascii="Arial" w:hAnsi="Arial" w:cs="Arial"/>
          <w:sz w:val="24"/>
          <w:szCs w:val="24"/>
        </w:rPr>
      </w:pPr>
      <w:r w:rsidRPr="00E5062D">
        <w:rPr>
          <w:rFonts w:ascii="Arial" w:hAnsi="Arial" w:cs="Arial"/>
          <w:sz w:val="24"/>
          <w:szCs w:val="24"/>
        </w:rPr>
        <w:lastRenderedPageBreak/>
        <w:t>De même, la défaite de 1918 reste très difficile à accepter pour les allemands, qui ont le sentiment de s’être fait « volé la victoire ». La République de Weimar, crée en 1918, est jugée responsable de cette défaite : dans les années 20, l’Allemagne traverse donc une crise morale et politique.</w:t>
      </w:r>
    </w:p>
    <w:p w:rsidR="001C7E90" w:rsidRPr="00E5062D" w:rsidRDefault="009062DE" w:rsidP="009062DE">
      <w:pPr>
        <w:pStyle w:val="Sansinterligne"/>
        <w:ind w:firstLine="708"/>
        <w:jc w:val="both"/>
        <w:rPr>
          <w:rFonts w:ascii="Arial" w:hAnsi="Arial" w:cs="Arial"/>
          <w:sz w:val="24"/>
          <w:szCs w:val="24"/>
        </w:rPr>
      </w:pPr>
      <w:r w:rsidRPr="00E5062D">
        <w:rPr>
          <w:rFonts w:ascii="Arial" w:hAnsi="Arial" w:cs="Arial"/>
          <w:sz w:val="24"/>
          <w:szCs w:val="24"/>
          <w:u w:val="single"/>
        </w:rPr>
        <w:t xml:space="preserve">L’idéologie nazie va </w:t>
      </w:r>
      <w:r w:rsidR="00E3373C" w:rsidRPr="00E5062D">
        <w:rPr>
          <w:rFonts w:ascii="Arial" w:hAnsi="Arial" w:cs="Arial"/>
          <w:sz w:val="24"/>
          <w:szCs w:val="24"/>
          <w:u w:val="single"/>
        </w:rPr>
        <w:t xml:space="preserve">naître dans ce contexte et reprendre les idées nées des transformations passées. </w:t>
      </w:r>
    </w:p>
    <w:p w:rsidR="001742FD" w:rsidRPr="00E5062D" w:rsidRDefault="001742FD" w:rsidP="001742FD">
      <w:pPr>
        <w:pStyle w:val="Sansinterligne"/>
        <w:jc w:val="both"/>
        <w:rPr>
          <w:rFonts w:ascii="Arial" w:hAnsi="Arial" w:cs="Arial"/>
          <w:sz w:val="24"/>
          <w:szCs w:val="24"/>
        </w:rPr>
      </w:pPr>
    </w:p>
    <w:p w:rsidR="00943C3F" w:rsidRPr="00E5062D" w:rsidRDefault="00AC7405" w:rsidP="00741421">
      <w:pPr>
        <w:pStyle w:val="Sansinterligne"/>
        <w:jc w:val="both"/>
        <w:rPr>
          <w:rFonts w:ascii="Arial" w:hAnsi="Arial" w:cs="Arial"/>
          <w:b/>
          <w:sz w:val="24"/>
          <w:szCs w:val="24"/>
        </w:rPr>
      </w:pPr>
      <w:r w:rsidRPr="00E5062D">
        <w:rPr>
          <w:rFonts w:ascii="Arial" w:hAnsi="Arial" w:cs="Arial"/>
          <w:b/>
          <w:sz w:val="24"/>
          <w:szCs w:val="24"/>
        </w:rPr>
        <w:t>B</w:t>
      </w:r>
      <w:r w:rsidR="001742FD" w:rsidRPr="00E5062D">
        <w:rPr>
          <w:rFonts w:ascii="Arial" w:hAnsi="Arial" w:cs="Arial"/>
          <w:b/>
          <w:sz w:val="24"/>
          <w:szCs w:val="24"/>
        </w:rPr>
        <w:t>/ Une idéologie raciste et antisémite.</w:t>
      </w:r>
    </w:p>
    <w:p w:rsidR="00100C18" w:rsidRPr="00E5062D" w:rsidRDefault="00100C18" w:rsidP="00741421">
      <w:pPr>
        <w:pStyle w:val="Sansinterligne"/>
        <w:jc w:val="both"/>
        <w:rPr>
          <w:rFonts w:ascii="Arial" w:hAnsi="Arial" w:cs="Arial"/>
          <w:b/>
          <w:sz w:val="24"/>
          <w:szCs w:val="24"/>
        </w:rPr>
      </w:pPr>
    </w:p>
    <w:p w:rsidR="000029A3" w:rsidRDefault="00333F76" w:rsidP="00333F76">
      <w:pPr>
        <w:pStyle w:val="Sansinterligne"/>
        <w:ind w:firstLine="708"/>
        <w:jc w:val="both"/>
        <w:rPr>
          <w:rFonts w:ascii="Arial" w:hAnsi="Arial" w:cs="Arial"/>
          <w:sz w:val="24"/>
          <w:szCs w:val="24"/>
          <w:u w:val="single"/>
        </w:rPr>
      </w:pPr>
      <w:r w:rsidRPr="00E5062D">
        <w:rPr>
          <w:rFonts w:ascii="Arial" w:hAnsi="Arial" w:cs="Arial"/>
          <w:sz w:val="24"/>
          <w:szCs w:val="24"/>
        </w:rPr>
        <w:t>Au XIX</w:t>
      </w:r>
      <w:r w:rsidR="00E3373C" w:rsidRPr="00E5062D">
        <w:rPr>
          <w:rFonts w:ascii="Arial" w:hAnsi="Arial" w:cs="Arial"/>
          <w:sz w:val="24"/>
          <w:szCs w:val="24"/>
        </w:rPr>
        <w:t xml:space="preserve">ème s, </w:t>
      </w:r>
      <w:r w:rsidRPr="00AF3151">
        <w:rPr>
          <w:rFonts w:ascii="Arial" w:hAnsi="Arial" w:cs="Arial"/>
          <w:b/>
          <w:sz w:val="24"/>
          <w:szCs w:val="24"/>
        </w:rPr>
        <w:t xml:space="preserve">Charles </w:t>
      </w:r>
      <w:r w:rsidR="00E3373C" w:rsidRPr="00AF3151">
        <w:rPr>
          <w:rFonts w:ascii="Arial" w:hAnsi="Arial" w:cs="Arial"/>
          <w:b/>
          <w:sz w:val="24"/>
          <w:szCs w:val="24"/>
        </w:rPr>
        <w:t>Darwin développe la théorie de l’évolution</w:t>
      </w:r>
      <w:r w:rsidR="00E3373C" w:rsidRPr="00E5062D">
        <w:rPr>
          <w:rFonts w:ascii="Arial" w:hAnsi="Arial" w:cs="Arial"/>
          <w:sz w:val="24"/>
          <w:szCs w:val="24"/>
        </w:rPr>
        <w:t xml:space="preserve">, selon laquelle les espèces </w:t>
      </w:r>
      <w:r w:rsidRPr="00E5062D">
        <w:rPr>
          <w:rFonts w:ascii="Arial" w:hAnsi="Arial" w:cs="Arial"/>
          <w:sz w:val="24"/>
          <w:szCs w:val="24"/>
        </w:rPr>
        <w:t>évoluent selon le principe de la sélection naturelle : seules les plus fortes survivent ; les plus faibles sont éliminées. Un certain nombre de chercheurs en sciences sociales ont appliqué cette théorie aux sociétés humaines </w:t>
      </w:r>
      <w:r w:rsidRPr="00E5062D">
        <w:rPr>
          <w:rFonts w:ascii="Arial" w:hAnsi="Arial" w:cs="Arial"/>
          <w:sz w:val="24"/>
          <w:szCs w:val="24"/>
          <w:u w:val="single"/>
        </w:rPr>
        <w:t>: c’est « le darwinisme social ».</w:t>
      </w:r>
    </w:p>
    <w:p w:rsidR="0024369B" w:rsidRPr="00E5062D" w:rsidRDefault="0024369B" w:rsidP="00333F76">
      <w:pPr>
        <w:pStyle w:val="Sansinterligne"/>
        <w:ind w:firstLine="708"/>
        <w:jc w:val="both"/>
        <w:rPr>
          <w:rFonts w:ascii="Arial" w:hAnsi="Arial" w:cs="Arial"/>
          <w:sz w:val="24"/>
          <w:szCs w:val="24"/>
        </w:rPr>
      </w:pPr>
    </w:p>
    <w:p w:rsidR="000029A3" w:rsidRPr="00E5062D" w:rsidRDefault="00333F76" w:rsidP="00AC7405">
      <w:pPr>
        <w:pStyle w:val="Sansinterligne"/>
        <w:ind w:firstLine="708"/>
        <w:jc w:val="both"/>
        <w:rPr>
          <w:rFonts w:ascii="Arial" w:hAnsi="Arial" w:cs="Arial"/>
          <w:sz w:val="24"/>
          <w:szCs w:val="24"/>
        </w:rPr>
      </w:pPr>
      <w:r w:rsidRPr="00E5062D">
        <w:rPr>
          <w:rFonts w:ascii="Arial" w:hAnsi="Arial" w:cs="Arial"/>
          <w:sz w:val="24"/>
          <w:szCs w:val="24"/>
        </w:rPr>
        <w:t xml:space="preserve"> </w:t>
      </w:r>
      <w:r w:rsidR="000029A3" w:rsidRPr="00E5062D">
        <w:rPr>
          <w:rFonts w:ascii="Arial" w:hAnsi="Arial" w:cs="Arial"/>
          <w:sz w:val="24"/>
          <w:szCs w:val="24"/>
        </w:rPr>
        <w:t xml:space="preserve">Pour ces chercheurs, les êtres humains doivent être </w:t>
      </w:r>
      <w:r w:rsidR="00AF3151">
        <w:rPr>
          <w:rFonts w:ascii="Arial" w:hAnsi="Arial" w:cs="Arial"/>
          <w:sz w:val="24"/>
          <w:szCs w:val="24"/>
        </w:rPr>
        <w:t>classés en « races »</w:t>
      </w:r>
      <w:r w:rsidR="000029A3" w:rsidRPr="00E5062D">
        <w:rPr>
          <w:rFonts w:ascii="Arial" w:hAnsi="Arial" w:cs="Arial"/>
          <w:sz w:val="24"/>
          <w:szCs w:val="24"/>
        </w:rPr>
        <w:t>. Pour survivre, une « </w:t>
      </w:r>
      <w:r w:rsidR="00AF3151">
        <w:rPr>
          <w:rFonts w:ascii="Arial" w:hAnsi="Arial" w:cs="Arial"/>
          <w:sz w:val="24"/>
          <w:szCs w:val="24"/>
        </w:rPr>
        <w:t xml:space="preserve">race » doit se reproduire et </w:t>
      </w:r>
      <w:r w:rsidR="000029A3" w:rsidRPr="00E5062D">
        <w:rPr>
          <w:rFonts w:ascii="Arial" w:hAnsi="Arial" w:cs="Arial"/>
          <w:sz w:val="24"/>
          <w:szCs w:val="24"/>
        </w:rPr>
        <w:t xml:space="preserve">trouver des terres pour </w:t>
      </w:r>
      <w:r w:rsidR="00AF3151">
        <w:rPr>
          <w:rFonts w:ascii="Arial" w:hAnsi="Arial" w:cs="Arial"/>
          <w:sz w:val="24"/>
          <w:szCs w:val="24"/>
        </w:rPr>
        <w:t>nourrir sa population</w:t>
      </w:r>
      <w:r w:rsidR="000029A3" w:rsidRPr="00E5062D">
        <w:rPr>
          <w:rFonts w:ascii="Arial" w:hAnsi="Arial" w:cs="Arial"/>
          <w:sz w:val="24"/>
          <w:szCs w:val="24"/>
        </w:rPr>
        <w:t>. La guerre</w:t>
      </w:r>
      <w:r w:rsidR="00AF3151">
        <w:rPr>
          <w:rFonts w:ascii="Arial" w:hAnsi="Arial" w:cs="Arial"/>
          <w:sz w:val="24"/>
          <w:szCs w:val="24"/>
        </w:rPr>
        <w:t xml:space="preserve"> pour la conquête de terres</w:t>
      </w:r>
      <w:r w:rsidR="000029A3" w:rsidRPr="00E5062D">
        <w:rPr>
          <w:rFonts w:ascii="Arial" w:hAnsi="Arial" w:cs="Arial"/>
          <w:sz w:val="24"/>
          <w:szCs w:val="24"/>
        </w:rPr>
        <w:t xml:space="preserve"> fait donc partie de la nature humaine. </w:t>
      </w:r>
    </w:p>
    <w:p w:rsidR="00100C18" w:rsidRPr="00E5062D" w:rsidRDefault="000029A3" w:rsidP="000029A3">
      <w:pPr>
        <w:pStyle w:val="Sansinterligne"/>
        <w:ind w:firstLine="708"/>
        <w:jc w:val="both"/>
        <w:rPr>
          <w:rFonts w:ascii="Arial" w:hAnsi="Arial" w:cs="Arial"/>
          <w:sz w:val="24"/>
          <w:szCs w:val="24"/>
        </w:rPr>
      </w:pPr>
      <w:r w:rsidRPr="00E5062D">
        <w:rPr>
          <w:rFonts w:ascii="Arial" w:hAnsi="Arial" w:cs="Arial"/>
          <w:sz w:val="24"/>
          <w:szCs w:val="24"/>
        </w:rPr>
        <w:t>C’est au XIX</w:t>
      </w:r>
      <w:r w:rsidR="00333F76" w:rsidRPr="00E5062D">
        <w:rPr>
          <w:rFonts w:ascii="Arial" w:hAnsi="Arial" w:cs="Arial"/>
          <w:sz w:val="24"/>
          <w:szCs w:val="24"/>
        </w:rPr>
        <w:t>ème</w:t>
      </w:r>
      <w:r w:rsidRPr="00E5062D">
        <w:rPr>
          <w:rFonts w:ascii="Arial" w:hAnsi="Arial" w:cs="Arial"/>
          <w:sz w:val="24"/>
          <w:szCs w:val="24"/>
        </w:rPr>
        <w:t xml:space="preserve"> </w:t>
      </w:r>
      <w:r w:rsidR="00333F76" w:rsidRPr="00E5062D">
        <w:rPr>
          <w:rFonts w:ascii="Arial" w:hAnsi="Arial" w:cs="Arial"/>
          <w:sz w:val="24"/>
          <w:szCs w:val="24"/>
        </w:rPr>
        <w:t>s</w:t>
      </w:r>
      <w:r w:rsidRPr="00E5062D">
        <w:rPr>
          <w:rFonts w:ascii="Arial" w:hAnsi="Arial" w:cs="Arial"/>
          <w:sz w:val="24"/>
          <w:szCs w:val="24"/>
        </w:rPr>
        <w:t>iècle</w:t>
      </w:r>
      <w:r w:rsidR="00333F76" w:rsidRPr="00E5062D">
        <w:rPr>
          <w:rFonts w:ascii="Arial" w:hAnsi="Arial" w:cs="Arial"/>
          <w:sz w:val="24"/>
          <w:szCs w:val="24"/>
        </w:rPr>
        <w:t xml:space="preserve"> également que J</w:t>
      </w:r>
      <w:r w:rsidRPr="00E5062D">
        <w:rPr>
          <w:rFonts w:ascii="Arial" w:hAnsi="Arial" w:cs="Arial"/>
          <w:sz w:val="24"/>
          <w:szCs w:val="24"/>
        </w:rPr>
        <w:t xml:space="preserve">oseph Arthur de Gobineau écrit </w:t>
      </w:r>
      <w:r w:rsidR="00333F76" w:rsidRPr="00E5062D">
        <w:rPr>
          <w:rFonts w:ascii="Arial" w:hAnsi="Arial" w:cs="Arial"/>
          <w:sz w:val="24"/>
          <w:szCs w:val="24"/>
        </w:rPr>
        <w:t xml:space="preserve">son </w:t>
      </w:r>
      <w:r w:rsidRPr="00E5062D">
        <w:rPr>
          <w:rFonts w:ascii="Arial" w:hAnsi="Arial" w:cs="Arial"/>
          <w:sz w:val="24"/>
          <w:szCs w:val="24"/>
        </w:rPr>
        <w:t>« </w:t>
      </w:r>
      <w:r w:rsidRPr="00AF3151">
        <w:rPr>
          <w:rFonts w:ascii="Arial" w:hAnsi="Arial" w:cs="Arial"/>
          <w:i/>
          <w:sz w:val="24"/>
          <w:szCs w:val="24"/>
        </w:rPr>
        <w:t>Essai sur l’inégalité des races humaines</w:t>
      </w:r>
      <w:r w:rsidRPr="00E5062D">
        <w:rPr>
          <w:rFonts w:ascii="Arial" w:hAnsi="Arial" w:cs="Arial"/>
          <w:sz w:val="24"/>
          <w:szCs w:val="24"/>
        </w:rPr>
        <w:t> » dans lequel il hiérarchise les « races » et place le peuple germanique au-dessus des autres.</w:t>
      </w:r>
    </w:p>
    <w:p w:rsidR="00AC7405" w:rsidRPr="00E5062D" w:rsidRDefault="00AC7405" w:rsidP="000029A3">
      <w:pPr>
        <w:pStyle w:val="Sansinterligne"/>
        <w:ind w:firstLine="708"/>
        <w:jc w:val="both"/>
        <w:rPr>
          <w:rFonts w:ascii="Arial" w:hAnsi="Arial" w:cs="Arial"/>
          <w:sz w:val="24"/>
          <w:szCs w:val="24"/>
        </w:rPr>
      </w:pPr>
    </w:p>
    <w:p w:rsidR="00F719DA" w:rsidRDefault="00AC7405" w:rsidP="00F719DA">
      <w:pPr>
        <w:pStyle w:val="Sansinterligne"/>
        <w:ind w:firstLine="708"/>
        <w:jc w:val="both"/>
        <w:rPr>
          <w:rFonts w:ascii="Arial" w:hAnsi="Arial" w:cs="Arial"/>
          <w:sz w:val="24"/>
          <w:szCs w:val="24"/>
        </w:rPr>
      </w:pPr>
      <w:r w:rsidRPr="00AF3151">
        <w:rPr>
          <w:rFonts w:ascii="Arial" w:hAnsi="Arial" w:cs="Arial"/>
          <w:color w:val="0F0F0F"/>
          <w:sz w:val="24"/>
          <w:szCs w:val="24"/>
          <w:u w:val="single"/>
        </w:rPr>
        <w:t>Hitler reprend à son profit ces théories raciales</w:t>
      </w:r>
      <w:r w:rsidRPr="00E5062D">
        <w:rPr>
          <w:rFonts w:ascii="Arial" w:hAnsi="Arial" w:cs="Arial"/>
          <w:color w:val="0F0F0F"/>
          <w:sz w:val="24"/>
          <w:szCs w:val="24"/>
        </w:rPr>
        <w:t xml:space="preserve">. Pour lui, </w:t>
      </w:r>
      <w:r w:rsidRPr="00E5062D">
        <w:rPr>
          <w:rFonts w:ascii="Arial" w:hAnsi="Arial" w:cs="Arial"/>
          <w:sz w:val="24"/>
          <w:szCs w:val="24"/>
        </w:rPr>
        <w:t xml:space="preserve">l’histoire de l’humanité est l’histoire d’une lutte entre les </w:t>
      </w:r>
      <w:r w:rsidR="0024369B">
        <w:rPr>
          <w:rFonts w:ascii="Arial" w:hAnsi="Arial" w:cs="Arial"/>
          <w:sz w:val="24"/>
          <w:szCs w:val="24"/>
        </w:rPr>
        <w:t>races pour leur domination</w:t>
      </w:r>
      <w:r w:rsidRPr="00E5062D">
        <w:rPr>
          <w:rFonts w:ascii="Arial" w:hAnsi="Arial" w:cs="Arial"/>
          <w:sz w:val="24"/>
          <w:szCs w:val="24"/>
        </w:rPr>
        <w:t xml:space="preserve">. </w:t>
      </w:r>
      <w:r w:rsidRPr="00E5062D">
        <w:rPr>
          <w:rFonts w:ascii="Arial" w:hAnsi="Arial" w:cs="Arial"/>
          <w:color w:val="0F0F0F"/>
          <w:sz w:val="24"/>
          <w:szCs w:val="24"/>
        </w:rPr>
        <w:t>Seul</w:t>
      </w:r>
      <w:r w:rsidR="00CB6FEC">
        <w:rPr>
          <w:rFonts w:ascii="Arial" w:hAnsi="Arial" w:cs="Arial"/>
          <w:color w:val="0F0F0F"/>
          <w:sz w:val="24"/>
          <w:szCs w:val="24"/>
        </w:rPr>
        <w:t>e</w:t>
      </w:r>
      <w:r w:rsidRPr="00E5062D">
        <w:rPr>
          <w:rFonts w:ascii="Arial" w:hAnsi="Arial" w:cs="Arial"/>
          <w:color w:val="0F0F0F"/>
          <w:sz w:val="24"/>
          <w:szCs w:val="24"/>
        </w:rPr>
        <w:t xml:space="preserve"> la race aryenne, d’après lui, a été capable de fonder des civilisations</w:t>
      </w:r>
      <w:r w:rsidR="00F719DA" w:rsidRPr="00E5062D">
        <w:rPr>
          <w:rFonts w:ascii="Arial" w:hAnsi="Arial" w:cs="Arial"/>
          <w:sz w:val="24"/>
          <w:szCs w:val="24"/>
        </w:rPr>
        <w:t xml:space="preserve">. Les autres </w:t>
      </w:r>
      <w:r w:rsidR="00F719DA" w:rsidRPr="00E5062D">
        <w:rPr>
          <w:rStyle w:val="citation"/>
          <w:rFonts w:ascii="Arial" w:hAnsi="Arial" w:cs="Arial"/>
          <w:sz w:val="24"/>
          <w:szCs w:val="24"/>
        </w:rPr>
        <w:t>« races »</w:t>
      </w:r>
      <w:r w:rsidR="00F719DA" w:rsidRPr="00E5062D">
        <w:rPr>
          <w:rFonts w:ascii="Arial" w:hAnsi="Arial" w:cs="Arial"/>
          <w:sz w:val="24"/>
          <w:szCs w:val="24"/>
        </w:rPr>
        <w:t xml:space="preserve"> ne font qu'imiter voire, comme les Juifs, détruire le génie humain. </w:t>
      </w:r>
      <w:r w:rsidR="00F719DA" w:rsidRPr="00AF3151">
        <w:rPr>
          <w:rFonts w:ascii="Arial" w:hAnsi="Arial" w:cs="Arial"/>
          <w:b/>
          <w:sz w:val="24"/>
          <w:szCs w:val="24"/>
        </w:rPr>
        <w:t xml:space="preserve">Ainsi, pour la </w:t>
      </w:r>
      <w:r w:rsidR="00F719DA" w:rsidRPr="00AF3151">
        <w:rPr>
          <w:rStyle w:val="citation"/>
          <w:rFonts w:ascii="Arial" w:hAnsi="Arial" w:cs="Arial"/>
          <w:b/>
          <w:sz w:val="24"/>
          <w:szCs w:val="24"/>
        </w:rPr>
        <w:t>« survie de l'Humanité »</w:t>
      </w:r>
      <w:r w:rsidR="00F719DA" w:rsidRPr="00AF3151">
        <w:rPr>
          <w:rFonts w:ascii="Arial" w:hAnsi="Arial" w:cs="Arial"/>
          <w:b/>
          <w:sz w:val="24"/>
          <w:szCs w:val="24"/>
        </w:rPr>
        <w:t xml:space="preserve">, les nazis se doivent d'éliminer les races et </w:t>
      </w:r>
      <w:r w:rsidR="00F719DA" w:rsidRPr="00AF3151">
        <w:rPr>
          <w:rStyle w:val="citation"/>
          <w:rFonts w:ascii="Arial" w:hAnsi="Arial" w:cs="Arial"/>
          <w:b/>
          <w:sz w:val="24"/>
          <w:szCs w:val="24"/>
        </w:rPr>
        <w:t>« peuples inférieurs »</w:t>
      </w:r>
      <w:r w:rsidR="00F719DA" w:rsidRPr="00AF3151">
        <w:rPr>
          <w:rFonts w:ascii="Arial" w:hAnsi="Arial" w:cs="Arial"/>
          <w:b/>
          <w:sz w:val="24"/>
          <w:szCs w:val="24"/>
        </w:rPr>
        <w:t xml:space="preserve"> qui</w:t>
      </w:r>
      <w:r w:rsidR="0024369B">
        <w:rPr>
          <w:rFonts w:ascii="Arial" w:hAnsi="Arial" w:cs="Arial"/>
          <w:b/>
          <w:sz w:val="24"/>
          <w:szCs w:val="24"/>
        </w:rPr>
        <w:t>,</w:t>
      </w:r>
      <w:r w:rsidR="00F719DA" w:rsidRPr="00AF3151">
        <w:rPr>
          <w:rFonts w:ascii="Arial" w:hAnsi="Arial" w:cs="Arial"/>
          <w:b/>
          <w:sz w:val="24"/>
          <w:szCs w:val="24"/>
        </w:rPr>
        <w:t xml:space="preserve"> en polluant la génétique humaine, l'amènent à sa perte</w:t>
      </w:r>
      <w:r w:rsidR="00F719DA" w:rsidRPr="00E5062D">
        <w:rPr>
          <w:rFonts w:ascii="Arial" w:hAnsi="Arial" w:cs="Arial"/>
          <w:sz w:val="24"/>
          <w:szCs w:val="24"/>
        </w:rPr>
        <w:t>.</w:t>
      </w:r>
    </w:p>
    <w:p w:rsidR="0024369B" w:rsidRPr="00E5062D" w:rsidRDefault="0024369B" w:rsidP="00F719DA">
      <w:pPr>
        <w:pStyle w:val="Sansinterligne"/>
        <w:ind w:firstLine="708"/>
        <w:jc w:val="both"/>
        <w:rPr>
          <w:rFonts w:ascii="Arial" w:hAnsi="Arial" w:cs="Arial"/>
          <w:sz w:val="24"/>
          <w:szCs w:val="24"/>
        </w:rPr>
      </w:pPr>
    </w:p>
    <w:p w:rsidR="00AF3151" w:rsidRDefault="00F719DA" w:rsidP="00F719DA">
      <w:pPr>
        <w:pStyle w:val="Sansinterligne"/>
        <w:ind w:firstLine="708"/>
        <w:jc w:val="both"/>
        <w:rPr>
          <w:rFonts w:ascii="Arial" w:hAnsi="Arial" w:cs="Arial"/>
          <w:sz w:val="24"/>
          <w:szCs w:val="24"/>
        </w:rPr>
      </w:pPr>
      <w:r w:rsidRPr="00E5062D">
        <w:rPr>
          <w:rFonts w:ascii="Arial" w:hAnsi="Arial" w:cs="Arial"/>
          <w:sz w:val="24"/>
          <w:szCs w:val="24"/>
        </w:rPr>
        <w:t xml:space="preserve"> Les nazis classèrent ainsi les populations en fonction de ce qu'ils appelaient les </w:t>
      </w:r>
      <w:r w:rsidRPr="00E5062D">
        <w:rPr>
          <w:rStyle w:val="citation"/>
          <w:rFonts w:ascii="Arial" w:hAnsi="Arial" w:cs="Arial"/>
          <w:sz w:val="24"/>
          <w:szCs w:val="24"/>
        </w:rPr>
        <w:t>« races à éduquer »</w:t>
      </w:r>
      <w:r w:rsidRPr="00E5062D">
        <w:rPr>
          <w:rFonts w:ascii="Arial" w:hAnsi="Arial" w:cs="Arial"/>
          <w:sz w:val="24"/>
          <w:szCs w:val="24"/>
        </w:rPr>
        <w:t xml:space="preserve"> (les </w:t>
      </w:r>
      <w:hyperlink r:id="rId8" w:tooltip="Latins" w:history="1">
        <w:r w:rsidRPr="00E5062D">
          <w:rPr>
            <w:rStyle w:val="Lienhypertexte"/>
            <w:rFonts w:ascii="Arial" w:hAnsi="Arial" w:cs="Arial"/>
            <w:color w:val="auto"/>
            <w:sz w:val="24"/>
            <w:szCs w:val="24"/>
            <w:u w:val="none"/>
          </w:rPr>
          <w:t>Latins</w:t>
        </w:r>
      </w:hyperlink>
      <w:r w:rsidRPr="00E5062D">
        <w:rPr>
          <w:rFonts w:ascii="Arial" w:hAnsi="Arial" w:cs="Arial"/>
          <w:sz w:val="24"/>
          <w:szCs w:val="24"/>
        </w:rPr>
        <w:t>,</w:t>
      </w:r>
      <w:r w:rsidR="00BE1D6D" w:rsidRPr="00E5062D">
        <w:rPr>
          <w:rFonts w:ascii="Arial" w:hAnsi="Arial" w:cs="Arial"/>
          <w:sz w:val="24"/>
          <w:szCs w:val="24"/>
        </w:rPr>
        <w:t xml:space="preserve"> </w:t>
      </w:r>
      <w:r w:rsidRPr="00E5062D">
        <w:rPr>
          <w:rFonts w:ascii="Arial" w:hAnsi="Arial" w:cs="Arial"/>
          <w:sz w:val="24"/>
          <w:szCs w:val="24"/>
        </w:rPr>
        <w:t xml:space="preserve">les </w:t>
      </w:r>
      <w:hyperlink r:id="rId9" w:tooltip="Japonais" w:history="1">
        <w:r w:rsidRPr="00E5062D">
          <w:rPr>
            <w:rStyle w:val="Lienhypertexte"/>
            <w:rFonts w:ascii="Arial" w:hAnsi="Arial" w:cs="Arial"/>
            <w:color w:val="auto"/>
            <w:sz w:val="24"/>
            <w:szCs w:val="24"/>
            <w:u w:val="none"/>
          </w:rPr>
          <w:t>Japonais</w:t>
        </w:r>
      </w:hyperlink>
      <w:r w:rsidRPr="00E5062D">
        <w:rPr>
          <w:rFonts w:ascii="Arial" w:hAnsi="Arial" w:cs="Arial"/>
          <w:sz w:val="24"/>
          <w:szCs w:val="24"/>
        </w:rPr>
        <w:t xml:space="preserve"> et les </w:t>
      </w:r>
      <w:hyperlink r:id="rId10" w:tooltip="Slaves" w:history="1">
        <w:r w:rsidRPr="00E5062D">
          <w:rPr>
            <w:rStyle w:val="Lienhypertexte"/>
            <w:rFonts w:ascii="Arial" w:hAnsi="Arial" w:cs="Arial"/>
            <w:color w:val="auto"/>
            <w:sz w:val="24"/>
            <w:szCs w:val="24"/>
            <w:u w:val="none"/>
          </w:rPr>
          <w:t>slaves</w:t>
        </w:r>
      </w:hyperlink>
      <w:r w:rsidRPr="00E5062D">
        <w:rPr>
          <w:rFonts w:ascii="Arial" w:hAnsi="Arial" w:cs="Arial"/>
          <w:sz w:val="24"/>
          <w:szCs w:val="24"/>
        </w:rPr>
        <w:t xml:space="preserve">), les </w:t>
      </w:r>
      <w:r w:rsidRPr="00E5062D">
        <w:rPr>
          <w:rStyle w:val="citation"/>
          <w:rFonts w:ascii="Arial" w:hAnsi="Arial" w:cs="Arial"/>
          <w:sz w:val="24"/>
          <w:szCs w:val="24"/>
        </w:rPr>
        <w:t>« races à réduire en servitude »</w:t>
      </w:r>
      <w:r w:rsidRPr="00E5062D">
        <w:rPr>
          <w:rFonts w:ascii="Arial" w:hAnsi="Arial" w:cs="Arial"/>
          <w:sz w:val="24"/>
          <w:szCs w:val="24"/>
        </w:rPr>
        <w:t xml:space="preserve"> (les </w:t>
      </w:r>
      <w:hyperlink r:id="rId11" w:tooltip="Asiatique" w:history="1">
        <w:r w:rsidRPr="00E5062D">
          <w:rPr>
            <w:rStyle w:val="Lienhypertexte"/>
            <w:rFonts w:ascii="Arial" w:hAnsi="Arial" w:cs="Arial"/>
            <w:color w:val="auto"/>
            <w:sz w:val="24"/>
            <w:szCs w:val="24"/>
            <w:u w:val="none"/>
          </w:rPr>
          <w:t>Asiatiques</w:t>
        </w:r>
      </w:hyperlink>
      <w:r w:rsidRPr="00E5062D">
        <w:rPr>
          <w:rFonts w:ascii="Arial" w:hAnsi="Arial" w:cs="Arial"/>
          <w:sz w:val="24"/>
          <w:szCs w:val="24"/>
        </w:rPr>
        <w:t xml:space="preserve">, les </w:t>
      </w:r>
      <w:hyperlink r:id="rId12" w:tooltip="Noir (humain)" w:history="1">
        <w:r w:rsidRPr="00E5062D">
          <w:rPr>
            <w:rStyle w:val="Lienhypertexte"/>
            <w:rFonts w:ascii="Arial" w:hAnsi="Arial" w:cs="Arial"/>
            <w:color w:val="auto"/>
            <w:sz w:val="24"/>
            <w:szCs w:val="24"/>
            <w:u w:val="none"/>
          </w:rPr>
          <w:t>Noirs</w:t>
        </w:r>
      </w:hyperlink>
      <w:r w:rsidRPr="00E5062D">
        <w:rPr>
          <w:rFonts w:ascii="Arial" w:hAnsi="Arial" w:cs="Arial"/>
          <w:sz w:val="24"/>
          <w:szCs w:val="24"/>
        </w:rPr>
        <w:t xml:space="preserve">) et les </w:t>
      </w:r>
      <w:r w:rsidRPr="00E5062D">
        <w:rPr>
          <w:rStyle w:val="citation"/>
          <w:rFonts w:ascii="Arial" w:hAnsi="Arial" w:cs="Arial"/>
          <w:sz w:val="24"/>
          <w:szCs w:val="24"/>
        </w:rPr>
        <w:t>« races à écarter »</w:t>
      </w:r>
      <w:r w:rsidRPr="00E5062D">
        <w:rPr>
          <w:rFonts w:ascii="Arial" w:hAnsi="Arial" w:cs="Arial"/>
          <w:sz w:val="24"/>
          <w:szCs w:val="24"/>
        </w:rPr>
        <w:t xml:space="preserve"> (les </w:t>
      </w:r>
      <w:r w:rsidR="0024369B">
        <w:rPr>
          <w:rFonts w:ascii="Arial" w:hAnsi="Arial" w:cs="Arial"/>
          <w:sz w:val="24"/>
          <w:szCs w:val="24"/>
        </w:rPr>
        <w:t>juifs</w:t>
      </w:r>
      <w:r w:rsidRPr="00E5062D">
        <w:rPr>
          <w:rFonts w:ascii="Arial" w:hAnsi="Arial" w:cs="Arial"/>
          <w:sz w:val="24"/>
          <w:szCs w:val="24"/>
        </w:rPr>
        <w:t xml:space="preserve"> et le peuple tzigane). </w:t>
      </w:r>
    </w:p>
    <w:p w:rsidR="0024369B" w:rsidRDefault="0024369B" w:rsidP="00F719DA">
      <w:pPr>
        <w:pStyle w:val="Sansinterligne"/>
        <w:ind w:firstLine="708"/>
        <w:jc w:val="both"/>
        <w:rPr>
          <w:rFonts w:ascii="Arial" w:hAnsi="Arial" w:cs="Arial"/>
          <w:sz w:val="24"/>
          <w:szCs w:val="24"/>
        </w:rPr>
      </w:pPr>
    </w:p>
    <w:p w:rsidR="0024369B" w:rsidRPr="0024369B" w:rsidRDefault="00BE1D6D" w:rsidP="0024369B">
      <w:pPr>
        <w:pStyle w:val="Sansinterligne"/>
        <w:ind w:firstLine="708"/>
        <w:jc w:val="both"/>
        <w:rPr>
          <w:rFonts w:ascii="Arial" w:hAnsi="Arial" w:cs="Arial"/>
          <w:sz w:val="24"/>
          <w:szCs w:val="24"/>
        </w:rPr>
      </w:pPr>
      <w:r w:rsidRPr="00E5062D">
        <w:rPr>
          <w:rFonts w:ascii="Arial" w:hAnsi="Arial" w:cs="Arial"/>
          <w:sz w:val="24"/>
          <w:szCs w:val="24"/>
        </w:rPr>
        <w:t>L’antisémitisme (haine des juifs) est déjà très présent en Allemagne et plus généralement en Europe. Les juifs incarnent tout ce qu’Hitler rejette </w:t>
      </w:r>
      <w:r w:rsidR="0024369B">
        <w:rPr>
          <w:rFonts w:ascii="Arial" w:hAnsi="Arial" w:cs="Arial"/>
          <w:sz w:val="24"/>
          <w:szCs w:val="24"/>
        </w:rPr>
        <w:t xml:space="preserve">et </w:t>
      </w:r>
      <w:r w:rsidRPr="00E5062D">
        <w:rPr>
          <w:rFonts w:ascii="Arial" w:hAnsi="Arial" w:cs="Arial"/>
          <w:sz w:val="24"/>
          <w:szCs w:val="24"/>
        </w:rPr>
        <w:t xml:space="preserve">seraient les seuls capables de regrouper les autres races inférieures pour anéantir la race aryenne. C’est pourquoi il faut s’en débarrasser… </w:t>
      </w:r>
    </w:p>
    <w:p w:rsidR="0024369B" w:rsidRDefault="0024369B" w:rsidP="00741421">
      <w:pPr>
        <w:pStyle w:val="Sansinterligne"/>
        <w:jc w:val="both"/>
        <w:rPr>
          <w:rFonts w:ascii="Arial" w:hAnsi="Arial" w:cs="Arial"/>
          <w:b/>
          <w:sz w:val="24"/>
          <w:szCs w:val="24"/>
        </w:rPr>
      </w:pPr>
    </w:p>
    <w:p w:rsidR="0024369B" w:rsidRPr="00E5062D" w:rsidRDefault="0024369B" w:rsidP="00741421">
      <w:pPr>
        <w:pStyle w:val="Sansinterligne"/>
        <w:jc w:val="both"/>
        <w:rPr>
          <w:rFonts w:ascii="Arial" w:hAnsi="Arial" w:cs="Arial"/>
          <w:b/>
          <w:sz w:val="24"/>
          <w:szCs w:val="24"/>
        </w:rPr>
      </w:pPr>
    </w:p>
    <w:p w:rsidR="004B634E" w:rsidRDefault="00AC7405" w:rsidP="00AC7405">
      <w:pPr>
        <w:pStyle w:val="Sansinterligne"/>
        <w:jc w:val="both"/>
        <w:rPr>
          <w:rFonts w:ascii="Arial" w:hAnsi="Arial" w:cs="Arial"/>
          <w:b/>
          <w:sz w:val="24"/>
          <w:szCs w:val="24"/>
        </w:rPr>
      </w:pPr>
      <w:r w:rsidRPr="00E5062D">
        <w:rPr>
          <w:rFonts w:ascii="Arial" w:hAnsi="Arial" w:cs="Arial"/>
          <w:b/>
          <w:sz w:val="24"/>
          <w:szCs w:val="24"/>
        </w:rPr>
        <w:t>C/ Une idéologie qui met l’individu au service d’une communauté raciale et d’un chef.</w:t>
      </w:r>
    </w:p>
    <w:p w:rsidR="0024369B" w:rsidRPr="00E5062D" w:rsidRDefault="0024369B" w:rsidP="00AC7405">
      <w:pPr>
        <w:pStyle w:val="Sansinterligne"/>
        <w:jc w:val="both"/>
        <w:rPr>
          <w:rFonts w:ascii="Arial" w:hAnsi="Arial" w:cs="Arial"/>
          <w:b/>
          <w:sz w:val="24"/>
          <w:szCs w:val="24"/>
        </w:rPr>
      </w:pPr>
    </w:p>
    <w:p w:rsidR="004B634E" w:rsidRPr="00E5062D" w:rsidRDefault="004B634E" w:rsidP="004B634E">
      <w:pPr>
        <w:pStyle w:val="Sansinterligne"/>
        <w:ind w:firstLine="708"/>
        <w:jc w:val="both"/>
        <w:rPr>
          <w:rFonts w:ascii="Arial" w:hAnsi="Arial" w:cs="Arial"/>
          <w:sz w:val="24"/>
          <w:szCs w:val="24"/>
        </w:rPr>
      </w:pPr>
      <w:r w:rsidRPr="00E5062D">
        <w:rPr>
          <w:rFonts w:ascii="Arial" w:hAnsi="Arial" w:cs="Arial"/>
          <w:sz w:val="24"/>
          <w:szCs w:val="24"/>
        </w:rPr>
        <w:t xml:space="preserve">L’idéologie nazie, résumée par la formule « </w:t>
      </w:r>
      <w:r w:rsidRPr="00E5062D">
        <w:rPr>
          <w:rFonts w:ascii="Arial" w:hAnsi="Arial" w:cs="Arial"/>
          <w:i/>
          <w:iCs/>
          <w:sz w:val="24"/>
          <w:szCs w:val="24"/>
        </w:rPr>
        <w:t>Ein Volk, ein Reich, ein Führer</w:t>
      </w:r>
      <w:r w:rsidRPr="00E5062D">
        <w:rPr>
          <w:rFonts w:ascii="Arial" w:hAnsi="Arial" w:cs="Arial"/>
          <w:sz w:val="24"/>
          <w:szCs w:val="24"/>
        </w:rPr>
        <w:t xml:space="preserve"> » (« un peuple, un Etat, un chef »), défend l’idée selon laquelle le peuple uni doit être conduit et contrôlé par un chef unique et incontesté.</w:t>
      </w:r>
    </w:p>
    <w:p w:rsidR="00AC7405" w:rsidRPr="00E5062D" w:rsidRDefault="004B634E" w:rsidP="004B634E">
      <w:pPr>
        <w:pStyle w:val="Sansinterligne"/>
        <w:ind w:firstLine="708"/>
        <w:jc w:val="both"/>
        <w:rPr>
          <w:rFonts w:ascii="Arial" w:hAnsi="Arial" w:cs="Arial"/>
          <w:sz w:val="24"/>
          <w:szCs w:val="24"/>
        </w:rPr>
      </w:pPr>
      <w:r w:rsidRPr="00E5062D">
        <w:rPr>
          <w:rFonts w:ascii="Arial" w:hAnsi="Arial" w:cs="Arial"/>
          <w:b/>
          <w:sz w:val="24"/>
          <w:szCs w:val="24"/>
        </w:rPr>
        <w:t>« Ein Volk »</w:t>
      </w:r>
      <w:r w:rsidRPr="00E5062D">
        <w:rPr>
          <w:rFonts w:ascii="Arial" w:hAnsi="Arial" w:cs="Arial"/>
          <w:sz w:val="24"/>
          <w:szCs w:val="24"/>
        </w:rPr>
        <w:t> : Les nazis ont une vision</w:t>
      </w:r>
      <w:r w:rsidR="00AC7405" w:rsidRPr="00E5062D">
        <w:rPr>
          <w:rFonts w:ascii="Arial" w:hAnsi="Arial" w:cs="Arial"/>
          <w:sz w:val="24"/>
          <w:szCs w:val="24"/>
        </w:rPr>
        <w:t xml:space="preserve"> verticale et autoritaire de la société</w:t>
      </w:r>
      <w:r w:rsidRPr="00E5062D">
        <w:rPr>
          <w:rFonts w:ascii="Arial" w:hAnsi="Arial" w:cs="Arial"/>
          <w:sz w:val="24"/>
          <w:szCs w:val="24"/>
        </w:rPr>
        <w:t>. Le citoyen allemand doit toujours fa</w:t>
      </w:r>
      <w:r w:rsidR="00AF3151">
        <w:rPr>
          <w:rFonts w:ascii="Arial" w:hAnsi="Arial" w:cs="Arial"/>
          <w:sz w:val="24"/>
          <w:szCs w:val="24"/>
        </w:rPr>
        <w:t xml:space="preserve">ire passer l’intérêt du groupe </w:t>
      </w:r>
      <w:r w:rsidRPr="00E5062D">
        <w:rPr>
          <w:rFonts w:ascii="Arial" w:hAnsi="Arial" w:cs="Arial"/>
          <w:sz w:val="24"/>
          <w:szCs w:val="24"/>
        </w:rPr>
        <w:t>avant le sien. L’individu n’a en effet de valeur que par ce qu’il apporte à sa « race ».</w:t>
      </w:r>
      <w:r w:rsidR="00AF3151">
        <w:rPr>
          <w:rFonts w:ascii="Arial" w:hAnsi="Arial" w:cs="Arial"/>
          <w:sz w:val="24"/>
          <w:szCs w:val="24"/>
        </w:rPr>
        <w:t xml:space="preserve"> </w:t>
      </w:r>
      <w:r w:rsidR="000509FE" w:rsidRPr="00E5062D">
        <w:rPr>
          <w:rFonts w:ascii="Arial" w:hAnsi="Arial" w:cs="Arial"/>
          <w:sz w:val="24"/>
          <w:szCs w:val="24"/>
        </w:rPr>
        <w:t xml:space="preserve">L’important est la survie du groupe, de la « race » qui doit se perpétuer ; et non des individus. </w:t>
      </w:r>
    </w:p>
    <w:p w:rsidR="000509FE" w:rsidRPr="00E5062D" w:rsidRDefault="000509FE" w:rsidP="004B634E">
      <w:pPr>
        <w:pStyle w:val="Sansinterligne"/>
        <w:ind w:firstLine="708"/>
        <w:jc w:val="both"/>
        <w:rPr>
          <w:rFonts w:ascii="Arial" w:hAnsi="Arial" w:cs="Arial"/>
          <w:sz w:val="24"/>
          <w:szCs w:val="24"/>
        </w:rPr>
      </w:pPr>
      <w:r w:rsidRPr="00E5062D">
        <w:rPr>
          <w:rFonts w:ascii="Arial" w:hAnsi="Arial" w:cs="Arial"/>
          <w:b/>
          <w:sz w:val="24"/>
          <w:szCs w:val="24"/>
        </w:rPr>
        <w:t>« Ein Reich »</w:t>
      </w:r>
      <w:r w:rsidR="00AF3151">
        <w:rPr>
          <w:rFonts w:ascii="Arial" w:hAnsi="Arial" w:cs="Arial"/>
          <w:sz w:val="24"/>
          <w:szCs w:val="24"/>
        </w:rPr>
        <w:t> : Hitler ambitionne</w:t>
      </w:r>
      <w:r w:rsidRPr="00E5062D">
        <w:rPr>
          <w:rFonts w:ascii="Arial" w:hAnsi="Arial" w:cs="Arial"/>
          <w:sz w:val="24"/>
          <w:szCs w:val="24"/>
        </w:rPr>
        <w:t xml:space="preserve"> de réaliser un « Grand Reich allemand », encore plus étendu que les deux empire</w:t>
      </w:r>
      <w:r w:rsidR="00AF3151">
        <w:rPr>
          <w:rFonts w:ascii="Arial" w:hAnsi="Arial" w:cs="Arial"/>
          <w:sz w:val="24"/>
          <w:szCs w:val="24"/>
        </w:rPr>
        <w:t>s précédents ; puisqu’il veut</w:t>
      </w:r>
      <w:r w:rsidRPr="00E5062D">
        <w:rPr>
          <w:rFonts w:ascii="Arial" w:hAnsi="Arial" w:cs="Arial"/>
          <w:sz w:val="24"/>
          <w:szCs w:val="24"/>
        </w:rPr>
        <w:t xml:space="preserve"> annexer à terme tous les terri</w:t>
      </w:r>
      <w:r w:rsidR="00B51C5B" w:rsidRPr="00E5062D">
        <w:rPr>
          <w:rFonts w:ascii="Arial" w:hAnsi="Arial" w:cs="Arial"/>
          <w:sz w:val="24"/>
          <w:szCs w:val="24"/>
        </w:rPr>
        <w:t>t</w:t>
      </w:r>
      <w:r w:rsidRPr="00E5062D">
        <w:rPr>
          <w:rFonts w:ascii="Arial" w:hAnsi="Arial" w:cs="Arial"/>
          <w:sz w:val="24"/>
          <w:szCs w:val="24"/>
        </w:rPr>
        <w:t xml:space="preserve">oires germanophones </w:t>
      </w:r>
      <w:r w:rsidR="00B51C5B" w:rsidRPr="00E5062D">
        <w:rPr>
          <w:rFonts w:ascii="Arial" w:hAnsi="Arial" w:cs="Arial"/>
          <w:sz w:val="24"/>
          <w:szCs w:val="24"/>
        </w:rPr>
        <w:t>(Allemagne suisse, Autriche, Luxembourg, alsace-lorraine…) mais aussi tous les territoires ethno-linguistiquement proches (Pays bas, Danemark, Suède, Norvége…)</w:t>
      </w:r>
    </w:p>
    <w:p w:rsidR="00066F06" w:rsidRDefault="00066F06" w:rsidP="00066F06">
      <w:pPr>
        <w:pStyle w:val="Sansinterligne"/>
        <w:ind w:firstLine="708"/>
        <w:jc w:val="both"/>
        <w:rPr>
          <w:rFonts w:ascii="Arial" w:hAnsi="Arial" w:cs="Arial"/>
          <w:sz w:val="24"/>
          <w:szCs w:val="24"/>
        </w:rPr>
      </w:pPr>
      <w:r w:rsidRPr="00E5062D">
        <w:rPr>
          <w:rFonts w:ascii="Arial" w:hAnsi="Arial" w:cs="Arial"/>
          <w:b/>
          <w:sz w:val="24"/>
          <w:szCs w:val="24"/>
        </w:rPr>
        <w:t xml:space="preserve">« Ein </w:t>
      </w:r>
      <w:r w:rsidR="00AE556B" w:rsidRPr="00E5062D">
        <w:rPr>
          <w:rFonts w:ascii="Arial" w:hAnsi="Arial" w:cs="Arial"/>
          <w:b/>
          <w:sz w:val="24"/>
          <w:szCs w:val="24"/>
        </w:rPr>
        <w:t>F</w:t>
      </w:r>
      <w:r w:rsidRPr="00E5062D">
        <w:rPr>
          <w:rFonts w:ascii="Arial" w:hAnsi="Arial" w:cs="Arial"/>
          <w:b/>
          <w:sz w:val="24"/>
          <w:szCs w:val="24"/>
        </w:rPr>
        <w:t>ührer</w:t>
      </w:r>
      <w:r w:rsidRPr="00E5062D">
        <w:rPr>
          <w:rFonts w:ascii="Arial" w:hAnsi="Arial" w:cs="Arial"/>
          <w:sz w:val="24"/>
          <w:szCs w:val="24"/>
        </w:rPr>
        <w:t> » : Le peuple allemand doit obéissance et soumission à un chef unique, le</w:t>
      </w:r>
      <w:r w:rsidR="00AE556B" w:rsidRPr="00E5062D">
        <w:rPr>
          <w:rFonts w:ascii="Arial" w:hAnsi="Arial" w:cs="Arial"/>
          <w:sz w:val="24"/>
          <w:szCs w:val="24"/>
        </w:rPr>
        <w:t xml:space="preserve"> F</w:t>
      </w:r>
      <w:r w:rsidRPr="00E5062D">
        <w:rPr>
          <w:rFonts w:ascii="Arial" w:hAnsi="Arial" w:cs="Arial"/>
          <w:sz w:val="24"/>
          <w:szCs w:val="24"/>
        </w:rPr>
        <w:t>ührer</w:t>
      </w:r>
      <w:r w:rsidR="00AE556B" w:rsidRPr="00E5062D">
        <w:rPr>
          <w:rFonts w:ascii="Arial" w:hAnsi="Arial" w:cs="Arial"/>
          <w:sz w:val="24"/>
          <w:szCs w:val="24"/>
        </w:rPr>
        <w:t> ; titre qu</w:t>
      </w:r>
      <w:r w:rsidR="00AF3151">
        <w:rPr>
          <w:rFonts w:ascii="Arial" w:hAnsi="Arial" w:cs="Arial"/>
          <w:sz w:val="24"/>
          <w:szCs w:val="24"/>
        </w:rPr>
        <w:t>’Hitler prendra officiellement en</w:t>
      </w:r>
      <w:r w:rsidR="00AE556B" w:rsidRPr="00E5062D">
        <w:rPr>
          <w:rFonts w:ascii="Arial" w:hAnsi="Arial" w:cs="Arial"/>
          <w:sz w:val="24"/>
          <w:szCs w:val="24"/>
        </w:rPr>
        <w:t xml:space="preserve"> 1934 à la mort du président Hindenburg.</w:t>
      </w:r>
      <w:r w:rsidRPr="00E5062D">
        <w:rPr>
          <w:rFonts w:ascii="Arial" w:hAnsi="Arial" w:cs="Arial"/>
          <w:sz w:val="24"/>
          <w:szCs w:val="24"/>
        </w:rPr>
        <w:t xml:space="preserve"> Il ne s’agit pas seulement d’obéir aveuglément aux ordres du Führer</w:t>
      </w:r>
      <w:r w:rsidR="00AF3151">
        <w:rPr>
          <w:rFonts w:ascii="Arial" w:hAnsi="Arial" w:cs="Arial"/>
          <w:sz w:val="24"/>
          <w:szCs w:val="24"/>
        </w:rPr>
        <w:t xml:space="preserve">, </w:t>
      </w:r>
      <w:r w:rsidRPr="00E5062D">
        <w:rPr>
          <w:rFonts w:ascii="Arial" w:hAnsi="Arial" w:cs="Arial"/>
          <w:sz w:val="24"/>
          <w:szCs w:val="24"/>
        </w:rPr>
        <w:t>mais aussi de collaborer activement à la réalisation</w:t>
      </w:r>
      <w:r w:rsidRPr="00066F06">
        <w:rPr>
          <w:rFonts w:ascii="Arial" w:hAnsi="Arial" w:cs="Arial"/>
          <w:sz w:val="24"/>
          <w:szCs w:val="24"/>
        </w:rPr>
        <w:t xml:space="preserve"> des objectifs qu’il a fixés, même en l’absence d’ordres explicites.</w:t>
      </w:r>
    </w:p>
    <w:p w:rsidR="006220FB" w:rsidRDefault="006220FB" w:rsidP="00066F06">
      <w:pPr>
        <w:pStyle w:val="Sansinterligne"/>
        <w:ind w:firstLine="708"/>
        <w:jc w:val="both"/>
        <w:rPr>
          <w:rFonts w:ascii="Arial" w:hAnsi="Arial" w:cs="Arial"/>
          <w:sz w:val="24"/>
          <w:szCs w:val="24"/>
        </w:rPr>
      </w:pPr>
      <w:r>
        <w:rPr>
          <w:rFonts w:ascii="Arial" w:hAnsi="Arial" w:cs="Arial"/>
          <w:noProof/>
          <w:sz w:val="24"/>
          <w:szCs w:val="24"/>
          <w:lang w:eastAsia="fr-FR"/>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83819</wp:posOffset>
                </wp:positionV>
                <wp:extent cx="3686175" cy="6191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3686175" cy="619125"/>
                        </a:xfrm>
                        <a:prstGeom prst="rect">
                          <a:avLst/>
                        </a:prstGeom>
                        <a:solidFill>
                          <a:schemeClr val="lt1"/>
                        </a:solidFill>
                        <a:ln w="6350">
                          <a:solidFill>
                            <a:prstClr val="black"/>
                          </a:solidFill>
                        </a:ln>
                      </wps:spPr>
                      <wps:txbx>
                        <w:txbxContent>
                          <w:p w:rsidR="006220FB" w:rsidRPr="006220FB" w:rsidRDefault="006220FB">
                            <w:pPr>
                              <w:rPr>
                                <w:rFonts w:ascii="Arial" w:hAnsi="Arial" w:cs="Arial"/>
                              </w:rPr>
                            </w:pPr>
                            <w:r w:rsidRPr="006220FB">
                              <w:rPr>
                                <w:rFonts w:ascii="Arial" w:hAnsi="Arial" w:cs="Arial"/>
                              </w:rPr>
                              <w:t>Affiches de propagande présentant Hitler comme un chef unique et incontesté, menant l’Empire allemand vers la conquête de nouveaux territoires.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 o:spid="_x0000_s1030" type="#_x0000_t202" style="position:absolute;left:0;text-align:left;margin-left:239.05pt;margin-top:6.6pt;width:290.25pt;height:48.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" fillcolor="white [3201]" strokeweight=".5pt">
                <v:textbox>
                  <w:txbxContent>
                    <w:p w:rsidR="006220FB" w:rsidRPr="006220FB" w:rsidRDefault="006220FB">
                      <w:pPr>
                        <w:rPr>
                          <w:rFonts w:ascii="Arial" w:hAnsi="Arial" w:cs="Arial"/>
                        </w:rPr>
                      </w:pPr>
                      <w:r w:rsidRPr="006220FB">
                        <w:rPr>
                          <w:rFonts w:ascii="Arial" w:hAnsi="Arial" w:cs="Arial"/>
                        </w:rPr>
                        <w:t>Affiches de propagande présentant Hitler comme un chef unique et incontesté, menant l’Empire allemand vers la conquête de nouveaux territoires.</w:t>
                      </w:r>
                    </w:p>
                  </w:txbxContent>
                </v:textbox>
                <w10:wrap anchorx="margin"/>
              </v:shape>
            </w:pict>
          </mc:Fallback>
        </mc:AlternateContent>
      </w:r>
    </w:p>
    <w:p w:rsidR="006220FB" w:rsidRPr="00066F06" w:rsidRDefault="006220FB" w:rsidP="00066F06">
      <w:pPr>
        <w:pStyle w:val="Sansinterligne"/>
        <w:ind w:firstLine="708"/>
        <w:jc w:val="both"/>
        <w:rPr>
          <w:rFonts w:ascii="Arial" w:hAnsi="Arial" w:cs="Arial"/>
          <w:b/>
          <w:sz w:val="24"/>
          <w:szCs w:val="24"/>
        </w:rPr>
      </w:pPr>
      <w:r w:rsidRPr="006220FB">
        <w:rPr>
          <w:rFonts w:ascii="Arial" w:hAnsi="Arial" w:cs="Arial"/>
          <w:b/>
          <w:sz w:val="24"/>
          <w:szCs w:val="24"/>
        </w:rPr>
        <w:drawing>
          <wp:inline distT="0" distB="0" distL="0" distR="0" wp14:anchorId="04C99537" wp14:editId="446E057E">
            <wp:extent cx="2236470" cy="304800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7783" cy="3049789"/>
                    </a:xfrm>
                    <a:prstGeom prst="rect">
                      <a:avLst/>
                    </a:prstGeom>
                  </pic:spPr>
                </pic:pic>
              </a:graphicData>
            </a:graphic>
          </wp:inline>
        </w:drawing>
      </w:r>
      <w:r>
        <w:rPr>
          <w:rFonts w:ascii="Arial" w:hAnsi="Arial" w:cs="Arial"/>
          <w:b/>
          <w:sz w:val="24"/>
          <w:szCs w:val="24"/>
        </w:rPr>
        <w:t xml:space="preserve">                   </w:t>
      </w:r>
      <w:r w:rsidRPr="006220FB">
        <w:rPr>
          <w:rFonts w:ascii="Arial" w:hAnsi="Arial" w:cs="Arial"/>
          <w:b/>
          <w:sz w:val="24"/>
          <w:szCs w:val="24"/>
        </w:rPr>
        <w:drawing>
          <wp:inline distT="0" distB="0" distL="0" distR="0" wp14:anchorId="628BB951" wp14:editId="38AB993C">
            <wp:extent cx="2314575" cy="2569371"/>
            <wp:effectExtent l="0" t="0" r="0" b="254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16166" cy="2571137"/>
                    </a:xfrm>
                    <a:prstGeom prst="rect">
                      <a:avLst/>
                    </a:prstGeom>
                  </pic:spPr>
                </pic:pic>
              </a:graphicData>
            </a:graphic>
          </wp:inline>
        </w:drawing>
      </w:r>
    </w:p>
    <w:p w:rsidR="00741421" w:rsidRPr="00066F06" w:rsidRDefault="00741421" w:rsidP="00741421">
      <w:pPr>
        <w:pStyle w:val="Sansinterligne"/>
        <w:jc w:val="both"/>
        <w:rPr>
          <w:rFonts w:ascii="Arial" w:hAnsi="Arial" w:cs="Arial"/>
          <w:b/>
          <w:sz w:val="24"/>
          <w:szCs w:val="24"/>
        </w:rPr>
      </w:pPr>
    </w:p>
    <w:p w:rsidR="00741421" w:rsidRDefault="00741421" w:rsidP="00741421">
      <w:pPr>
        <w:pStyle w:val="Sansinterligne"/>
        <w:jc w:val="both"/>
        <w:rPr>
          <w:rFonts w:ascii="Arial" w:hAnsi="Arial" w:cs="Arial"/>
          <w:b/>
          <w:sz w:val="24"/>
          <w:szCs w:val="24"/>
          <w:u w:val="single"/>
        </w:rPr>
      </w:pPr>
      <w:r w:rsidRPr="00DE278D">
        <w:rPr>
          <w:rFonts w:ascii="Arial" w:hAnsi="Arial" w:cs="Arial"/>
          <w:b/>
          <w:sz w:val="24"/>
          <w:szCs w:val="24"/>
          <w:u w:val="single"/>
        </w:rPr>
        <w:t xml:space="preserve">2/ </w:t>
      </w:r>
      <w:r w:rsidR="00DE278D" w:rsidRPr="00DE278D">
        <w:rPr>
          <w:rFonts w:ascii="Arial" w:hAnsi="Arial" w:cs="Arial"/>
          <w:b/>
          <w:sz w:val="24"/>
          <w:szCs w:val="24"/>
          <w:u w:val="single"/>
        </w:rPr>
        <w:t xml:space="preserve">Propagande et premières mesures </w:t>
      </w:r>
      <w:r w:rsidR="00A156BA" w:rsidRPr="00DE278D">
        <w:rPr>
          <w:rFonts w:ascii="Arial" w:hAnsi="Arial" w:cs="Arial"/>
          <w:b/>
          <w:sz w:val="24"/>
          <w:szCs w:val="24"/>
          <w:u w:val="single"/>
        </w:rPr>
        <w:t>:</w:t>
      </w:r>
    </w:p>
    <w:p w:rsidR="00DE278D" w:rsidRDefault="00DE278D" w:rsidP="00741421">
      <w:pPr>
        <w:pStyle w:val="Sansinterligne"/>
        <w:jc w:val="both"/>
        <w:rPr>
          <w:rFonts w:ascii="Arial" w:hAnsi="Arial" w:cs="Arial"/>
          <w:b/>
          <w:sz w:val="24"/>
          <w:szCs w:val="24"/>
          <w:u w:val="single"/>
        </w:rPr>
      </w:pPr>
    </w:p>
    <w:p w:rsidR="00DE278D" w:rsidRDefault="00DE278D" w:rsidP="00741421">
      <w:pPr>
        <w:pStyle w:val="Sansinterligne"/>
        <w:jc w:val="both"/>
        <w:rPr>
          <w:rFonts w:ascii="Arial" w:hAnsi="Arial" w:cs="Arial"/>
          <w:b/>
          <w:sz w:val="24"/>
          <w:szCs w:val="24"/>
        </w:rPr>
      </w:pPr>
      <w:r w:rsidRPr="00DE278D">
        <w:rPr>
          <w:rFonts w:ascii="Arial" w:hAnsi="Arial" w:cs="Arial"/>
          <w:b/>
          <w:sz w:val="24"/>
          <w:szCs w:val="24"/>
        </w:rPr>
        <w:t>A/ Propagande et mise en conditions des esprits.</w:t>
      </w:r>
    </w:p>
    <w:p w:rsidR="00DE278D" w:rsidRDefault="00DE278D" w:rsidP="00741421">
      <w:pPr>
        <w:pStyle w:val="Sansinterligne"/>
        <w:jc w:val="both"/>
        <w:rPr>
          <w:rFonts w:ascii="Arial" w:hAnsi="Arial" w:cs="Arial"/>
          <w:b/>
          <w:sz w:val="24"/>
          <w:szCs w:val="24"/>
        </w:rPr>
      </w:pPr>
    </w:p>
    <w:p w:rsidR="00E5062D" w:rsidRPr="00142703" w:rsidRDefault="00DE278D" w:rsidP="003C56F9">
      <w:pPr>
        <w:pStyle w:val="Default"/>
        <w:ind w:firstLine="708"/>
        <w:jc w:val="both"/>
        <w:rPr>
          <w:rFonts w:ascii="Arial" w:hAnsi="Arial" w:cs="Arial"/>
        </w:rPr>
      </w:pPr>
      <w:r w:rsidRPr="00E5062D">
        <w:rPr>
          <w:rFonts w:ascii="Arial" w:hAnsi="Arial" w:cs="Arial"/>
          <w:sz w:val="22"/>
          <w:szCs w:val="22"/>
        </w:rPr>
        <w:t>L’idéologie nazie fait l’objet d’une large diffusion. Avant l’arrivée au pouvoir,</w:t>
      </w:r>
      <w:r w:rsidR="00E5062D" w:rsidRPr="00E5062D">
        <w:rPr>
          <w:rFonts w:ascii="Arial" w:hAnsi="Arial" w:cs="Arial"/>
          <w:sz w:val="22"/>
          <w:szCs w:val="22"/>
        </w:rPr>
        <w:t xml:space="preserve"> </w:t>
      </w:r>
      <w:r w:rsidR="00E5062D" w:rsidRPr="007128AA">
        <w:rPr>
          <w:rFonts w:ascii="Arial" w:hAnsi="Arial" w:cs="Arial"/>
          <w:b/>
          <w:sz w:val="22"/>
          <w:szCs w:val="22"/>
        </w:rPr>
        <w:t>Joseph Goebbels</w:t>
      </w:r>
      <w:r w:rsidR="00E5062D" w:rsidRPr="00E5062D">
        <w:rPr>
          <w:rFonts w:ascii="Arial" w:hAnsi="Arial" w:cs="Arial"/>
          <w:sz w:val="22"/>
          <w:szCs w:val="22"/>
        </w:rPr>
        <w:t xml:space="preserve"> est en </w:t>
      </w:r>
      <w:r w:rsidR="00E5062D" w:rsidRPr="00142703">
        <w:rPr>
          <w:rFonts w:ascii="Arial" w:hAnsi="Arial" w:cs="Arial"/>
        </w:rPr>
        <w:t>charge de la propagande du parti nazi.</w:t>
      </w:r>
      <w:r w:rsidR="003C56F9">
        <w:rPr>
          <w:rFonts w:ascii="Arial" w:hAnsi="Arial" w:cs="Arial"/>
        </w:rPr>
        <w:t xml:space="preserve"> </w:t>
      </w:r>
      <w:r w:rsidR="00A44629">
        <w:rPr>
          <w:rFonts w:ascii="Arial" w:hAnsi="Arial" w:cs="Arial"/>
        </w:rPr>
        <w:t>A partir de</w:t>
      </w:r>
      <w:r w:rsidR="00E5062D" w:rsidRPr="00142703">
        <w:rPr>
          <w:rFonts w:ascii="Arial" w:hAnsi="Arial" w:cs="Arial"/>
        </w:rPr>
        <w:t xml:space="preserve"> 1933, les nazis disposent de</w:t>
      </w:r>
      <w:r w:rsidR="003C56F9">
        <w:rPr>
          <w:rFonts w:ascii="Arial" w:hAnsi="Arial" w:cs="Arial"/>
        </w:rPr>
        <w:t>s moyens de l’Etat pour diffuse</w:t>
      </w:r>
      <w:r w:rsidR="00E5062D" w:rsidRPr="00142703">
        <w:rPr>
          <w:rFonts w:ascii="Arial" w:hAnsi="Arial" w:cs="Arial"/>
        </w:rPr>
        <w:t>r leur propagande</w:t>
      </w:r>
      <w:r w:rsidRPr="00142703">
        <w:rPr>
          <w:rFonts w:ascii="Arial" w:hAnsi="Arial" w:cs="Arial"/>
        </w:rPr>
        <w:t xml:space="preserve">. </w:t>
      </w:r>
      <w:r w:rsidR="003C56F9">
        <w:rPr>
          <w:rFonts w:ascii="Arial" w:hAnsi="Arial" w:cs="Arial"/>
        </w:rPr>
        <w:t xml:space="preserve">Celle-ci </w:t>
      </w:r>
      <w:r w:rsidR="00E5062D" w:rsidRPr="00142703">
        <w:rPr>
          <w:rFonts w:ascii="Arial" w:hAnsi="Arial" w:cs="Arial"/>
        </w:rPr>
        <w:t>touche toutes les classes sociales et tous les âges, par le biais des organisations de jeunesse notamment (Jeunesses hitlériennes, Ligue des jeunes femmes allemandes).</w:t>
      </w:r>
      <w:r w:rsidR="007128AA" w:rsidRPr="00142703">
        <w:rPr>
          <w:rFonts w:ascii="Arial" w:hAnsi="Arial" w:cs="Arial"/>
        </w:rPr>
        <w:t xml:space="preserve"> </w:t>
      </w:r>
      <w:r w:rsidR="007A4DDB">
        <w:rPr>
          <w:rFonts w:ascii="Arial" w:hAnsi="Arial" w:cs="Arial"/>
        </w:rPr>
        <w:t>Mais c</w:t>
      </w:r>
      <w:r w:rsidR="007128AA" w:rsidRPr="00142703">
        <w:rPr>
          <w:rFonts w:ascii="Arial" w:hAnsi="Arial" w:cs="Arial"/>
        </w:rPr>
        <w:t>ette propagande trouve-t-elle un écho dans la population allemande ?</w:t>
      </w:r>
    </w:p>
    <w:p w:rsidR="007128AA" w:rsidRPr="00142703" w:rsidRDefault="007128AA" w:rsidP="00142703">
      <w:pPr>
        <w:pStyle w:val="Default"/>
        <w:ind w:firstLine="708"/>
        <w:jc w:val="both"/>
        <w:rPr>
          <w:rFonts w:ascii="Arial" w:hAnsi="Arial" w:cs="Arial"/>
        </w:rPr>
      </w:pPr>
    </w:p>
    <w:p w:rsidR="007128AA" w:rsidRDefault="00DE278D" w:rsidP="00142703">
      <w:pPr>
        <w:pStyle w:val="Default"/>
        <w:ind w:firstLine="708"/>
        <w:jc w:val="both"/>
        <w:rPr>
          <w:rFonts w:ascii="Arial" w:hAnsi="Arial" w:cs="Arial"/>
        </w:rPr>
      </w:pPr>
      <w:r w:rsidRPr="00142703">
        <w:rPr>
          <w:rFonts w:ascii="Arial" w:hAnsi="Arial" w:cs="Arial"/>
        </w:rPr>
        <w:t xml:space="preserve">Les travaux de l’historien Ian Kershaw ont souligné que les nazis restent attentifs à l’état de l’opinion. </w:t>
      </w:r>
      <w:r w:rsidR="007128AA" w:rsidRPr="00142703">
        <w:rPr>
          <w:rFonts w:ascii="Arial" w:hAnsi="Arial" w:cs="Arial"/>
        </w:rPr>
        <w:t>En effet, le</w:t>
      </w:r>
      <w:r w:rsidR="00105071" w:rsidRPr="00142703">
        <w:rPr>
          <w:rFonts w:ascii="Arial" w:hAnsi="Arial" w:cs="Arial"/>
        </w:rPr>
        <w:t>ur</w:t>
      </w:r>
      <w:r w:rsidR="007128AA" w:rsidRPr="00142703">
        <w:rPr>
          <w:rFonts w:ascii="Arial" w:hAnsi="Arial" w:cs="Arial"/>
        </w:rPr>
        <w:t>s mesures socio-économiques s</w:t>
      </w:r>
      <w:r w:rsidR="007A4DDB">
        <w:rPr>
          <w:rFonts w:ascii="Arial" w:hAnsi="Arial" w:cs="Arial"/>
        </w:rPr>
        <w:t>ont parfois remises en question</w:t>
      </w:r>
      <w:r w:rsidR="007128AA" w:rsidRPr="00142703">
        <w:rPr>
          <w:rFonts w:ascii="Arial" w:hAnsi="Arial" w:cs="Arial"/>
        </w:rPr>
        <w:t xml:space="preserve">. Les critiques sont également nombreuses dans le domaine religieux. </w:t>
      </w:r>
      <w:r w:rsidRPr="00142703">
        <w:rPr>
          <w:rFonts w:ascii="Arial" w:hAnsi="Arial" w:cs="Arial"/>
        </w:rPr>
        <w:t xml:space="preserve">En revanche, l’opinion allemande semble être largement indifférente au sort des juifs. </w:t>
      </w:r>
      <w:r w:rsidR="007A4DDB">
        <w:rPr>
          <w:rFonts w:ascii="Arial" w:hAnsi="Arial" w:cs="Arial"/>
        </w:rPr>
        <w:t>Si la plupart des</w:t>
      </w:r>
      <w:r w:rsidR="007128AA" w:rsidRPr="00142703">
        <w:rPr>
          <w:rFonts w:ascii="Arial" w:hAnsi="Arial" w:cs="Arial"/>
        </w:rPr>
        <w:t xml:space="preserve"> allemands ne soutiennent pas le fait de persécuter les juifs, aucun mouvement général de protestation ne se développe. Petit à petit, la population allemande intègre l’idée que les détenus des camps méritent leur sort</w:t>
      </w:r>
      <w:r w:rsidR="00A44629">
        <w:rPr>
          <w:rFonts w:ascii="Arial" w:hAnsi="Arial" w:cs="Arial"/>
        </w:rPr>
        <w:t>, car ils sont considérés comme des « ennemis » voulant détruire la race aryenne</w:t>
      </w:r>
      <w:r w:rsidR="00140457">
        <w:rPr>
          <w:rFonts w:ascii="Arial" w:hAnsi="Arial" w:cs="Arial"/>
        </w:rPr>
        <w:t>.</w:t>
      </w:r>
    </w:p>
    <w:p w:rsidR="006220FB" w:rsidRPr="00142703" w:rsidRDefault="006220FB" w:rsidP="006220FB">
      <w:pPr>
        <w:pStyle w:val="Default"/>
        <w:jc w:val="both"/>
        <w:rPr>
          <w:rFonts w:ascii="Arial" w:hAnsi="Arial" w:cs="Arial"/>
        </w:rPr>
      </w:pPr>
    </w:p>
    <w:p w:rsidR="007128AA" w:rsidRPr="00142703" w:rsidRDefault="006220FB" w:rsidP="00142703">
      <w:pPr>
        <w:pStyle w:val="Default"/>
        <w:ind w:firstLine="708"/>
        <w:jc w:val="both"/>
        <w:rPr>
          <w:rFonts w:ascii="Arial" w:hAnsi="Arial" w:cs="Arial"/>
        </w:rPr>
      </w:pPr>
      <w:r>
        <w:rPr>
          <w:rFonts w:ascii="Arial" w:hAnsi="Arial" w:cs="Arial"/>
          <w:noProof/>
          <w:lang w:eastAsia="fr-FR"/>
        </w:rPr>
        <mc:AlternateContent>
          <mc:Choice Requires="wps">
            <w:drawing>
              <wp:anchor distT="0" distB="0" distL="114300" distR="114300" simplePos="0" relativeHeight="251672576" behindDoc="0" locked="0" layoutInCell="1" allowOverlap="1">
                <wp:simplePos x="0" y="0"/>
                <wp:positionH relativeFrom="column">
                  <wp:posOffset>2105025</wp:posOffset>
                </wp:positionH>
                <wp:positionV relativeFrom="paragraph">
                  <wp:posOffset>74295</wp:posOffset>
                </wp:positionV>
                <wp:extent cx="3476625" cy="1409700"/>
                <wp:effectExtent l="0" t="0" r="28575" b="19050"/>
                <wp:wrapNone/>
                <wp:docPr id="10" name="Zone de texte 10"/>
                <wp:cNvGraphicFramePr/>
                <a:graphic xmlns:a="http://schemas.openxmlformats.org/drawingml/2006/main">
                  <a:graphicData uri="http://schemas.microsoft.com/office/word/2010/wordprocessingShape">
                    <wps:wsp>
                      <wps:cNvSpPr txBox="1"/>
                      <wps:spPr>
                        <a:xfrm>
                          <a:off x="0" y="0"/>
                          <a:ext cx="3476625" cy="1409700"/>
                        </a:xfrm>
                        <a:prstGeom prst="rect">
                          <a:avLst/>
                        </a:prstGeom>
                        <a:solidFill>
                          <a:schemeClr val="lt1"/>
                        </a:solidFill>
                        <a:ln w="6350">
                          <a:solidFill>
                            <a:prstClr val="black"/>
                          </a:solidFill>
                        </a:ln>
                      </wps:spPr>
                      <wps:txbx>
                        <w:txbxContent>
                          <w:p w:rsidR="006220FB" w:rsidRPr="006220FB" w:rsidRDefault="006220FB" w:rsidP="006220FB">
                            <w:pPr>
                              <w:jc w:val="both"/>
                              <w:rPr>
                                <w:rFonts w:ascii="Arial" w:hAnsi="Arial" w:cs="Arial"/>
                              </w:rPr>
                            </w:pPr>
                            <w:r w:rsidRPr="006220FB">
                              <w:rPr>
                                <w:rFonts w:ascii="Arial" w:hAnsi="Arial" w:cs="Arial"/>
                              </w:rPr>
                              <w:t xml:space="preserve">Der Stümer est un journal antisémite très virulent. Il publie très souvent des caricatures de personnages juifs, comme ici. Après la prise du pouvoir par les nazis, </w:t>
                            </w:r>
                            <w:r w:rsidRPr="006220FB">
                              <w:rPr>
                                <w:rFonts w:ascii="Arial" w:hAnsi="Arial" w:cs="Arial"/>
                                <w:i/>
                                <w:iCs/>
                              </w:rPr>
                              <w:t>Der Stürmer</w:t>
                            </w:r>
                            <w:r>
                              <w:rPr>
                                <w:rFonts w:ascii="Arial" w:hAnsi="Arial" w:cs="Arial"/>
                              </w:rPr>
                              <w:t xml:space="preserve"> tire à plusi</w:t>
                            </w:r>
                            <w:r w:rsidRPr="006220FB">
                              <w:rPr>
                                <w:rFonts w:ascii="Arial" w:hAnsi="Arial" w:cs="Arial"/>
                              </w:rPr>
                              <w:t>eurs centaines de milliers d'exemplaires et bénéficie d'un affichage public qui augmente encore son lectorat.</w:t>
                            </w:r>
                          </w:p>
                          <w:p w:rsidR="006220FB" w:rsidRDefault="00622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0" o:spid="_x0000_s1031" type="#_x0000_t202" style="position:absolute;left:0;text-align:left;margin-left:165.75pt;margin-top:5.85pt;width:273.75pt;height:11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" fillcolor="white [3201]" strokeweight=".5pt">
                <v:textbox>
                  <w:txbxContent>
                    <w:p w:rsidR="006220FB" w:rsidRPr="006220FB" w:rsidRDefault="006220FB" w:rsidP="006220FB">
                      <w:pPr>
                        <w:jc w:val="both"/>
                        <w:rPr>
                          <w:rFonts w:ascii="Arial" w:hAnsi="Arial" w:cs="Arial"/>
                        </w:rPr>
                      </w:pPr>
                      <w:r w:rsidRPr="006220FB">
                        <w:rPr>
                          <w:rFonts w:ascii="Arial" w:hAnsi="Arial" w:cs="Arial"/>
                        </w:rPr>
                        <w:t xml:space="preserve">Der Stümer est un journal antisémite très virulent. Il publie très souvent des caricatures de personnages juifs, comme ici. Après la prise du pouvoir par les nazis, </w:t>
                      </w:r>
                      <w:r w:rsidRPr="006220FB">
                        <w:rPr>
                          <w:rFonts w:ascii="Arial" w:hAnsi="Arial" w:cs="Arial"/>
                          <w:i/>
                          <w:iCs/>
                        </w:rPr>
                        <w:t>Der Stürmer</w:t>
                      </w:r>
                      <w:r>
                        <w:rPr>
                          <w:rFonts w:ascii="Arial" w:hAnsi="Arial" w:cs="Arial"/>
                        </w:rPr>
                        <w:t xml:space="preserve"> tire à plusi</w:t>
                      </w:r>
                      <w:r w:rsidRPr="006220FB">
                        <w:rPr>
                          <w:rFonts w:ascii="Arial" w:hAnsi="Arial" w:cs="Arial"/>
                        </w:rPr>
                        <w:t>eurs centaines de milliers d'exemplaires et bénéficie d'un affichage public qui augmente encore son lectorat.</w:t>
                      </w:r>
                    </w:p>
                    <w:p w:rsidR="006220FB" w:rsidRDefault="006220FB"/>
                  </w:txbxContent>
                </v:textbox>
              </v:shape>
            </w:pict>
          </mc:Fallback>
        </mc:AlternateContent>
      </w:r>
      <w:r w:rsidRPr="006220FB">
        <w:rPr>
          <w:rFonts w:ascii="Arial" w:hAnsi="Arial" w:cs="Arial"/>
        </w:rPr>
        <w:drawing>
          <wp:inline distT="0" distB="0" distL="0" distR="0" wp14:anchorId="58E05CDB" wp14:editId="325729FB">
            <wp:extent cx="1562100" cy="2343150"/>
            <wp:effectExtent l="0" t="0" r="0" b="0"/>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562797" cy="2344196"/>
                    </a:xfrm>
                    <a:prstGeom prst="rect">
                      <a:avLst/>
                    </a:prstGeom>
                  </pic:spPr>
                </pic:pic>
              </a:graphicData>
            </a:graphic>
          </wp:inline>
        </w:drawing>
      </w:r>
    </w:p>
    <w:p w:rsidR="005D019C" w:rsidRDefault="005D019C" w:rsidP="00142703">
      <w:pPr>
        <w:pStyle w:val="Sansinterligne"/>
        <w:jc w:val="both"/>
        <w:rPr>
          <w:rFonts w:ascii="Arial" w:hAnsi="Arial" w:cs="Arial"/>
          <w:b/>
          <w:sz w:val="24"/>
          <w:szCs w:val="24"/>
        </w:rPr>
      </w:pPr>
    </w:p>
    <w:p w:rsidR="005D019C" w:rsidRDefault="005D019C" w:rsidP="00142703">
      <w:pPr>
        <w:pStyle w:val="Sansinterligne"/>
        <w:jc w:val="both"/>
        <w:rPr>
          <w:rFonts w:ascii="Arial" w:hAnsi="Arial" w:cs="Arial"/>
          <w:b/>
          <w:sz w:val="24"/>
          <w:szCs w:val="24"/>
        </w:rPr>
      </w:pPr>
    </w:p>
    <w:p w:rsidR="005D019C" w:rsidRDefault="005D019C" w:rsidP="00142703">
      <w:pPr>
        <w:pStyle w:val="Sansinterligne"/>
        <w:jc w:val="both"/>
        <w:rPr>
          <w:rFonts w:ascii="Arial" w:hAnsi="Arial" w:cs="Arial"/>
          <w:b/>
          <w:sz w:val="24"/>
          <w:szCs w:val="24"/>
        </w:rPr>
      </w:pPr>
    </w:p>
    <w:p w:rsidR="00DE278D" w:rsidRPr="00142703" w:rsidRDefault="00DE278D" w:rsidP="00142703">
      <w:pPr>
        <w:pStyle w:val="Sansinterligne"/>
        <w:jc w:val="both"/>
        <w:rPr>
          <w:rFonts w:ascii="Arial" w:hAnsi="Arial" w:cs="Arial"/>
          <w:b/>
          <w:sz w:val="24"/>
          <w:szCs w:val="24"/>
        </w:rPr>
      </w:pPr>
      <w:r w:rsidRPr="00142703">
        <w:rPr>
          <w:rFonts w:ascii="Arial" w:hAnsi="Arial" w:cs="Arial"/>
          <w:b/>
          <w:sz w:val="24"/>
          <w:szCs w:val="24"/>
        </w:rPr>
        <w:lastRenderedPageBreak/>
        <w:t>B/ Eugénisme et programme T4</w:t>
      </w:r>
    </w:p>
    <w:p w:rsidR="00E706DC" w:rsidRPr="00142703" w:rsidRDefault="00E706DC" w:rsidP="00142703">
      <w:pPr>
        <w:pStyle w:val="NormalWeb"/>
        <w:jc w:val="both"/>
        <w:rPr>
          <w:rFonts w:ascii="Arial" w:hAnsi="Arial" w:cs="Arial"/>
        </w:rPr>
      </w:pPr>
      <w:r w:rsidRPr="00142703">
        <w:rPr>
          <w:rFonts w:ascii="Arial" w:hAnsi="Arial" w:cs="Arial"/>
        </w:rPr>
        <w:t>« </w:t>
      </w:r>
      <w:r w:rsidR="00DE278D" w:rsidRPr="00142703">
        <w:rPr>
          <w:rFonts w:ascii="Arial" w:hAnsi="Arial" w:cs="Arial"/>
          <w:i/>
        </w:rPr>
        <w:t>Si l'Allemagne devait avoir un million d'enfants par an et se défaire des sept cents ou huit cents mille les plus faibles d'entre eux, il en résulterait peut-être au final un accroissement général de notre force. »</w:t>
      </w:r>
      <w:r w:rsidRPr="00142703">
        <w:rPr>
          <w:rFonts w:ascii="Arial" w:hAnsi="Arial" w:cs="Arial"/>
          <w:i/>
        </w:rPr>
        <w:t xml:space="preserve"> </w:t>
      </w:r>
      <w:r w:rsidR="00DE278D" w:rsidRPr="00142703">
        <w:rPr>
          <w:rFonts w:ascii="Arial" w:hAnsi="Arial" w:cs="Arial"/>
          <w:i/>
        </w:rPr>
        <w:t>— Adolf Hitler, 1929</w:t>
      </w:r>
      <w:r w:rsidR="00DE278D" w:rsidRPr="00142703">
        <w:rPr>
          <w:rStyle w:val="citecrochet1"/>
          <w:rFonts w:ascii="Arial" w:hAnsi="Arial" w:cs="Arial"/>
          <w:i/>
          <w:color w:val="0000FF"/>
          <w:u w:val="single"/>
          <w:vertAlign w:val="superscript"/>
          <w:specVanish w:val="0"/>
        </w:rPr>
        <w:t>[</w:t>
      </w:r>
      <w:r w:rsidRPr="00142703">
        <w:rPr>
          <w:rFonts w:ascii="Arial" w:hAnsi="Arial" w:cs="Arial"/>
          <w:i/>
          <w:vertAlign w:val="superscript"/>
        </w:rPr>
        <w:t>.</w:t>
      </w:r>
    </w:p>
    <w:p w:rsidR="007A4DDB" w:rsidRDefault="00B73056" w:rsidP="00142703">
      <w:pPr>
        <w:ind w:firstLine="708"/>
        <w:jc w:val="both"/>
        <w:rPr>
          <w:rFonts w:ascii="Arial" w:hAnsi="Arial" w:cs="Arial"/>
          <w:sz w:val="24"/>
          <w:szCs w:val="24"/>
        </w:rPr>
      </w:pPr>
      <w:r w:rsidRPr="00142703">
        <w:rPr>
          <w:rFonts w:ascii="Arial" w:hAnsi="Arial" w:cs="Arial"/>
          <w:sz w:val="24"/>
          <w:szCs w:val="24"/>
        </w:rPr>
        <w:t>Pour les nazis, la race aryenne est la race dominante : elle doit donc rester « pure » </w:t>
      </w:r>
      <w:r w:rsidR="00A47C74">
        <w:rPr>
          <w:rFonts w:ascii="Arial" w:hAnsi="Arial" w:cs="Arial"/>
          <w:sz w:val="24"/>
          <w:szCs w:val="24"/>
        </w:rPr>
        <w:t xml:space="preserve">; et être débarrassée </w:t>
      </w:r>
      <w:r w:rsidRPr="00142703">
        <w:rPr>
          <w:rFonts w:ascii="Arial" w:hAnsi="Arial" w:cs="Arial"/>
          <w:sz w:val="24"/>
          <w:szCs w:val="24"/>
        </w:rPr>
        <w:t>des « êtres</w:t>
      </w:r>
      <w:r w:rsidR="00A47C74">
        <w:rPr>
          <w:rFonts w:ascii="Arial" w:hAnsi="Arial" w:cs="Arial"/>
          <w:sz w:val="24"/>
          <w:szCs w:val="24"/>
        </w:rPr>
        <w:t xml:space="preserve"> considérés comme</w:t>
      </w:r>
      <w:r w:rsidRPr="00142703">
        <w:rPr>
          <w:rFonts w:ascii="Arial" w:hAnsi="Arial" w:cs="Arial"/>
          <w:sz w:val="24"/>
          <w:szCs w:val="24"/>
        </w:rPr>
        <w:t xml:space="preserve"> inférieurs » : personnes handicapées, malades mentaux, et malades incurables. </w:t>
      </w:r>
    </w:p>
    <w:p w:rsidR="00B73056" w:rsidRPr="00142703" w:rsidRDefault="00B73056" w:rsidP="00142703">
      <w:pPr>
        <w:ind w:firstLine="708"/>
        <w:jc w:val="both"/>
        <w:rPr>
          <w:rFonts w:ascii="Arial" w:hAnsi="Arial" w:cs="Arial"/>
          <w:sz w:val="24"/>
          <w:szCs w:val="24"/>
        </w:rPr>
      </w:pPr>
      <w:r w:rsidRPr="00142703">
        <w:rPr>
          <w:rFonts w:ascii="Arial" w:hAnsi="Arial" w:cs="Arial"/>
          <w:sz w:val="24"/>
          <w:szCs w:val="24"/>
        </w:rPr>
        <w:t>Par la presse et la radio, les nazis habituent peu à peu les Allemands à concevoir et à admettre cette sorte d'</w:t>
      </w:r>
      <w:hyperlink r:id="rId16" w:anchor="lexique" w:history="1">
        <w:r w:rsidRPr="00142703">
          <w:rPr>
            <w:rStyle w:val="Lienhypertexte"/>
            <w:rFonts w:ascii="Arial" w:hAnsi="Arial" w:cs="Arial"/>
            <w:color w:val="auto"/>
            <w:sz w:val="24"/>
            <w:szCs w:val="24"/>
          </w:rPr>
          <w:t>euthanasie</w:t>
        </w:r>
      </w:hyperlink>
      <w:r w:rsidR="00A47C74">
        <w:rPr>
          <w:rFonts w:ascii="Arial" w:hAnsi="Arial" w:cs="Arial"/>
          <w:sz w:val="24"/>
          <w:szCs w:val="24"/>
        </w:rPr>
        <w:t xml:space="preserve">. </w:t>
      </w:r>
      <w:r w:rsidRPr="00142703">
        <w:rPr>
          <w:rFonts w:ascii="Arial" w:hAnsi="Arial" w:cs="Arial"/>
          <w:sz w:val="24"/>
          <w:szCs w:val="24"/>
        </w:rPr>
        <w:t>Voici, par exemple, un petit problème de maths qu'on fait faire aux enfants</w:t>
      </w:r>
      <w:r w:rsidR="00142703" w:rsidRPr="00142703">
        <w:rPr>
          <w:rFonts w:ascii="Arial" w:hAnsi="Arial" w:cs="Arial"/>
          <w:sz w:val="24"/>
          <w:szCs w:val="24"/>
        </w:rPr>
        <w:t xml:space="preserve"> dans les écoles nazies. </w:t>
      </w:r>
      <w:r w:rsidRPr="00142703">
        <w:rPr>
          <w:rFonts w:ascii="Arial" w:hAnsi="Arial" w:cs="Arial"/>
          <w:sz w:val="24"/>
          <w:szCs w:val="24"/>
        </w:rPr>
        <w:t xml:space="preserve"> </w:t>
      </w:r>
    </w:p>
    <w:tbl>
      <w:tblPr>
        <w:tblW w:w="4829" w:type="pct"/>
        <w:jc w:val="center"/>
        <w:tblCellSpacing w:w="15" w:type="dxa"/>
        <w:tblBorders>
          <w:top w:val="outset" w:sz="18" w:space="0" w:color="auto"/>
          <w:left w:val="outset" w:sz="18" w:space="0" w:color="auto"/>
          <w:bottom w:val="outset" w:sz="18" w:space="0" w:color="auto"/>
          <w:right w:val="outset" w:sz="18" w:space="0" w:color="auto"/>
        </w:tblBorders>
        <w:shd w:val="clear" w:color="auto" w:fill="FFFF99"/>
        <w:tblCellMar>
          <w:top w:w="15" w:type="dxa"/>
          <w:left w:w="15" w:type="dxa"/>
          <w:bottom w:w="15" w:type="dxa"/>
          <w:right w:w="15" w:type="dxa"/>
        </w:tblCellMar>
        <w:tblLook w:val="04A0" w:firstRow="1" w:lastRow="0" w:firstColumn="1" w:lastColumn="0" w:noHBand="0" w:noVBand="1"/>
      </w:tblPr>
      <w:tblGrid>
        <w:gridCol w:w="10093"/>
      </w:tblGrid>
      <w:tr w:rsidR="00B73056" w:rsidRPr="00CD48CD" w:rsidTr="00144F15">
        <w:trPr>
          <w:trHeight w:val="2934"/>
          <w:tblCellSpacing w:w="15" w:type="dxa"/>
          <w:jc w:val="center"/>
        </w:trPr>
        <w:tc>
          <w:tcPr>
            <w:tcW w:w="4970"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B73056" w:rsidRPr="00142703" w:rsidRDefault="00B73056" w:rsidP="00144F15">
            <w:pPr>
              <w:rPr>
                <w:rFonts w:ascii="Arial" w:hAnsi="Arial" w:cs="Arial"/>
                <w:sz w:val="24"/>
                <w:szCs w:val="24"/>
              </w:rPr>
            </w:pPr>
            <w:r w:rsidRPr="00142703">
              <w:rPr>
                <w:rFonts w:ascii="Arial" w:hAnsi="Arial" w:cs="Arial"/>
                <w:sz w:val="24"/>
                <w:szCs w:val="24"/>
              </w:rPr>
              <w:t xml:space="preserve">«Un malade mental coûte quotidiennement environ 4 Reichsmarks, un infirme 5, 50 RM, un criminel 3,5 RM, un apprenti 2 RM. </w:t>
            </w:r>
            <w:r w:rsidRPr="00142703">
              <w:rPr>
                <w:rFonts w:ascii="Arial" w:hAnsi="Arial" w:cs="Arial"/>
                <w:sz w:val="24"/>
                <w:szCs w:val="24"/>
              </w:rPr>
              <w:br/>
              <w:t xml:space="preserve">1) Faites un graphique avec ces chiffres. </w:t>
            </w:r>
            <w:r w:rsidRPr="00142703">
              <w:rPr>
                <w:rFonts w:ascii="Arial" w:hAnsi="Arial" w:cs="Arial"/>
                <w:sz w:val="24"/>
                <w:szCs w:val="24"/>
              </w:rPr>
              <w:br/>
              <w:t xml:space="preserve">2) D'après de prudentes estimations, il y aurait en Allemagne 300.000 malades mentaux, épileptiques, etc... qui reçoivent des soins permanents. Calculez combien coûtent annuellement ces 300.000 malades mentaux et épileptiques. Combien de prêts non remboursable aux jeunes ménages à 1.000 RM pourrait-on faire si cet argent pouvait être économisé ? » </w:t>
            </w:r>
          </w:p>
          <w:p w:rsidR="00B73056" w:rsidRPr="00CD48CD" w:rsidRDefault="00144F15" w:rsidP="00142703">
            <w:pPr>
              <w:jc w:val="both"/>
              <w:rPr>
                <w:rFonts w:ascii="Arial" w:hAnsi="Arial" w:cs="Arial"/>
                <w:sz w:val="24"/>
                <w:szCs w:val="24"/>
                <w:lang w:val="en-US"/>
              </w:rPr>
            </w:pPr>
            <w:r>
              <w:rPr>
                <w:rFonts w:ascii="Arial" w:hAnsi="Arial" w:cs="Arial"/>
                <w:sz w:val="24"/>
                <w:szCs w:val="24"/>
                <w:lang w:val="en-US"/>
              </w:rPr>
              <w:t xml:space="preserve">                      </w:t>
            </w:r>
            <w:r w:rsidR="00B73056" w:rsidRPr="00CD48CD">
              <w:rPr>
                <w:rFonts w:ascii="Arial" w:hAnsi="Arial" w:cs="Arial"/>
                <w:sz w:val="24"/>
                <w:szCs w:val="24"/>
                <w:lang w:val="en-US"/>
              </w:rPr>
              <w:t xml:space="preserve">Cité par H.J. Gamm, </w:t>
            </w:r>
            <w:r w:rsidR="00B73056" w:rsidRPr="00CD48CD">
              <w:rPr>
                <w:rFonts w:ascii="Arial" w:hAnsi="Arial" w:cs="Arial"/>
                <w:i/>
                <w:iCs/>
                <w:sz w:val="24"/>
                <w:szCs w:val="24"/>
                <w:lang w:val="en-US"/>
              </w:rPr>
              <w:t>Der braune Kult</w:t>
            </w:r>
            <w:r w:rsidR="00B73056" w:rsidRPr="00CD48CD">
              <w:rPr>
                <w:rFonts w:ascii="Arial" w:hAnsi="Arial" w:cs="Arial"/>
                <w:sz w:val="24"/>
                <w:szCs w:val="24"/>
                <w:lang w:val="en-US"/>
              </w:rPr>
              <w:t>, Hamburg, Rütten und Loening, 1962</w:t>
            </w:r>
          </w:p>
        </w:tc>
      </w:tr>
    </w:tbl>
    <w:p w:rsidR="00A36886" w:rsidRPr="00142703" w:rsidRDefault="00A36886" w:rsidP="00142703">
      <w:pPr>
        <w:jc w:val="both"/>
        <w:rPr>
          <w:rFonts w:ascii="Arial" w:hAnsi="Arial" w:cs="Arial"/>
          <w:sz w:val="24"/>
          <w:szCs w:val="24"/>
          <w:u w:val="single"/>
        </w:rPr>
      </w:pPr>
      <w:r w:rsidRPr="00142703">
        <w:rPr>
          <w:rFonts w:ascii="Arial" w:hAnsi="Arial" w:cs="Arial"/>
          <w:sz w:val="24"/>
          <w:szCs w:val="24"/>
          <w:u w:val="single"/>
        </w:rPr>
        <w:t>Dès leur arrivée au pouvoir, les nazis mettent en pratique ces idées :</w:t>
      </w:r>
    </w:p>
    <w:p w:rsidR="00A36886" w:rsidRPr="00142703" w:rsidRDefault="00A36886" w:rsidP="00142703">
      <w:pPr>
        <w:pStyle w:val="Paragraphedeliste"/>
        <w:numPr>
          <w:ilvl w:val="0"/>
          <w:numId w:val="3"/>
        </w:numPr>
        <w:jc w:val="both"/>
        <w:rPr>
          <w:rFonts w:ascii="Arial" w:hAnsi="Arial" w:cs="Arial"/>
          <w:sz w:val="24"/>
          <w:szCs w:val="24"/>
        </w:rPr>
      </w:pPr>
      <w:r w:rsidRPr="00142703">
        <w:rPr>
          <w:rFonts w:ascii="Arial" w:hAnsi="Arial" w:cs="Arial"/>
          <w:sz w:val="24"/>
          <w:szCs w:val="24"/>
        </w:rPr>
        <w:t>Conformément à une loi de j</w:t>
      </w:r>
      <w:r w:rsidR="007A4DDB">
        <w:rPr>
          <w:rFonts w:ascii="Arial" w:hAnsi="Arial" w:cs="Arial"/>
          <w:sz w:val="24"/>
          <w:szCs w:val="24"/>
        </w:rPr>
        <w:t xml:space="preserve">uillet 1933, 400 000 Allemands, </w:t>
      </w:r>
      <w:r w:rsidRPr="00142703">
        <w:rPr>
          <w:rFonts w:ascii="Arial" w:hAnsi="Arial" w:cs="Arial"/>
          <w:sz w:val="24"/>
          <w:szCs w:val="24"/>
        </w:rPr>
        <w:t xml:space="preserve">dont on avait diagnostiqué qu'ils portaient des gênes « indésirables », furent soumis à une stérilisation chirurgicale. </w:t>
      </w:r>
    </w:p>
    <w:p w:rsidR="00A36886" w:rsidRPr="00142703" w:rsidRDefault="00A36886" w:rsidP="00142703">
      <w:pPr>
        <w:pStyle w:val="Paragraphedeliste"/>
        <w:numPr>
          <w:ilvl w:val="0"/>
          <w:numId w:val="3"/>
        </w:numPr>
        <w:jc w:val="both"/>
        <w:rPr>
          <w:rFonts w:ascii="Arial" w:hAnsi="Arial" w:cs="Arial"/>
          <w:sz w:val="24"/>
          <w:szCs w:val="24"/>
        </w:rPr>
      </w:pPr>
      <w:r w:rsidRPr="00142703">
        <w:rPr>
          <w:rFonts w:ascii="Arial" w:hAnsi="Arial" w:cs="Arial"/>
          <w:sz w:val="24"/>
          <w:szCs w:val="24"/>
        </w:rPr>
        <w:t>En 1939, une loi oblige les médecins à déclarer la naissance d’enfants souffrant de difformités ou de handicaps : ceux-ci sont immédiatement tués.</w:t>
      </w:r>
    </w:p>
    <w:p w:rsidR="00A36886" w:rsidRPr="00142703" w:rsidRDefault="00A36886" w:rsidP="00142703">
      <w:pPr>
        <w:pStyle w:val="Paragraphedeliste"/>
        <w:numPr>
          <w:ilvl w:val="0"/>
          <w:numId w:val="3"/>
        </w:numPr>
        <w:jc w:val="both"/>
        <w:rPr>
          <w:rFonts w:ascii="Arial" w:hAnsi="Arial" w:cs="Arial"/>
          <w:sz w:val="24"/>
          <w:szCs w:val="24"/>
        </w:rPr>
      </w:pPr>
      <w:r w:rsidRPr="00142703">
        <w:rPr>
          <w:rFonts w:ascii="Arial" w:hAnsi="Arial" w:cs="Arial"/>
          <w:sz w:val="24"/>
          <w:szCs w:val="24"/>
        </w:rPr>
        <w:t>Ce fut ensuite le tour des adultes internés dans les asiles psychiatriques, dans une opération connue sous le nom de T 4. Ceux-ci sont gazés au monoxyde de carbone dans l’un des 6 centres d’euthanasie ouverts en Allemagne.</w:t>
      </w:r>
    </w:p>
    <w:p w:rsidR="008E453B" w:rsidRPr="00142703" w:rsidRDefault="00A47C74" w:rsidP="00142703">
      <w:pPr>
        <w:ind w:firstLine="360"/>
        <w:jc w:val="both"/>
        <w:rPr>
          <w:rFonts w:ascii="Arial" w:hAnsi="Arial" w:cs="Arial"/>
          <w:sz w:val="24"/>
          <w:szCs w:val="24"/>
        </w:rPr>
      </w:pPr>
      <w:r>
        <w:rPr>
          <w:rFonts w:ascii="Arial" w:hAnsi="Arial" w:cs="Arial"/>
          <w:sz w:val="24"/>
          <w:szCs w:val="24"/>
        </w:rPr>
        <w:t xml:space="preserve">Bien qu’Hitler ordonna l’arrêt du programme en 1941, </w:t>
      </w:r>
      <w:r w:rsidR="009939A6" w:rsidRPr="00142703">
        <w:rPr>
          <w:rFonts w:ascii="Arial" w:hAnsi="Arial" w:cs="Arial"/>
          <w:sz w:val="24"/>
          <w:szCs w:val="24"/>
        </w:rPr>
        <w:t>l'élimination des malades menta</w:t>
      </w:r>
      <w:r w:rsidR="008E453B" w:rsidRPr="00142703">
        <w:rPr>
          <w:rFonts w:ascii="Arial" w:hAnsi="Arial" w:cs="Arial"/>
          <w:sz w:val="24"/>
          <w:szCs w:val="24"/>
        </w:rPr>
        <w:t>ux</w:t>
      </w:r>
      <w:r>
        <w:rPr>
          <w:rFonts w:ascii="Arial" w:hAnsi="Arial" w:cs="Arial"/>
          <w:sz w:val="24"/>
          <w:szCs w:val="24"/>
        </w:rPr>
        <w:t xml:space="preserve"> et des incurables se poursuivit</w:t>
      </w:r>
      <w:r w:rsidR="008E453B" w:rsidRPr="00142703">
        <w:rPr>
          <w:rFonts w:ascii="Arial" w:hAnsi="Arial" w:cs="Arial"/>
          <w:sz w:val="24"/>
          <w:szCs w:val="24"/>
        </w:rPr>
        <w:t xml:space="preserve"> discrètement jusqu'en 1945, pour atteindre le nombre de 100 000 victimes.</w:t>
      </w:r>
    </w:p>
    <w:p w:rsidR="00945D1F" w:rsidRDefault="00945D1F" w:rsidP="00662CC9">
      <w:pPr>
        <w:pStyle w:val="Sansinterligne"/>
        <w:rPr>
          <w:rFonts w:ascii="Arial" w:hAnsi="Arial" w:cs="Arial"/>
          <w:b/>
          <w:sz w:val="24"/>
          <w:szCs w:val="24"/>
        </w:rPr>
      </w:pPr>
    </w:p>
    <w:p w:rsidR="00DE278D" w:rsidRDefault="00140457" w:rsidP="00662CC9">
      <w:pPr>
        <w:pStyle w:val="Sansinterligne"/>
        <w:rPr>
          <w:rFonts w:ascii="Arial" w:hAnsi="Arial" w:cs="Arial"/>
          <w:b/>
          <w:sz w:val="24"/>
          <w:szCs w:val="24"/>
        </w:rPr>
      </w:pPr>
      <w:r w:rsidRPr="00662CC9">
        <w:rPr>
          <w:rFonts w:ascii="Arial" w:hAnsi="Arial" w:cs="Arial"/>
          <w:b/>
          <w:sz w:val="24"/>
          <w:szCs w:val="24"/>
        </w:rPr>
        <w:t>C/ Une législation antisémite </w:t>
      </w:r>
      <w:r w:rsidR="00467B55" w:rsidRPr="00662CC9">
        <w:rPr>
          <w:rFonts w:ascii="Arial" w:hAnsi="Arial" w:cs="Arial"/>
          <w:b/>
          <w:sz w:val="24"/>
          <w:szCs w:val="24"/>
        </w:rPr>
        <w:t>(doc 3) :</w:t>
      </w:r>
    </w:p>
    <w:p w:rsidR="00662CC9" w:rsidRPr="00662CC9" w:rsidRDefault="00662CC9" w:rsidP="00662CC9">
      <w:pPr>
        <w:pStyle w:val="Sansinterligne"/>
        <w:jc w:val="both"/>
        <w:rPr>
          <w:rFonts w:ascii="Arial" w:hAnsi="Arial" w:cs="Arial"/>
          <w:b/>
          <w:sz w:val="24"/>
          <w:szCs w:val="24"/>
        </w:rPr>
      </w:pPr>
    </w:p>
    <w:p w:rsidR="00E53CA8" w:rsidRPr="00662CC9" w:rsidRDefault="00E53CA8" w:rsidP="00662CC9">
      <w:pPr>
        <w:pStyle w:val="Sansinterligne"/>
        <w:ind w:firstLine="708"/>
        <w:jc w:val="both"/>
        <w:rPr>
          <w:rFonts w:ascii="Arial" w:hAnsi="Arial" w:cs="Arial"/>
          <w:sz w:val="24"/>
          <w:szCs w:val="24"/>
        </w:rPr>
      </w:pPr>
      <w:r w:rsidRPr="00662CC9">
        <w:rPr>
          <w:rFonts w:ascii="Arial" w:hAnsi="Arial" w:cs="Arial"/>
          <w:sz w:val="24"/>
          <w:szCs w:val="24"/>
        </w:rPr>
        <w:t>L</w:t>
      </w:r>
      <w:r w:rsidR="00467B55" w:rsidRPr="00662CC9">
        <w:rPr>
          <w:rFonts w:ascii="Arial" w:hAnsi="Arial" w:cs="Arial"/>
          <w:sz w:val="24"/>
          <w:szCs w:val="24"/>
        </w:rPr>
        <w:t>e programme</w:t>
      </w:r>
      <w:r w:rsidRPr="00662CC9">
        <w:rPr>
          <w:rFonts w:ascii="Arial" w:hAnsi="Arial" w:cs="Arial"/>
          <w:sz w:val="24"/>
          <w:szCs w:val="24"/>
        </w:rPr>
        <w:t xml:space="preserve"> du parti nazi publié en 1920 prévoyait déjà d’isoler les juifs</w:t>
      </w:r>
      <w:r w:rsidR="00467B55" w:rsidRPr="00662CC9">
        <w:rPr>
          <w:rFonts w:ascii="Arial" w:hAnsi="Arial" w:cs="Arial"/>
          <w:sz w:val="24"/>
          <w:szCs w:val="24"/>
        </w:rPr>
        <w:t xml:space="preserve"> de la population « aryenne » </w:t>
      </w:r>
      <w:r w:rsidRPr="00662CC9">
        <w:rPr>
          <w:rFonts w:ascii="Arial" w:hAnsi="Arial" w:cs="Arial"/>
          <w:sz w:val="24"/>
          <w:szCs w:val="24"/>
        </w:rPr>
        <w:t xml:space="preserve">et de leur enlever </w:t>
      </w:r>
      <w:r w:rsidR="00467B55" w:rsidRPr="00662CC9">
        <w:rPr>
          <w:rFonts w:ascii="Arial" w:hAnsi="Arial" w:cs="Arial"/>
          <w:sz w:val="24"/>
          <w:szCs w:val="24"/>
        </w:rPr>
        <w:t>leurs droits</w:t>
      </w:r>
      <w:r w:rsidRPr="00662CC9">
        <w:rPr>
          <w:rFonts w:ascii="Arial" w:hAnsi="Arial" w:cs="Arial"/>
          <w:sz w:val="24"/>
          <w:szCs w:val="24"/>
        </w:rPr>
        <w:t xml:space="preserve"> politiques et juridiques. Entre 1933 et 1939, plus de 400 décrets contre les juifs furent </w:t>
      </w:r>
      <w:r w:rsidR="004B1AC6" w:rsidRPr="00662CC9">
        <w:rPr>
          <w:rFonts w:ascii="Arial" w:hAnsi="Arial" w:cs="Arial"/>
          <w:sz w:val="24"/>
          <w:szCs w:val="24"/>
        </w:rPr>
        <w:t>promulgués en Allemagne.</w:t>
      </w:r>
    </w:p>
    <w:p w:rsidR="00C43324" w:rsidRDefault="00C43324" w:rsidP="00C43324">
      <w:pPr>
        <w:pStyle w:val="Sansinterligne"/>
        <w:numPr>
          <w:ilvl w:val="0"/>
          <w:numId w:val="4"/>
        </w:numPr>
        <w:ind w:left="0" w:firstLine="0"/>
        <w:jc w:val="both"/>
        <w:rPr>
          <w:rFonts w:ascii="Arial" w:hAnsi="Arial" w:cs="Arial"/>
          <w:sz w:val="24"/>
          <w:szCs w:val="24"/>
        </w:rPr>
      </w:pPr>
      <w:r>
        <w:rPr>
          <w:rFonts w:ascii="Arial" w:hAnsi="Arial" w:cs="Arial"/>
          <w:sz w:val="24"/>
          <w:szCs w:val="24"/>
        </w:rPr>
        <w:t>Dè</w:t>
      </w:r>
      <w:r w:rsidR="00E53CA8" w:rsidRPr="00662CC9">
        <w:rPr>
          <w:rFonts w:ascii="Arial" w:hAnsi="Arial" w:cs="Arial"/>
          <w:sz w:val="24"/>
          <w:szCs w:val="24"/>
        </w:rPr>
        <w:t>s 1933, une loi exclue les juifs de la fonction publique.</w:t>
      </w:r>
      <w:r w:rsidR="004B1AC6" w:rsidRPr="00662CC9">
        <w:rPr>
          <w:rFonts w:ascii="Arial" w:hAnsi="Arial" w:cs="Arial"/>
          <w:sz w:val="24"/>
          <w:szCs w:val="24"/>
        </w:rPr>
        <w:t xml:space="preserve"> Le nombre d’étudiants juifs est limité dans les universités et les écoles.</w:t>
      </w:r>
    </w:p>
    <w:p w:rsidR="00C43324" w:rsidRDefault="004B1AC6" w:rsidP="00C43324">
      <w:pPr>
        <w:pStyle w:val="Sansinterligne"/>
        <w:numPr>
          <w:ilvl w:val="0"/>
          <w:numId w:val="4"/>
        </w:numPr>
        <w:ind w:left="0" w:firstLine="0"/>
        <w:jc w:val="both"/>
        <w:rPr>
          <w:rFonts w:ascii="Arial" w:hAnsi="Arial" w:cs="Arial"/>
          <w:sz w:val="24"/>
          <w:szCs w:val="24"/>
        </w:rPr>
      </w:pPr>
      <w:r w:rsidRPr="00C43324">
        <w:rPr>
          <w:rFonts w:ascii="Arial" w:hAnsi="Arial" w:cs="Arial"/>
          <w:sz w:val="24"/>
          <w:szCs w:val="24"/>
          <w:u w:val="single"/>
        </w:rPr>
        <w:t>En 1935, les lois de Nuremberg</w:t>
      </w:r>
      <w:r w:rsidRPr="00C43324">
        <w:rPr>
          <w:rFonts w:ascii="Arial" w:hAnsi="Arial" w:cs="Arial"/>
          <w:sz w:val="24"/>
          <w:szCs w:val="24"/>
        </w:rPr>
        <w:t xml:space="preserve"> forment un ensemble législatif visant à priver les juifs de la citoyenneté allemande et à leur interdire de se marier avec des « aryens ». Le droit de vote leur est enlevé. Ces lois s’appliquent à ceux dont au moins 3 grands parents étaient juifs. Ainsi certains juifs d’origine récemment christianisés ou ne pratiquant pas se retrouvent pris dans la terreur nazie.</w:t>
      </w:r>
    </w:p>
    <w:p w:rsidR="00C43324" w:rsidRDefault="004B1AC6" w:rsidP="00C43324">
      <w:pPr>
        <w:pStyle w:val="Sansinterligne"/>
        <w:numPr>
          <w:ilvl w:val="0"/>
          <w:numId w:val="4"/>
        </w:numPr>
        <w:ind w:left="0" w:firstLine="0"/>
        <w:jc w:val="both"/>
        <w:rPr>
          <w:rFonts w:ascii="Arial" w:hAnsi="Arial" w:cs="Arial"/>
          <w:sz w:val="24"/>
          <w:szCs w:val="24"/>
        </w:rPr>
      </w:pPr>
      <w:r w:rsidRPr="00C43324">
        <w:rPr>
          <w:rFonts w:ascii="Arial" w:hAnsi="Arial" w:cs="Arial"/>
          <w:b/>
          <w:sz w:val="24"/>
          <w:szCs w:val="24"/>
        </w:rPr>
        <w:t>Les juifs sont également exclus de la vie économique</w:t>
      </w:r>
      <w:r w:rsidRPr="00C43324">
        <w:rPr>
          <w:rFonts w:ascii="Arial" w:hAnsi="Arial" w:cs="Arial"/>
          <w:sz w:val="24"/>
          <w:szCs w:val="24"/>
        </w:rPr>
        <w:t xml:space="preserve"> : ils doivent déclarer leurs biens, les entreprises juives sont petit à petit « aryanisées » (c’est-à-dire cédées à des aryens par une somme dérisoire). </w:t>
      </w:r>
    </w:p>
    <w:p w:rsidR="004B1AC6" w:rsidRDefault="004B1AC6" w:rsidP="00C43324">
      <w:pPr>
        <w:pStyle w:val="Sansinterligne"/>
        <w:numPr>
          <w:ilvl w:val="0"/>
          <w:numId w:val="4"/>
        </w:numPr>
        <w:ind w:left="0" w:firstLine="0"/>
        <w:jc w:val="both"/>
        <w:rPr>
          <w:rFonts w:ascii="Arial" w:hAnsi="Arial" w:cs="Arial"/>
          <w:sz w:val="24"/>
          <w:szCs w:val="24"/>
        </w:rPr>
      </w:pPr>
      <w:r w:rsidRPr="00C43324">
        <w:rPr>
          <w:rFonts w:ascii="Arial" w:hAnsi="Arial" w:cs="Arial"/>
          <w:sz w:val="24"/>
          <w:szCs w:val="24"/>
          <w:u w:val="single"/>
        </w:rPr>
        <w:lastRenderedPageBreak/>
        <w:t>Après la « </w:t>
      </w:r>
      <w:r w:rsidR="00662CC9" w:rsidRPr="00C43324">
        <w:rPr>
          <w:rFonts w:ascii="Arial" w:hAnsi="Arial" w:cs="Arial"/>
          <w:sz w:val="24"/>
          <w:szCs w:val="24"/>
          <w:u w:val="single"/>
        </w:rPr>
        <w:t>N</w:t>
      </w:r>
      <w:r w:rsidRPr="00C43324">
        <w:rPr>
          <w:rFonts w:ascii="Arial" w:hAnsi="Arial" w:cs="Arial"/>
          <w:sz w:val="24"/>
          <w:szCs w:val="24"/>
          <w:u w:val="single"/>
        </w:rPr>
        <w:t>uit de cristal » (novembre 1938)</w:t>
      </w:r>
      <w:r w:rsidRPr="00C43324">
        <w:rPr>
          <w:rFonts w:ascii="Arial" w:hAnsi="Arial" w:cs="Arial"/>
          <w:sz w:val="24"/>
          <w:szCs w:val="24"/>
        </w:rPr>
        <w:t xml:space="preserve"> où les magasins juifs ont été pillés ou réduits en cendres, certains espaces publics sont interdits aux juifs (parcs, hôpitaux…) et en octobre 1939, la mention « J » pour </w:t>
      </w:r>
      <w:r w:rsidRPr="00C43324">
        <w:rPr>
          <w:rFonts w:ascii="Arial" w:hAnsi="Arial" w:cs="Arial"/>
          <w:i/>
          <w:sz w:val="24"/>
          <w:szCs w:val="24"/>
        </w:rPr>
        <w:t>juden « (juif »</w:t>
      </w:r>
      <w:r w:rsidR="00662CC9" w:rsidRPr="00C43324">
        <w:rPr>
          <w:rFonts w:ascii="Arial" w:hAnsi="Arial" w:cs="Arial"/>
          <w:i/>
          <w:sz w:val="24"/>
          <w:szCs w:val="24"/>
        </w:rPr>
        <w:t xml:space="preserve"> </w:t>
      </w:r>
      <w:r w:rsidRPr="00C43324">
        <w:rPr>
          <w:rFonts w:ascii="Arial" w:hAnsi="Arial" w:cs="Arial"/>
          <w:sz w:val="24"/>
          <w:szCs w:val="24"/>
        </w:rPr>
        <w:t xml:space="preserve">en </w:t>
      </w:r>
      <w:r w:rsidR="00662CC9" w:rsidRPr="00C43324">
        <w:rPr>
          <w:rFonts w:ascii="Arial" w:hAnsi="Arial" w:cs="Arial"/>
          <w:sz w:val="24"/>
          <w:szCs w:val="24"/>
        </w:rPr>
        <w:t xml:space="preserve">allemand) </w:t>
      </w:r>
      <w:r w:rsidR="00662CC9" w:rsidRPr="00C43324">
        <w:rPr>
          <w:rFonts w:ascii="Arial" w:hAnsi="Arial" w:cs="Arial"/>
          <w:i/>
          <w:sz w:val="24"/>
          <w:szCs w:val="24"/>
        </w:rPr>
        <w:t>doit</w:t>
      </w:r>
      <w:r w:rsidRPr="00C43324">
        <w:rPr>
          <w:rFonts w:ascii="Arial" w:hAnsi="Arial" w:cs="Arial"/>
          <w:sz w:val="24"/>
          <w:szCs w:val="24"/>
        </w:rPr>
        <w:t xml:space="preserve"> être inscrite sur leurs cartes d’identité, afin de les identifier immédiatement.</w:t>
      </w:r>
    </w:p>
    <w:p w:rsidR="005D019C" w:rsidRDefault="005D019C" w:rsidP="005D019C">
      <w:pPr>
        <w:pStyle w:val="Sansinterligne"/>
        <w:jc w:val="both"/>
        <w:rPr>
          <w:rFonts w:ascii="Arial" w:hAnsi="Arial" w:cs="Arial"/>
          <w:sz w:val="24"/>
          <w:szCs w:val="24"/>
        </w:rPr>
      </w:pPr>
      <w:bookmarkStart w:id="0" w:name="_GoBack"/>
      <w:bookmarkEnd w:id="0"/>
    </w:p>
    <w:p w:rsidR="0070414B" w:rsidRDefault="0070414B" w:rsidP="0070414B">
      <w:pPr>
        <w:pStyle w:val="Sansinterligne"/>
        <w:jc w:val="both"/>
        <w:rPr>
          <w:rFonts w:ascii="Arial" w:hAnsi="Arial" w:cs="Arial"/>
          <w:sz w:val="24"/>
          <w:szCs w:val="24"/>
        </w:rPr>
      </w:pPr>
    </w:p>
    <w:p w:rsidR="0070414B" w:rsidRDefault="0070414B" w:rsidP="0070414B">
      <w:pPr>
        <w:pStyle w:val="Sansinterligne"/>
        <w:jc w:val="both"/>
        <w:rPr>
          <w:rFonts w:ascii="Arial" w:hAnsi="Arial" w:cs="Arial"/>
          <w:sz w:val="24"/>
          <w:szCs w:val="24"/>
        </w:rPr>
      </w:pPr>
      <w:r w:rsidRPr="0070414B">
        <w:rPr>
          <w:rFonts w:ascii="Arial" w:hAnsi="Arial" w:cs="Arial"/>
          <w:sz w:val="24"/>
          <w:szCs w:val="24"/>
        </w:rPr>
        <mc:AlternateContent>
          <mc:Choice Requires="wps">
            <w:drawing>
              <wp:anchor distT="0" distB="0" distL="114300" distR="114300" simplePos="0" relativeHeight="251674624" behindDoc="0" locked="0" layoutInCell="1" allowOverlap="1" wp14:anchorId="3CE3E988" wp14:editId="0E82E4F8">
                <wp:simplePos x="0" y="0"/>
                <wp:positionH relativeFrom="column">
                  <wp:posOffset>3724275</wp:posOffset>
                </wp:positionH>
                <wp:positionV relativeFrom="paragraph">
                  <wp:posOffset>264795</wp:posOffset>
                </wp:positionV>
                <wp:extent cx="3181350" cy="1676400"/>
                <wp:effectExtent l="0" t="0" r="0" b="0"/>
                <wp:wrapNone/>
                <wp:docPr id="11" name="ZoneTexte 5"/>
                <wp:cNvGraphicFramePr/>
                <a:graphic xmlns:a="http://schemas.openxmlformats.org/drawingml/2006/main">
                  <a:graphicData uri="http://schemas.microsoft.com/office/word/2010/wordprocessingShape">
                    <wps:wsp>
                      <wps:cNvSpPr txBox="1"/>
                      <wps:spPr>
                        <a:xfrm>
                          <a:off x="0" y="0"/>
                          <a:ext cx="3181350" cy="1676400"/>
                        </a:xfrm>
                        <a:prstGeom prst="rect">
                          <a:avLst/>
                        </a:prstGeom>
                        <a:noFill/>
                      </wps:spPr>
                      <wps:txbx>
                        <w:txbxContent>
                          <w:p w:rsidR="0070414B" w:rsidRPr="0070414B" w:rsidRDefault="0070414B" w:rsidP="0070414B">
                            <w:pPr>
                              <w:pStyle w:val="NormalWeb"/>
                              <w:spacing w:before="0" w:beforeAutospacing="0" w:after="0" w:afterAutospacing="0"/>
                              <w:textAlignment w:val="baseline"/>
                              <w:rPr>
                                <w:rFonts w:ascii="Arial" w:hAnsi="Arial" w:cs="Arial"/>
                                <w:sz w:val="22"/>
                                <w:szCs w:val="22"/>
                              </w:rPr>
                            </w:pPr>
                            <w:r w:rsidRPr="0070414B">
                              <w:rPr>
                                <w:rFonts w:ascii="Arial" w:hAnsi="Arial" w:cs="Arial"/>
                                <w:b/>
                                <w:bCs/>
                                <w:color w:val="000000" w:themeColor="text1"/>
                                <w:kern w:val="24"/>
                                <w:sz w:val="22"/>
                                <w:szCs w:val="22"/>
                              </w:rPr>
                              <w:t>Les lois de Nuremberg</w:t>
                            </w:r>
                          </w:p>
                          <w:p w:rsidR="0070414B" w:rsidRPr="0070414B" w:rsidRDefault="0070414B" w:rsidP="0070414B">
                            <w:pPr>
                              <w:pStyle w:val="NormalWeb"/>
                              <w:spacing w:before="0" w:beforeAutospacing="0" w:after="0" w:afterAutospacing="0"/>
                              <w:textAlignment w:val="baseline"/>
                              <w:rPr>
                                <w:rFonts w:ascii="Arial" w:hAnsi="Arial" w:cs="Arial"/>
                                <w:sz w:val="22"/>
                                <w:szCs w:val="22"/>
                              </w:rPr>
                            </w:pPr>
                            <w:r w:rsidRPr="0070414B">
                              <w:rPr>
                                <w:rFonts w:ascii="Arial" w:hAnsi="Arial" w:cs="Arial"/>
                                <w:color w:val="000000" w:themeColor="text1"/>
                                <w:kern w:val="24"/>
                                <w:sz w:val="22"/>
                                <w:szCs w:val="22"/>
                              </w:rPr>
                              <w:t>Organigramme explicatif des lois de Nuremberg, document de propagande nazi, 1935</w:t>
                            </w:r>
                          </w:p>
                          <w:p w:rsidR="0070414B" w:rsidRPr="0070414B" w:rsidRDefault="0070414B" w:rsidP="0070414B">
                            <w:pPr>
                              <w:pStyle w:val="NormalWeb"/>
                              <w:spacing w:before="0" w:beforeAutospacing="0" w:after="0" w:afterAutospacing="0"/>
                              <w:jc w:val="both"/>
                              <w:rPr>
                                <w:rFonts w:ascii="Arial" w:hAnsi="Arial" w:cs="Arial"/>
                                <w:sz w:val="22"/>
                                <w:szCs w:val="22"/>
                              </w:rPr>
                            </w:pPr>
                            <w:r w:rsidRPr="0070414B">
                              <w:rPr>
                                <w:rFonts w:ascii="Arial" w:hAnsi="Arial" w:cs="Arial"/>
                                <w:color w:val="000000" w:themeColor="text1"/>
                                <w:kern w:val="24"/>
                                <w:sz w:val="22"/>
                                <w:szCs w:val="22"/>
                              </w:rPr>
                              <w:t xml:space="preserve">Face à la difficulté de définir qui est juif, les nazis doivent fournir à la population allemande des documents d'explication. Cet organigramme distingue les juifs et les mi-juifs sur des critères religieux et non pas raciaux, ce qui confirme </w:t>
                            </w:r>
                            <w:r>
                              <w:rPr>
                                <w:rFonts w:ascii="Arial" w:hAnsi="Arial" w:cs="Arial"/>
                                <w:color w:val="000000" w:themeColor="text1"/>
                                <w:kern w:val="24"/>
                                <w:sz w:val="22"/>
                                <w:szCs w:val="22"/>
                              </w:rPr>
                              <w:t xml:space="preserve"> </w:t>
                            </w:r>
                            <w:r w:rsidRPr="0070414B">
                              <w:rPr>
                                <w:rFonts w:ascii="Arial" w:hAnsi="Arial" w:cs="Arial"/>
                                <w:color w:val="000000" w:themeColor="text1"/>
                                <w:kern w:val="24"/>
                                <w:sz w:val="22"/>
                                <w:szCs w:val="22"/>
                              </w:rPr>
                              <w:t>l'ineptie des théories raciales des nazis.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CE3E988" id="ZoneTexte 5" o:spid="_x0000_s1032" type="#_x0000_t202" style="position:absolute;left:0;text-align:left;margin-left:293.25pt;margin-top:20.85pt;width:250.5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" filled="f" stroked="f">
                <v:textbox>
                  <w:txbxContent>
                    <w:p w:rsidR="0070414B" w:rsidRPr="0070414B" w:rsidRDefault="0070414B" w:rsidP="0070414B">
                      <w:pPr>
                        <w:pStyle w:val="NormalWeb"/>
                        <w:spacing w:before="0" w:beforeAutospacing="0" w:after="0" w:afterAutospacing="0"/>
                        <w:textAlignment w:val="baseline"/>
                        <w:rPr>
                          <w:rFonts w:ascii="Arial" w:hAnsi="Arial" w:cs="Arial"/>
                          <w:sz w:val="22"/>
                          <w:szCs w:val="22"/>
                        </w:rPr>
                      </w:pPr>
                      <w:r w:rsidRPr="0070414B">
                        <w:rPr>
                          <w:rFonts w:ascii="Arial" w:hAnsi="Arial" w:cs="Arial"/>
                          <w:b/>
                          <w:bCs/>
                          <w:color w:val="000000" w:themeColor="text1"/>
                          <w:kern w:val="24"/>
                          <w:sz w:val="22"/>
                          <w:szCs w:val="22"/>
                        </w:rPr>
                        <w:t>Les lois de Nuremberg</w:t>
                      </w:r>
                    </w:p>
                    <w:p w:rsidR="0070414B" w:rsidRPr="0070414B" w:rsidRDefault="0070414B" w:rsidP="0070414B">
                      <w:pPr>
                        <w:pStyle w:val="NormalWeb"/>
                        <w:spacing w:before="0" w:beforeAutospacing="0" w:after="0" w:afterAutospacing="0"/>
                        <w:textAlignment w:val="baseline"/>
                        <w:rPr>
                          <w:rFonts w:ascii="Arial" w:hAnsi="Arial" w:cs="Arial"/>
                          <w:sz w:val="22"/>
                          <w:szCs w:val="22"/>
                        </w:rPr>
                      </w:pPr>
                      <w:r w:rsidRPr="0070414B">
                        <w:rPr>
                          <w:rFonts w:ascii="Arial" w:hAnsi="Arial" w:cs="Arial"/>
                          <w:color w:val="000000" w:themeColor="text1"/>
                          <w:kern w:val="24"/>
                          <w:sz w:val="22"/>
                          <w:szCs w:val="22"/>
                        </w:rPr>
                        <w:t>Organigramme explicatif des lois de Nuremberg, document de propagande nazi, 1935</w:t>
                      </w:r>
                    </w:p>
                    <w:p w:rsidR="0070414B" w:rsidRPr="0070414B" w:rsidRDefault="0070414B" w:rsidP="0070414B">
                      <w:pPr>
                        <w:pStyle w:val="NormalWeb"/>
                        <w:spacing w:before="0" w:beforeAutospacing="0" w:after="0" w:afterAutospacing="0"/>
                        <w:jc w:val="both"/>
                        <w:rPr>
                          <w:rFonts w:ascii="Arial" w:hAnsi="Arial" w:cs="Arial"/>
                          <w:sz w:val="22"/>
                          <w:szCs w:val="22"/>
                        </w:rPr>
                      </w:pPr>
                      <w:r w:rsidRPr="0070414B">
                        <w:rPr>
                          <w:rFonts w:ascii="Arial" w:hAnsi="Arial" w:cs="Arial"/>
                          <w:color w:val="000000" w:themeColor="text1"/>
                          <w:kern w:val="24"/>
                          <w:sz w:val="22"/>
                          <w:szCs w:val="22"/>
                        </w:rPr>
                        <w:t xml:space="preserve">Face à la difficulté de définir qui est juif, les nazis doivent fournir à la population allemande des documents d'explication. Cet organigramme distingue les juifs et les mi-juifs sur des critères religieux et non pas raciaux, ce qui confirme </w:t>
                      </w:r>
                      <w:r>
                        <w:rPr>
                          <w:rFonts w:ascii="Arial" w:hAnsi="Arial" w:cs="Arial"/>
                          <w:color w:val="000000" w:themeColor="text1"/>
                          <w:kern w:val="24"/>
                          <w:sz w:val="22"/>
                          <w:szCs w:val="22"/>
                        </w:rPr>
                        <w:t xml:space="preserve"> </w:t>
                      </w:r>
                      <w:r w:rsidRPr="0070414B">
                        <w:rPr>
                          <w:rFonts w:ascii="Arial" w:hAnsi="Arial" w:cs="Arial"/>
                          <w:color w:val="000000" w:themeColor="text1"/>
                          <w:kern w:val="24"/>
                          <w:sz w:val="22"/>
                          <w:szCs w:val="22"/>
                        </w:rPr>
                        <w:t>l'ineptie des théories raciales des nazis.</w:t>
                      </w:r>
                    </w:p>
                  </w:txbxContent>
                </v:textbox>
              </v:shape>
            </w:pict>
          </mc:Fallback>
        </mc:AlternateContent>
      </w:r>
      <w:r>
        <w:rPr>
          <w:rFonts w:ascii="Arial" w:hAnsi="Arial" w:cs="Arial"/>
          <w:sz w:val="24"/>
          <w:szCs w:val="24"/>
        </w:rPr>
        <w:t xml:space="preserve">    </w:t>
      </w:r>
      <w:r>
        <w:rPr>
          <w:noProof/>
          <w:color w:val="0000FF"/>
          <w:lang w:eastAsia="fr-FR"/>
        </w:rPr>
        <w:drawing>
          <wp:inline distT="0" distB="0" distL="0" distR="0" wp14:anchorId="19074EF4" wp14:editId="486CAD13">
            <wp:extent cx="3562350" cy="2493645"/>
            <wp:effectExtent l="0" t="0" r="0" b="1905"/>
            <wp:docPr id="12" name="Image 12" descr="https://upload.wikimedia.org/wikipedia/commons/thumb/8/85/Nurembergracechart.jpg/300px-Nurembergracechart.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5/Nurembergracechart.jpg/300px-Nurembergracechart.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2811" cy="2493968"/>
                    </a:xfrm>
                    <a:prstGeom prst="rect">
                      <a:avLst/>
                    </a:prstGeom>
                    <a:noFill/>
                    <a:ln>
                      <a:noFill/>
                    </a:ln>
                  </pic:spPr>
                </pic:pic>
              </a:graphicData>
            </a:graphic>
          </wp:inline>
        </w:drawing>
      </w:r>
      <w:r>
        <w:rPr>
          <w:rFonts w:ascii="Arial" w:hAnsi="Arial" w:cs="Arial"/>
          <w:sz w:val="24"/>
          <w:szCs w:val="24"/>
        </w:rPr>
        <w:t xml:space="preserve">       </w:t>
      </w:r>
    </w:p>
    <w:p w:rsidR="0070414B" w:rsidRDefault="0070414B" w:rsidP="0070414B">
      <w:pPr>
        <w:pStyle w:val="Sansinterligne"/>
        <w:jc w:val="both"/>
        <w:rPr>
          <w:rFonts w:ascii="Arial" w:hAnsi="Arial" w:cs="Arial"/>
          <w:sz w:val="24"/>
          <w:szCs w:val="24"/>
        </w:rPr>
      </w:pPr>
    </w:p>
    <w:p w:rsidR="0070414B" w:rsidRPr="00C43324" w:rsidRDefault="0070414B" w:rsidP="0070414B">
      <w:pPr>
        <w:pStyle w:val="Sansinterligne"/>
        <w:jc w:val="both"/>
        <w:rPr>
          <w:rFonts w:ascii="Arial" w:hAnsi="Arial" w:cs="Arial"/>
          <w:sz w:val="24"/>
          <w:szCs w:val="24"/>
        </w:rPr>
      </w:pPr>
      <w:r>
        <w:rPr>
          <w:rFonts w:ascii="Arial" w:hAnsi="Arial" w:cs="Arial"/>
          <w:noProof/>
          <w:sz w:val="24"/>
          <w:szCs w:val="24"/>
          <w:lang w:eastAsia="fr-FR"/>
        </w:rP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146685</wp:posOffset>
                </wp:positionV>
                <wp:extent cx="1466850" cy="23812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1466850" cy="238125"/>
                        </a:xfrm>
                        <a:prstGeom prst="rect">
                          <a:avLst/>
                        </a:prstGeom>
                        <a:solidFill>
                          <a:schemeClr val="lt1"/>
                        </a:solidFill>
                        <a:ln w="6350">
                          <a:solidFill>
                            <a:prstClr val="black"/>
                          </a:solidFill>
                        </a:ln>
                      </wps:spPr>
                      <wps:txbx>
                        <w:txbxContent>
                          <w:p w:rsidR="0070414B" w:rsidRDefault="0070414B">
                            <w:r>
                              <w:t>Cartes d’identité juive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33" type="#_x0000_t202" style="position:absolute;left:0;text-align:left;margin-left:64.3pt;margin-top:11.55pt;width:115.5pt;height:18.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" fillcolor="white [3201]" strokeweight=".5pt">
                <v:textbox>
                  <w:txbxContent>
                    <w:p w:rsidR="0070414B" w:rsidRDefault="0070414B">
                      <w:r>
                        <w:t>Cartes d’identité juive</w:t>
                      </w:r>
                    </w:p>
                  </w:txbxContent>
                </v:textbox>
                <w10:wrap anchorx="margin"/>
              </v:shape>
            </w:pict>
          </mc:Fallback>
        </mc:AlternateContent>
      </w:r>
      <w:r>
        <w:rPr>
          <w:rFonts w:ascii="Arial" w:hAnsi="Arial" w:cs="Arial"/>
          <w:sz w:val="24"/>
          <w:szCs w:val="24"/>
        </w:rPr>
        <w:t xml:space="preserve">                                                         </w:t>
      </w:r>
      <w:r w:rsidRPr="0070414B">
        <w:rPr>
          <w:rFonts w:ascii="Arial" w:hAnsi="Arial" w:cs="Arial"/>
          <w:sz w:val="24"/>
          <w:szCs w:val="24"/>
        </w:rPr>
        <w:drawing>
          <wp:inline distT="0" distB="0" distL="0" distR="0" wp14:anchorId="4A1FD948" wp14:editId="42DF7360">
            <wp:extent cx="2581275" cy="3769481"/>
            <wp:effectExtent l="0" t="0" r="0" b="2540"/>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582404" cy="3771130"/>
                    </a:xfrm>
                    <a:prstGeom prst="rect">
                      <a:avLst/>
                    </a:prstGeom>
                  </pic:spPr>
                </pic:pic>
              </a:graphicData>
            </a:graphic>
          </wp:inline>
        </w:drawing>
      </w:r>
    </w:p>
    <w:p w:rsidR="00662CC9" w:rsidRDefault="00662CC9" w:rsidP="00662CC9">
      <w:pPr>
        <w:pStyle w:val="Sansinterligne"/>
        <w:ind w:firstLine="708"/>
        <w:jc w:val="both"/>
        <w:rPr>
          <w:rFonts w:ascii="Arial" w:hAnsi="Arial" w:cs="Arial"/>
          <w:sz w:val="24"/>
          <w:szCs w:val="24"/>
        </w:rPr>
      </w:pPr>
    </w:p>
    <w:p w:rsidR="0070414B" w:rsidRDefault="0070414B" w:rsidP="00662CC9">
      <w:pPr>
        <w:pStyle w:val="Sansinterligne"/>
        <w:ind w:firstLine="708"/>
        <w:jc w:val="both"/>
        <w:rPr>
          <w:rFonts w:ascii="Arial" w:hAnsi="Arial" w:cs="Arial"/>
          <w:b/>
          <w:sz w:val="24"/>
          <w:szCs w:val="24"/>
        </w:rPr>
      </w:pPr>
    </w:p>
    <w:p w:rsidR="0070414B" w:rsidRDefault="0070414B" w:rsidP="00662CC9">
      <w:pPr>
        <w:pStyle w:val="Sansinterligne"/>
        <w:ind w:firstLine="708"/>
        <w:jc w:val="both"/>
        <w:rPr>
          <w:rFonts w:ascii="Arial" w:hAnsi="Arial" w:cs="Arial"/>
          <w:b/>
          <w:sz w:val="24"/>
          <w:szCs w:val="24"/>
        </w:rPr>
      </w:pPr>
    </w:p>
    <w:p w:rsidR="0070414B" w:rsidRDefault="0070414B" w:rsidP="00662CC9">
      <w:pPr>
        <w:pStyle w:val="Sansinterligne"/>
        <w:ind w:firstLine="708"/>
        <w:jc w:val="both"/>
        <w:rPr>
          <w:rFonts w:ascii="Arial" w:hAnsi="Arial" w:cs="Arial"/>
          <w:b/>
          <w:sz w:val="24"/>
          <w:szCs w:val="24"/>
        </w:rPr>
      </w:pPr>
    </w:p>
    <w:p w:rsidR="00662CC9" w:rsidRPr="00662CC9" w:rsidRDefault="00662CC9" w:rsidP="00662CC9">
      <w:pPr>
        <w:pStyle w:val="Sansinterligne"/>
        <w:ind w:firstLine="708"/>
        <w:jc w:val="both"/>
        <w:rPr>
          <w:rFonts w:ascii="Arial" w:hAnsi="Arial" w:cs="Arial"/>
          <w:sz w:val="24"/>
          <w:szCs w:val="24"/>
        </w:rPr>
      </w:pPr>
      <w:r w:rsidRPr="00C43324">
        <w:rPr>
          <w:rFonts w:ascii="Arial" w:hAnsi="Arial" w:cs="Arial"/>
          <w:b/>
          <w:sz w:val="24"/>
          <w:szCs w:val="24"/>
        </w:rPr>
        <w:t>La première étape vers la « négation de l’homme » a donc été franchie dès l’application de ces lois</w:t>
      </w:r>
      <w:r w:rsidR="00856253" w:rsidRPr="00C43324">
        <w:rPr>
          <w:rFonts w:ascii="Arial" w:hAnsi="Arial" w:cs="Arial"/>
          <w:b/>
          <w:sz w:val="24"/>
          <w:szCs w:val="24"/>
        </w:rPr>
        <w:t> ; puisque les juifs ne sont plus considérés comme des citoyens, ils sont humiliés et exclus de la vie publique.</w:t>
      </w:r>
      <w:r w:rsidR="00C43324" w:rsidRPr="00C43324">
        <w:rPr>
          <w:rFonts w:ascii="Arial" w:hAnsi="Arial" w:cs="Arial"/>
          <w:b/>
          <w:sz w:val="24"/>
          <w:szCs w:val="24"/>
        </w:rPr>
        <w:t xml:space="preserve"> Leur dimension humaine en tant qu’être politique et social est déjà niée</w:t>
      </w:r>
      <w:r w:rsidR="00C43324">
        <w:rPr>
          <w:rFonts w:ascii="Arial" w:hAnsi="Arial" w:cs="Arial"/>
          <w:sz w:val="24"/>
          <w:szCs w:val="24"/>
        </w:rPr>
        <w:t>.</w:t>
      </w:r>
    </w:p>
    <w:p w:rsidR="00BE1D6D" w:rsidRPr="00142703" w:rsidRDefault="00BE1D6D" w:rsidP="00662CC9">
      <w:pPr>
        <w:pStyle w:val="Sansinterligne"/>
        <w:ind w:firstLine="708"/>
        <w:jc w:val="both"/>
        <w:rPr>
          <w:rFonts w:ascii="Arial" w:hAnsi="Arial" w:cs="Arial"/>
          <w:sz w:val="24"/>
          <w:szCs w:val="24"/>
        </w:rPr>
      </w:pPr>
    </w:p>
    <w:sectPr w:rsidR="00BE1D6D" w:rsidRPr="00142703" w:rsidSect="0047080F">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E3D" w:rsidRDefault="000A5E3D" w:rsidP="00A456B3">
      <w:pPr>
        <w:spacing w:after="0" w:line="240" w:lineRule="auto"/>
      </w:pPr>
      <w:r>
        <w:separator/>
      </w:r>
    </w:p>
  </w:endnote>
  <w:endnote w:type="continuationSeparator" w:id="0">
    <w:p w:rsidR="000A5E3D" w:rsidRDefault="000A5E3D" w:rsidP="00A45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Bold">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166970"/>
      <w:docPartObj>
        <w:docPartGallery w:val="Page Numbers (Bottom of Page)"/>
        <w:docPartUnique/>
      </w:docPartObj>
    </w:sdtPr>
    <w:sdtEndPr/>
    <w:sdtContent>
      <w:p w:rsidR="00A456B3" w:rsidRDefault="00A456B3">
        <w:pPr>
          <w:pStyle w:val="Pieddepage"/>
          <w:jc w:val="center"/>
        </w:pPr>
        <w:r>
          <w:fldChar w:fldCharType="begin"/>
        </w:r>
        <w:r>
          <w:instrText>PAGE   \* MERGEFORMAT</w:instrText>
        </w:r>
        <w:r>
          <w:fldChar w:fldCharType="separate"/>
        </w:r>
        <w:r w:rsidR="00BE6791">
          <w:rPr>
            <w:noProof/>
          </w:rPr>
          <w:t>7</w:t>
        </w:r>
        <w:r>
          <w:fldChar w:fldCharType="end"/>
        </w:r>
      </w:p>
    </w:sdtContent>
  </w:sdt>
  <w:p w:rsidR="00A456B3" w:rsidRDefault="00A456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E3D" w:rsidRDefault="000A5E3D" w:rsidP="00A456B3">
      <w:pPr>
        <w:spacing w:after="0" w:line="240" w:lineRule="auto"/>
      </w:pPr>
      <w:r>
        <w:separator/>
      </w:r>
    </w:p>
  </w:footnote>
  <w:footnote w:type="continuationSeparator" w:id="0">
    <w:p w:rsidR="000A5E3D" w:rsidRDefault="000A5E3D" w:rsidP="00A45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7112"/>
    <w:multiLevelType w:val="hybridMultilevel"/>
    <w:tmpl w:val="46F6CC64"/>
    <w:lvl w:ilvl="0" w:tplc="040C000F">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0C07B5"/>
    <w:multiLevelType w:val="hybridMultilevel"/>
    <w:tmpl w:val="CA7A22C8"/>
    <w:lvl w:ilvl="0" w:tplc="83F029B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6F661E"/>
    <w:multiLevelType w:val="hybridMultilevel"/>
    <w:tmpl w:val="B5C0076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5F2254F3"/>
    <w:multiLevelType w:val="hybridMultilevel"/>
    <w:tmpl w:val="4A60CF0E"/>
    <w:lvl w:ilvl="0" w:tplc="11BA8AB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0F"/>
    <w:rsid w:val="000029A3"/>
    <w:rsid w:val="000509FE"/>
    <w:rsid w:val="00055AD9"/>
    <w:rsid w:val="00066F06"/>
    <w:rsid w:val="000A5E3D"/>
    <w:rsid w:val="00100C18"/>
    <w:rsid w:val="00105071"/>
    <w:rsid w:val="00140457"/>
    <w:rsid w:val="001415C4"/>
    <w:rsid w:val="00142703"/>
    <w:rsid w:val="00144F15"/>
    <w:rsid w:val="001742FD"/>
    <w:rsid w:val="001C7E90"/>
    <w:rsid w:val="00200B61"/>
    <w:rsid w:val="00227150"/>
    <w:rsid w:val="0024369B"/>
    <w:rsid w:val="002C2648"/>
    <w:rsid w:val="002D2C1C"/>
    <w:rsid w:val="002F0936"/>
    <w:rsid w:val="002F1A77"/>
    <w:rsid w:val="00333F76"/>
    <w:rsid w:val="003C56F9"/>
    <w:rsid w:val="00426E5C"/>
    <w:rsid w:val="004321A0"/>
    <w:rsid w:val="00467B55"/>
    <w:rsid w:val="0047080F"/>
    <w:rsid w:val="004B1AC6"/>
    <w:rsid w:val="004B634E"/>
    <w:rsid w:val="005079F4"/>
    <w:rsid w:val="00571EE1"/>
    <w:rsid w:val="00574190"/>
    <w:rsid w:val="005D019C"/>
    <w:rsid w:val="005F6521"/>
    <w:rsid w:val="006220FB"/>
    <w:rsid w:val="00626A0B"/>
    <w:rsid w:val="0064412F"/>
    <w:rsid w:val="00662CC9"/>
    <w:rsid w:val="0070414B"/>
    <w:rsid w:val="00707621"/>
    <w:rsid w:val="007128AA"/>
    <w:rsid w:val="00740E22"/>
    <w:rsid w:val="00741421"/>
    <w:rsid w:val="00762D46"/>
    <w:rsid w:val="007A4DDB"/>
    <w:rsid w:val="00856253"/>
    <w:rsid w:val="008568B6"/>
    <w:rsid w:val="008E399F"/>
    <w:rsid w:val="008E453B"/>
    <w:rsid w:val="009062DE"/>
    <w:rsid w:val="00907174"/>
    <w:rsid w:val="0091031F"/>
    <w:rsid w:val="00943C3F"/>
    <w:rsid w:val="00945D1F"/>
    <w:rsid w:val="009939A6"/>
    <w:rsid w:val="00996CEE"/>
    <w:rsid w:val="009B4630"/>
    <w:rsid w:val="009D6D14"/>
    <w:rsid w:val="00A156BA"/>
    <w:rsid w:val="00A3336B"/>
    <w:rsid w:val="00A34B98"/>
    <w:rsid w:val="00A36886"/>
    <w:rsid w:val="00A42ACA"/>
    <w:rsid w:val="00A44629"/>
    <w:rsid w:val="00A456B3"/>
    <w:rsid w:val="00A47C74"/>
    <w:rsid w:val="00A95244"/>
    <w:rsid w:val="00AB2D90"/>
    <w:rsid w:val="00AC7405"/>
    <w:rsid w:val="00AE556B"/>
    <w:rsid w:val="00AF3151"/>
    <w:rsid w:val="00B51C5B"/>
    <w:rsid w:val="00B73056"/>
    <w:rsid w:val="00B82318"/>
    <w:rsid w:val="00BE1D6D"/>
    <w:rsid w:val="00BE6791"/>
    <w:rsid w:val="00C115B1"/>
    <w:rsid w:val="00C214F7"/>
    <w:rsid w:val="00C43324"/>
    <w:rsid w:val="00C91797"/>
    <w:rsid w:val="00CA46B1"/>
    <w:rsid w:val="00CB6FEC"/>
    <w:rsid w:val="00CD48CD"/>
    <w:rsid w:val="00DB6579"/>
    <w:rsid w:val="00DD17DF"/>
    <w:rsid w:val="00DE278D"/>
    <w:rsid w:val="00E03C5B"/>
    <w:rsid w:val="00E3373C"/>
    <w:rsid w:val="00E5062D"/>
    <w:rsid w:val="00E53CA8"/>
    <w:rsid w:val="00E67386"/>
    <w:rsid w:val="00E706DC"/>
    <w:rsid w:val="00EA01A0"/>
    <w:rsid w:val="00EC3F12"/>
    <w:rsid w:val="00EE732F"/>
    <w:rsid w:val="00F41D77"/>
    <w:rsid w:val="00F71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14CF"/>
  <w15:chartTrackingRefBased/>
  <w15:docId w15:val="{8BDB17C6-5DF3-4B86-A96D-1B43BA91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7080F"/>
    <w:pPr>
      <w:spacing w:after="0" w:line="240" w:lineRule="auto"/>
    </w:pPr>
  </w:style>
  <w:style w:type="paragraph" w:styleId="Paragraphedeliste">
    <w:name w:val="List Paragraph"/>
    <w:basedOn w:val="Normal"/>
    <w:uiPriority w:val="34"/>
    <w:qFormat/>
    <w:rsid w:val="00A42ACA"/>
    <w:pPr>
      <w:ind w:left="720"/>
      <w:contextualSpacing/>
    </w:pPr>
  </w:style>
  <w:style w:type="character" w:styleId="Accentuation">
    <w:name w:val="Emphasis"/>
    <w:basedOn w:val="Policepardfaut"/>
    <w:uiPriority w:val="20"/>
    <w:qFormat/>
    <w:rsid w:val="00AB2D90"/>
    <w:rPr>
      <w:i/>
      <w:iCs/>
    </w:rPr>
  </w:style>
  <w:style w:type="character" w:styleId="Lienhypertexte">
    <w:name w:val="Hyperlink"/>
    <w:basedOn w:val="Policepardfaut"/>
    <w:uiPriority w:val="99"/>
    <w:semiHidden/>
    <w:unhideWhenUsed/>
    <w:rsid w:val="00F719DA"/>
    <w:rPr>
      <w:color w:val="0000FF"/>
      <w:u w:val="single"/>
    </w:rPr>
  </w:style>
  <w:style w:type="character" w:customStyle="1" w:styleId="citation">
    <w:name w:val="citation"/>
    <w:basedOn w:val="Policepardfaut"/>
    <w:rsid w:val="00F719DA"/>
  </w:style>
  <w:style w:type="paragraph" w:styleId="NormalWeb">
    <w:name w:val="Normal (Web)"/>
    <w:basedOn w:val="Normal"/>
    <w:uiPriority w:val="99"/>
    <w:semiHidden/>
    <w:unhideWhenUsed/>
    <w:rsid w:val="00BE1D6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DE278D"/>
    <w:pPr>
      <w:autoSpaceDE w:val="0"/>
      <w:autoSpaceDN w:val="0"/>
      <w:adjustRightInd w:val="0"/>
      <w:spacing w:after="0" w:line="240" w:lineRule="auto"/>
    </w:pPr>
    <w:rPr>
      <w:rFonts w:ascii="Calibri" w:hAnsi="Calibri" w:cs="Calibri"/>
      <w:color w:val="000000"/>
      <w:sz w:val="24"/>
      <w:szCs w:val="24"/>
    </w:rPr>
  </w:style>
  <w:style w:type="character" w:customStyle="1" w:styleId="citecrochet1">
    <w:name w:val="cite_crochet1"/>
    <w:basedOn w:val="Policepardfaut"/>
    <w:rsid w:val="00DE278D"/>
    <w:rPr>
      <w:vanish/>
      <w:webHidden w:val="0"/>
      <w:specVanish w:val="0"/>
    </w:rPr>
  </w:style>
  <w:style w:type="paragraph" w:styleId="En-tte">
    <w:name w:val="header"/>
    <w:basedOn w:val="Normal"/>
    <w:link w:val="En-tteCar"/>
    <w:uiPriority w:val="99"/>
    <w:unhideWhenUsed/>
    <w:rsid w:val="00A456B3"/>
    <w:pPr>
      <w:tabs>
        <w:tab w:val="center" w:pos="4536"/>
        <w:tab w:val="right" w:pos="9072"/>
      </w:tabs>
      <w:spacing w:after="0" w:line="240" w:lineRule="auto"/>
    </w:pPr>
  </w:style>
  <w:style w:type="character" w:customStyle="1" w:styleId="En-tteCar">
    <w:name w:val="En-tête Car"/>
    <w:basedOn w:val="Policepardfaut"/>
    <w:link w:val="En-tte"/>
    <w:uiPriority w:val="99"/>
    <w:rsid w:val="00A456B3"/>
  </w:style>
  <w:style w:type="paragraph" w:styleId="Pieddepage">
    <w:name w:val="footer"/>
    <w:basedOn w:val="Normal"/>
    <w:link w:val="PieddepageCar"/>
    <w:uiPriority w:val="99"/>
    <w:unhideWhenUsed/>
    <w:rsid w:val="00A456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56B3"/>
  </w:style>
  <w:style w:type="paragraph" w:customStyle="1" w:styleId="first-para">
    <w:name w:val="first-para"/>
    <w:basedOn w:val="Normal"/>
    <w:rsid w:val="001404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D019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D0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613">
      <w:bodyDiv w:val="1"/>
      <w:marLeft w:val="0"/>
      <w:marRight w:val="0"/>
      <w:marTop w:val="0"/>
      <w:marBottom w:val="0"/>
      <w:divBdr>
        <w:top w:val="none" w:sz="0" w:space="0" w:color="auto"/>
        <w:left w:val="none" w:sz="0" w:space="0" w:color="auto"/>
        <w:bottom w:val="none" w:sz="0" w:space="0" w:color="auto"/>
        <w:right w:val="none" w:sz="0" w:space="0" w:color="auto"/>
      </w:divBdr>
    </w:div>
    <w:div w:id="114300181">
      <w:bodyDiv w:val="1"/>
      <w:marLeft w:val="0"/>
      <w:marRight w:val="0"/>
      <w:marTop w:val="0"/>
      <w:marBottom w:val="0"/>
      <w:divBdr>
        <w:top w:val="none" w:sz="0" w:space="0" w:color="auto"/>
        <w:left w:val="none" w:sz="0" w:space="0" w:color="auto"/>
        <w:bottom w:val="none" w:sz="0" w:space="0" w:color="auto"/>
        <w:right w:val="none" w:sz="0" w:space="0" w:color="auto"/>
      </w:divBdr>
      <w:divsChild>
        <w:div w:id="1792628642">
          <w:marLeft w:val="0"/>
          <w:marRight w:val="0"/>
          <w:marTop w:val="0"/>
          <w:marBottom w:val="0"/>
          <w:divBdr>
            <w:top w:val="none" w:sz="0" w:space="0" w:color="auto"/>
            <w:left w:val="none" w:sz="0" w:space="0" w:color="auto"/>
            <w:bottom w:val="none" w:sz="0" w:space="0" w:color="auto"/>
            <w:right w:val="none" w:sz="0" w:space="0" w:color="auto"/>
          </w:divBdr>
          <w:divsChild>
            <w:div w:id="1120609178">
              <w:marLeft w:val="0"/>
              <w:marRight w:val="0"/>
              <w:marTop w:val="600"/>
              <w:marBottom w:val="0"/>
              <w:divBdr>
                <w:top w:val="none" w:sz="0" w:space="0" w:color="auto"/>
                <w:left w:val="none" w:sz="0" w:space="0" w:color="auto"/>
                <w:bottom w:val="none" w:sz="0" w:space="0" w:color="auto"/>
                <w:right w:val="none" w:sz="0" w:space="0" w:color="auto"/>
              </w:divBdr>
              <w:divsChild>
                <w:div w:id="1917129307">
                  <w:marLeft w:val="0"/>
                  <w:marRight w:val="0"/>
                  <w:marTop w:val="0"/>
                  <w:marBottom w:val="0"/>
                  <w:divBdr>
                    <w:top w:val="none" w:sz="0" w:space="0" w:color="auto"/>
                    <w:left w:val="none" w:sz="0" w:space="0" w:color="auto"/>
                    <w:bottom w:val="none" w:sz="0" w:space="0" w:color="auto"/>
                    <w:right w:val="none" w:sz="0" w:space="0" w:color="auto"/>
                  </w:divBdr>
                  <w:divsChild>
                    <w:div w:id="759837085">
                      <w:marLeft w:val="0"/>
                      <w:marRight w:val="0"/>
                      <w:marTop w:val="0"/>
                      <w:marBottom w:val="0"/>
                      <w:divBdr>
                        <w:top w:val="none" w:sz="0" w:space="0" w:color="auto"/>
                        <w:left w:val="none" w:sz="0" w:space="0" w:color="auto"/>
                        <w:bottom w:val="none" w:sz="0" w:space="0" w:color="auto"/>
                        <w:right w:val="none" w:sz="0" w:space="0" w:color="auto"/>
                      </w:divBdr>
                      <w:divsChild>
                        <w:div w:id="652029463">
                          <w:marLeft w:val="0"/>
                          <w:marRight w:val="0"/>
                          <w:marTop w:val="0"/>
                          <w:marBottom w:val="0"/>
                          <w:divBdr>
                            <w:top w:val="none" w:sz="0" w:space="0" w:color="auto"/>
                            <w:left w:val="none" w:sz="0" w:space="0" w:color="auto"/>
                            <w:bottom w:val="none" w:sz="0" w:space="0" w:color="auto"/>
                            <w:right w:val="none" w:sz="0" w:space="0" w:color="auto"/>
                          </w:divBdr>
                          <w:divsChild>
                            <w:div w:id="1630280410">
                              <w:marLeft w:val="0"/>
                              <w:marRight w:val="0"/>
                              <w:marTop w:val="0"/>
                              <w:marBottom w:val="0"/>
                              <w:divBdr>
                                <w:top w:val="none" w:sz="0" w:space="0" w:color="auto"/>
                                <w:left w:val="none" w:sz="0" w:space="0" w:color="auto"/>
                                <w:bottom w:val="none" w:sz="0" w:space="0" w:color="auto"/>
                                <w:right w:val="none" w:sz="0" w:space="0" w:color="auto"/>
                              </w:divBdr>
                              <w:divsChild>
                                <w:div w:id="273178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29295">
      <w:bodyDiv w:val="1"/>
      <w:marLeft w:val="0"/>
      <w:marRight w:val="0"/>
      <w:marTop w:val="0"/>
      <w:marBottom w:val="0"/>
      <w:divBdr>
        <w:top w:val="none" w:sz="0" w:space="0" w:color="auto"/>
        <w:left w:val="none" w:sz="0" w:space="0" w:color="auto"/>
        <w:bottom w:val="none" w:sz="0" w:space="0" w:color="auto"/>
        <w:right w:val="none" w:sz="0" w:space="0" w:color="auto"/>
      </w:divBdr>
      <w:divsChild>
        <w:div w:id="1716154463">
          <w:marLeft w:val="0"/>
          <w:marRight w:val="0"/>
          <w:marTop w:val="0"/>
          <w:marBottom w:val="0"/>
          <w:divBdr>
            <w:top w:val="none" w:sz="0" w:space="0" w:color="auto"/>
            <w:left w:val="none" w:sz="0" w:space="0" w:color="auto"/>
            <w:bottom w:val="none" w:sz="0" w:space="0" w:color="auto"/>
            <w:right w:val="none" w:sz="0" w:space="0" w:color="auto"/>
          </w:divBdr>
          <w:divsChild>
            <w:div w:id="344136355">
              <w:marLeft w:val="0"/>
              <w:marRight w:val="0"/>
              <w:marTop w:val="0"/>
              <w:marBottom w:val="0"/>
              <w:divBdr>
                <w:top w:val="none" w:sz="0" w:space="0" w:color="auto"/>
                <w:left w:val="none" w:sz="0" w:space="0" w:color="auto"/>
                <w:bottom w:val="none" w:sz="0" w:space="0" w:color="auto"/>
                <w:right w:val="none" w:sz="0" w:space="0" w:color="auto"/>
              </w:divBdr>
              <w:divsChild>
                <w:div w:id="305477820">
                  <w:marLeft w:val="0"/>
                  <w:marRight w:val="0"/>
                  <w:marTop w:val="0"/>
                  <w:marBottom w:val="0"/>
                  <w:divBdr>
                    <w:top w:val="none" w:sz="0" w:space="0" w:color="auto"/>
                    <w:left w:val="none" w:sz="0" w:space="0" w:color="auto"/>
                    <w:bottom w:val="none" w:sz="0" w:space="0" w:color="auto"/>
                    <w:right w:val="none" w:sz="0" w:space="0" w:color="auto"/>
                  </w:divBdr>
                  <w:divsChild>
                    <w:div w:id="299653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60043744">
      <w:bodyDiv w:val="1"/>
      <w:marLeft w:val="0"/>
      <w:marRight w:val="0"/>
      <w:marTop w:val="0"/>
      <w:marBottom w:val="0"/>
      <w:divBdr>
        <w:top w:val="none" w:sz="0" w:space="0" w:color="auto"/>
        <w:left w:val="none" w:sz="0" w:space="0" w:color="auto"/>
        <w:bottom w:val="none" w:sz="0" w:space="0" w:color="auto"/>
        <w:right w:val="none" w:sz="0" w:space="0" w:color="auto"/>
      </w:divBdr>
      <w:divsChild>
        <w:div w:id="1247767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5570379">
      <w:bodyDiv w:val="1"/>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single" w:sz="6" w:space="1" w:color="FFFFFF"/>
            <w:left w:val="single" w:sz="6" w:space="3" w:color="FFFFFF"/>
            <w:bottom w:val="single" w:sz="6" w:space="1" w:color="FFFFFF"/>
            <w:right w:val="single" w:sz="6" w:space="3" w:color="FFFFFF"/>
          </w:divBdr>
          <w:divsChild>
            <w:div w:id="9816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33922">
      <w:bodyDiv w:val="1"/>
      <w:marLeft w:val="0"/>
      <w:marRight w:val="0"/>
      <w:marTop w:val="0"/>
      <w:marBottom w:val="0"/>
      <w:divBdr>
        <w:top w:val="none" w:sz="0" w:space="0" w:color="auto"/>
        <w:left w:val="none" w:sz="0" w:space="0" w:color="auto"/>
        <w:bottom w:val="none" w:sz="0" w:space="0" w:color="auto"/>
        <w:right w:val="none" w:sz="0" w:space="0" w:color="auto"/>
      </w:divBdr>
      <w:divsChild>
        <w:div w:id="1298797699">
          <w:marLeft w:val="0"/>
          <w:marRight w:val="0"/>
          <w:marTop w:val="0"/>
          <w:marBottom w:val="0"/>
          <w:divBdr>
            <w:top w:val="none" w:sz="0" w:space="0" w:color="auto"/>
            <w:left w:val="none" w:sz="0" w:space="0" w:color="auto"/>
            <w:bottom w:val="none" w:sz="0" w:space="0" w:color="auto"/>
            <w:right w:val="none" w:sz="0" w:space="0" w:color="auto"/>
          </w:divBdr>
          <w:divsChild>
            <w:div w:id="820540990">
              <w:marLeft w:val="0"/>
              <w:marRight w:val="0"/>
              <w:marTop w:val="0"/>
              <w:marBottom w:val="0"/>
              <w:divBdr>
                <w:top w:val="none" w:sz="0" w:space="0" w:color="auto"/>
                <w:left w:val="none" w:sz="0" w:space="0" w:color="auto"/>
                <w:bottom w:val="none" w:sz="0" w:space="0" w:color="auto"/>
                <w:right w:val="none" w:sz="0" w:space="0" w:color="auto"/>
              </w:divBdr>
              <w:divsChild>
                <w:div w:id="675380607">
                  <w:marLeft w:val="0"/>
                  <w:marRight w:val="0"/>
                  <w:marTop w:val="0"/>
                  <w:marBottom w:val="0"/>
                  <w:divBdr>
                    <w:top w:val="none" w:sz="0" w:space="0" w:color="auto"/>
                    <w:left w:val="none" w:sz="0" w:space="0" w:color="auto"/>
                    <w:bottom w:val="none" w:sz="0" w:space="0" w:color="auto"/>
                    <w:right w:val="none" w:sz="0" w:space="0" w:color="auto"/>
                  </w:divBdr>
                  <w:divsChild>
                    <w:div w:id="1642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Latins" TargetMode="External"/><Relationship Id="rId13" Type="http://schemas.openxmlformats.org/officeDocument/2006/relationships/image" Target="media/image1.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r.wikipedia.org/wiki/Noir_(humain)" TargetMode="External"/><Relationship Id="rId17" Type="http://schemas.openxmlformats.org/officeDocument/2006/relationships/hyperlink" Target="https://commons.wikimedia.org/wiki/File:Nurembergracechart.jpg?uselang=fr" TargetMode="External"/><Relationship Id="rId2" Type="http://schemas.openxmlformats.org/officeDocument/2006/relationships/numbering" Target="numbering.xml"/><Relationship Id="rId16" Type="http://schemas.openxmlformats.org/officeDocument/2006/relationships/hyperlink" Target="http://d-d.natanson.pagesperso-orange.fr/euthanasi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siatique"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fr.wikipedia.org/wiki/Slaves"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fr.wikipedia.org/wiki/Japonais"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DFAAE-0117-4BD3-A5AA-4F1300F7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2100</Words>
  <Characters>11554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uginet</dc:creator>
  <cp:keywords/>
  <dc:description/>
  <cp:lastModifiedBy>estelle uginet</cp:lastModifiedBy>
  <cp:revision>2</cp:revision>
  <cp:lastPrinted>2017-03-04T17:05:00Z</cp:lastPrinted>
  <dcterms:created xsi:type="dcterms:W3CDTF">2017-03-04T17:06:00Z</dcterms:created>
  <dcterms:modified xsi:type="dcterms:W3CDTF">2017-03-04T17:06:00Z</dcterms:modified>
</cp:coreProperties>
</file>