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5E" w:rsidRDefault="00AD1B5E" w:rsidP="00AD1B5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AD1B5E">
        <w:rPr>
          <w:rFonts w:ascii="Arial" w:hAnsi="Arial" w:cs="Arial"/>
          <w:b/>
          <w:sz w:val="24"/>
          <w:szCs w:val="24"/>
        </w:rPr>
        <w:t xml:space="preserve">Mise en perspective 1 : </w:t>
      </w:r>
    </w:p>
    <w:p w:rsidR="00AD1B5E" w:rsidRPr="00AD1B5E" w:rsidRDefault="00AD1B5E" w:rsidP="00AD1B5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AD1B5E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3142B">
        <w:rPr>
          <w:rFonts w:ascii="Arial" w:hAnsi="Arial" w:cs="Arial"/>
          <w:sz w:val="24"/>
          <w:szCs w:val="24"/>
        </w:rPr>
        <w:t xml:space="preserve">1/ carte p 279 : Situez les espaces de faibles densités en France. </w:t>
      </w:r>
    </w:p>
    <w:p w:rsidR="00AD1B5E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1B5E" w:rsidRPr="0043142B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1B5E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3142B">
        <w:rPr>
          <w:rFonts w:ascii="Arial" w:hAnsi="Arial" w:cs="Arial"/>
          <w:sz w:val="24"/>
          <w:szCs w:val="24"/>
        </w:rPr>
        <w:t>2/ carte p 289 : Quelle est le découpage territorial choisi sur cette carte ? Quelles informations nouvelles vous apporte-t-elle par rapport à la carte de la p 279 ?</w:t>
      </w:r>
    </w:p>
    <w:p w:rsidR="00AD1B5E" w:rsidRPr="0043142B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1B5E" w:rsidRPr="0043142B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D1B5E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3142B">
        <w:rPr>
          <w:rFonts w:ascii="Arial" w:hAnsi="Arial" w:cs="Arial"/>
          <w:sz w:val="24"/>
          <w:szCs w:val="24"/>
        </w:rPr>
        <w:t xml:space="preserve">3/Doc 4 p 283 : Quelles sont les caractéristiques communes aux espaces de faible densité ? </w:t>
      </w:r>
    </w:p>
    <w:p w:rsidR="00AD1B5E" w:rsidRPr="0043142B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1B5E" w:rsidRPr="0043142B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D1B5E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3142B">
        <w:rPr>
          <w:rFonts w:ascii="Arial" w:hAnsi="Arial" w:cs="Arial"/>
          <w:sz w:val="24"/>
          <w:szCs w:val="24"/>
        </w:rPr>
        <w:t>4/ Doc photo : Que dénonce la banderole de cette photographie ?</w:t>
      </w:r>
    </w:p>
    <w:p w:rsidR="00AD1B5E" w:rsidRPr="0043142B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B5E" w:rsidRPr="0043142B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D1B5E" w:rsidRPr="0043142B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3142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8B85B" wp14:editId="7E356A66">
                <wp:simplePos x="0" y="0"/>
                <wp:positionH relativeFrom="column">
                  <wp:posOffset>3681385</wp:posOffset>
                </wp:positionH>
                <wp:positionV relativeFrom="paragraph">
                  <wp:posOffset>1809464</wp:posOffset>
                </wp:positionV>
                <wp:extent cx="2299214" cy="433415"/>
                <wp:effectExtent l="0" t="0" r="25400" b="241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214" cy="43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B5E" w:rsidRDefault="00AD1B5E" w:rsidP="00AD1B5E">
                            <w:r>
                              <w:t xml:space="preserve">L’école de </w:t>
                            </w:r>
                            <w:proofErr w:type="spellStart"/>
                            <w:r>
                              <w:t>Goujounac</w:t>
                            </w:r>
                            <w:proofErr w:type="spellEnd"/>
                            <w:r>
                              <w:t xml:space="preserve"> (Lot) menacée de fermeture en 2012.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8B85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89.85pt;margin-top:142.5pt;width:181.05pt;height:3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" fillcolor="white [3201]" strokeweight=".5pt">
                <v:textbox>
                  <w:txbxContent>
                    <w:p w:rsidR="00AD1B5E" w:rsidRDefault="00AD1B5E" w:rsidP="00AD1B5E">
                      <w:r>
                        <w:t xml:space="preserve">L’école de </w:t>
                      </w:r>
                      <w:proofErr w:type="spellStart"/>
                      <w:r>
                        <w:t>Goujounac</w:t>
                      </w:r>
                      <w:proofErr w:type="spellEnd"/>
                      <w:r>
                        <w:t xml:space="preserve"> (Lot) menacée de fermeture en 2012.</w:t>
                      </w:r>
                    </w:p>
                  </w:txbxContent>
                </v:textbox>
              </v:shape>
            </w:pict>
          </mc:Fallback>
        </mc:AlternateContent>
      </w:r>
      <w:r w:rsidRPr="0043142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23FC81C" wp14:editId="43ECBA28">
            <wp:extent cx="3547054" cy="2283357"/>
            <wp:effectExtent l="0" t="0" r="0" b="3175"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53" cy="22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5E" w:rsidRPr="0043142B" w:rsidRDefault="00AD1B5E" w:rsidP="00AD1B5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90388" wp14:editId="01B9346E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1828800" cy="1828800"/>
                <wp:effectExtent l="0" t="0" r="1524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B5E" w:rsidRPr="005037FB" w:rsidRDefault="00AD1B5E" w:rsidP="00AD1B5E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37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1/Les espaces de faibles densités : des espaces nécessairement en crise ?</w:t>
                            </w:r>
                          </w:p>
                          <w:p w:rsidR="00AD1B5E" w:rsidRPr="0043142B" w:rsidRDefault="00AD1B5E" w:rsidP="00AD1B5E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1B5E" w:rsidRDefault="00AD1B5E" w:rsidP="00AD1B5E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14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Les espaces de </w:t>
                            </w:r>
                            <w:r w:rsidRPr="004314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faible densité</w:t>
                            </w:r>
                            <w:r w:rsidRPr="004314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sont ceux dont la densité ne dépasse pas 30 habitants au km2 : ils représentent 42% du territoire français pour seulement 6.5% de la population. Les espaces </w:t>
                            </w:r>
                            <w:r w:rsidRPr="004314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« désertifiés</w:t>
                            </w:r>
                            <w:r w:rsidRPr="004314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» sont ceux dont la densité ne dépasse pas 10 habitants au km2. Ces espaces renvoient aux espaces ruraux, éloignés ou non des villes, mais aussi aux espaces de montagne.</w:t>
                            </w:r>
                          </w:p>
                          <w:p w:rsidR="00AD1B5E" w:rsidRPr="0043142B" w:rsidRDefault="00AD1B5E" w:rsidP="00AD1B5E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1B5E" w:rsidRPr="0043142B" w:rsidRDefault="00AD1B5E" w:rsidP="00AD1B5E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14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314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Marqués par l’exode</w:t>
                            </w:r>
                            <w:r w:rsidRPr="004314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rural </w:t>
                            </w:r>
                            <w:r w:rsidRPr="004314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; ces espaces sont souvent enclavés du fait de </w:t>
                            </w:r>
                            <w:r w:rsidRPr="004314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contraintes naturelles</w:t>
                            </w:r>
                            <w:r w:rsidRPr="004314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(relief, conditions bioclimatiques) et d’un éloignement des réseaux de communication.  Toutefois aujourd’hui notre rapport à l’espace évolue et les espaces de faibles densités peuvent redevenir attractifs.</w:t>
                            </w:r>
                          </w:p>
                          <w:p w:rsidR="00AD1B5E" w:rsidRPr="00081E1F" w:rsidRDefault="00AD1B5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90388" id="Zone de texte 1" o:spid="_x0000_s1027" type="#_x0000_t202" style="position:absolute;left:0;text-align:left;margin-left:92.8pt;margin-top:22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" filled="f" strokeweight=".5pt">
                <v:fill o:detectmouseclick="t"/>
                <v:textbox style="mso-fit-shape-to-text:t">
                  <w:txbxContent>
                    <w:p w:rsidR="00AD1B5E" w:rsidRPr="005037FB" w:rsidRDefault="00AD1B5E" w:rsidP="00AD1B5E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037F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1/Les espaces de faibles densités : des espaces nécessairement en crise ?</w:t>
                      </w:r>
                    </w:p>
                    <w:p w:rsidR="00AD1B5E" w:rsidRPr="0043142B" w:rsidRDefault="00AD1B5E" w:rsidP="00AD1B5E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D1B5E" w:rsidRDefault="00AD1B5E" w:rsidP="00AD1B5E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14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Les espaces de </w:t>
                      </w:r>
                      <w:r w:rsidRPr="004314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faible densité</w:t>
                      </w:r>
                      <w:r w:rsidRPr="004314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sont ceux dont la densité ne dépasse pas 30 habitants au km2 : ils représentent 42% du territoire français pour seulement 6.5% de la population. Les espaces </w:t>
                      </w:r>
                      <w:r w:rsidRPr="004314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« désertifiés</w:t>
                      </w:r>
                      <w:r w:rsidRPr="0043142B">
                        <w:rPr>
                          <w:rFonts w:ascii="Arial" w:hAnsi="Arial" w:cs="Arial"/>
                          <w:sz w:val="24"/>
                          <w:szCs w:val="24"/>
                        </w:rPr>
                        <w:t> » sont ceux dont la densité ne dépasse pas 10 habitants au km2. Ces espaces renvoient aux espaces ruraux, éloignés ou non des villes, mais aussi aux espaces de montagne.</w:t>
                      </w:r>
                    </w:p>
                    <w:p w:rsidR="00AD1B5E" w:rsidRPr="0043142B" w:rsidRDefault="00AD1B5E" w:rsidP="00AD1B5E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1B5E" w:rsidRPr="0043142B" w:rsidRDefault="00AD1B5E" w:rsidP="00AD1B5E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14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43142B">
                        <w:rPr>
                          <w:rFonts w:ascii="Arial" w:hAnsi="Arial" w:cs="Arial"/>
                          <w:sz w:val="24"/>
                          <w:szCs w:val="24"/>
                        </w:rPr>
                        <w:t>Marqués par l’exode</w:t>
                      </w:r>
                      <w:r w:rsidRPr="004314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rural </w:t>
                      </w:r>
                      <w:r w:rsidRPr="004314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; ces espaces sont souvent enclavés du fait de </w:t>
                      </w:r>
                      <w:r w:rsidRPr="004314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contraintes naturelles</w:t>
                      </w:r>
                      <w:r w:rsidRPr="004314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(relief, conditions bioclimatiques) et d’un éloignement des réseaux de communication.  Toutefois aujourd’hui notre rapport à l’espace évolue et les espaces de faibles densités peuvent redevenir attractifs.</w:t>
                      </w:r>
                    </w:p>
                    <w:p w:rsidR="00AD1B5E" w:rsidRPr="00081E1F" w:rsidRDefault="00AD1B5E"/>
                  </w:txbxContent>
                </v:textbox>
                <w10:wrap type="square" anchorx="margin"/>
              </v:shape>
            </w:pict>
          </mc:Fallback>
        </mc:AlternateContent>
      </w:r>
    </w:p>
    <w:p w:rsidR="00015162" w:rsidRDefault="00AD1B5E"/>
    <w:sectPr w:rsidR="00015162" w:rsidSect="00AD1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5E"/>
    <w:rsid w:val="001C454F"/>
    <w:rsid w:val="001C7516"/>
    <w:rsid w:val="001D487C"/>
    <w:rsid w:val="00270723"/>
    <w:rsid w:val="00274A9F"/>
    <w:rsid w:val="002A0C52"/>
    <w:rsid w:val="002F238D"/>
    <w:rsid w:val="00474658"/>
    <w:rsid w:val="00510306"/>
    <w:rsid w:val="00657CE8"/>
    <w:rsid w:val="008B1F0A"/>
    <w:rsid w:val="00A14EDB"/>
    <w:rsid w:val="00A42D4A"/>
    <w:rsid w:val="00A8170C"/>
    <w:rsid w:val="00AB106B"/>
    <w:rsid w:val="00AC1A45"/>
    <w:rsid w:val="00AD1B5E"/>
    <w:rsid w:val="00BC7CCD"/>
    <w:rsid w:val="00C70E11"/>
    <w:rsid w:val="00CA40C8"/>
    <w:rsid w:val="00CC0E16"/>
    <w:rsid w:val="00DA780E"/>
    <w:rsid w:val="00DB15C6"/>
    <w:rsid w:val="00DB7AF9"/>
    <w:rsid w:val="00E15AE8"/>
    <w:rsid w:val="00E452BC"/>
    <w:rsid w:val="00F16180"/>
    <w:rsid w:val="00F620F8"/>
    <w:rsid w:val="00F65D18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C85D"/>
  <w15:chartTrackingRefBased/>
  <w15:docId w15:val="{00CA6F29-C7CC-4309-9287-A425C97A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1B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2017-01-08T13:10:00Z</dcterms:created>
  <dcterms:modified xsi:type="dcterms:W3CDTF">2017-01-08T13:12:00Z</dcterms:modified>
</cp:coreProperties>
</file>