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DE" w:rsidRPr="00F6595F" w:rsidRDefault="00A620E8" w:rsidP="009F43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 4</w:t>
      </w:r>
      <w:r w:rsidR="00541600">
        <w:rPr>
          <w:rFonts w:ascii="Arial" w:hAnsi="Arial" w:cs="Arial"/>
          <w:b/>
          <w:sz w:val="24"/>
          <w:szCs w:val="24"/>
        </w:rPr>
        <w:t xml:space="preserve">. </w:t>
      </w:r>
      <w:r w:rsidR="001E09DE" w:rsidRPr="00F6595F">
        <w:rPr>
          <w:rFonts w:ascii="Arial" w:hAnsi="Arial" w:cs="Arial"/>
          <w:b/>
          <w:sz w:val="24"/>
          <w:szCs w:val="24"/>
        </w:rPr>
        <w:t>Fiche méthode croquis</w:t>
      </w:r>
      <w:r w:rsidR="00F6595F">
        <w:rPr>
          <w:rFonts w:ascii="Arial" w:hAnsi="Arial" w:cs="Arial"/>
          <w:b/>
          <w:sz w:val="24"/>
          <w:szCs w:val="24"/>
        </w:rPr>
        <w:t xml:space="preserve"> (</w:t>
      </w:r>
      <w:r w:rsidR="00C0482E">
        <w:rPr>
          <w:rFonts w:ascii="Arial" w:hAnsi="Arial" w:cs="Arial"/>
          <w:b/>
          <w:sz w:val="24"/>
          <w:szCs w:val="24"/>
        </w:rPr>
        <w:t>3</w:t>
      </w:r>
      <w:r w:rsidR="00F6595F" w:rsidRPr="00F6595F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F6595F">
        <w:rPr>
          <w:rFonts w:ascii="Arial" w:hAnsi="Arial" w:cs="Arial"/>
          <w:b/>
          <w:sz w:val="24"/>
          <w:szCs w:val="24"/>
        </w:rPr>
        <w:t>)</w:t>
      </w:r>
    </w:p>
    <w:p w:rsidR="009F432D" w:rsidRPr="00F6595F" w:rsidRDefault="009F432D" w:rsidP="00F6595F">
      <w:pPr>
        <w:pStyle w:val="Sansinterligne"/>
        <w:rPr>
          <w:rFonts w:ascii="Arial" w:hAnsi="Arial" w:cs="Arial"/>
          <w:sz w:val="24"/>
          <w:szCs w:val="24"/>
        </w:rPr>
      </w:pPr>
    </w:p>
    <w:p w:rsidR="001E09DE" w:rsidRPr="00F6595F" w:rsidRDefault="001E09DE" w:rsidP="00F6595F">
      <w:pPr>
        <w:pStyle w:val="Sansinterligne"/>
        <w:rPr>
          <w:rFonts w:ascii="Arial" w:hAnsi="Arial" w:cs="Arial"/>
          <w:b/>
          <w:sz w:val="24"/>
          <w:szCs w:val="24"/>
        </w:rPr>
      </w:pPr>
      <w:r w:rsidRPr="00F6595F">
        <w:rPr>
          <w:rFonts w:ascii="Arial" w:hAnsi="Arial" w:cs="Arial"/>
          <w:b/>
          <w:sz w:val="24"/>
          <w:szCs w:val="24"/>
        </w:rPr>
        <w:t>Un croquis est une représentation simplifiée d’un espace, sur un fond de carte</w:t>
      </w:r>
      <w:r w:rsidR="00F6595F" w:rsidRPr="00F6595F">
        <w:rPr>
          <w:rFonts w:ascii="Arial" w:hAnsi="Arial" w:cs="Arial"/>
          <w:b/>
          <w:sz w:val="24"/>
          <w:szCs w:val="24"/>
        </w:rPr>
        <w:t>. Il répond à un sujet.</w:t>
      </w:r>
    </w:p>
    <w:p w:rsidR="001E09DE" w:rsidRPr="00F6595F" w:rsidRDefault="001E09DE" w:rsidP="00F6595F">
      <w:pPr>
        <w:pStyle w:val="Sansinterligne"/>
        <w:rPr>
          <w:rFonts w:ascii="Arial" w:hAnsi="Arial" w:cs="Arial"/>
          <w:sz w:val="24"/>
          <w:szCs w:val="24"/>
        </w:rPr>
      </w:pPr>
      <w:r w:rsidRPr="00F6595F">
        <w:rPr>
          <w:rFonts w:ascii="Arial" w:hAnsi="Arial" w:cs="Arial"/>
          <w:sz w:val="24"/>
          <w:szCs w:val="24"/>
        </w:rPr>
        <w:t>Le croqui</w:t>
      </w:r>
      <w:r w:rsidR="00F6595F" w:rsidRPr="00F6595F">
        <w:rPr>
          <w:rFonts w:ascii="Arial" w:hAnsi="Arial" w:cs="Arial"/>
          <w:sz w:val="24"/>
          <w:szCs w:val="24"/>
        </w:rPr>
        <w:t>s, com</w:t>
      </w:r>
      <w:r w:rsidR="00F908F9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F6595F" w:rsidRPr="00F6595F">
        <w:rPr>
          <w:rFonts w:ascii="Arial" w:hAnsi="Arial" w:cs="Arial"/>
          <w:sz w:val="24"/>
          <w:szCs w:val="24"/>
        </w:rPr>
        <w:t>e la carte, comporte toujours 4 éléments (la règle TOLE)</w:t>
      </w:r>
    </w:p>
    <w:p w:rsidR="001E09DE" w:rsidRPr="00F6595F" w:rsidRDefault="00F6595F" w:rsidP="00F6595F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F6595F">
        <w:rPr>
          <w:rFonts w:ascii="Arial" w:hAnsi="Arial" w:cs="Arial"/>
          <w:b/>
          <w:sz w:val="24"/>
          <w:szCs w:val="24"/>
        </w:rPr>
        <w:t>T</w:t>
      </w:r>
      <w:r w:rsidR="001E09DE" w:rsidRPr="00F6595F">
        <w:rPr>
          <w:rFonts w:ascii="Arial" w:hAnsi="Arial" w:cs="Arial"/>
          <w:sz w:val="24"/>
          <w:szCs w:val="24"/>
        </w:rPr>
        <w:t>itre</w:t>
      </w:r>
      <w:r>
        <w:rPr>
          <w:rFonts w:ascii="Arial" w:hAnsi="Arial" w:cs="Arial"/>
          <w:sz w:val="24"/>
          <w:szCs w:val="24"/>
        </w:rPr>
        <w:t xml:space="preserve"> (qui reprend le thème du croquis)</w:t>
      </w:r>
    </w:p>
    <w:p w:rsidR="001E09DE" w:rsidRPr="00F6595F" w:rsidRDefault="00F6595F" w:rsidP="00F6595F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F6595F">
        <w:rPr>
          <w:rFonts w:ascii="Arial" w:hAnsi="Arial" w:cs="Arial"/>
          <w:b/>
          <w:sz w:val="24"/>
          <w:szCs w:val="24"/>
        </w:rPr>
        <w:t>O</w:t>
      </w:r>
      <w:r w:rsidR="001E09DE" w:rsidRPr="00F6595F">
        <w:rPr>
          <w:rFonts w:ascii="Arial" w:hAnsi="Arial" w:cs="Arial"/>
          <w:sz w:val="24"/>
          <w:szCs w:val="24"/>
        </w:rPr>
        <w:t>rientation</w:t>
      </w:r>
    </w:p>
    <w:p w:rsidR="00F6595F" w:rsidRDefault="00F6595F" w:rsidP="00F6595F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F6595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égende organisée (avec des parties comportant des titres) </w:t>
      </w:r>
    </w:p>
    <w:p w:rsidR="001E09DE" w:rsidRPr="00F6595F" w:rsidRDefault="00F6595F" w:rsidP="00F6595F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F6595F">
        <w:rPr>
          <w:rFonts w:ascii="Arial" w:hAnsi="Arial" w:cs="Arial"/>
          <w:b/>
          <w:sz w:val="24"/>
          <w:szCs w:val="24"/>
        </w:rPr>
        <w:t>E</w:t>
      </w:r>
      <w:r w:rsidR="001E09DE" w:rsidRPr="00F6595F">
        <w:rPr>
          <w:rFonts w:ascii="Arial" w:hAnsi="Arial" w:cs="Arial"/>
          <w:sz w:val="24"/>
          <w:szCs w:val="24"/>
        </w:rPr>
        <w:t>chelle</w:t>
      </w:r>
    </w:p>
    <w:p w:rsidR="009F432D" w:rsidRPr="00F6595F" w:rsidRDefault="009F432D" w:rsidP="00F6595F">
      <w:pPr>
        <w:pStyle w:val="Sansinterligne"/>
        <w:rPr>
          <w:rFonts w:ascii="Arial" w:hAnsi="Arial" w:cs="Arial"/>
          <w:sz w:val="24"/>
          <w:szCs w:val="24"/>
        </w:rPr>
      </w:pPr>
    </w:p>
    <w:p w:rsidR="001E09DE" w:rsidRDefault="001E09DE" w:rsidP="00F6595F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F6595F">
        <w:rPr>
          <w:rFonts w:ascii="Arial" w:hAnsi="Arial" w:cs="Arial"/>
          <w:sz w:val="24"/>
          <w:szCs w:val="24"/>
          <w:u w:val="single"/>
        </w:rPr>
        <w:t>Méthode :</w:t>
      </w:r>
    </w:p>
    <w:p w:rsidR="00F3091D" w:rsidRPr="00F6595F" w:rsidRDefault="00F3091D" w:rsidP="00F6595F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F6595F" w:rsidRPr="00F6595F" w:rsidRDefault="00F6595F" w:rsidP="00F6595F">
      <w:pPr>
        <w:pStyle w:val="Sansinterligne"/>
        <w:rPr>
          <w:rFonts w:ascii="Arial" w:hAnsi="Arial" w:cs="Arial"/>
          <w:b/>
          <w:sz w:val="24"/>
          <w:szCs w:val="24"/>
        </w:rPr>
      </w:pPr>
      <w:r w:rsidRPr="00F6595F">
        <w:rPr>
          <w:rFonts w:ascii="Arial" w:hAnsi="Arial" w:cs="Arial"/>
          <w:b/>
          <w:sz w:val="24"/>
          <w:szCs w:val="24"/>
        </w:rPr>
        <w:t xml:space="preserve">1/ </w:t>
      </w:r>
      <w:r w:rsidR="001E09DE" w:rsidRPr="00F6595F">
        <w:rPr>
          <w:rFonts w:ascii="Arial" w:hAnsi="Arial" w:cs="Arial"/>
          <w:b/>
          <w:sz w:val="24"/>
          <w:szCs w:val="24"/>
        </w:rPr>
        <w:t>Sélectionner les informations</w:t>
      </w:r>
      <w:r w:rsidRPr="00F6595F">
        <w:rPr>
          <w:rFonts w:ascii="Arial" w:hAnsi="Arial" w:cs="Arial"/>
          <w:b/>
          <w:sz w:val="24"/>
          <w:szCs w:val="24"/>
        </w:rPr>
        <w:t xml:space="preserve"> à partir de documents </w:t>
      </w:r>
      <w:r w:rsidR="001E09DE" w:rsidRPr="00F6595F">
        <w:rPr>
          <w:rFonts w:ascii="Arial" w:hAnsi="Arial" w:cs="Arial"/>
          <w:b/>
          <w:sz w:val="24"/>
          <w:szCs w:val="24"/>
        </w:rPr>
        <w:t xml:space="preserve">liées au sujet du croquis. </w:t>
      </w:r>
    </w:p>
    <w:p w:rsidR="00F6595F" w:rsidRDefault="00F6595F" w:rsidP="00F6595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 : pas plus de7/8 informations (le croquis doit être SIMPLE et CLAIR)</w:t>
      </w:r>
      <w:r w:rsidRPr="00F6595F">
        <w:rPr>
          <w:rFonts w:ascii="Arial" w:hAnsi="Arial" w:cs="Arial"/>
          <w:sz w:val="24"/>
          <w:szCs w:val="24"/>
        </w:rPr>
        <w:t xml:space="preserve"> </w:t>
      </w:r>
    </w:p>
    <w:p w:rsidR="009F432D" w:rsidRPr="00F3091D" w:rsidRDefault="00F6595F" w:rsidP="00F6595F">
      <w:pPr>
        <w:pStyle w:val="Sansinterligne"/>
        <w:rPr>
          <w:rFonts w:ascii="Arial" w:hAnsi="Arial" w:cs="Arial"/>
          <w:b/>
          <w:sz w:val="24"/>
          <w:szCs w:val="24"/>
        </w:rPr>
      </w:pPr>
      <w:r w:rsidRPr="00F6595F">
        <w:rPr>
          <w:rFonts w:ascii="Arial" w:hAnsi="Arial" w:cs="Arial"/>
          <w:b/>
          <w:sz w:val="24"/>
          <w:szCs w:val="24"/>
        </w:rPr>
        <w:t xml:space="preserve">2/ Regrouper les informations par thème et </w:t>
      </w:r>
      <w:r w:rsidR="001E09DE" w:rsidRPr="00F6595F">
        <w:rPr>
          <w:rFonts w:ascii="Arial" w:hAnsi="Arial" w:cs="Arial"/>
          <w:b/>
          <w:sz w:val="24"/>
          <w:szCs w:val="24"/>
        </w:rPr>
        <w:t>donner un titre à chaque thème.</w:t>
      </w:r>
    </w:p>
    <w:p w:rsidR="001E09DE" w:rsidRPr="00F3091D" w:rsidRDefault="00F3091D" w:rsidP="00F6595F">
      <w:pPr>
        <w:pStyle w:val="Sansinterligne"/>
        <w:rPr>
          <w:rFonts w:ascii="Arial" w:hAnsi="Arial" w:cs="Arial"/>
          <w:b/>
          <w:sz w:val="24"/>
          <w:szCs w:val="24"/>
        </w:rPr>
      </w:pPr>
      <w:r w:rsidRPr="00F3091D">
        <w:rPr>
          <w:rFonts w:ascii="Arial" w:hAnsi="Arial" w:cs="Arial"/>
          <w:b/>
          <w:sz w:val="24"/>
          <w:szCs w:val="24"/>
        </w:rPr>
        <w:t xml:space="preserve">3/ </w:t>
      </w:r>
      <w:r w:rsidR="001E09DE" w:rsidRPr="00F3091D">
        <w:rPr>
          <w:rFonts w:ascii="Arial" w:hAnsi="Arial" w:cs="Arial"/>
          <w:b/>
          <w:sz w:val="24"/>
          <w:szCs w:val="24"/>
        </w:rPr>
        <w:t>Choisir les figurés</w:t>
      </w:r>
      <w:r w:rsidRPr="00F3091D">
        <w:rPr>
          <w:rFonts w:ascii="Arial" w:hAnsi="Arial" w:cs="Arial"/>
          <w:b/>
          <w:sz w:val="24"/>
          <w:szCs w:val="24"/>
        </w:rPr>
        <w:t xml:space="preserve"> </w:t>
      </w:r>
    </w:p>
    <w:p w:rsidR="00F3091D" w:rsidRDefault="001E09DE" w:rsidP="00F6595F">
      <w:pPr>
        <w:pStyle w:val="Sansinterligne"/>
        <w:rPr>
          <w:rFonts w:ascii="Arial" w:hAnsi="Arial" w:cs="Arial"/>
          <w:sz w:val="24"/>
          <w:szCs w:val="24"/>
        </w:rPr>
      </w:pPr>
      <w:r w:rsidRPr="00F6595F">
        <w:rPr>
          <w:rFonts w:ascii="Arial" w:hAnsi="Arial" w:cs="Arial"/>
          <w:sz w:val="24"/>
          <w:szCs w:val="24"/>
        </w:rPr>
        <w:t xml:space="preserve">Je choisis un figuré adapté </w:t>
      </w:r>
      <w:r w:rsidR="00F3091D">
        <w:rPr>
          <w:rFonts w:ascii="Arial" w:hAnsi="Arial" w:cs="Arial"/>
          <w:sz w:val="24"/>
          <w:szCs w:val="24"/>
        </w:rPr>
        <w:t xml:space="preserve">(forme, taille, couleur) </w:t>
      </w:r>
      <w:r w:rsidRPr="00F6595F">
        <w:rPr>
          <w:rFonts w:ascii="Arial" w:hAnsi="Arial" w:cs="Arial"/>
          <w:sz w:val="24"/>
          <w:szCs w:val="24"/>
        </w:rPr>
        <w:t xml:space="preserve">pour chaque information : </w:t>
      </w:r>
    </w:p>
    <w:p w:rsidR="00F3091D" w:rsidRDefault="00F3091D" w:rsidP="00F6595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71755</wp:posOffset>
            </wp:positionV>
            <wp:extent cx="5762625" cy="3378835"/>
            <wp:effectExtent l="19050" t="0" r="9525" b="0"/>
            <wp:wrapTight wrapText="bothSides">
              <wp:wrapPolygon edited="0">
                <wp:start x="-71" y="0"/>
                <wp:lineTo x="-71" y="21434"/>
                <wp:lineTo x="21636" y="21434"/>
                <wp:lineTo x="21636" y="0"/>
                <wp:lineTo x="-71" y="0"/>
              </wp:wrapPolygon>
            </wp:wrapTight>
            <wp:docPr id="1" name="Image 1" descr="C:\Users\anne\Documents\Numérise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ocuments\Numériser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32D" w:rsidRPr="00F3091D" w:rsidRDefault="009F432D" w:rsidP="00F6595F">
      <w:pPr>
        <w:pStyle w:val="Sansinterligne"/>
        <w:rPr>
          <w:rFonts w:ascii="Arial" w:hAnsi="Arial" w:cs="Arial"/>
          <w:b/>
          <w:sz w:val="24"/>
          <w:szCs w:val="24"/>
        </w:rPr>
      </w:pPr>
      <w:r w:rsidRPr="00F3091D">
        <w:rPr>
          <w:rFonts w:ascii="Arial" w:hAnsi="Arial" w:cs="Arial"/>
          <w:b/>
          <w:sz w:val="24"/>
          <w:szCs w:val="24"/>
        </w:rPr>
        <w:t>Les figurés :</w:t>
      </w:r>
    </w:p>
    <w:p w:rsidR="009F432D" w:rsidRPr="00F6595F" w:rsidRDefault="009F432D" w:rsidP="00F6595F">
      <w:pPr>
        <w:pStyle w:val="Sansinterligne"/>
        <w:rPr>
          <w:rFonts w:ascii="Arial" w:hAnsi="Arial" w:cs="Arial"/>
          <w:sz w:val="24"/>
          <w:szCs w:val="24"/>
        </w:rPr>
      </w:pPr>
    </w:p>
    <w:p w:rsidR="009F432D" w:rsidRPr="00F6595F" w:rsidRDefault="009F432D" w:rsidP="00F6595F">
      <w:pPr>
        <w:pStyle w:val="Sansinterligne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3091D" w:rsidRDefault="009F432D" w:rsidP="009F432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091D">
        <w:rPr>
          <w:rFonts w:ascii="Arial" w:hAnsi="Arial" w:cs="Arial"/>
          <w:b/>
          <w:sz w:val="24"/>
          <w:szCs w:val="24"/>
        </w:rPr>
        <w:t>La taille :</w:t>
      </w:r>
    </w:p>
    <w:p w:rsidR="00A95F78" w:rsidRPr="00F6595F" w:rsidRDefault="00A95F78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2D" w:rsidRPr="00F6595F" w:rsidRDefault="009F432D" w:rsidP="009F432D">
      <w:pPr>
        <w:spacing w:line="240" w:lineRule="auto"/>
        <w:rPr>
          <w:rFonts w:ascii="Arial" w:hAnsi="Arial" w:cs="Arial"/>
          <w:sz w:val="24"/>
          <w:szCs w:val="24"/>
        </w:rPr>
      </w:pPr>
    </w:p>
    <w:p w:rsidR="00A95F78" w:rsidRPr="00F3091D" w:rsidRDefault="00A95F78" w:rsidP="009F432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091D">
        <w:rPr>
          <w:rFonts w:ascii="Arial" w:hAnsi="Arial" w:cs="Arial"/>
          <w:b/>
          <w:sz w:val="24"/>
          <w:szCs w:val="24"/>
        </w:rPr>
        <w:t xml:space="preserve">Les couleurs : </w:t>
      </w:r>
    </w:p>
    <w:p w:rsidR="00A95F78" w:rsidRPr="00F6595F" w:rsidRDefault="00F3091D" w:rsidP="009F432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95F78" w:rsidRPr="00F6595F">
        <w:rPr>
          <w:rFonts w:ascii="Arial" w:hAnsi="Arial" w:cs="Arial"/>
          <w:sz w:val="24"/>
          <w:szCs w:val="24"/>
        </w:rPr>
        <w:t>l faut respecter</w:t>
      </w:r>
      <w:r>
        <w:rPr>
          <w:rFonts w:ascii="Arial" w:hAnsi="Arial" w:cs="Arial"/>
          <w:sz w:val="24"/>
          <w:szCs w:val="24"/>
        </w:rPr>
        <w:t xml:space="preserve"> les couleurs conventionnelles 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A95F78" w:rsidRPr="00F6595F">
        <w:rPr>
          <w:rFonts w:ascii="Arial" w:hAnsi="Arial" w:cs="Arial"/>
          <w:sz w:val="24"/>
          <w:szCs w:val="24"/>
        </w:rPr>
        <w:t xml:space="preserve"> bleu</w:t>
      </w:r>
      <w:proofErr w:type="gramEnd"/>
      <w:r w:rsidR="00A95F78" w:rsidRPr="00F6595F">
        <w:rPr>
          <w:rFonts w:ascii="Arial" w:hAnsi="Arial" w:cs="Arial"/>
          <w:sz w:val="24"/>
          <w:szCs w:val="24"/>
        </w:rPr>
        <w:t xml:space="preserve"> pour </w:t>
      </w:r>
      <w:r>
        <w:rPr>
          <w:rFonts w:ascii="Arial" w:hAnsi="Arial" w:cs="Arial"/>
          <w:sz w:val="24"/>
          <w:szCs w:val="24"/>
        </w:rPr>
        <w:t>mer</w:t>
      </w:r>
      <w:r w:rsidR="00A95F78" w:rsidRPr="00F6595F">
        <w:rPr>
          <w:rFonts w:ascii="Arial" w:hAnsi="Arial" w:cs="Arial"/>
          <w:sz w:val="24"/>
          <w:szCs w:val="24"/>
        </w:rPr>
        <w:t>, marron pour montagne</w:t>
      </w:r>
      <w:r>
        <w:rPr>
          <w:rFonts w:ascii="Arial" w:hAnsi="Arial" w:cs="Arial"/>
          <w:sz w:val="24"/>
          <w:szCs w:val="24"/>
        </w:rPr>
        <w:t xml:space="preserve">…) </w:t>
      </w:r>
    </w:p>
    <w:p w:rsidR="00A95F78" w:rsidRDefault="00F3091D" w:rsidP="009F432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95F78" w:rsidRPr="00F6595F">
        <w:rPr>
          <w:rFonts w:ascii="Arial" w:hAnsi="Arial" w:cs="Arial"/>
          <w:sz w:val="24"/>
          <w:szCs w:val="24"/>
        </w:rPr>
        <w:t xml:space="preserve"> faut hiérarchiser les informations : </w:t>
      </w:r>
      <w:r>
        <w:rPr>
          <w:rFonts w:ascii="Arial" w:hAnsi="Arial" w:cs="Arial"/>
          <w:sz w:val="24"/>
          <w:szCs w:val="24"/>
        </w:rPr>
        <w:t xml:space="preserve">un dégradé d’une même couleur peut montrer une gradation ou une évolution </w:t>
      </w:r>
      <w:r w:rsidR="00A95F78" w:rsidRPr="00F6595F">
        <w:rPr>
          <w:rFonts w:ascii="Arial" w:hAnsi="Arial" w:cs="Arial"/>
          <w:sz w:val="24"/>
          <w:szCs w:val="24"/>
        </w:rPr>
        <w:t>(ex : densités plus ou moins élevés dans un dégradé de rouge ou du rouge-orange-jaune).</w:t>
      </w:r>
    </w:p>
    <w:p w:rsidR="00F3091D" w:rsidRPr="00F6595F" w:rsidRDefault="00F3091D" w:rsidP="009F432D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couleurs vives (rouge, jaune, orange) sont réservées aux phénomènes importants et positifs. Les couleurs froides (bleu, vert) sont réservées aux éléments moins importants et/ou négatifs.</w:t>
      </w:r>
    </w:p>
    <w:p w:rsidR="00A95F78" w:rsidRPr="00F6595F" w:rsidRDefault="00A95F78" w:rsidP="009F432D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1E09DE" w:rsidRPr="00F3091D" w:rsidRDefault="00F3091D" w:rsidP="00F309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091D">
        <w:rPr>
          <w:rFonts w:ascii="Arial" w:hAnsi="Arial" w:cs="Arial"/>
          <w:b/>
          <w:sz w:val="24"/>
          <w:szCs w:val="24"/>
        </w:rPr>
        <w:t xml:space="preserve">4/ </w:t>
      </w:r>
      <w:r w:rsidR="001E09DE" w:rsidRPr="00F3091D">
        <w:rPr>
          <w:rFonts w:ascii="Arial" w:hAnsi="Arial" w:cs="Arial"/>
          <w:b/>
          <w:sz w:val="24"/>
          <w:szCs w:val="24"/>
        </w:rPr>
        <w:t>Réaliser le croquis avec soin</w:t>
      </w:r>
      <w:r w:rsidRPr="00F3091D">
        <w:rPr>
          <w:rFonts w:ascii="Arial" w:hAnsi="Arial" w:cs="Arial"/>
          <w:b/>
          <w:sz w:val="24"/>
          <w:szCs w:val="24"/>
        </w:rPr>
        <w:t xml:space="preserve"> : </w:t>
      </w:r>
    </w:p>
    <w:p w:rsidR="00F3091D" w:rsidRPr="00F3091D" w:rsidRDefault="00F3091D" w:rsidP="00F3091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3091D">
        <w:rPr>
          <w:rFonts w:ascii="Arial" w:hAnsi="Arial" w:cs="Arial"/>
          <w:i/>
          <w:sz w:val="24"/>
          <w:szCs w:val="24"/>
        </w:rPr>
        <w:t xml:space="preserve">ATTENTION : </w:t>
      </w:r>
    </w:p>
    <w:p w:rsidR="00F3091D" w:rsidRPr="00F3091D" w:rsidRDefault="00F3091D" w:rsidP="00F3091D">
      <w:pPr>
        <w:pStyle w:val="Sansinterligne"/>
        <w:rPr>
          <w:rFonts w:ascii="Arial" w:hAnsi="Arial" w:cs="Arial"/>
          <w:sz w:val="24"/>
          <w:szCs w:val="24"/>
        </w:rPr>
      </w:pPr>
      <w:r w:rsidRPr="00F3091D">
        <w:rPr>
          <w:rFonts w:ascii="Arial" w:hAnsi="Arial" w:cs="Arial"/>
          <w:sz w:val="24"/>
          <w:szCs w:val="24"/>
        </w:rPr>
        <w:t xml:space="preserve">-  On commence par les figurés de surface, puis par les figurés ponctuels et linéaires.  </w:t>
      </w:r>
    </w:p>
    <w:p w:rsidR="00F3091D" w:rsidRPr="00F3091D" w:rsidRDefault="00F3091D" w:rsidP="00F3091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091D">
        <w:rPr>
          <w:rFonts w:ascii="Arial" w:hAnsi="Arial" w:cs="Arial"/>
          <w:sz w:val="24"/>
          <w:szCs w:val="24"/>
        </w:rPr>
        <w:t xml:space="preserve">On utilise seulement des crayons de couleur et non des feutres ou </w:t>
      </w:r>
      <w:proofErr w:type="spellStart"/>
      <w:r w:rsidRPr="00F3091D">
        <w:rPr>
          <w:rFonts w:ascii="Arial" w:hAnsi="Arial" w:cs="Arial"/>
          <w:sz w:val="24"/>
          <w:szCs w:val="24"/>
        </w:rPr>
        <w:t>fluos</w:t>
      </w:r>
      <w:proofErr w:type="spellEnd"/>
      <w:r w:rsidRPr="00F3091D">
        <w:rPr>
          <w:rFonts w:ascii="Arial" w:hAnsi="Arial" w:cs="Arial"/>
          <w:sz w:val="24"/>
          <w:szCs w:val="24"/>
        </w:rPr>
        <w:t xml:space="preserve"> pour le coloriage.</w:t>
      </w:r>
    </w:p>
    <w:p w:rsidR="001E09DE" w:rsidRPr="00F3091D" w:rsidRDefault="00F3091D" w:rsidP="00F3091D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3091D">
        <w:rPr>
          <w:rFonts w:ascii="Arial" w:hAnsi="Arial" w:cs="Arial"/>
          <w:sz w:val="24"/>
          <w:szCs w:val="24"/>
        </w:rPr>
        <w:t>On termine le croquis par la NOMENCLATURE (noms des villes, régions, pays, fleuves, mers…</w:t>
      </w:r>
      <w:r>
        <w:rPr>
          <w:rFonts w:ascii="Arial" w:hAnsi="Arial" w:cs="Arial"/>
          <w:sz w:val="24"/>
          <w:szCs w:val="24"/>
        </w:rPr>
        <w:t>)/  + titre + légende</w:t>
      </w:r>
    </w:p>
    <w:sectPr w:rsidR="001E09DE" w:rsidRPr="00F3091D" w:rsidSect="001E09D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FA1"/>
    <w:multiLevelType w:val="hybridMultilevel"/>
    <w:tmpl w:val="A48CFB30"/>
    <w:lvl w:ilvl="0" w:tplc="2B92C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4874"/>
    <w:multiLevelType w:val="hybridMultilevel"/>
    <w:tmpl w:val="4D9A6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36589"/>
    <w:multiLevelType w:val="hybridMultilevel"/>
    <w:tmpl w:val="6F103A0C"/>
    <w:lvl w:ilvl="0" w:tplc="09CC27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9DE"/>
    <w:rsid w:val="001E09DE"/>
    <w:rsid w:val="00244124"/>
    <w:rsid w:val="004B30CB"/>
    <w:rsid w:val="00541600"/>
    <w:rsid w:val="00571E4B"/>
    <w:rsid w:val="00652EEF"/>
    <w:rsid w:val="00661822"/>
    <w:rsid w:val="009E155A"/>
    <w:rsid w:val="009F432D"/>
    <w:rsid w:val="00A620E8"/>
    <w:rsid w:val="00A95F78"/>
    <w:rsid w:val="00BB0AD8"/>
    <w:rsid w:val="00C0482E"/>
    <w:rsid w:val="00EA734B"/>
    <w:rsid w:val="00F3091D"/>
    <w:rsid w:val="00F36FE5"/>
    <w:rsid w:val="00F6595F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C0E6"/>
  <w15:docId w15:val="{9592C721-5B39-40D1-8AA0-3D524B7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0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3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5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 BERRE</dc:creator>
  <cp:lastModifiedBy>estelle uginet</cp:lastModifiedBy>
  <cp:revision>4</cp:revision>
  <cp:lastPrinted>2016-10-16T11:17:00Z</cp:lastPrinted>
  <dcterms:created xsi:type="dcterms:W3CDTF">2016-08-26T07:03:00Z</dcterms:created>
  <dcterms:modified xsi:type="dcterms:W3CDTF">2016-10-16T11:17:00Z</dcterms:modified>
</cp:coreProperties>
</file>