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BD" w:rsidRPr="00532DF4" w:rsidRDefault="00DC28BD" w:rsidP="00DC28BD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DF4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85667" wp14:editId="16077F64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6619875" cy="295275"/>
                <wp:effectExtent l="0" t="0" r="28575" b="2857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8BD" w:rsidRPr="00BE5301" w:rsidRDefault="00DC28BD" w:rsidP="00DC28B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E530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C1.2 Ordonner des faits les uns par rapport aux autres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/ Identifier des ruptures et des continuités</w:t>
                            </w:r>
                          </w:p>
                          <w:p w:rsidR="00DC28BD" w:rsidRPr="00BE5301" w:rsidRDefault="00DC28BD" w:rsidP="00DC28B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C28BD" w:rsidRPr="00BE5301" w:rsidRDefault="00DC28BD" w:rsidP="00DC28B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8566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70.05pt;margin-top:23.3pt;width:521.2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" filled="f" strokeweight=".5pt">
                <v:textbox>
                  <w:txbxContent>
                    <w:p w:rsidR="00DC28BD" w:rsidRPr="00BE5301" w:rsidRDefault="00DC28BD" w:rsidP="00DC28B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E530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C1.2 Ordonner des faits les uns par rapport aux autres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/ Identifier des ruptures et des continuités</w:t>
                      </w:r>
                    </w:p>
                    <w:p w:rsidR="00DC28BD" w:rsidRPr="00BE5301" w:rsidRDefault="00DC28BD" w:rsidP="00DC28B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DC28BD" w:rsidRPr="00BE5301" w:rsidRDefault="00DC28BD" w:rsidP="00DC28B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2DF4">
        <w:rPr>
          <w:rFonts w:ascii="Arial" w:hAnsi="Arial" w:cs="Arial"/>
          <w:b/>
          <w:sz w:val="24"/>
          <w:szCs w:val="24"/>
          <w:u w:val="single"/>
        </w:rPr>
        <w:t>1/ Les grandes étapes de la Révolution et de l’Empire</w:t>
      </w:r>
    </w:p>
    <w:p w:rsidR="00DC28BD" w:rsidRDefault="00DC28BD" w:rsidP="00DC28B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36"/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32DF4">
        <w:rPr>
          <w:rFonts w:ascii="Arial" w:hAnsi="Arial" w:cs="Arial"/>
          <w:b/>
          <w:sz w:val="24"/>
          <w:szCs w:val="24"/>
        </w:rPr>
        <w:t>1</w:t>
      </w:r>
      <w:r w:rsidRPr="00532DF4">
        <w:rPr>
          <w:rFonts w:ascii="Arial" w:hAnsi="Arial" w:cs="Arial"/>
          <w:b/>
          <w:sz w:val="24"/>
          <w:szCs w:val="24"/>
          <w:vertAlign w:val="superscript"/>
        </w:rPr>
        <w:t>ère</w:t>
      </w:r>
      <w:r>
        <w:rPr>
          <w:rFonts w:ascii="Arial" w:hAnsi="Arial" w:cs="Arial"/>
          <w:b/>
          <w:sz w:val="24"/>
          <w:szCs w:val="24"/>
        </w:rPr>
        <w:t xml:space="preserve"> étape </w:t>
      </w:r>
      <w:r w:rsidRPr="00532DF4">
        <w:rPr>
          <w:rFonts w:ascii="Arial" w:hAnsi="Arial" w:cs="Arial"/>
          <w:b/>
          <w:sz w:val="24"/>
          <w:szCs w:val="24"/>
        </w:rPr>
        <w:t>:  La fin de l’Ancien régime : la monarchie constitutionnelle (1789/1792)</w:t>
      </w:r>
    </w:p>
    <w:p w:rsidR="00DC28BD" w:rsidRPr="00532DF4" w:rsidRDefault="00DC28BD" w:rsidP="00DC28B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532DF4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EE3A" wp14:editId="29F60B2D">
                <wp:simplePos x="0" y="0"/>
                <wp:positionH relativeFrom="margin">
                  <wp:posOffset>-266700</wp:posOffset>
                </wp:positionH>
                <wp:positionV relativeFrom="paragraph">
                  <wp:posOffset>176529</wp:posOffset>
                </wp:positionV>
                <wp:extent cx="457200" cy="9020175"/>
                <wp:effectExtent l="19050" t="0" r="38100" b="47625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020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284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2" o:spid="_x0000_s1026" type="#_x0000_t67" style="position:absolute;margin-left:-21pt;margin-top:13.9pt;width:36pt;height:7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" adj="21053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Grilledutableau"/>
        <w:tblW w:w="10646" w:type="dxa"/>
        <w:tblInd w:w="137" w:type="dxa"/>
        <w:tblLook w:val="04A0" w:firstRow="1" w:lastRow="0" w:firstColumn="1" w:lastColumn="0" w:noHBand="0" w:noVBand="1"/>
      </w:tblPr>
      <w:tblGrid>
        <w:gridCol w:w="5954"/>
        <w:gridCol w:w="4692"/>
      </w:tblGrid>
      <w:tr w:rsidR="00DC28BD" w:rsidTr="00064451">
        <w:trPr>
          <w:trHeight w:val="548"/>
        </w:trPr>
        <w:tc>
          <w:tcPr>
            <w:tcW w:w="5954" w:type="dxa"/>
          </w:tcPr>
          <w:p w:rsidR="00DC28BD" w:rsidRDefault="00DC28B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Extraits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vidéos</w:t>
            </w:r>
            <w:proofErr w:type="gramEnd"/>
          </w:p>
          <w:p w:rsidR="00DC28BD" w:rsidRDefault="00DC28B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</w:tcPr>
          <w:p w:rsidR="00DC28BD" w:rsidRDefault="00DC28B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Documents manuels</w:t>
            </w:r>
          </w:p>
          <w:p w:rsidR="00DC28BD" w:rsidRDefault="00DC28B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(Notez les informations pour aider à la compréhension de l’évènement)</w:t>
            </w:r>
          </w:p>
        </w:tc>
      </w:tr>
      <w:tr w:rsidR="00DC28BD" w:rsidTr="00064451">
        <w:trPr>
          <w:trHeight w:val="4204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1/ 5’35 : Comment souhaite voter le Tiers Etat aux Etats généraux ? Et la noblesse ? ............................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2/ Quelle est la position du roi ?..............................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3 /Que jurent les députés lors du Serment du jeu de paume ?............................................................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4/ Après le serment, quelles décisions du roi provoquent la colère des parisiens ?....................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Docs 2 et 3 p 58</w:t>
            </w:r>
            <w:proofErr w:type="gramStart"/>
            <w:r w:rsidRPr="00DC28BD">
              <w:rPr>
                <w:rFonts w:ascii="Arial" w:hAnsi="Arial" w:cs="Arial"/>
              </w:rPr>
              <w:t> :…</w:t>
            </w:r>
            <w:proofErr w:type="gramEnd"/>
            <w:r w:rsidRPr="00DC28BD">
              <w:rPr>
                <w:rFonts w:ascii="Arial" w:hAnsi="Arial" w:cs="Arial"/>
              </w:rPr>
              <w:t>………………………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DC28BD" w:rsidTr="00064451">
        <w:trPr>
          <w:trHeight w:val="1348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 xml:space="preserve">5/ 14’20 : Pourquoi les parisiens </w:t>
            </w:r>
            <w:proofErr w:type="spellStart"/>
            <w:r w:rsidRPr="00DC28BD">
              <w:rPr>
                <w:rFonts w:ascii="Arial" w:hAnsi="Arial" w:cs="Arial"/>
              </w:rPr>
              <w:t>vont-ils</w:t>
            </w:r>
            <w:proofErr w:type="spellEnd"/>
            <w:r w:rsidRPr="00DC28BD">
              <w:rPr>
                <w:rFonts w:ascii="Arial" w:hAnsi="Arial" w:cs="Arial"/>
              </w:rPr>
              <w:t xml:space="preserve"> « prendre » la Bastille ?........................................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Doc 4 p 59</w:t>
            </w:r>
            <w:proofErr w:type="gramStart"/>
            <w:r w:rsidRPr="00DC28BD">
              <w:rPr>
                <w:rFonts w:ascii="Arial" w:hAnsi="Arial" w:cs="Arial"/>
              </w:rPr>
              <w:t> :…</w:t>
            </w:r>
            <w:proofErr w:type="gramEnd"/>
            <w:r w:rsidRPr="00DC28BD">
              <w:rPr>
                <w:rFonts w:ascii="Arial" w:hAnsi="Arial" w:cs="Arial"/>
              </w:rPr>
              <w:t>……………………………………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DC28BD" w:rsidTr="00064451">
        <w:trPr>
          <w:trHeight w:val="837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6/ 16’10 : Qu’est-ce que la « Grande peur » ?.......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Doc 6 p 59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DC28BD" w:rsidTr="00064451">
        <w:trPr>
          <w:trHeight w:val="837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7/ 18’40 : Pourquoi la nuit du 4 aout 1789 met elle fin à la société de l’Ancien régime ?......................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………………………………………………………….</w:t>
            </w: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Doc 5 p 59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DC28BD" w:rsidTr="00064451">
        <w:trPr>
          <w:trHeight w:val="548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Doc 1 p 60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DC28BD" w:rsidTr="00064451">
        <w:trPr>
          <w:trHeight w:val="837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8/ 26’20 : Que tente de faire le roi le 21 juin 1791 ?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DC28BD" w:rsidTr="00064451">
        <w:trPr>
          <w:trHeight w:val="837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10/ 28’45</w:t>
            </w:r>
            <w:r w:rsidRPr="00DC28BD">
              <w:rPr>
                <w:rFonts w:ascii="Arial" w:hAnsi="Arial" w:cs="Arial"/>
              </w:rPr>
              <w:t> : Quel</w:t>
            </w:r>
            <w:r w:rsidRPr="00DC28BD">
              <w:rPr>
                <w:rFonts w:ascii="Arial" w:hAnsi="Arial" w:cs="Arial"/>
              </w:rPr>
              <w:t xml:space="preserve"> régime politique est mis en place en septembre 1791 ?.......................................................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Le suffrage universel est-il mis en place ?................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Doc 3 p 61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DC28BD" w:rsidTr="00064451">
        <w:trPr>
          <w:trHeight w:val="1401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11/ 31’50 : Pourquoi la guerre est déclarée en avril 1792 ?.......................................................................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DC28BD" w:rsidTr="00064451">
        <w:trPr>
          <w:trHeight w:val="822"/>
        </w:trPr>
        <w:tc>
          <w:tcPr>
            <w:tcW w:w="5954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12/ Que se passe-t-il le 10 aout 1792 ?...............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…………………………………………………….</w:t>
            </w:r>
          </w:p>
        </w:tc>
        <w:tc>
          <w:tcPr>
            <w:tcW w:w="4692" w:type="dxa"/>
          </w:tcPr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Doc 4 p 61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 w:rsidRPr="00DC28BD">
              <w:rPr>
                <w:rFonts w:ascii="Arial" w:hAnsi="Arial" w:cs="Arial"/>
              </w:rPr>
              <w:t>…………………………………………………..</w:t>
            </w:r>
          </w:p>
          <w:p w:rsidR="00DC28BD" w:rsidRPr="00DC28BD" w:rsidRDefault="00DC28BD" w:rsidP="0006445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</w:tbl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8A99" wp14:editId="252CF3D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286125" cy="295275"/>
                <wp:effectExtent l="0" t="0" r="28575" b="2857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8BD" w:rsidRPr="00BE5301" w:rsidRDefault="00DC28BD" w:rsidP="00DC28B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C1.3. Mettre en relation les faits d’une époque </w:t>
                            </w:r>
                            <w:r w:rsidRPr="00BE530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28BD" w:rsidRPr="00BE5301" w:rsidRDefault="00DC28BD" w:rsidP="00DC28B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C28BD" w:rsidRPr="00BE5301" w:rsidRDefault="00DC28BD" w:rsidP="00DC28B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8A99" id="Zone de texte 13" o:spid="_x0000_s1027" type="#_x0000_t202" style="position:absolute;left:0;text-align:left;margin-left:0;margin-top:2.25pt;width:258.7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" filled="f" strokeweight=".5pt">
                <v:textbox>
                  <w:txbxContent>
                    <w:p w:rsidR="00DC28BD" w:rsidRPr="00BE5301" w:rsidRDefault="00DC28BD" w:rsidP="00DC28B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C1.3. Mettre en relation les faits d’une époque </w:t>
                      </w:r>
                      <w:r w:rsidRPr="00BE530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28BD" w:rsidRPr="00BE5301" w:rsidRDefault="00DC28BD" w:rsidP="00DC28B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DC28BD" w:rsidRPr="00BE5301" w:rsidRDefault="00DC28BD" w:rsidP="00DC28B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D58C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89333EE" wp14:editId="523C0D79">
            <wp:extent cx="6816725" cy="5112544"/>
            <wp:effectExtent l="0" t="0" r="317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8482" cy="511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C28BD" w:rsidRDefault="00DC28BD" w:rsidP="00DC28B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15162" w:rsidRDefault="00DC28BD">
      <w:bookmarkStart w:id="0" w:name="_GoBack"/>
      <w:bookmarkEnd w:id="0"/>
    </w:p>
    <w:sectPr w:rsidR="00015162" w:rsidSect="00DC2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BD"/>
    <w:rsid w:val="00CC0E16"/>
    <w:rsid w:val="00DB15C6"/>
    <w:rsid w:val="00D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B1FC"/>
  <w15:chartTrackingRefBased/>
  <w15:docId w15:val="{056156B2-63D3-4D98-86DC-D169A444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28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28B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C28B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C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2016-10-23T13:01:00Z</dcterms:created>
  <dcterms:modified xsi:type="dcterms:W3CDTF">2016-10-23T13:04:00Z</dcterms:modified>
</cp:coreProperties>
</file>