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744" w:rsidRDefault="001A4744" w:rsidP="001A4744">
      <w:pPr>
        <w:pStyle w:val="Sansinterligne"/>
        <w:jc w:val="center"/>
        <w:rPr>
          <w:rFonts w:ascii="Arial" w:hAnsi="Arial" w:cs="Arial"/>
          <w:b/>
          <w:sz w:val="24"/>
          <w:szCs w:val="24"/>
          <w:u w:val="single"/>
        </w:rPr>
      </w:pPr>
      <w:r>
        <w:rPr>
          <w:rFonts w:ascii="Arial" w:hAnsi="Arial" w:cs="Arial"/>
          <w:b/>
          <w:sz w:val="24"/>
          <w:szCs w:val="24"/>
          <w:u w:val="single"/>
        </w:rPr>
        <w:t>Leçon 1 : Etre citoyen  français et européen.</w:t>
      </w:r>
    </w:p>
    <w:p w:rsidR="001A4744" w:rsidRDefault="001A4744" w:rsidP="001A4744">
      <w:pPr>
        <w:pStyle w:val="Sansinterligne"/>
        <w:jc w:val="center"/>
        <w:rPr>
          <w:rFonts w:ascii="Arial" w:hAnsi="Arial" w:cs="Arial"/>
          <w:b/>
          <w:sz w:val="24"/>
          <w:szCs w:val="24"/>
          <w:u w:val="single"/>
        </w:rPr>
      </w:pPr>
    </w:p>
    <w:p w:rsidR="001A4744" w:rsidRDefault="001A4744" w:rsidP="001A4744">
      <w:pPr>
        <w:pStyle w:val="Sansinterligne"/>
        <w:jc w:val="both"/>
        <w:rPr>
          <w:rFonts w:ascii="Arial" w:hAnsi="Arial" w:cs="Arial"/>
          <w:sz w:val="24"/>
          <w:szCs w:val="24"/>
        </w:rPr>
      </w:pPr>
      <w:r w:rsidRPr="005A45C4">
        <w:rPr>
          <w:rFonts w:ascii="Arial" w:hAnsi="Arial" w:cs="Arial"/>
          <w:b/>
          <w:sz w:val="24"/>
          <w:szCs w:val="24"/>
        </w:rPr>
        <w:t>Introductio</w:t>
      </w:r>
      <w:r w:rsidR="005A45C4" w:rsidRPr="005A45C4">
        <w:rPr>
          <w:rFonts w:ascii="Arial" w:hAnsi="Arial" w:cs="Arial"/>
          <w:b/>
          <w:sz w:val="24"/>
          <w:szCs w:val="24"/>
        </w:rPr>
        <w:t>n :</w:t>
      </w:r>
      <w:r w:rsidR="005F14E7">
        <w:rPr>
          <w:rFonts w:ascii="Arial" w:hAnsi="Arial" w:cs="Arial"/>
          <w:b/>
          <w:sz w:val="24"/>
          <w:szCs w:val="24"/>
        </w:rPr>
        <w:t xml:space="preserve"> </w:t>
      </w:r>
      <w:r w:rsidR="005F14E7" w:rsidRPr="005F14E7">
        <w:rPr>
          <w:rFonts w:ascii="Arial" w:hAnsi="Arial" w:cs="Arial"/>
          <w:sz w:val="24"/>
          <w:szCs w:val="24"/>
        </w:rPr>
        <w:t>« autour du mot citoyen </w:t>
      </w:r>
      <w:proofErr w:type="gramStart"/>
      <w:r w:rsidR="005F14E7" w:rsidRPr="005F14E7">
        <w:rPr>
          <w:rFonts w:ascii="Arial" w:hAnsi="Arial" w:cs="Arial"/>
          <w:sz w:val="24"/>
          <w:szCs w:val="24"/>
        </w:rPr>
        <w:t>»</w:t>
      </w:r>
      <w:r w:rsidR="005F14E7">
        <w:rPr>
          <w:rFonts w:ascii="Arial" w:hAnsi="Arial" w:cs="Arial"/>
          <w:sz w:val="24"/>
          <w:szCs w:val="24"/>
        </w:rPr>
        <w:t>(</w:t>
      </w:r>
      <w:proofErr w:type="gramEnd"/>
      <w:r w:rsidR="005F14E7">
        <w:rPr>
          <w:rFonts w:ascii="Arial" w:hAnsi="Arial" w:cs="Arial"/>
          <w:sz w:val="24"/>
          <w:szCs w:val="24"/>
        </w:rPr>
        <w:t>partir des représentations)</w:t>
      </w:r>
    </w:p>
    <w:p w:rsidR="005F14E7" w:rsidRPr="005A45C4" w:rsidRDefault="005F14E7" w:rsidP="001A4744">
      <w:pPr>
        <w:pStyle w:val="Sansinterligne"/>
        <w:jc w:val="both"/>
        <w:rPr>
          <w:rFonts w:ascii="Arial" w:hAnsi="Arial" w:cs="Arial"/>
          <w:b/>
          <w:sz w:val="24"/>
          <w:szCs w:val="24"/>
        </w:rPr>
      </w:pPr>
    </w:p>
    <w:p w:rsidR="005A45C4" w:rsidRDefault="005A45C4" w:rsidP="001A4744">
      <w:pPr>
        <w:pStyle w:val="Sansinterligne"/>
        <w:jc w:val="both"/>
        <w:rPr>
          <w:rFonts w:ascii="Arial" w:hAnsi="Arial" w:cs="Arial"/>
          <w:sz w:val="24"/>
          <w:szCs w:val="24"/>
        </w:rPr>
      </w:pPr>
      <w:r>
        <w:rPr>
          <w:rFonts w:ascii="Arial" w:hAnsi="Arial" w:cs="Arial"/>
          <w:sz w:val="24"/>
          <w:szCs w:val="24"/>
        </w:rPr>
        <w:t>La citoyenneté est un lien établi entre une personne et l’Etat auquel elle appartient : elle donne des droits mais aussi des devoirs. Le citoyen est donc une personne qui a le droit de participer à la vie politique de son pays.</w:t>
      </w:r>
    </w:p>
    <w:p w:rsidR="001A4744" w:rsidRDefault="001A4744" w:rsidP="001A4744">
      <w:pPr>
        <w:pStyle w:val="Sansinterligne"/>
        <w:jc w:val="both"/>
        <w:rPr>
          <w:rFonts w:ascii="Arial" w:hAnsi="Arial" w:cs="Arial"/>
          <w:sz w:val="24"/>
          <w:szCs w:val="24"/>
        </w:rPr>
      </w:pPr>
    </w:p>
    <w:p w:rsidR="001A4744" w:rsidRPr="00B57B31" w:rsidRDefault="001A4744" w:rsidP="001A4744">
      <w:pPr>
        <w:pStyle w:val="Sansinterligne"/>
        <w:jc w:val="both"/>
        <w:rPr>
          <w:rFonts w:ascii="Arial" w:hAnsi="Arial" w:cs="Arial"/>
          <w:b/>
          <w:sz w:val="24"/>
          <w:szCs w:val="24"/>
          <w:u w:val="single"/>
        </w:rPr>
      </w:pPr>
      <w:r w:rsidRPr="00B57B31">
        <w:rPr>
          <w:rFonts w:ascii="Arial" w:hAnsi="Arial" w:cs="Arial"/>
          <w:b/>
          <w:sz w:val="24"/>
          <w:szCs w:val="24"/>
          <w:u w:val="single"/>
        </w:rPr>
        <w:t>1/ Etre citoyen français : droits et devoirs</w:t>
      </w:r>
    </w:p>
    <w:p w:rsidR="001A4744" w:rsidRDefault="001A4744" w:rsidP="001A4744">
      <w:pPr>
        <w:pStyle w:val="Sansinterligne"/>
        <w:jc w:val="both"/>
        <w:rPr>
          <w:rFonts w:ascii="Arial" w:hAnsi="Arial" w:cs="Arial"/>
          <w:b/>
          <w:sz w:val="24"/>
          <w:szCs w:val="24"/>
        </w:rPr>
      </w:pPr>
    </w:p>
    <w:p w:rsidR="001A4744" w:rsidRDefault="001A4744" w:rsidP="001A4744">
      <w:pPr>
        <w:pStyle w:val="Sansinterligne"/>
        <w:jc w:val="both"/>
        <w:rPr>
          <w:rFonts w:ascii="Arial" w:hAnsi="Arial" w:cs="Arial"/>
          <w:b/>
          <w:sz w:val="24"/>
          <w:szCs w:val="24"/>
        </w:rPr>
      </w:pPr>
      <w:r>
        <w:rPr>
          <w:rFonts w:ascii="Arial" w:hAnsi="Arial" w:cs="Arial"/>
          <w:b/>
          <w:sz w:val="24"/>
          <w:szCs w:val="24"/>
        </w:rPr>
        <w:t>A : Comment devient-on citoyen français ?</w:t>
      </w:r>
    </w:p>
    <w:p w:rsidR="00384E22" w:rsidRDefault="00384E22" w:rsidP="001A4744">
      <w:pPr>
        <w:pStyle w:val="Sansinterligne"/>
        <w:jc w:val="both"/>
        <w:rPr>
          <w:rFonts w:ascii="Arial" w:hAnsi="Arial" w:cs="Arial"/>
          <w:b/>
          <w:sz w:val="24"/>
          <w:szCs w:val="24"/>
        </w:rPr>
      </w:pPr>
    </w:p>
    <w:p w:rsidR="001A4744" w:rsidRDefault="005A45C4" w:rsidP="001A4744">
      <w:pPr>
        <w:pStyle w:val="Sansinterligne"/>
        <w:ind w:firstLine="708"/>
        <w:jc w:val="both"/>
        <w:rPr>
          <w:rFonts w:ascii="Arial" w:hAnsi="Arial" w:cs="Arial"/>
          <w:sz w:val="24"/>
          <w:szCs w:val="24"/>
        </w:rPr>
      </w:pPr>
      <w:r>
        <w:rPr>
          <w:rFonts w:ascii="Arial" w:hAnsi="Arial" w:cs="Arial"/>
          <w:sz w:val="24"/>
          <w:szCs w:val="24"/>
        </w:rPr>
        <w:t xml:space="preserve">Depuis la révolution de 1789, les Français sont des citoyens qui ont construit ensemble la nation française. </w:t>
      </w:r>
      <w:r w:rsidRPr="00384E22">
        <w:rPr>
          <w:rFonts w:ascii="Arial" w:hAnsi="Arial" w:cs="Arial"/>
          <w:b/>
          <w:sz w:val="24"/>
          <w:szCs w:val="24"/>
        </w:rPr>
        <w:t>Pour être citoyen, il faut avoir la nationalité française.</w:t>
      </w:r>
      <w:r>
        <w:rPr>
          <w:rFonts w:ascii="Arial" w:hAnsi="Arial" w:cs="Arial"/>
          <w:sz w:val="24"/>
          <w:szCs w:val="24"/>
        </w:rPr>
        <w:t xml:space="preserve"> Nationalité et citoyenneté sont donc liées en France. </w:t>
      </w:r>
    </w:p>
    <w:p w:rsidR="001A4744" w:rsidRDefault="001A4744" w:rsidP="00384E22">
      <w:pPr>
        <w:pStyle w:val="Sansinterligne"/>
        <w:jc w:val="both"/>
        <w:rPr>
          <w:rFonts w:ascii="Arial" w:hAnsi="Arial" w:cs="Arial"/>
          <w:sz w:val="24"/>
          <w:szCs w:val="24"/>
        </w:rPr>
      </w:pPr>
    </w:p>
    <w:p w:rsidR="00384E22" w:rsidRDefault="00384E22" w:rsidP="00384E22">
      <w:pPr>
        <w:pStyle w:val="Sansinterligne"/>
        <w:jc w:val="both"/>
        <w:rPr>
          <w:rFonts w:ascii="Arial" w:hAnsi="Arial" w:cs="Arial"/>
          <w:b/>
          <w:sz w:val="24"/>
          <w:szCs w:val="24"/>
        </w:rPr>
      </w:pPr>
      <w:r w:rsidRPr="00384E22">
        <w:rPr>
          <w:rFonts w:ascii="Arial" w:hAnsi="Arial" w:cs="Arial"/>
          <w:b/>
          <w:sz w:val="24"/>
          <w:szCs w:val="24"/>
        </w:rPr>
        <w:t>Doc 1 : 4 façons de devenir français</w:t>
      </w:r>
    </w:p>
    <w:p w:rsidR="0097578E" w:rsidRPr="00384E22" w:rsidRDefault="0097578E" w:rsidP="00384E22">
      <w:pPr>
        <w:pStyle w:val="Sansinterligne"/>
        <w:jc w:val="both"/>
        <w:rPr>
          <w:rFonts w:ascii="Arial" w:hAnsi="Arial" w:cs="Arial"/>
          <w:b/>
          <w:sz w:val="24"/>
          <w:szCs w:val="24"/>
        </w:rPr>
      </w:pPr>
    </w:p>
    <w:tbl>
      <w:tblPr>
        <w:tblStyle w:val="Grilledutableau"/>
        <w:tblW w:w="0" w:type="auto"/>
        <w:tblLook w:val="04A0"/>
      </w:tblPr>
      <w:tblGrid>
        <w:gridCol w:w="2350"/>
        <w:gridCol w:w="8332"/>
      </w:tblGrid>
      <w:tr w:rsidR="00384E22" w:rsidTr="00384E22">
        <w:tc>
          <w:tcPr>
            <w:tcW w:w="10611" w:type="dxa"/>
            <w:gridSpan w:val="2"/>
          </w:tcPr>
          <w:p w:rsidR="00384E22" w:rsidRPr="0097578E" w:rsidRDefault="00384E22" w:rsidP="00384E22">
            <w:pPr>
              <w:pStyle w:val="Sansinterligne"/>
              <w:jc w:val="both"/>
              <w:rPr>
                <w:rFonts w:ascii="Arial" w:hAnsi="Arial" w:cs="Arial"/>
                <w:i/>
                <w:sz w:val="24"/>
                <w:szCs w:val="24"/>
              </w:rPr>
            </w:pPr>
            <w:r w:rsidRPr="0097578E">
              <w:rPr>
                <w:rFonts w:ascii="Arial" w:hAnsi="Arial" w:cs="Arial"/>
                <w:i/>
                <w:sz w:val="24"/>
                <w:szCs w:val="24"/>
              </w:rPr>
              <w:t>Citoyens par la nationalité française</w:t>
            </w:r>
          </w:p>
        </w:tc>
      </w:tr>
      <w:tr w:rsidR="00384E22" w:rsidTr="00384E22">
        <w:tc>
          <w:tcPr>
            <w:tcW w:w="1956" w:type="dxa"/>
          </w:tcPr>
          <w:p w:rsidR="00384E22" w:rsidRPr="0097578E" w:rsidRDefault="00384E22" w:rsidP="00384E22">
            <w:pPr>
              <w:pStyle w:val="Sansinterligne"/>
              <w:jc w:val="both"/>
              <w:rPr>
                <w:rFonts w:ascii="Arial" w:hAnsi="Arial" w:cs="Arial"/>
                <w:b/>
                <w:sz w:val="24"/>
                <w:szCs w:val="24"/>
              </w:rPr>
            </w:pPr>
            <w:r w:rsidRPr="0097578E">
              <w:rPr>
                <w:rFonts w:ascii="Arial" w:hAnsi="Arial" w:cs="Arial"/>
                <w:b/>
                <w:sz w:val="24"/>
                <w:szCs w:val="24"/>
              </w:rPr>
              <w:t>Droit du sang</w:t>
            </w:r>
          </w:p>
        </w:tc>
        <w:tc>
          <w:tcPr>
            <w:tcW w:w="8655" w:type="dxa"/>
          </w:tcPr>
          <w:p w:rsidR="00384E22" w:rsidRDefault="00384E22" w:rsidP="00384E22">
            <w:pPr>
              <w:pStyle w:val="Sansinterligne"/>
              <w:jc w:val="both"/>
              <w:rPr>
                <w:rFonts w:ascii="Arial" w:hAnsi="Arial" w:cs="Arial"/>
                <w:sz w:val="24"/>
                <w:szCs w:val="24"/>
              </w:rPr>
            </w:pPr>
            <w:r>
              <w:rPr>
                <w:rFonts w:ascii="Arial" w:hAnsi="Arial" w:cs="Arial"/>
                <w:sz w:val="24"/>
                <w:szCs w:val="24"/>
              </w:rPr>
              <w:t>Art 18 du Code civil : « Est français l’enfant dont l’un des parents au moins est français »</w:t>
            </w:r>
          </w:p>
        </w:tc>
      </w:tr>
      <w:tr w:rsidR="00384E22" w:rsidTr="00384E22">
        <w:tc>
          <w:tcPr>
            <w:tcW w:w="1956" w:type="dxa"/>
          </w:tcPr>
          <w:p w:rsidR="00384E22" w:rsidRPr="0097578E" w:rsidRDefault="00384E22" w:rsidP="00384E22">
            <w:pPr>
              <w:pStyle w:val="Sansinterligne"/>
              <w:jc w:val="both"/>
              <w:rPr>
                <w:rFonts w:ascii="Arial" w:hAnsi="Arial" w:cs="Arial"/>
                <w:b/>
                <w:sz w:val="24"/>
                <w:szCs w:val="24"/>
              </w:rPr>
            </w:pPr>
            <w:r w:rsidRPr="0097578E">
              <w:rPr>
                <w:rFonts w:ascii="Arial" w:hAnsi="Arial" w:cs="Arial"/>
                <w:b/>
                <w:sz w:val="24"/>
                <w:szCs w:val="24"/>
              </w:rPr>
              <w:t>Droit du sol</w:t>
            </w:r>
          </w:p>
        </w:tc>
        <w:tc>
          <w:tcPr>
            <w:tcW w:w="8655" w:type="dxa"/>
          </w:tcPr>
          <w:p w:rsidR="00384E22" w:rsidRDefault="00384E22" w:rsidP="00384E22">
            <w:pPr>
              <w:pStyle w:val="Sansinterligne"/>
              <w:jc w:val="both"/>
              <w:rPr>
                <w:rFonts w:ascii="Arial" w:hAnsi="Arial" w:cs="Arial"/>
                <w:sz w:val="24"/>
                <w:szCs w:val="24"/>
              </w:rPr>
            </w:pPr>
            <w:r>
              <w:rPr>
                <w:rFonts w:ascii="Arial" w:hAnsi="Arial" w:cs="Arial"/>
                <w:sz w:val="24"/>
                <w:szCs w:val="24"/>
              </w:rPr>
              <w:t>Art 21-7 « Tout enfant né en France de parents étrangers acquiert la nationalité française à sa majorité »</w:t>
            </w:r>
          </w:p>
          <w:p w:rsidR="00384E22" w:rsidRDefault="00384E22" w:rsidP="00384E22">
            <w:pPr>
              <w:pStyle w:val="Sansinterligne"/>
              <w:jc w:val="both"/>
              <w:rPr>
                <w:rFonts w:ascii="Arial" w:hAnsi="Arial" w:cs="Arial"/>
                <w:sz w:val="24"/>
                <w:szCs w:val="24"/>
              </w:rPr>
            </w:pPr>
            <w:r>
              <w:rPr>
                <w:rFonts w:ascii="Arial" w:hAnsi="Arial" w:cs="Arial"/>
                <w:sz w:val="24"/>
                <w:szCs w:val="24"/>
              </w:rPr>
              <w:t>Art 21-11 : « L’enfant mineur né en France de parents étrangers peut à partir de l’âge de 16 ans réclamer la nationalité française »</w:t>
            </w:r>
          </w:p>
          <w:p w:rsidR="00384E22" w:rsidRDefault="00384E22" w:rsidP="00384E22">
            <w:pPr>
              <w:pStyle w:val="Sansinterligne"/>
              <w:jc w:val="both"/>
              <w:rPr>
                <w:rFonts w:ascii="Arial" w:hAnsi="Arial" w:cs="Arial"/>
                <w:sz w:val="24"/>
                <w:szCs w:val="24"/>
              </w:rPr>
            </w:pPr>
            <w:r>
              <w:rPr>
                <w:rFonts w:ascii="Arial" w:hAnsi="Arial" w:cs="Arial"/>
                <w:sz w:val="24"/>
                <w:szCs w:val="24"/>
              </w:rPr>
              <w:t>Une condition est à remplir : avoir vécu au moins 5 ans en France depuis l’âge de 11 ans.</w:t>
            </w:r>
          </w:p>
        </w:tc>
      </w:tr>
      <w:tr w:rsidR="00384E22" w:rsidTr="00B0295F">
        <w:tc>
          <w:tcPr>
            <w:tcW w:w="10611" w:type="dxa"/>
            <w:gridSpan w:val="2"/>
          </w:tcPr>
          <w:p w:rsidR="00384E22" w:rsidRPr="0097578E" w:rsidRDefault="00384E22" w:rsidP="00384E22">
            <w:pPr>
              <w:pStyle w:val="Sansinterligne"/>
              <w:jc w:val="both"/>
              <w:rPr>
                <w:rFonts w:ascii="Arial" w:hAnsi="Arial" w:cs="Arial"/>
                <w:i/>
                <w:sz w:val="24"/>
                <w:szCs w:val="24"/>
              </w:rPr>
            </w:pPr>
            <w:r w:rsidRPr="0097578E">
              <w:rPr>
                <w:rFonts w:ascii="Arial" w:hAnsi="Arial" w:cs="Arial"/>
                <w:i/>
                <w:sz w:val="24"/>
                <w:szCs w:val="24"/>
              </w:rPr>
              <w:t>L’accès à la nationalité française</w:t>
            </w:r>
          </w:p>
        </w:tc>
      </w:tr>
      <w:tr w:rsidR="00384E22" w:rsidTr="00384E22">
        <w:tc>
          <w:tcPr>
            <w:tcW w:w="1956" w:type="dxa"/>
          </w:tcPr>
          <w:p w:rsidR="00384E22" w:rsidRPr="0097578E" w:rsidRDefault="00384E22" w:rsidP="00384E22">
            <w:pPr>
              <w:pStyle w:val="Sansinterligne"/>
              <w:jc w:val="both"/>
              <w:rPr>
                <w:rFonts w:ascii="Arial" w:hAnsi="Arial" w:cs="Arial"/>
                <w:b/>
                <w:sz w:val="24"/>
                <w:szCs w:val="24"/>
              </w:rPr>
            </w:pPr>
            <w:r w:rsidRPr="0097578E">
              <w:rPr>
                <w:rFonts w:ascii="Arial" w:hAnsi="Arial" w:cs="Arial"/>
                <w:b/>
                <w:sz w:val="24"/>
                <w:szCs w:val="24"/>
              </w:rPr>
              <w:t>Par MARIAGE</w:t>
            </w:r>
          </w:p>
        </w:tc>
        <w:tc>
          <w:tcPr>
            <w:tcW w:w="8655" w:type="dxa"/>
          </w:tcPr>
          <w:p w:rsidR="00384E22" w:rsidRDefault="00384E22" w:rsidP="00384E22">
            <w:pPr>
              <w:pStyle w:val="Sansinterligne"/>
              <w:jc w:val="both"/>
              <w:rPr>
                <w:rFonts w:ascii="Arial" w:hAnsi="Arial" w:cs="Arial"/>
                <w:sz w:val="24"/>
                <w:szCs w:val="24"/>
              </w:rPr>
            </w:pPr>
            <w:r>
              <w:rPr>
                <w:rFonts w:ascii="Arial" w:hAnsi="Arial" w:cs="Arial"/>
                <w:sz w:val="24"/>
                <w:szCs w:val="24"/>
              </w:rPr>
              <w:t>L’étranger qui se marie avec un français peut acquérir la nationalité française par déclaration au tribunal d’instance après 4 ans de vie commune.</w:t>
            </w:r>
          </w:p>
        </w:tc>
      </w:tr>
      <w:tr w:rsidR="00384E22" w:rsidTr="00384E22">
        <w:tc>
          <w:tcPr>
            <w:tcW w:w="1956" w:type="dxa"/>
          </w:tcPr>
          <w:p w:rsidR="00384E22" w:rsidRPr="0097578E" w:rsidRDefault="00384E22" w:rsidP="00384E22">
            <w:pPr>
              <w:pStyle w:val="Sansinterligne"/>
              <w:jc w:val="both"/>
              <w:rPr>
                <w:rFonts w:ascii="Arial" w:hAnsi="Arial" w:cs="Arial"/>
                <w:b/>
                <w:sz w:val="24"/>
                <w:szCs w:val="24"/>
              </w:rPr>
            </w:pPr>
            <w:r w:rsidRPr="0097578E">
              <w:rPr>
                <w:rFonts w:ascii="Arial" w:hAnsi="Arial" w:cs="Arial"/>
                <w:b/>
                <w:sz w:val="24"/>
                <w:szCs w:val="24"/>
              </w:rPr>
              <w:t>Par NATURALISATION</w:t>
            </w:r>
          </w:p>
        </w:tc>
        <w:tc>
          <w:tcPr>
            <w:tcW w:w="8655" w:type="dxa"/>
          </w:tcPr>
          <w:p w:rsidR="00384E22" w:rsidRDefault="00384E22" w:rsidP="00384E22">
            <w:pPr>
              <w:pStyle w:val="Sansinterligne"/>
              <w:jc w:val="both"/>
              <w:rPr>
                <w:rFonts w:ascii="Arial" w:hAnsi="Arial" w:cs="Arial"/>
                <w:sz w:val="24"/>
                <w:szCs w:val="24"/>
              </w:rPr>
            </w:pPr>
            <w:r>
              <w:rPr>
                <w:rFonts w:ascii="Arial" w:hAnsi="Arial" w:cs="Arial"/>
                <w:sz w:val="24"/>
                <w:szCs w:val="24"/>
              </w:rPr>
              <w:t>Un étranger majeur peut devenir français, par décision de l’Etat, s’il vit en France depuis au moins 5 ans, s’il a une connaissance suffisante du français et de l’histoire de France. Il doit signer la charte des droits et des devoirs du citoyen français.</w:t>
            </w:r>
          </w:p>
        </w:tc>
      </w:tr>
    </w:tbl>
    <w:p w:rsidR="00384E22" w:rsidRDefault="00384E22" w:rsidP="00384E22">
      <w:pPr>
        <w:pStyle w:val="Sansinterligne"/>
        <w:numPr>
          <w:ilvl w:val="0"/>
          <w:numId w:val="2"/>
        </w:numPr>
        <w:jc w:val="both"/>
        <w:rPr>
          <w:rFonts w:ascii="Arial" w:hAnsi="Arial" w:cs="Arial"/>
          <w:sz w:val="24"/>
          <w:szCs w:val="24"/>
        </w:rPr>
      </w:pPr>
      <w:r>
        <w:rPr>
          <w:rFonts w:ascii="Arial" w:hAnsi="Arial" w:cs="Arial"/>
          <w:sz w:val="24"/>
          <w:szCs w:val="24"/>
        </w:rPr>
        <w:t>A l’aide du doc 1, dites si chacun des personnages suivants ou non la nationalité française et si non comment il peut l’acquérir.</w:t>
      </w:r>
    </w:p>
    <w:p w:rsidR="0097578E" w:rsidRDefault="0097578E" w:rsidP="0097578E">
      <w:pPr>
        <w:pStyle w:val="Sansinterligne"/>
        <w:jc w:val="both"/>
        <w:rPr>
          <w:rFonts w:ascii="Arial" w:hAnsi="Arial" w:cs="Arial"/>
          <w:sz w:val="24"/>
          <w:szCs w:val="24"/>
        </w:rPr>
      </w:pPr>
    </w:p>
    <w:p w:rsidR="0097578E" w:rsidRDefault="0097578E" w:rsidP="0097578E">
      <w:pPr>
        <w:pStyle w:val="Sansinterligne"/>
        <w:jc w:val="both"/>
        <w:rPr>
          <w:rFonts w:ascii="Arial" w:hAnsi="Arial" w:cs="Arial"/>
          <w:sz w:val="24"/>
          <w:szCs w:val="24"/>
        </w:rPr>
      </w:pPr>
      <w:r>
        <w:rPr>
          <w:rFonts w:ascii="Arial" w:hAnsi="Arial" w:cs="Arial"/>
          <w:noProof/>
          <w:sz w:val="24"/>
          <w:szCs w:val="24"/>
          <w:lang w:eastAsia="fr-FR"/>
        </w:rPr>
        <w:lastRenderedPageBreak/>
        <w:drawing>
          <wp:inline distT="0" distB="0" distL="0" distR="0">
            <wp:extent cx="6650107" cy="4595883"/>
            <wp:effectExtent l="19050" t="0" r="0" b="0"/>
            <wp:docPr id="2" name="Image 1" descr="C:\Users\Estelle\Pictures\img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elle\Pictures\img078.jpg"/>
                    <pic:cNvPicPr>
                      <a:picLocks noChangeAspect="1" noChangeArrowheads="1"/>
                    </pic:cNvPicPr>
                  </pic:nvPicPr>
                  <pic:blipFill>
                    <a:blip r:embed="rId5" cstate="print"/>
                    <a:srcRect t="3745"/>
                    <a:stretch>
                      <a:fillRect/>
                    </a:stretch>
                  </pic:blipFill>
                  <pic:spPr bwMode="auto">
                    <a:xfrm>
                      <a:off x="0" y="0"/>
                      <a:ext cx="6650107" cy="4595883"/>
                    </a:xfrm>
                    <a:prstGeom prst="rect">
                      <a:avLst/>
                    </a:prstGeom>
                    <a:noFill/>
                    <a:ln w="9525">
                      <a:noFill/>
                      <a:miter lim="800000"/>
                      <a:headEnd/>
                      <a:tailEnd/>
                    </a:ln>
                  </pic:spPr>
                </pic:pic>
              </a:graphicData>
            </a:graphic>
          </wp:inline>
        </w:drawing>
      </w:r>
    </w:p>
    <w:p w:rsidR="00B57B31" w:rsidRDefault="00B57B31" w:rsidP="001A4744">
      <w:pPr>
        <w:pStyle w:val="Sansinterligne"/>
        <w:jc w:val="both"/>
        <w:rPr>
          <w:rFonts w:ascii="Arial" w:hAnsi="Arial" w:cs="Arial"/>
          <w:sz w:val="24"/>
          <w:szCs w:val="24"/>
        </w:rPr>
      </w:pPr>
    </w:p>
    <w:tbl>
      <w:tblPr>
        <w:tblStyle w:val="Grilledutableau"/>
        <w:tblW w:w="0" w:type="auto"/>
        <w:tblLook w:val="04A0"/>
      </w:tblPr>
      <w:tblGrid>
        <w:gridCol w:w="1515"/>
        <w:gridCol w:w="1515"/>
        <w:gridCol w:w="1515"/>
        <w:gridCol w:w="1515"/>
        <w:gridCol w:w="1515"/>
        <w:gridCol w:w="1515"/>
        <w:gridCol w:w="1516"/>
      </w:tblGrid>
      <w:tr w:rsidR="0097578E" w:rsidTr="0097578E">
        <w:tc>
          <w:tcPr>
            <w:tcW w:w="1515" w:type="dxa"/>
          </w:tcPr>
          <w:p w:rsidR="0097578E" w:rsidRDefault="0097578E" w:rsidP="001A4744">
            <w:pPr>
              <w:pStyle w:val="Sansinterligne"/>
              <w:jc w:val="both"/>
              <w:rPr>
                <w:rFonts w:ascii="Arial" w:hAnsi="Arial" w:cs="Arial"/>
                <w:sz w:val="24"/>
                <w:szCs w:val="24"/>
              </w:rPr>
            </w:pPr>
          </w:p>
        </w:tc>
        <w:tc>
          <w:tcPr>
            <w:tcW w:w="1515" w:type="dxa"/>
          </w:tcPr>
          <w:p w:rsidR="0097578E" w:rsidRDefault="0097578E" w:rsidP="001A4744">
            <w:pPr>
              <w:pStyle w:val="Sansinterligne"/>
              <w:jc w:val="both"/>
              <w:rPr>
                <w:rFonts w:ascii="Arial" w:hAnsi="Arial" w:cs="Arial"/>
                <w:sz w:val="24"/>
                <w:szCs w:val="24"/>
              </w:rPr>
            </w:pPr>
            <w:r>
              <w:rPr>
                <w:rFonts w:ascii="Arial" w:hAnsi="Arial" w:cs="Arial"/>
                <w:sz w:val="24"/>
                <w:szCs w:val="24"/>
              </w:rPr>
              <w:t>Cas N°1</w:t>
            </w:r>
          </w:p>
        </w:tc>
        <w:tc>
          <w:tcPr>
            <w:tcW w:w="1515" w:type="dxa"/>
          </w:tcPr>
          <w:p w:rsidR="0097578E" w:rsidRDefault="0097578E" w:rsidP="001A4744">
            <w:pPr>
              <w:pStyle w:val="Sansinterligne"/>
              <w:jc w:val="both"/>
              <w:rPr>
                <w:rFonts w:ascii="Arial" w:hAnsi="Arial" w:cs="Arial"/>
                <w:sz w:val="24"/>
                <w:szCs w:val="24"/>
              </w:rPr>
            </w:pPr>
            <w:r>
              <w:rPr>
                <w:rFonts w:ascii="Arial" w:hAnsi="Arial" w:cs="Arial"/>
                <w:sz w:val="24"/>
                <w:szCs w:val="24"/>
              </w:rPr>
              <w:t>N°2</w:t>
            </w:r>
          </w:p>
        </w:tc>
        <w:tc>
          <w:tcPr>
            <w:tcW w:w="1515" w:type="dxa"/>
          </w:tcPr>
          <w:p w:rsidR="0097578E" w:rsidRDefault="0097578E" w:rsidP="001A4744">
            <w:pPr>
              <w:pStyle w:val="Sansinterligne"/>
              <w:jc w:val="both"/>
              <w:rPr>
                <w:rFonts w:ascii="Arial" w:hAnsi="Arial" w:cs="Arial"/>
                <w:sz w:val="24"/>
                <w:szCs w:val="24"/>
              </w:rPr>
            </w:pPr>
            <w:r>
              <w:rPr>
                <w:rFonts w:ascii="Arial" w:hAnsi="Arial" w:cs="Arial"/>
                <w:sz w:val="24"/>
                <w:szCs w:val="24"/>
              </w:rPr>
              <w:t>N°3</w:t>
            </w:r>
          </w:p>
        </w:tc>
        <w:tc>
          <w:tcPr>
            <w:tcW w:w="1515" w:type="dxa"/>
          </w:tcPr>
          <w:p w:rsidR="0097578E" w:rsidRDefault="0097578E" w:rsidP="001A4744">
            <w:pPr>
              <w:pStyle w:val="Sansinterligne"/>
              <w:jc w:val="both"/>
              <w:rPr>
                <w:rFonts w:ascii="Arial" w:hAnsi="Arial" w:cs="Arial"/>
                <w:sz w:val="24"/>
                <w:szCs w:val="24"/>
              </w:rPr>
            </w:pPr>
            <w:r>
              <w:rPr>
                <w:rFonts w:ascii="Arial" w:hAnsi="Arial" w:cs="Arial"/>
                <w:sz w:val="24"/>
                <w:szCs w:val="24"/>
              </w:rPr>
              <w:t>N°4</w:t>
            </w:r>
          </w:p>
        </w:tc>
        <w:tc>
          <w:tcPr>
            <w:tcW w:w="1515" w:type="dxa"/>
          </w:tcPr>
          <w:p w:rsidR="0097578E" w:rsidRDefault="0097578E" w:rsidP="001A4744">
            <w:pPr>
              <w:pStyle w:val="Sansinterligne"/>
              <w:jc w:val="both"/>
              <w:rPr>
                <w:rFonts w:ascii="Arial" w:hAnsi="Arial" w:cs="Arial"/>
                <w:sz w:val="24"/>
                <w:szCs w:val="24"/>
              </w:rPr>
            </w:pPr>
            <w:r>
              <w:rPr>
                <w:rFonts w:ascii="Arial" w:hAnsi="Arial" w:cs="Arial"/>
                <w:sz w:val="24"/>
                <w:szCs w:val="24"/>
              </w:rPr>
              <w:t>N°5</w:t>
            </w:r>
          </w:p>
        </w:tc>
        <w:tc>
          <w:tcPr>
            <w:tcW w:w="1516" w:type="dxa"/>
          </w:tcPr>
          <w:p w:rsidR="0097578E" w:rsidRDefault="0097578E" w:rsidP="001A4744">
            <w:pPr>
              <w:pStyle w:val="Sansinterligne"/>
              <w:jc w:val="both"/>
              <w:rPr>
                <w:rFonts w:ascii="Arial" w:hAnsi="Arial" w:cs="Arial"/>
                <w:sz w:val="24"/>
                <w:szCs w:val="24"/>
              </w:rPr>
            </w:pPr>
            <w:r>
              <w:rPr>
                <w:rFonts w:ascii="Arial" w:hAnsi="Arial" w:cs="Arial"/>
                <w:sz w:val="24"/>
                <w:szCs w:val="24"/>
              </w:rPr>
              <w:t>N°6</w:t>
            </w:r>
          </w:p>
        </w:tc>
      </w:tr>
      <w:tr w:rsidR="0097578E" w:rsidTr="0097578E">
        <w:tc>
          <w:tcPr>
            <w:tcW w:w="1515" w:type="dxa"/>
          </w:tcPr>
          <w:p w:rsidR="0097578E" w:rsidRDefault="0097578E" w:rsidP="001A4744">
            <w:pPr>
              <w:pStyle w:val="Sansinterligne"/>
              <w:jc w:val="both"/>
              <w:rPr>
                <w:rFonts w:ascii="Arial" w:hAnsi="Arial" w:cs="Arial"/>
                <w:sz w:val="24"/>
                <w:szCs w:val="24"/>
              </w:rPr>
            </w:pPr>
            <w:r>
              <w:rPr>
                <w:rFonts w:ascii="Arial" w:hAnsi="Arial" w:cs="Arial"/>
                <w:sz w:val="24"/>
                <w:szCs w:val="24"/>
              </w:rPr>
              <w:t>De Nationalité française ? oui/  non </w:t>
            </w:r>
          </w:p>
        </w:tc>
        <w:tc>
          <w:tcPr>
            <w:tcW w:w="1515" w:type="dxa"/>
          </w:tcPr>
          <w:p w:rsidR="0097578E" w:rsidRDefault="0097578E" w:rsidP="001A4744">
            <w:pPr>
              <w:pStyle w:val="Sansinterligne"/>
              <w:jc w:val="both"/>
              <w:rPr>
                <w:rFonts w:ascii="Arial" w:hAnsi="Arial" w:cs="Arial"/>
                <w:sz w:val="24"/>
                <w:szCs w:val="24"/>
              </w:rPr>
            </w:pPr>
          </w:p>
        </w:tc>
        <w:tc>
          <w:tcPr>
            <w:tcW w:w="1515" w:type="dxa"/>
          </w:tcPr>
          <w:p w:rsidR="0097578E" w:rsidRDefault="0097578E" w:rsidP="001A4744">
            <w:pPr>
              <w:pStyle w:val="Sansinterligne"/>
              <w:jc w:val="both"/>
              <w:rPr>
                <w:rFonts w:ascii="Arial" w:hAnsi="Arial" w:cs="Arial"/>
                <w:sz w:val="24"/>
                <w:szCs w:val="24"/>
              </w:rPr>
            </w:pPr>
          </w:p>
        </w:tc>
        <w:tc>
          <w:tcPr>
            <w:tcW w:w="1515" w:type="dxa"/>
          </w:tcPr>
          <w:p w:rsidR="0097578E" w:rsidRDefault="0097578E" w:rsidP="001A4744">
            <w:pPr>
              <w:pStyle w:val="Sansinterligne"/>
              <w:jc w:val="both"/>
              <w:rPr>
                <w:rFonts w:ascii="Arial" w:hAnsi="Arial" w:cs="Arial"/>
                <w:sz w:val="24"/>
                <w:szCs w:val="24"/>
              </w:rPr>
            </w:pPr>
          </w:p>
        </w:tc>
        <w:tc>
          <w:tcPr>
            <w:tcW w:w="1515" w:type="dxa"/>
          </w:tcPr>
          <w:p w:rsidR="0097578E" w:rsidRDefault="0097578E" w:rsidP="001A4744">
            <w:pPr>
              <w:pStyle w:val="Sansinterligne"/>
              <w:jc w:val="both"/>
              <w:rPr>
                <w:rFonts w:ascii="Arial" w:hAnsi="Arial" w:cs="Arial"/>
                <w:sz w:val="24"/>
                <w:szCs w:val="24"/>
              </w:rPr>
            </w:pPr>
          </w:p>
        </w:tc>
        <w:tc>
          <w:tcPr>
            <w:tcW w:w="1515" w:type="dxa"/>
          </w:tcPr>
          <w:p w:rsidR="0097578E" w:rsidRDefault="0097578E" w:rsidP="001A4744">
            <w:pPr>
              <w:pStyle w:val="Sansinterligne"/>
              <w:jc w:val="both"/>
              <w:rPr>
                <w:rFonts w:ascii="Arial" w:hAnsi="Arial" w:cs="Arial"/>
                <w:sz w:val="24"/>
                <w:szCs w:val="24"/>
              </w:rPr>
            </w:pPr>
          </w:p>
        </w:tc>
        <w:tc>
          <w:tcPr>
            <w:tcW w:w="1516" w:type="dxa"/>
          </w:tcPr>
          <w:p w:rsidR="0097578E" w:rsidRDefault="0097578E" w:rsidP="001A4744">
            <w:pPr>
              <w:pStyle w:val="Sansinterligne"/>
              <w:jc w:val="both"/>
              <w:rPr>
                <w:rFonts w:ascii="Arial" w:hAnsi="Arial" w:cs="Arial"/>
                <w:sz w:val="24"/>
                <w:szCs w:val="24"/>
              </w:rPr>
            </w:pPr>
          </w:p>
        </w:tc>
      </w:tr>
      <w:tr w:rsidR="0097578E" w:rsidTr="0097578E">
        <w:tc>
          <w:tcPr>
            <w:tcW w:w="1515" w:type="dxa"/>
          </w:tcPr>
          <w:p w:rsidR="0097578E" w:rsidRDefault="0097578E" w:rsidP="001A4744">
            <w:pPr>
              <w:pStyle w:val="Sansinterligne"/>
              <w:jc w:val="both"/>
              <w:rPr>
                <w:rFonts w:ascii="Arial" w:hAnsi="Arial" w:cs="Arial"/>
                <w:sz w:val="24"/>
                <w:szCs w:val="24"/>
              </w:rPr>
            </w:pPr>
            <w:r>
              <w:rPr>
                <w:rFonts w:ascii="Arial" w:hAnsi="Arial" w:cs="Arial"/>
                <w:sz w:val="24"/>
                <w:szCs w:val="24"/>
              </w:rPr>
              <w:t>Si NON quel moyen de l’acquérir ?</w:t>
            </w:r>
          </w:p>
        </w:tc>
        <w:tc>
          <w:tcPr>
            <w:tcW w:w="1515" w:type="dxa"/>
          </w:tcPr>
          <w:p w:rsidR="0097578E" w:rsidRDefault="0097578E" w:rsidP="001A4744">
            <w:pPr>
              <w:pStyle w:val="Sansinterligne"/>
              <w:jc w:val="both"/>
              <w:rPr>
                <w:rFonts w:ascii="Arial" w:hAnsi="Arial" w:cs="Arial"/>
                <w:sz w:val="24"/>
                <w:szCs w:val="24"/>
              </w:rPr>
            </w:pPr>
          </w:p>
        </w:tc>
        <w:tc>
          <w:tcPr>
            <w:tcW w:w="1515" w:type="dxa"/>
          </w:tcPr>
          <w:p w:rsidR="0097578E" w:rsidRDefault="0097578E" w:rsidP="001A4744">
            <w:pPr>
              <w:pStyle w:val="Sansinterligne"/>
              <w:jc w:val="both"/>
              <w:rPr>
                <w:rFonts w:ascii="Arial" w:hAnsi="Arial" w:cs="Arial"/>
                <w:sz w:val="24"/>
                <w:szCs w:val="24"/>
              </w:rPr>
            </w:pPr>
          </w:p>
        </w:tc>
        <w:tc>
          <w:tcPr>
            <w:tcW w:w="1515" w:type="dxa"/>
          </w:tcPr>
          <w:p w:rsidR="0097578E" w:rsidRDefault="0097578E" w:rsidP="001A4744">
            <w:pPr>
              <w:pStyle w:val="Sansinterligne"/>
              <w:jc w:val="both"/>
              <w:rPr>
                <w:rFonts w:ascii="Arial" w:hAnsi="Arial" w:cs="Arial"/>
                <w:sz w:val="24"/>
                <w:szCs w:val="24"/>
              </w:rPr>
            </w:pPr>
          </w:p>
        </w:tc>
        <w:tc>
          <w:tcPr>
            <w:tcW w:w="1515" w:type="dxa"/>
          </w:tcPr>
          <w:p w:rsidR="0097578E" w:rsidRDefault="0097578E" w:rsidP="001A4744">
            <w:pPr>
              <w:pStyle w:val="Sansinterligne"/>
              <w:jc w:val="both"/>
              <w:rPr>
                <w:rFonts w:ascii="Arial" w:hAnsi="Arial" w:cs="Arial"/>
                <w:sz w:val="24"/>
                <w:szCs w:val="24"/>
              </w:rPr>
            </w:pPr>
          </w:p>
        </w:tc>
        <w:tc>
          <w:tcPr>
            <w:tcW w:w="1515" w:type="dxa"/>
          </w:tcPr>
          <w:p w:rsidR="0097578E" w:rsidRDefault="0097578E" w:rsidP="001A4744">
            <w:pPr>
              <w:pStyle w:val="Sansinterligne"/>
              <w:jc w:val="both"/>
              <w:rPr>
                <w:rFonts w:ascii="Arial" w:hAnsi="Arial" w:cs="Arial"/>
                <w:sz w:val="24"/>
                <w:szCs w:val="24"/>
              </w:rPr>
            </w:pPr>
          </w:p>
        </w:tc>
        <w:tc>
          <w:tcPr>
            <w:tcW w:w="1516" w:type="dxa"/>
          </w:tcPr>
          <w:p w:rsidR="0097578E" w:rsidRDefault="0097578E" w:rsidP="001A4744">
            <w:pPr>
              <w:pStyle w:val="Sansinterligne"/>
              <w:jc w:val="both"/>
              <w:rPr>
                <w:rFonts w:ascii="Arial" w:hAnsi="Arial" w:cs="Arial"/>
                <w:sz w:val="24"/>
                <w:szCs w:val="24"/>
              </w:rPr>
            </w:pPr>
          </w:p>
        </w:tc>
      </w:tr>
    </w:tbl>
    <w:p w:rsidR="0097578E" w:rsidRDefault="0097578E" w:rsidP="001A4744">
      <w:pPr>
        <w:pStyle w:val="Sansinterligne"/>
        <w:jc w:val="both"/>
        <w:rPr>
          <w:rFonts w:ascii="Arial" w:hAnsi="Arial" w:cs="Arial"/>
          <w:sz w:val="24"/>
          <w:szCs w:val="24"/>
        </w:rPr>
      </w:pPr>
    </w:p>
    <w:p w:rsidR="00B57B31" w:rsidRDefault="00B57B31" w:rsidP="001A4744">
      <w:pPr>
        <w:pStyle w:val="Sansinterligne"/>
        <w:jc w:val="both"/>
        <w:rPr>
          <w:rFonts w:ascii="Arial" w:hAnsi="Arial" w:cs="Arial"/>
          <w:b/>
          <w:sz w:val="24"/>
          <w:szCs w:val="24"/>
        </w:rPr>
      </w:pPr>
      <w:r w:rsidRPr="00B57B31">
        <w:rPr>
          <w:rFonts w:ascii="Arial" w:hAnsi="Arial" w:cs="Arial"/>
          <w:b/>
          <w:sz w:val="24"/>
          <w:szCs w:val="24"/>
        </w:rPr>
        <w:t>B : Quels sont les droits et les devoirs des citoyens français ?</w:t>
      </w:r>
    </w:p>
    <w:p w:rsidR="00D717A1" w:rsidRDefault="00D717A1" w:rsidP="001A4744">
      <w:pPr>
        <w:pStyle w:val="Sansinterligne"/>
        <w:jc w:val="both"/>
        <w:rPr>
          <w:rFonts w:ascii="Arial" w:hAnsi="Arial" w:cs="Arial"/>
          <w:b/>
          <w:sz w:val="24"/>
          <w:szCs w:val="24"/>
        </w:rPr>
      </w:pPr>
    </w:p>
    <w:p w:rsidR="00D717A1" w:rsidRDefault="00D717A1" w:rsidP="001A4744">
      <w:pPr>
        <w:pStyle w:val="Sansinterligne"/>
        <w:jc w:val="both"/>
        <w:rPr>
          <w:rFonts w:ascii="Arial" w:hAnsi="Arial" w:cs="Arial"/>
          <w:sz w:val="24"/>
          <w:szCs w:val="24"/>
        </w:rPr>
      </w:pPr>
      <w:r>
        <w:rPr>
          <w:rFonts w:ascii="Arial" w:hAnsi="Arial" w:cs="Arial"/>
          <w:b/>
          <w:sz w:val="24"/>
          <w:szCs w:val="24"/>
        </w:rPr>
        <w:tab/>
      </w:r>
      <w:r w:rsidR="00394D3D" w:rsidRPr="00394D3D">
        <w:rPr>
          <w:rFonts w:ascii="Arial" w:hAnsi="Arial" w:cs="Arial"/>
          <w:sz w:val="24"/>
          <w:szCs w:val="24"/>
        </w:rPr>
        <w:t xml:space="preserve">Le citoyen français a donc des DROITS POLITIQUES, mais aussi des droits civils et sociaux, selon l’idéal démocratique d’égalité des chances. </w:t>
      </w:r>
      <w:r w:rsidR="00394D3D" w:rsidRPr="00394D3D">
        <w:rPr>
          <w:rFonts w:ascii="Arial" w:hAnsi="Arial" w:cs="Arial"/>
          <w:b/>
          <w:sz w:val="24"/>
          <w:szCs w:val="24"/>
        </w:rPr>
        <w:t xml:space="preserve">Les étrangers vivant en France </w:t>
      </w:r>
      <w:r w:rsidR="009915A8">
        <w:rPr>
          <w:rFonts w:ascii="Arial" w:hAnsi="Arial" w:cs="Arial"/>
          <w:b/>
          <w:sz w:val="24"/>
          <w:szCs w:val="24"/>
        </w:rPr>
        <w:t xml:space="preserve">(hors Union européenne) </w:t>
      </w:r>
      <w:r w:rsidR="00394D3D" w:rsidRPr="00394D3D">
        <w:rPr>
          <w:rFonts w:ascii="Arial" w:hAnsi="Arial" w:cs="Arial"/>
          <w:b/>
          <w:sz w:val="24"/>
          <w:szCs w:val="24"/>
        </w:rPr>
        <w:t>n’ont pas de droits politiques mais peuvent bénéficier des autres droits</w:t>
      </w:r>
      <w:r w:rsidR="00394D3D" w:rsidRPr="00394D3D">
        <w:rPr>
          <w:rFonts w:ascii="Arial" w:hAnsi="Arial" w:cs="Arial"/>
          <w:sz w:val="24"/>
          <w:szCs w:val="24"/>
        </w:rPr>
        <w:t>.</w:t>
      </w:r>
    </w:p>
    <w:p w:rsidR="00394D3D" w:rsidRDefault="00394D3D" w:rsidP="001A4744">
      <w:pPr>
        <w:pStyle w:val="Sansinterligne"/>
        <w:jc w:val="both"/>
        <w:rPr>
          <w:rFonts w:ascii="Arial" w:hAnsi="Arial" w:cs="Arial"/>
          <w:sz w:val="24"/>
          <w:szCs w:val="24"/>
        </w:rPr>
      </w:pPr>
    </w:p>
    <w:tbl>
      <w:tblPr>
        <w:tblStyle w:val="Grilledutableau"/>
        <w:tblW w:w="0" w:type="auto"/>
        <w:tblLook w:val="04A0"/>
      </w:tblPr>
      <w:tblGrid>
        <w:gridCol w:w="2093"/>
        <w:gridCol w:w="8513"/>
      </w:tblGrid>
      <w:tr w:rsidR="00394D3D" w:rsidTr="007F5140">
        <w:tc>
          <w:tcPr>
            <w:tcW w:w="10606" w:type="dxa"/>
            <w:gridSpan w:val="2"/>
          </w:tcPr>
          <w:p w:rsidR="00394D3D" w:rsidRDefault="00394D3D" w:rsidP="00394D3D">
            <w:pPr>
              <w:pStyle w:val="Sansinterligne"/>
              <w:jc w:val="center"/>
              <w:rPr>
                <w:rFonts w:ascii="Arial" w:hAnsi="Arial" w:cs="Arial"/>
                <w:sz w:val="24"/>
                <w:szCs w:val="24"/>
              </w:rPr>
            </w:pPr>
            <w:r>
              <w:rPr>
                <w:rFonts w:ascii="Arial" w:hAnsi="Arial" w:cs="Arial"/>
                <w:sz w:val="24"/>
                <w:szCs w:val="24"/>
              </w:rPr>
              <w:t>DROITS</w:t>
            </w:r>
          </w:p>
        </w:tc>
      </w:tr>
      <w:tr w:rsidR="00394D3D" w:rsidTr="00394D3D">
        <w:tc>
          <w:tcPr>
            <w:tcW w:w="2093" w:type="dxa"/>
          </w:tcPr>
          <w:p w:rsidR="00394D3D" w:rsidRDefault="00394D3D" w:rsidP="001A4744">
            <w:pPr>
              <w:pStyle w:val="Sansinterligne"/>
              <w:jc w:val="both"/>
              <w:rPr>
                <w:rFonts w:ascii="Arial" w:hAnsi="Arial" w:cs="Arial"/>
                <w:sz w:val="24"/>
                <w:szCs w:val="24"/>
              </w:rPr>
            </w:pPr>
            <w:r>
              <w:rPr>
                <w:rFonts w:ascii="Arial" w:hAnsi="Arial" w:cs="Arial"/>
                <w:sz w:val="24"/>
                <w:szCs w:val="24"/>
              </w:rPr>
              <w:t>POLITIQUES</w:t>
            </w:r>
          </w:p>
        </w:tc>
        <w:tc>
          <w:tcPr>
            <w:tcW w:w="8513" w:type="dxa"/>
          </w:tcPr>
          <w:p w:rsidR="00394D3D" w:rsidRDefault="00394D3D" w:rsidP="00394D3D">
            <w:pPr>
              <w:pStyle w:val="Sansinterligne"/>
              <w:numPr>
                <w:ilvl w:val="0"/>
                <w:numId w:val="3"/>
              </w:numPr>
              <w:jc w:val="both"/>
              <w:rPr>
                <w:rFonts w:ascii="Arial" w:hAnsi="Arial" w:cs="Arial"/>
                <w:sz w:val="24"/>
                <w:szCs w:val="24"/>
              </w:rPr>
            </w:pPr>
            <w:r>
              <w:rPr>
                <w:rFonts w:ascii="Arial" w:hAnsi="Arial" w:cs="Arial"/>
                <w:sz w:val="24"/>
                <w:szCs w:val="24"/>
              </w:rPr>
              <w:t>Voter</w:t>
            </w:r>
          </w:p>
          <w:p w:rsidR="00394D3D" w:rsidRDefault="00394D3D" w:rsidP="00394D3D">
            <w:pPr>
              <w:pStyle w:val="Sansinterligne"/>
              <w:numPr>
                <w:ilvl w:val="0"/>
                <w:numId w:val="3"/>
              </w:numPr>
              <w:jc w:val="both"/>
              <w:rPr>
                <w:rFonts w:ascii="Arial" w:hAnsi="Arial" w:cs="Arial"/>
                <w:sz w:val="24"/>
                <w:szCs w:val="24"/>
              </w:rPr>
            </w:pPr>
            <w:r>
              <w:rPr>
                <w:rFonts w:ascii="Arial" w:hAnsi="Arial" w:cs="Arial"/>
                <w:sz w:val="24"/>
                <w:szCs w:val="24"/>
              </w:rPr>
              <w:t>Etre élu</w:t>
            </w:r>
          </w:p>
          <w:p w:rsidR="00394D3D" w:rsidRDefault="00394D3D" w:rsidP="00394D3D">
            <w:pPr>
              <w:pStyle w:val="Sansinterligne"/>
              <w:numPr>
                <w:ilvl w:val="0"/>
                <w:numId w:val="3"/>
              </w:numPr>
              <w:jc w:val="both"/>
              <w:rPr>
                <w:rFonts w:ascii="Arial" w:hAnsi="Arial" w:cs="Arial"/>
                <w:sz w:val="24"/>
                <w:szCs w:val="24"/>
              </w:rPr>
            </w:pPr>
            <w:r>
              <w:rPr>
                <w:rFonts w:ascii="Arial" w:hAnsi="Arial" w:cs="Arial"/>
                <w:sz w:val="24"/>
                <w:szCs w:val="24"/>
              </w:rPr>
              <w:t>Participer à l’élaboration de la loi grâce au référendum (vote par oui ou par non à une question posée)</w:t>
            </w:r>
          </w:p>
          <w:p w:rsidR="00394D3D" w:rsidRDefault="00394D3D" w:rsidP="001A4744">
            <w:pPr>
              <w:pStyle w:val="Sansinterligne"/>
              <w:jc w:val="both"/>
              <w:rPr>
                <w:rFonts w:ascii="Arial" w:hAnsi="Arial" w:cs="Arial"/>
                <w:sz w:val="24"/>
                <w:szCs w:val="24"/>
              </w:rPr>
            </w:pPr>
          </w:p>
        </w:tc>
      </w:tr>
      <w:tr w:rsidR="00394D3D" w:rsidTr="00394D3D">
        <w:tc>
          <w:tcPr>
            <w:tcW w:w="2093" w:type="dxa"/>
          </w:tcPr>
          <w:p w:rsidR="00394D3D" w:rsidRDefault="00394D3D" w:rsidP="001A4744">
            <w:pPr>
              <w:pStyle w:val="Sansinterligne"/>
              <w:jc w:val="both"/>
              <w:rPr>
                <w:rFonts w:ascii="Arial" w:hAnsi="Arial" w:cs="Arial"/>
                <w:sz w:val="24"/>
                <w:szCs w:val="24"/>
              </w:rPr>
            </w:pPr>
            <w:r>
              <w:rPr>
                <w:rFonts w:ascii="Arial" w:hAnsi="Arial" w:cs="Arial"/>
                <w:sz w:val="24"/>
                <w:szCs w:val="24"/>
              </w:rPr>
              <w:t>CIVILS</w:t>
            </w:r>
          </w:p>
        </w:tc>
        <w:tc>
          <w:tcPr>
            <w:tcW w:w="8513" w:type="dxa"/>
          </w:tcPr>
          <w:p w:rsidR="00394D3D" w:rsidRDefault="00394D3D" w:rsidP="00394D3D">
            <w:pPr>
              <w:pStyle w:val="Sansinterligne"/>
              <w:ind w:left="720"/>
              <w:jc w:val="both"/>
              <w:rPr>
                <w:rFonts w:ascii="Arial" w:hAnsi="Arial" w:cs="Arial"/>
                <w:sz w:val="24"/>
                <w:szCs w:val="24"/>
              </w:rPr>
            </w:pPr>
            <w:r>
              <w:rPr>
                <w:rFonts w:ascii="Arial" w:hAnsi="Arial" w:cs="Arial"/>
                <w:sz w:val="24"/>
                <w:szCs w:val="24"/>
              </w:rPr>
              <w:t>Ex : droit de se marier, protection de la vie privée, liberté d’expression….</w:t>
            </w:r>
          </w:p>
        </w:tc>
      </w:tr>
      <w:tr w:rsidR="00394D3D" w:rsidTr="00394D3D">
        <w:tc>
          <w:tcPr>
            <w:tcW w:w="2093" w:type="dxa"/>
          </w:tcPr>
          <w:p w:rsidR="00394D3D" w:rsidRDefault="00394D3D" w:rsidP="001A4744">
            <w:pPr>
              <w:pStyle w:val="Sansinterligne"/>
              <w:jc w:val="both"/>
              <w:rPr>
                <w:rFonts w:ascii="Arial" w:hAnsi="Arial" w:cs="Arial"/>
                <w:sz w:val="24"/>
                <w:szCs w:val="24"/>
              </w:rPr>
            </w:pPr>
            <w:r>
              <w:rPr>
                <w:rFonts w:ascii="Arial" w:hAnsi="Arial" w:cs="Arial"/>
                <w:sz w:val="24"/>
                <w:szCs w:val="24"/>
              </w:rPr>
              <w:t>SOCIAUX</w:t>
            </w:r>
          </w:p>
        </w:tc>
        <w:tc>
          <w:tcPr>
            <w:tcW w:w="8513" w:type="dxa"/>
          </w:tcPr>
          <w:p w:rsidR="00394D3D" w:rsidRDefault="00394D3D" w:rsidP="00394D3D">
            <w:pPr>
              <w:pStyle w:val="Sansinterligne"/>
              <w:ind w:left="720"/>
              <w:jc w:val="both"/>
              <w:rPr>
                <w:rFonts w:ascii="Arial" w:hAnsi="Arial" w:cs="Arial"/>
                <w:sz w:val="24"/>
                <w:szCs w:val="24"/>
              </w:rPr>
            </w:pPr>
            <w:r>
              <w:rPr>
                <w:rFonts w:ascii="Arial" w:hAnsi="Arial" w:cs="Arial"/>
                <w:sz w:val="24"/>
                <w:szCs w:val="24"/>
              </w:rPr>
              <w:t>Ex : droit à l’instruction, à la protection et à la santé, au logement, au travail…</w:t>
            </w:r>
          </w:p>
          <w:p w:rsidR="00394D3D" w:rsidRDefault="00394D3D" w:rsidP="001A4744">
            <w:pPr>
              <w:pStyle w:val="Sansinterligne"/>
              <w:jc w:val="both"/>
              <w:rPr>
                <w:rFonts w:ascii="Arial" w:hAnsi="Arial" w:cs="Arial"/>
                <w:sz w:val="24"/>
                <w:szCs w:val="24"/>
              </w:rPr>
            </w:pPr>
          </w:p>
        </w:tc>
      </w:tr>
      <w:tr w:rsidR="00394D3D" w:rsidTr="004813FF">
        <w:tc>
          <w:tcPr>
            <w:tcW w:w="10606" w:type="dxa"/>
            <w:gridSpan w:val="2"/>
          </w:tcPr>
          <w:p w:rsidR="00394D3D" w:rsidRDefault="00394D3D" w:rsidP="00394D3D">
            <w:pPr>
              <w:pStyle w:val="Sansinterligne"/>
              <w:jc w:val="center"/>
              <w:rPr>
                <w:rFonts w:ascii="Arial" w:hAnsi="Arial" w:cs="Arial"/>
                <w:sz w:val="24"/>
                <w:szCs w:val="24"/>
              </w:rPr>
            </w:pPr>
            <w:r>
              <w:rPr>
                <w:rFonts w:ascii="Arial" w:hAnsi="Arial" w:cs="Arial"/>
                <w:sz w:val="24"/>
                <w:szCs w:val="24"/>
              </w:rPr>
              <w:lastRenderedPageBreak/>
              <w:t>DEVOIRS</w:t>
            </w:r>
          </w:p>
        </w:tc>
      </w:tr>
      <w:tr w:rsidR="00394D3D" w:rsidTr="00BB27B6">
        <w:tc>
          <w:tcPr>
            <w:tcW w:w="10606" w:type="dxa"/>
            <w:gridSpan w:val="2"/>
          </w:tcPr>
          <w:p w:rsidR="00394D3D" w:rsidRDefault="00394D3D" w:rsidP="001A4744">
            <w:pPr>
              <w:pStyle w:val="Sansinterligne"/>
              <w:jc w:val="both"/>
              <w:rPr>
                <w:rFonts w:ascii="Arial" w:hAnsi="Arial" w:cs="Arial"/>
                <w:sz w:val="24"/>
                <w:szCs w:val="24"/>
              </w:rPr>
            </w:pPr>
          </w:p>
          <w:p w:rsidR="00394D3D" w:rsidRDefault="00394D3D" w:rsidP="001A4744">
            <w:pPr>
              <w:pStyle w:val="Sansinterligne"/>
              <w:jc w:val="both"/>
              <w:rPr>
                <w:rFonts w:ascii="Arial" w:hAnsi="Arial" w:cs="Arial"/>
                <w:sz w:val="24"/>
                <w:szCs w:val="24"/>
              </w:rPr>
            </w:pPr>
            <w:r>
              <w:rPr>
                <w:rFonts w:ascii="Arial" w:hAnsi="Arial" w:cs="Arial"/>
                <w:sz w:val="24"/>
                <w:szCs w:val="24"/>
              </w:rPr>
              <w:t>Voter, payer ses impôts, respecter la loi et les droits des autres, participer à la justice (jurés)</w:t>
            </w:r>
          </w:p>
        </w:tc>
      </w:tr>
    </w:tbl>
    <w:p w:rsidR="0097578E" w:rsidRDefault="0097578E" w:rsidP="001A4744">
      <w:pPr>
        <w:pStyle w:val="Sansinterligne"/>
        <w:jc w:val="both"/>
        <w:rPr>
          <w:rFonts w:ascii="Arial" w:hAnsi="Arial" w:cs="Arial"/>
          <w:sz w:val="24"/>
          <w:szCs w:val="24"/>
        </w:rPr>
      </w:pPr>
    </w:p>
    <w:p w:rsidR="001A4744" w:rsidRDefault="001A4744" w:rsidP="001A4744">
      <w:pPr>
        <w:pStyle w:val="Sansinterligne"/>
        <w:jc w:val="both"/>
        <w:rPr>
          <w:rFonts w:ascii="Arial" w:hAnsi="Arial" w:cs="Arial"/>
          <w:sz w:val="24"/>
          <w:szCs w:val="24"/>
        </w:rPr>
      </w:pPr>
    </w:p>
    <w:p w:rsidR="00B57B31" w:rsidRDefault="001A4744" w:rsidP="001A4744">
      <w:pPr>
        <w:pStyle w:val="Sansinterligne"/>
        <w:jc w:val="both"/>
        <w:rPr>
          <w:rFonts w:ascii="Arial" w:hAnsi="Arial" w:cs="Arial"/>
          <w:b/>
          <w:sz w:val="24"/>
          <w:szCs w:val="24"/>
        </w:rPr>
      </w:pPr>
      <w:r>
        <w:rPr>
          <w:rFonts w:ascii="Arial" w:hAnsi="Arial" w:cs="Arial"/>
          <w:b/>
          <w:sz w:val="24"/>
          <w:szCs w:val="24"/>
        </w:rPr>
        <w:t>2/ L’évolution du droit de vote en France</w:t>
      </w:r>
      <w:r w:rsidR="009915A8">
        <w:rPr>
          <w:rFonts w:ascii="Arial" w:hAnsi="Arial" w:cs="Arial"/>
          <w:b/>
          <w:sz w:val="24"/>
          <w:szCs w:val="24"/>
        </w:rPr>
        <w:t> :</w:t>
      </w:r>
    </w:p>
    <w:p w:rsidR="00B57B31" w:rsidRDefault="009915A8" w:rsidP="001A4744">
      <w:pPr>
        <w:pStyle w:val="Sansinterligne"/>
        <w:jc w:val="both"/>
        <w:rPr>
          <w:rFonts w:ascii="Arial" w:hAnsi="Arial" w:cs="Arial"/>
          <w:b/>
          <w:sz w:val="24"/>
          <w:szCs w:val="24"/>
        </w:rPr>
      </w:pPr>
      <w:r>
        <w:rPr>
          <w:rFonts w:ascii="Arial" w:hAnsi="Arial" w:cs="Arial"/>
          <w:b/>
          <w:noProof/>
          <w:sz w:val="24"/>
          <w:szCs w:val="24"/>
          <w:lang w:eastAsia="fr-FR"/>
        </w:rPr>
        <w:drawing>
          <wp:anchor distT="0" distB="0" distL="114300" distR="114300" simplePos="0" relativeHeight="251659264" behindDoc="1" locked="0" layoutInCell="1" allowOverlap="1">
            <wp:simplePos x="0" y="0"/>
            <wp:positionH relativeFrom="column">
              <wp:posOffset>-160020</wp:posOffset>
            </wp:positionH>
            <wp:positionV relativeFrom="paragraph">
              <wp:posOffset>101600</wp:posOffset>
            </wp:positionV>
            <wp:extent cx="3459480" cy="3768725"/>
            <wp:effectExtent l="19050" t="0" r="7620" b="0"/>
            <wp:wrapTight wrapText="bothSides">
              <wp:wrapPolygon edited="0">
                <wp:start x="-119" y="0"/>
                <wp:lineTo x="-119" y="21509"/>
                <wp:lineTo x="21648" y="21509"/>
                <wp:lineTo x="21648" y="0"/>
                <wp:lineTo x="-119" y="0"/>
              </wp:wrapPolygon>
            </wp:wrapTight>
            <wp:docPr id="1" name="Image 0" descr="EC 3 étapes droit de v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 3 étapes droit de vote.jpg"/>
                    <pic:cNvPicPr/>
                  </pic:nvPicPr>
                  <pic:blipFill>
                    <a:blip r:embed="rId6" cstate="print"/>
                    <a:stretch>
                      <a:fillRect/>
                    </a:stretch>
                  </pic:blipFill>
                  <pic:spPr>
                    <a:xfrm>
                      <a:off x="0" y="0"/>
                      <a:ext cx="3459480" cy="3768725"/>
                    </a:xfrm>
                    <a:prstGeom prst="rect">
                      <a:avLst/>
                    </a:prstGeom>
                  </pic:spPr>
                </pic:pic>
              </a:graphicData>
            </a:graphic>
          </wp:anchor>
        </w:drawing>
      </w:r>
      <w:r>
        <w:rPr>
          <w:rFonts w:ascii="Arial" w:hAnsi="Arial" w:cs="Arial"/>
          <w:b/>
          <w:noProof/>
          <w:sz w:val="24"/>
          <w:szCs w:val="24"/>
          <w:lang w:eastAsia="fr-FR"/>
        </w:rPr>
        <w:pict>
          <v:shapetype id="_x0000_t202" coordsize="21600,21600" o:spt="202" path="m,l,21600r21600,l21600,xe">
            <v:stroke joinstyle="miter"/>
            <v:path gradientshapeok="t" o:connecttype="rect"/>
          </v:shapetype>
          <v:shape id="_x0000_s1026" type="#_x0000_t202" style="position:absolute;left:0;text-align:left;margin-left:2.6pt;margin-top:11.95pt;width:262.15pt;height:287.25pt;z-index:251660288;mso-position-horizontal-relative:text;mso-position-vertical-relative:text">
            <v:textbox>
              <w:txbxContent>
                <w:p w:rsidR="00BE1D11" w:rsidRPr="00BE1D11" w:rsidRDefault="00BE1D11" w:rsidP="00B57B31">
                  <w:pPr>
                    <w:spacing w:line="360" w:lineRule="auto"/>
                    <w:contextualSpacing/>
                    <w:rPr>
                      <w:rFonts w:ascii="Arial" w:hAnsi="Arial" w:cs="Arial"/>
                      <w:b/>
                      <w:sz w:val="24"/>
                      <w:szCs w:val="24"/>
                    </w:rPr>
                  </w:pPr>
                  <w:r w:rsidRPr="00BE1D11">
                    <w:rPr>
                      <w:rFonts w:ascii="Arial" w:hAnsi="Arial" w:cs="Arial"/>
                      <w:b/>
                      <w:sz w:val="24"/>
                      <w:szCs w:val="24"/>
                    </w:rPr>
                    <w:t>Doc 1</w:t>
                  </w:r>
                </w:p>
                <w:p w:rsidR="00B57B31" w:rsidRPr="00BE1D11" w:rsidRDefault="00BE1D11" w:rsidP="00B57B31">
                  <w:pPr>
                    <w:spacing w:line="360" w:lineRule="auto"/>
                    <w:contextualSpacing/>
                    <w:rPr>
                      <w:rFonts w:ascii="Arial" w:hAnsi="Arial" w:cs="Arial"/>
                      <w:sz w:val="24"/>
                      <w:szCs w:val="24"/>
                    </w:rPr>
                  </w:pPr>
                  <w:r w:rsidRPr="00BE1D11">
                    <w:rPr>
                      <w:rFonts w:ascii="Arial" w:hAnsi="Arial" w:cs="Arial"/>
                      <w:sz w:val="24"/>
                      <w:szCs w:val="24"/>
                    </w:rPr>
                    <w:t>1</w:t>
                  </w:r>
                  <w:r w:rsidR="00B57B31" w:rsidRPr="00BE1D11">
                    <w:rPr>
                      <w:rFonts w:ascii="Arial" w:hAnsi="Arial" w:cs="Arial"/>
                      <w:sz w:val="24"/>
                      <w:szCs w:val="24"/>
                    </w:rPr>
                    <w:t>. En quelle année le suffrage universel est-il proclamé pour la 1</w:t>
                  </w:r>
                  <w:r w:rsidR="00B57B31" w:rsidRPr="00BE1D11">
                    <w:rPr>
                      <w:rFonts w:ascii="Arial" w:hAnsi="Arial" w:cs="Arial"/>
                      <w:sz w:val="24"/>
                      <w:szCs w:val="24"/>
                      <w:vertAlign w:val="superscript"/>
                    </w:rPr>
                    <w:t>ère</w:t>
                  </w:r>
                  <w:r w:rsidR="00B57B31" w:rsidRPr="00BE1D11">
                    <w:rPr>
                      <w:rFonts w:ascii="Arial" w:hAnsi="Arial" w:cs="Arial"/>
                      <w:sz w:val="24"/>
                      <w:szCs w:val="24"/>
                    </w:rPr>
                    <w:t xml:space="preserve"> fois ?  . . . . . . .   . . . . . . . . . . . . . . . . . . . . . .. . . . .. . . . . . . . . . . . . . ..  . . </w:t>
                  </w:r>
                </w:p>
                <w:p w:rsidR="00B57B31" w:rsidRPr="00BE1D11" w:rsidRDefault="00BE1D11" w:rsidP="00B57B31">
                  <w:pPr>
                    <w:spacing w:line="360" w:lineRule="auto"/>
                    <w:contextualSpacing/>
                    <w:rPr>
                      <w:rFonts w:ascii="Arial" w:hAnsi="Arial" w:cs="Arial"/>
                      <w:sz w:val="24"/>
                      <w:szCs w:val="24"/>
                    </w:rPr>
                  </w:pPr>
                  <w:r w:rsidRPr="00BE1D11">
                    <w:rPr>
                      <w:rFonts w:ascii="Arial" w:hAnsi="Arial" w:cs="Arial"/>
                      <w:sz w:val="24"/>
                      <w:szCs w:val="24"/>
                    </w:rPr>
                    <w:t>2</w:t>
                  </w:r>
                  <w:r w:rsidR="00B57B31" w:rsidRPr="00BE1D11">
                    <w:rPr>
                      <w:rFonts w:ascii="Arial" w:hAnsi="Arial" w:cs="Arial"/>
                      <w:sz w:val="24"/>
                      <w:szCs w:val="24"/>
                    </w:rPr>
                    <w:t>. Qui peut alors voter cette 1</w:t>
                  </w:r>
                  <w:r w:rsidR="00B57B31" w:rsidRPr="00BE1D11">
                    <w:rPr>
                      <w:rFonts w:ascii="Arial" w:hAnsi="Arial" w:cs="Arial"/>
                      <w:sz w:val="24"/>
                      <w:szCs w:val="24"/>
                      <w:vertAlign w:val="superscript"/>
                    </w:rPr>
                    <w:t>ère</w:t>
                  </w:r>
                  <w:r w:rsidR="00B57B31" w:rsidRPr="00BE1D11">
                    <w:rPr>
                      <w:rFonts w:ascii="Arial" w:hAnsi="Arial" w:cs="Arial"/>
                      <w:sz w:val="24"/>
                      <w:szCs w:val="24"/>
                    </w:rPr>
                    <w:t xml:space="preserve"> fois ?  . . . . . . . . . . . . . . .  . . .  . . . . . . . . . . . . . . . . . . . . . . . . . . . . . . . . . . . . . . . . . . . .. .  . . . . ..  . . . . </w:t>
                  </w:r>
                </w:p>
                <w:p w:rsidR="00B57B31" w:rsidRPr="00BE1D11" w:rsidRDefault="00BE1D11" w:rsidP="00B57B31">
                  <w:pPr>
                    <w:spacing w:line="360" w:lineRule="auto"/>
                    <w:contextualSpacing/>
                    <w:rPr>
                      <w:rFonts w:ascii="Arial" w:hAnsi="Arial" w:cs="Arial"/>
                      <w:sz w:val="24"/>
                      <w:szCs w:val="24"/>
                    </w:rPr>
                  </w:pPr>
                  <w:r w:rsidRPr="00BE1D11">
                    <w:rPr>
                      <w:rFonts w:ascii="Arial" w:hAnsi="Arial" w:cs="Arial"/>
                      <w:sz w:val="24"/>
                      <w:szCs w:val="24"/>
                    </w:rPr>
                    <w:t>3</w:t>
                  </w:r>
                  <w:r w:rsidR="00B57B31" w:rsidRPr="00BE1D11">
                    <w:rPr>
                      <w:rFonts w:ascii="Arial" w:hAnsi="Arial" w:cs="Arial"/>
                      <w:sz w:val="24"/>
                      <w:szCs w:val="24"/>
                    </w:rPr>
                    <w:t xml:space="preserve">. Quelles </w:t>
                  </w:r>
                  <w:r w:rsidR="00B57B31" w:rsidRPr="00BE1D11">
                    <w:rPr>
                      <w:rFonts w:ascii="Arial" w:hAnsi="Arial" w:cs="Arial"/>
                      <w:b/>
                      <w:sz w:val="24"/>
                      <w:szCs w:val="24"/>
                    </w:rPr>
                    <w:t>sont les deux grandes dates</w:t>
                  </w:r>
                  <w:r w:rsidR="00B57B31" w:rsidRPr="00BE1D11">
                    <w:rPr>
                      <w:rFonts w:ascii="Arial" w:hAnsi="Arial" w:cs="Arial"/>
                      <w:sz w:val="24"/>
                      <w:szCs w:val="24"/>
                    </w:rPr>
                    <w:t xml:space="preserve"> où le droit de vote va bénéficie à une plus grande partie de la population ? </w:t>
                  </w:r>
                  <w:r w:rsidRPr="00BE1D11">
                    <w:rPr>
                      <w:rFonts w:ascii="Arial" w:hAnsi="Arial" w:cs="Arial"/>
                      <w:sz w:val="24"/>
                      <w:szCs w:val="24"/>
                    </w:rPr>
                    <w:t>………………………………………</w:t>
                  </w:r>
                  <w:r>
                    <w:rPr>
                      <w:rFonts w:ascii="Arial" w:hAnsi="Arial" w:cs="Arial"/>
                      <w:sz w:val="24"/>
                      <w:szCs w:val="24"/>
                    </w:rPr>
                    <w:t>……………..</w:t>
                  </w:r>
                </w:p>
                <w:p w:rsidR="00BE1D11" w:rsidRPr="00BE1D11" w:rsidRDefault="00BE1D11" w:rsidP="00B57B31">
                  <w:pPr>
                    <w:spacing w:line="360" w:lineRule="auto"/>
                    <w:contextualSpacing/>
                    <w:rPr>
                      <w:rFonts w:ascii="Arial" w:hAnsi="Arial" w:cs="Arial"/>
                      <w:sz w:val="24"/>
                      <w:szCs w:val="24"/>
                    </w:rPr>
                  </w:pPr>
                  <w:r w:rsidRPr="00BE1D11">
                    <w:rPr>
                      <w:rFonts w:ascii="Arial" w:hAnsi="Arial" w:cs="Arial"/>
                      <w:sz w:val="24"/>
                      <w:szCs w:val="24"/>
                    </w:rPr>
                    <w:t>……………………………………………………………………………………………………………………………………………………………………………….</w:t>
                  </w:r>
                </w:p>
                <w:p w:rsidR="00B57B31" w:rsidRPr="00BE1D11" w:rsidRDefault="00B57B31">
                  <w:pPr>
                    <w:rPr>
                      <w:rFonts w:ascii="Arial" w:hAnsi="Arial" w:cs="Arial"/>
                      <w:sz w:val="24"/>
                      <w:szCs w:val="24"/>
                    </w:rPr>
                  </w:pPr>
                </w:p>
              </w:txbxContent>
            </v:textbox>
          </v:shape>
        </w:pict>
      </w:r>
    </w:p>
    <w:p w:rsidR="00B57B31" w:rsidRDefault="00B57B31" w:rsidP="001A4744">
      <w:pPr>
        <w:pStyle w:val="Sansinterligne"/>
        <w:jc w:val="both"/>
        <w:rPr>
          <w:rFonts w:ascii="Arial" w:hAnsi="Arial" w:cs="Arial"/>
          <w:b/>
          <w:sz w:val="24"/>
          <w:szCs w:val="24"/>
        </w:rPr>
      </w:pPr>
    </w:p>
    <w:p w:rsidR="00B57B31" w:rsidRDefault="00B57B31" w:rsidP="001A4744">
      <w:pPr>
        <w:pStyle w:val="Sansinterligne"/>
        <w:jc w:val="both"/>
        <w:rPr>
          <w:rFonts w:ascii="Arial" w:hAnsi="Arial" w:cs="Arial"/>
          <w:b/>
          <w:sz w:val="24"/>
          <w:szCs w:val="24"/>
        </w:rPr>
      </w:pPr>
    </w:p>
    <w:p w:rsidR="00B57B31" w:rsidRDefault="00B57B31" w:rsidP="001A4744">
      <w:pPr>
        <w:pStyle w:val="Sansinterligne"/>
        <w:jc w:val="both"/>
        <w:rPr>
          <w:rFonts w:ascii="Arial" w:hAnsi="Arial" w:cs="Arial"/>
          <w:b/>
          <w:sz w:val="24"/>
          <w:szCs w:val="24"/>
        </w:rPr>
      </w:pPr>
    </w:p>
    <w:p w:rsidR="00B57B31" w:rsidRDefault="00B57B31" w:rsidP="001A4744">
      <w:pPr>
        <w:pStyle w:val="Sansinterligne"/>
        <w:jc w:val="both"/>
        <w:rPr>
          <w:rFonts w:ascii="Arial" w:hAnsi="Arial" w:cs="Arial"/>
          <w:b/>
          <w:sz w:val="24"/>
          <w:szCs w:val="24"/>
        </w:rPr>
      </w:pPr>
    </w:p>
    <w:p w:rsidR="00B57B31" w:rsidRDefault="00B57B31" w:rsidP="001A4744">
      <w:pPr>
        <w:pStyle w:val="Sansinterligne"/>
        <w:jc w:val="both"/>
        <w:rPr>
          <w:rFonts w:ascii="Arial" w:hAnsi="Arial" w:cs="Arial"/>
          <w:b/>
          <w:sz w:val="24"/>
          <w:szCs w:val="24"/>
        </w:rPr>
      </w:pPr>
    </w:p>
    <w:p w:rsidR="00B57B31" w:rsidRDefault="00B57B31" w:rsidP="001A4744">
      <w:pPr>
        <w:pStyle w:val="Sansinterligne"/>
        <w:jc w:val="both"/>
        <w:rPr>
          <w:rFonts w:ascii="Arial" w:hAnsi="Arial" w:cs="Arial"/>
          <w:b/>
          <w:sz w:val="24"/>
          <w:szCs w:val="24"/>
        </w:rPr>
      </w:pPr>
    </w:p>
    <w:p w:rsidR="00B57B31" w:rsidRDefault="00B57B31" w:rsidP="001A4744">
      <w:pPr>
        <w:pStyle w:val="Sansinterligne"/>
        <w:jc w:val="both"/>
        <w:rPr>
          <w:rFonts w:ascii="Arial" w:hAnsi="Arial" w:cs="Arial"/>
          <w:b/>
          <w:sz w:val="24"/>
          <w:szCs w:val="24"/>
        </w:rPr>
      </w:pPr>
    </w:p>
    <w:p w:rsidR="00B57B31" w:rsidRDefault="00B57B31" w:rsidP="001A4744">
      <w:pPr>
        <w:pStyle w:val="Sansinterligne"/>
        <w:jc w:val="both"/>
        <w:rPr>
          <w:rFonts w:ascii="Arial" w:hAnsi="Arial" w:cs="Arial"/>
          <w:b/>
          <w:sz w:val="24"/>
          <w:szCs w:val="24"/>
        </w:rPr>
      </w:pPr>
    </w:p>
    <w:p w:rsidR="00B57B31" w:rsidRDefault="00B57B31" w:rsidP="001A4744">
      <w:pPr>
        <w:pStyle w:val="Sansinterligne"/>
        <w:jc w:val="both"/>
        <w:rPr>
          <w:rFonts w:ascii="Arial" w:hAnsi="Arial" w:cs="Arial"/>
          <w:b/>
          <w:sz w:val="24"/>
          <w:szCs w:val="24"/>
        </w:rPr>
      </w:pPr>
    </w:p>
    <w:p w:rsidR="00B57B31" w:rsidRDefault="00B57B31" w:rsidP="001A4744">
      <w:pPr>
        <w:pStyle w:val="Sansinterligne"/>
        <w:jc w:val="both"/>
        <w:rPr>
          <w:rFonts w:ascii="Arial" w:hAnsi="Arial" w:cs="Arial"/>
          <w:b/>
          <w:sz w:val="24"/>
          <w:szCs w:val="24"/>
        </w:rPr>
      </w:pPr>
    </w:p>
    <w:p w:rsidR="00B57B31" w:rsidRDefault="00B57B31" w:rsidP="001A4744">
      <w:pPr>
        <w:pStyle w:val="Sansinterligne"/>
        <w:jc w:val="both"/>
        <w:rPr>
          <w:rFonts w:ascii="Arial" w:hAnsi="Arial" w:cs="Arial"/>
          <w:b/>
          <w:sz w:val="24"/>
          <w:szCs w:val="24"/>
        </w:rPr>
      </w:pPr>
    </w:p>
    <w:p w:rsidR="00B57B31" w:rsidRDefault="00B57B31" w:rsidP="001A4744">
      <w:pPr>
        <w:pStyle w:val="Sansinterligne"/>
        <w:jc w:val="both"/>
        <w:rPr>
          <w:rFonts w:ascii="Arial" w:hAnsi="Arial" w:cs="Arial"/>
          <w:b/>
          <w:sz w:val="24"/>
          <w:szCs w:val="24"/>
        </w:rPr>
      </w:pPr>
    </w:p>
    <w:p w:rsidR="00B57B31" w:rsidRDefault="00B57B31" w:rsidP="001A4744">
      <w:pPr>
        <w:pStyle w:val="Sansinterligne"/>
        <w:jc w:val="both"/>
        <w:rPr>
          <w:rFonts w:ascii="Arial" w:hAnsi="Arial" w:cs="Arial"/>
          <w:b/>
          <w:sz w:val="24"/>
          <w:szCs w:val="24"/>
        </w:rPr>
      </w:pPr>
    </w:p>
    <w:p w:rsidR="00B57B31" w:rsidRDefault="00B57B31" w:rsidP="001A4744">
      <w:pPr>
        <w:pStyle w:val="Sansinterligne"/>
        <w:jc w:val="both"/>
        <w:rPr>
          <w:rFonts w:ascii="Arial" w:hAnsi="Arial" w:cs="Arial"/>
          <w:b/>
          <w:sz w:val="24"/>
          <w:szCs w:val="24"/>
        </w:rPr>
      </w:pPr>
    </w:p>
    <w:p w:rsidR="00B57B31" w:rsidRDefault="00B57B31" w:rsidP="001A4744">
      <w:pPr>
        <w:pStyle w:val="Sansinterligne"/>
        <w:jc w:val="both"/>
        <w:rPr>
          <w:rFonts w:ascii="Arial" w:hAnsi="Arial" w:cs="Arial"/>
          <w:b/>
          <w:sz w:val="24"/>
          <w:szCs w:val="24"/>
        </w:rPr>
      </w:pPr>
    </w:p>
    <w:p w:rsidR="00B57B31" w:rsidRDefault="00B57B31" w:rsidP="001A4744">
      <w:pPr>
        <w:pStyle w:val="Sansinterligne"/>
        <w:jc w:val="both"/>
        <w:rPr>
          <w:rFonts w:ascii="Arial" w:hAnsi="Arial" w:cs="Arial"/>
          <w:b/>
          <w:sz w:val="24"/>
          <w:szCs w:val="24"/>
        </w:rPr>
      </w:pPr>
    </w:p>
    <w:p w:rsidR="00B57B31" w:rsidRDefault="00B57B31" w:rsidP="001A4744">
      <w:pPr>
        <w:pStyle w:val="Sansinterligne"/>
        <w:jc w:val="both"/>
        <w:rPr>
          <w:rFonts w:ascii="Arial" w:hAnsi="Arial" w:cs="Arial"/>
          <w:b/>
          <w:sz w:val="24"/>
          <w:szCs w:val="24"/>
        </w:rPr>
      </w:pPr>
    </w:p>
    <w:p w:rsidR="009915A8" w:rsidRDefault="009915A8" w:rsidP="001A4744">
      <w:pPr>
        <w:pStyle w:val="Sansinterligne"/>
        <w:jc w:val="both"/>
        <w:rPr>
          <w:rFonts w:ascii="Arial" w:hAnsi="Arial" w:cs="Arial"/>
          <w:b/>
          <w:sz w:val="24"/>
          <w:szCs w:val="24"/>
        </w:rPr>
      </w:pPr>
    </w:p>
    <w:p w:rsidR="009915A8" w:rsidRDefault="009915A8" w:rsidP="001A4744">
      <w:pPr>
        <w:pStyle w:val="Sansinterligne"/>
        <w:jc w:val="both"/>
        <w:rPr>
          <w:rFonts w:ascii="Arial" w:hAnsi="Arial" w:cs="Arial"/>
          <w:b/>
          <w:sz w:val="24"/>
          <w:szCs w:val="24"/>
        </w:rPr>
      </w:pPr>
    </w:p>
    <w:p w:rsidR="009915A8" w:rsidRDefault="009915A8" w:rsidP="001A4744">
      <w:pPr>
        <w:pStyle w:val="Sansinterligne"/>
        <w:jc w:val="both"/>
        <w:rPr>
          <w:rFonts w:ascii="Arial" w:hAnsi="Arial" w:cs="Arial"/>
          <w:b/>
          <w:sz w:val="24"/>
          <w:szCs w:val="24"/>
        </w:rPr>
      </w:pPr>
    </w:p>
    <w:p w:rsidR="009915A8" w:rsidRDefault="009915A8" w:rsidP="001A4744">
      <w:pPr>
        <w:pStyle w:val="Sansinterligne"/>
        <w:jc w:val="both"/>
        <w:rPr>
          <w:rFonts w:ascii="Arial" w:hAnsi="Arial" w:cs="Arial"/>
          <w:b/>
          <w:sz w:val="24"/>
          <w:szCs w:val="24"/>
        </w:rPr>
      </w:pPr>
    </w:p>
    <w:p w:rsidR="009915A8" w:rsidRDefault="009915A8" w:rsidP="001A4744">
      <w:pPr>
        <w:pStyle w:val="Sansinterligne"/>
        <w:jc w:val="both"/>
        <w:rPr>
          <w:rFonts w:ascii="Arial" w:hAnsi="Arial" w:cs="Arial"/>
          <w:b/>
          <w:sz w:val="24"/>
          <w:szCs w:val="24"/>
        </w:rPr>
      </w:pPr>
    </w:p>
    <w:p w:rsidR="00B57B31" w:rsidRDefault="009915A8" w:rsidP="00B57B31">
      <w:pPr>
        <w:spacing w:line="360" w:lineRule="auto"/>
        <w:contextualSpacing/>
        <w:rPr>
          <w:rFonts w:ascii="Times New Roman" w:hAnsi="Times New Roman" w:cs="Times New Roman"/>
        </w:rPr>
      </w:pPr>
      <w:r>
        <w:rPr>
          <w:rFonts w:ascii="Times New Roman" w:hAnsi="Times New Roman" w:cs="Times New Roman"/>
          <w:noProof/>
          <w:lang w:eastAsia="fr-FR"/>
        </w:rPr>
        <w:pict>
          <v:shape id="_x0000_s1027" type="#_x0000_t202" style="position:absolute;margin-left:-12.2pt;margin-top:1.7pt;width:562.5pt;height:63pt;z-index:251662336">
            <v:textbox>
              <w:txbxContent>
                <w:p w:rsidR="00B57B31" w:rsidRPr="005E3501" w:rsidRDefault="00B57B31" w:rsidP="00B57B31">
                  <w:pPr>
                    <w:spacing w:line="360" w:lineRule="auto"/>
                    <w:contextualSpacing/>
                    <w:rPr>
                      <w:rFonts w:ascii="Times New Roman" w:hAnsi="Times New Roman" w:cs="Times New Roman"/>
                    </w:rPr>
                  </w:pPr>
                  <w:r w:rsidRPr="006B0C1B">
                    <w:rPr>
                      <w:rFonts w:ascii="Times New Roman" w:hAnsi="Times New Roman" w:cs="Times New Roman"/>
                      <w:b/>
                      <w:u w:val="single"/>
                    </w:rPr>
                    <w:t xml:space="preserve">Doc </w:t>
                  </w:r>
                  <w:proofErr w:type="gramStart"/>
                  <w:r w:rsidRPr="006B0C1B">
                    <w:rPr>
                      <w:rFonts w:ascii="Times New Roman" w:hAnsi="Times New Roman" w:cs="Times New Roman"/>
                      <w:b/>
                      <w:u w:val="single"/>
                    </w:rPr>
                    <w:t>2</w:t>
                  </w:r>
                  <w:r w:rsidRPr="006B0C1B">
                    <w:rPr>
                      <w:rFonts w:ascii="Times New Roman" w:hAnsi="Times New Roman" w:cs="Times New Roman"/>
                      <w:b/>
                    </w:rPr>
                    <w:t xml:space="preserve"> .</w:t>
                  </w:r>
                  <w:proofErr w:type="gramEnd"/>
                  <w:r w:rsidRPr="006B0C1B">
                    <w:rPr>
                      <w:rFonts w:ascii="Times New Roman" w:hAnsi="Times New Roman" w:cs="Times New Roman"/>
                      <w:b/>
                    </w:rPr>
                    <w:t xml:space="preserve"> Extrait de la Constitution de la V</w:t>
                  </w:r>
                  <w:r w:rsidRPr="006B0C1B">
                    <w:rPr>
                      <w:rFonts w:ascii="Times New Roman" w:hAnsi="Times New Roman" w:cs="Times New Roman"/>
                      <w:b/>
                      <w:vertAlign w:val="superscript"/>
                    </w:rPr>
                    <w:t>ème</w:t>
                  </w:r>
                  <w:r w:rsidRPr="006B0C1B">
                    <w:rPr>
                      <w:rFonts w:ascii="Times New Roman" w:hAnsi="Times New Roman" w:cs="Times New Roman"/>
                      <w:b/>
                    </w:rPr>
                    <w:t xml:space="preserve"> République.</w:t>
                  </w:r>
                  <w:r w:rsidRPr="005E3501">
                    <w:rPr>
                      <w:rFonts w:ascii="Times New Roman" w:hAnsi="Times New Roman" w:cs="Times New Roman"/>
                    </w:rPr>
                    <w:t xml:space="preserve"> </w:t>
                  </w:r>
                </w:p>
                <w:p w:rsidR="00B57B31" w:rsidRDefault="00B57B31" w:rsidP="00B57B31">
                  <w:pPr>
                    <w:spacing w:line="240" w:lineRule="auto"/>
                    <w:contextualSpacing/>
                    <w:rPr>
                      <w:rFonts w:ascii="Times New Roman" w:hAnsi="Times New Roman" w:cs="Times New Roman"/>
                    </w:rPr>
                  </w:pPr>
                  <w:r w:rsidRPr="006B0C1B">
                    <w:rPr>
                      <w:rFonts w:ascii="Times New Roman" w:hAnsi="Times New Roman" w:cs="Times New Roman"/>
                      <w:b/>
                    </w:rPr>
                    <w:t>Art. 3</w:t>
                  </w:r>
                  <w:r w:rsidRPr="005E3501">
                    <w:rPr>
                      <w:rFonts w:ascii="Times New Roman" w:hAnsi="Times New Roman" w:cs="Times New Roman"/>
                    </w:rPr>
                    <w:t>. «  La souveraineté nationale appartient au peuple qui l’exerce par ses représentants et par la voie du référendum</w:t>
                  </w:r>
                  <w:r>
                    <w:rPr>
                      <w:rFonts w:ascii="Times New Roman" w:hAnsi="Times New Roman" w:cs="Times New Roman"/>
                    </w:rPr>
                    <w:t xml:space="preserve"> </w:t>
                  </w:r>
                  <w:r w:rsidRPr="005E3501">
                    <w:rPr>
                      <w:rFonts w:ascii="Times New Roman" w:hAnsi="Times New Roman" w:cs="Times New Roman"/>
                    </w:rPr>
                    <w:t>[…]</w:t>
                  </w:r>
                </w:p>
                <w:p w:rsidR="00B57B31" w:rsidRPr="005E3501" w:rsidRDefault="00B57B31" w:rsidP="00B57B31">
                  <w:pPr>
                    <w:spacing w:line="240" w:lineRule="auto"/>
                    <w:contextualSpacing/>
                    <w:rPr>
                      <w:rFonts w:ascii="Times New Roman" w:hAnsi="Times New Roman" w:cs="Times New Roman"/>
                    </w:rPr>
                  </w:pPr>
                  <w:r>
                    <w:rPr>
                      <w:rFonts w:ascii="Times New Roman" w:hAnsi="Times New Roman" w:cs="Times New Roman"/>
                    </w:rPr>
                    <w:t>Le suffrage est toujours universel, égal et secret. Sont électeurs,…, tous les nationaux français majeurs des deux sexes, jouissant de leurs droits civils et politiques et inscrits sur les listes électorales.  »</w:t>
                  </w:r>
                </w:p>
              </w:txbxContent>
            </v:textbox>
          </v:shape>
        </w:pict>
      </w:r>
    </w:p>
    <w:p w:rsidR="00B57B31" w:rsidRDefault="00B57B31" w:rsidP="00B57B31">
      <w:pPr>
        <w:spacing w:line="360" w:lineRule="auto"/>
        <w:contextualSpacing/>
        <w:rPr>
          <w:rFonts w:ascii="Times New Roman" w:hAnsi="Times New Roman" w:cs="Times New Roman"/>
        </w:rPr>
      </w:pPr>
    </w:p>
    <w:p w:rsidR="00B57B31" w:rsidRDefault="00B57B31" w:rsidP="00B57B31">
      <w:pPr>
        <w:spacing w:line="360" w:lineRule="auto"/>
        <w:contextualSpacing/>
        <w:rPr>
          <w:rFonts w:ascii="Times New Roman" w:hAnsi="Times New Roman" w:cs="Times New Roman"/>
        </w:rPr>
      </w:pPr>
    </w:p>
    <w:p w:rsidR="00BE1D11" w:rsidRPr="00BE1D11" w:rsidRDefault="00BE1D11" w:rsidP="00BE1D11">
      <w:pPr>
        <w:pStyle w:val="Sansinterligne"/>
        <w:rPr>
          <w:rFonts w:ascii="Arial" w:hAnsi="Arial" w:cs="Arial"/>
          <w:sz w:val="24"/>
          <w:szCs w:val="24"/>
        </w:rPr>
      </w:pPr>
    </w:p>
    <w:p w:rsidR="00B57B31" w:rsidRPr="00BE1D11" w:rsidRDefault="00BE1D11" w:rsidP="00BE1D11">
      <w:pPr>
        <w:pStyle w:val="Sansinterligne"/>
        <w:rPr>
          <w:rFonts w:ascii="Arial" w:hAnsi="Arial" w:cs="Arial"/>
          <w:sz w:val="24"/>
          <w:szCs w:val="24"/>
        </w:rPr>
      </w:pPr>
      <w:r w:rsidRPr="00BE1D11">
        <w:rPr>
          <w:rFonts w:ascii="Arial" w:hAnsi="Arial" w:cs="Arial"/>
          <w:b/>
          <w:sz w:val="24"/>
          <w:szCs w:val="24"/>
        </w:rPr>
        <w:t>D</w:t>
      </w:r>
      <w:r w:rsidR="00B57B31" w:rsidRPr="00BE1D11">
        <w:rPr>
          <w:rFonts w:ascii="Arial" w:hAnsi="Arial" w:cs="Arial"/>
          <w:b/>
          <w:sz w:val="24"/>
          <w:szCs w:val="24"/>
        </w:rPr>
        <w:t>oc 2.</w:t>
      </w:r>
      <w:r w:rsidR="00B57B31" w:rsidRPr="00BE1D11">
        <w:rPr>
          <w:rFonts w:ascii="Arial" w:hAnsi="Arial" w:cs="Arial"/>
          <w:sz w:val="24"/>
          <w:szCs w:val="24"/>
        </w:rPr>
        <w:t xml:space="preserve">  </w:t>
      </w:r>
      <w:r w:rsidRPr="00BE1D11">
        <w:rPr>
          <w:rFonts w:ascii="Arial" w:hAnsi="Arial" w:cs="Arial"/>
          <w:sz w:val="24"/>
          <w:szCs w:val="24"/>
        </w:rPr>
        <w:t xml:space="preserve">1/ </w:t>
      </w:r>
      <w:r w:rsidR="00B57B31" w:rsidRPr="00BE1D11">
        <w:rPr>
          <w:rFonts w:ascii="Arial" w:hAnsi="Arial" w:cs="Arial"/>
          <w:sz w:val="24"/>
          <w:szCs w:val="24"/>
        </w:rPr>
        <w:t xml:space="preserve">Entourez  les 3 règles du suffrage, du vote.  </w:t>
      </w:r>
    </w:p>
    <w:p w:rsidR="00B57B31" w:rsidRPr="00BE1D11" w:rsidRDefault="00BE1D11" w:rsidP="00BE1D11">
      <w:pPr>
        <w:pStyle w:val="Sansinterligne"/>
        <w:rPr>
          <w:rFonts w:ascii="Arial" w:hAnsi="Arial" w:cs="Arial"/>
          <w:sz w:val="24"/>
          <w:szCs w:val="24"/>
        </w:rPr>
      </w:pPr>
      <w:r w:rsidRPr="00BE1D11">
        <w:rPr>
          <w:rFonts w:ascii="Arial" w:hAnsi="Arial" w:cs="Arial"/>
          <w:sz w:val="24"/>
          <w:szCs w:val="24"/>
        </w:rPr>
        <w:t xml:space="preserve">             2/ </w:t>
      </w:r>
      <w:r w:rsidR="00B57B31" w:rsidRPr="00BE1D11">
        <w:rPr>
          <w:rFonts w:ascii="Arial" w:hAnsi="Arial" w:cs="Arial"/>
          <w:sz w:val="24"/>
          <w:szCs w:val="24"/>
        </w:rPr>
        <w:t xml:space="preserve">Soulignez </w:t>
      </w:r>
      <w:r w:rsidRPr="00BE1D11">
        <w:rPr>
          <w:rFonts w:ascii="Arial" w:hAnsi="Arial" w:cs="Arial"/>
          <w:sz w:val="24"/>
          <w:szCs w:val="24"/>
        </w:rPr>
        <w:t xml:space="preserve">en rouge </w:t>
      </w:r>
      <w:r w:rsidR="00B57B31" w:rsidRPr="00BE1D11">
        <w:rPr>
          <w:rFonts w:ascii="Arial" w:hAnsi="Arial" w:cs="Arial"/>
          <w:sz w:val="24"/>
          <w:szCs w:val="24"/>
        </w:rPr>
        <w:t>en rouge les 4 conditions pour être électeurs en France.</w:t>
      </w:r>
    </w:p>
    <w:p w:rsidR="00B57B31" w:rsidRDefault="00B57B31" w:rsidP="00B57B31">
      <w:pPr>
        <w:rPr>
          <w:rFonts w:ascii="Times New Roman" w:hAnsi="Times New Roman" w:cs="Times New Roman"/>
        </w:rPr>
      </w:pPr>
    </w:p>
    <w:p w:rsidR="00B57B31" w:rsidRDefault="00B57B31" w:rsidP="00B57B31">
      <w:pPr>
        <w:rPr>
          <w:rFonts w:ascii="Times New Roman" w:hAnsi="Times New Roman" w:cs="Times New Roman"/>
        </w:rPr>
      </w:pPr>
      <w:r>
        <w:rPr>
          <w:rFonts w:ascii="Times New Roman" w:hAnsi="Times New Roman" w:cs="Times New Roman"/>
          <w:noProof/>
          <w:lang w:eastAsia="fr-FR"/>
        </w:rPr>
        <w:pict>
          <v:shape id="_x0000_s1028" type="#_x0000_t202" style="position:absolute;margin-left:-8.45pt;margin-top:-16.45pt;width:558.75pt;height:129pt;z-index:251663360">
            <v:textbox>
              <w:txbxContent>
                <w:p w:rsidR="00B57B31" w:rsidRPr="008C3F2C" w:rsidRDefault="00B57B31" w:rsidP="00B57B31">
                  <w:pPr>
                    <w:spacing w:line="360" w:lineRule="auto"/>
                    <w:contextualSpacing/>
                    <w:rPr>
                      <w:rFonts w:ascii="Times New Roman" w:hAnsi="Times New Roman" w:cs="Times New Roman"/>
                    </w:rPr>
                  </w:pPr>
                  <w:r w:rsidRPr="008C3F2C">
                    <w:rPr>
                      <w:rFonts w:ascii="Times New Roman" w:hAnsi="Times New Roman" w:cs="Times New Roman"/>
                      <w:b/>
                      <w:u w:val="single"/>
                    </w:rPr>
                    <w:t>Doc  3.</w:t>
                  </w:r>
                  <w:r w:rsidRPr="008C3F2C">
                    <w:rPr>
                      <w:rFonts w:ascii="Times New Roman" w:hAnsi="Times New Roman" w:cs="Times New Roman"/>
                      <w:b/>
                    </w:rPr>
                    <w:t xml:space="preserve"> La privation de droits civiques</w:t>
                  </w:r>
                  <w:r w:rsidRPr="008C3F2C">
                    <w:rPr>
                      <w:rFonts w:ascii="Times New Roman" w:hAnsi="Times New Roman" w:cs="Times New Roman"/>
                    </w:rPr>
                    <w:t xml:space="preserve">. </w:t>
                  </w:r>
                </w:p>
                <w:p w:rsidR="00B57B31" w:rsidRPr="008C3F2C" w:rsidRDefault="00B57B31" w:rsidP="00B57B31">
                  <w:pPr>
                    <w:spacing w:line="240" w:lineRule="auto"/>
                    <w:contextualSpacing/>
                    <w:rPr>
                      <w:rFonts w:ascii="Times New Roman" w:hAnsi="Times New Roman" w:cs="Times New Roman"/>
                    </w:rPr>
                  </w:pPr>
                  <w:r w:rsidRPr="008C3F2C">
                    <w:rPr>
                      <w:rFonts w:ascii="Times New Roman" w:hAnsi="Times New Roman" w:cs="Times New Roman"/>
                    </w:rPr>
                    <w:t>« La privation des droits civiques est une peine prononcée par un tri</w:t>
                  </w:r>
                  <w:r>
                    <w:rPr>
                      <w:rFonts w:ascii="Times New Roman" w:hAnsi="Times New Roman" w:cs="Times New Roman"/>
                    </w:rPr>
                    <w:t xml:space="preserve">bunal. Certaines condamnations </w:t>
                  </w:r>
                  <w:r w:rsidRPr="008C3F2C">
                    <w:rPr>
                      <w:rFonts w:ascii="Times New Roman" w:hAnsi="Times New Roman" w:cs="Times New Roman"/>
                    </w:rPr>
                    <w:t xml:space="preserve"> </w:t>
                  </w:r>
                  <w:r>
                    <w:rPr>
                      <w:rFonts w:ascii="Times New Roman" w:hAnsi="Times New Roman" w:cs="Times New Roman"/>
                    </w:rPr>
                    <w:t>(</w:t>
                  </w:r>
                  <w:r w:rsidRPr="008C3F2C">
                    <w:rPr>
                      <w:rFonts w:ascii="Times New Roman" w:hAnsi="Times New Roman" w:cs="Times New Roman"/>
                    </w:rPr>
                    <w:t xml:space="preserve">pour corruption par exemple..) entrainent automatiquement la perte d’une partie de ces droits. </w:t>
                  </w:r>
                </w:p>
                <w:p w:rsidR="00B57B31" w:rsidRPr="008C3F2C" w:rsidRDefault="00B57B31" w:rsidP="00B57B31">
                  <w:pPr>
                    <w:spacing w:line="240" w:lineRule="auto"/>
                    <w:contextualSpacing/>
                    <w:rPr>
                      <w:rFonts w:ascii="Times New Roman" w:hAnsi="Times New Roman" w:cs="Times New Roman"/>
                    </w:rPr>
                  </w:pPr>
                  <w:r w:rsidRPr="008C3F2C">
                    <w:rPr>
                      <w:rFonts w:ascii="Times New Roman" w:hAnsi="Times New Roman" w:cs="Times New Roman"/>
                    </w:rPr>
                    <w:t xml:space="preserve">La perte des droits civiques peut avoir plusieurs conséquences, notamment : </w:t>
                  </w:r>
                </w:p>
                <w:p w:rsidR="00B57B31" w:rsidRPr="008C3F2C" w:rsidRDefault="00B57B31" w:rsidP="00B57B31">
                  <w:pPr>
                    <w:spacing w:line="240" w:lineRule="auto"/>
                    <w:contextualSpacing/>
                    <w:rPr>
                      <w:rFonts w:ascii="Times New Roman" w:hAnsi="Times New Roman" w:cs="Times New Roman"/>
                    </w:rPr>
                  </w:pPr>
                  <w:r w:rsidRPr="008C3F2C">
                    <w:rPr>
                      <w:rFonts w:ascii="Times New Roman" w:hAnsi="Times New Roman" w:cs="Times New Roman"/>
                    </w:rPr>
                    <w:t>- perte du droit de vote</w:t>
                  </w:r>
                </w:p>
                <w:p w:rsidR="00B57B31" w:rsidRPr="008C3F2C" w:rsidRDefault="00B57B31" w:rsidP="00B57B31">
                  <w:pPr>
                    <w:spacing w:line="240" w:lineRule="auto"/>
                    <w:contextualSpacing/>
                    <w:rPr>
                      <w:rFonts w:ascii="Times New Roman" w:hAnsi="Times New Roman" w:cs="Times New Roman"/>
                    </w:rPr>
                  </w:pPr>
                  <w:r w:rsidRPr="008C3F2C">
                    <w:rPr>
                      <w:rFonts w:ascii="Times New Roman" w:hAnsi="Times New Roman" w:cs="Times New Roman"/>
                    </w:rPr>
                    <w:t>- inéligibilité</w:t>
                  </w:r>
                </w:p>
                <w:p w:rsidR="00B57B31" w:rsidRPr="008C3F2C" w:rsidRDefault="00B57B31" w:rsidP="00B57B31">
                  <w:pPr>
                    <w:spacing w:line="240" w:lineRule="auto"/>
                    <w:contextualSpacing/>
                    <w:rPr>
                      <w:rFonts w:ascii="Times New Roman" w:hAnsi="Times New Roman" w:cs="Times New Roman"/>
                    </w:rPr>
                  </w:pPr>
                  <w:r w:rsidRPr="008C3F2C">
                    <w:rPr>
                      <w:rFonts w:ascii="Times New Roman" w:hAnsi="Times New Roman" w:cs="Times New Roman"/>
                    </w:rPr>
                    <w:t>- interdiction d’exercer des métiers dans la fonction publique</w:t>
                  </w:r>
                </w:p>
                <w:p w:rsidR="00B57B31" w:rsidRPr="009B6C67" w:rsidRDefault="00B57B31" w:rsidP="00B57B31">
                  <w:pPr>
                    <w:spacing w:line="240" w:lineRule="auto"/>
                    <w:contextualSpacing/>
                    <w:rPr>
                      <w:rFonts w:ascii="Times New Roman" w:hAnsi="Times New Roman" w:cs="Times New Roman"/>
                      <w:sz w:val="20"/>
                      <w:szCs w:val="20"/>
                    </w:rPr>
                  </w:pPr>
                  <w:r w:rsidRPr="008C3F2C">
                    <w:rPr>
                      <w:rFonts w:ascii="Times New Roman" w:hAnsi="Times New Roman" w:cs="Times New Roman"/>
                    </w:rPr>
                    <w:t>La durée maximale de cette peine, totale ou partielle, est de dix ans pour une condamnation pour crime et de cinq ans pour une condamnation pour délit. »</w:t>
                  </w:r>
                  <w:r>
                    <w:rPr>
                      <w:rFonts w:ascii="Times New Roman" w:hAnsi="Times New Roman" w:cs="Times New Roman"/>
                    </w:rPr>
                    <w:t xml:space="preserve">    </w:t>
                  </w:r>
                  <w:r w:rsidR="00BE1D11">
                    <w:rPr>
                      <w:rFonts w:ascii="Times New Roman" w:hAnsi="Times New Roman" w:cs="Times New Roman"/>
                    </w:rPr>
                    <w:tab/>
                  </w:r>
                  <w:r w:rsidR="00BE1D11">
                    <w:rPr>
                      <w:rFonts w:ascii="Times New Roman" w:hAnsi="Times New Roman" w:cs="Times New Roman"/>
                    </w:rPr>
                    <w:tab/>
                  </w:r>
                  <w:r w:rsidR="00BE1D11">
                    <w:rPr>
                      <w:rFonts w:ascii="Times New Roman" w:hAnsi="Times New Roman" w:cs="Times New Roman"/>
                    </w:rPr>
                    <w:tab/>
                  </w:r>
                  <w:r w:rsidR="00BE1D11">
                    <w:rPr>
                      <w:rFonts w:ascii="Times New Roman" w:hAnsi="Times New Roman" w:cs="Times New Roman"/>
                    </w:rPr>
                    <w:tab/>
                  </w:r>
                  <w:r w:rsidR="00BE1D11">
                    <w:rPr>
                      <w:rFonts w:ascii="Times New Roman" w:hAnsi="Times New Roman" w:cs="Times New Roman"/>
                    </w:rPr>
                    <w:tab/>
                  </w:r>
                  <w:r w:rsidR="00BE1D11">
                    <w:rPr>
                      <w:rFonts w:ascii="Times New Roman" w:hAnsi="Times New Roman" w:cs="Times New Roman"/>
                    </w:rPr>
                    <w:tab/>
                  </w:r>
                  <w:r w:rsidR="00BE1D11">
                    <w:rPr>
                      <w:rFonts w:ascii="Times New Roman" w:hAnsi="Times New Roman" w:cs="Times New Roman"/>
                    </w:rPr>
                    <w:tab/>
                  </w:r>
                  <w:r w:rsidR="00BE1D11">
                    <w:rPr>
                      <w:rFonts w:ascii="Times New Roman" w:hAnsi="Times New Roman" w:cs="Times New Roman"/>
                    </w:rPr>
                    <w:tab/>
                  </w:r>
                  <w:r w:rsidRPr="009B6C67">
                    <w:rPr>
                      <w:rFonts w:ascii="Times New Roman" w:hAnsi="Times New Roman" w:cs="Times New Roman"/>
                      <w:sz w:val="20"/>
                      <w:szCs w:val="20"/>
                    </w:rPr>
                    <w:t>D’après www.vie-publique.fr</w:t>
                  </w:r>
                </w:p>
              </w:txbxContent>
            </v:textbox>
          </v:shape>
        </w:pict>
      </w:r>
    </w:p>
    <w:p w:rsidR="00B57B31" w:rsidRDefault="00B57B31" w:rsidP="00B57B31">
      <w:pPr>
        <w:rPr>
          <w:rFonts w:ascii="Times New Roman" w:hAnsi="Times New Roman" w:cs="Times New Roman"/>
        </w:rPr>
      </w:pPr>
    </w:p>
    <w:p w:rsidR="00B57B31" w:rsidRDefault="00B57B31" w:rsidP="00B57B31">
      <w:pPr>
        <w:rPr>
          <w:rFonts w:ascii="Times New Roman" w:hAnsi="Times New Roman" w:cs="Times New Roman"/>
        </w:rPr>
      </w:pPr>
    </w:p>
    <w:p w:rsidR="00B57B31" w:rsidRDefault="00B57B31" w:rsidP="00B57B31">
      <w:pPr>
        <w:rPr>
          <w:rFonts w:ascii="Times New Roman" w:hAnsi="Times New Roman" w:cs="Times New Roman"/>
        </w:rPr>
      </w:pPr>
    </w:p>
    <w:p w:rsidR="00B57B31" w:rsidRDefault="00B57B31" w:rsidP="00B57B31">
      <w:pPr>
        <w:rPr>
          <w:rFonts w:ascii="Times New Roman" w:hAnsi="Times New Roman" w:cs="Times New Roman"/>
        </w:rPr>
      </w:pPr>
    </w:p>
    <w:p w:rsidR="00B57B31" w:rsidRPr="00BE1D11" w:rsidRDefault="00BE1D11" w:rsidP="00BE1D11">
      <w:pPr>
        <w:pStyle w:val="Sansinterligne"/>
        <w:rPr>
          <w:rFonts w:ascii="Arial" w:hAnsi="Arial" w:cs="Arial"/>
          <w:sz w:val="24"/>
          <w:szCs w:val="24"/>
        </w:rPr>
      </w:pPr>
      <w:r w:rsidRPr="00BE1D11">
        <w:rPr>
          <w:rFonts w:ascii="Arial" w:hAnsi="Arial" w:cs="Arial"/>
          <w:b/>
          <w:sz w:val="24"/>
          <w:szCs w:val="24"/>
        </w:rPr>
        <w:t>D</w:t>
      </w:r>
      <w:r w:rsidR="00B57B31" w:rsidRPr="00BE1D11">
        <w:rPr>
          <w:rFonts w:ascii="Arial" w:hAnsi="Arial" w:cs="Arial"/>
          <w:b/>
          <w:sz w:val="24"/>
          <w:szCs w:val="24"/>
        </w:rPr>
        <w:t>oc 3.</w:t>
      </w:r>
      <w:r w:rsidR="00B57B31" w:rsidRPr="00BE1D11">
        <w:rPr>
          <w:rFonts w:ascii="Arial" w:hAnsi="Arial" w:cs="Arial"/>
          <w:sz w:val="24"/>
          <w:szCs w:val="24"/>
        </w:rPr>
        <w:t xml:space="preserve"> </w:t>
      </w:r>
      <w:r>
        <w:rPr>
          <w:rFonts w:ascii="Arial" w:hAnsi="Arial" w:cs="Arial"/>
          <w:sz w:val="24"/>
          <w:szCs w:val="24"/>
        </w:rPr>
        <w:t xml:space="preserve">1/ </w:t>
      </w:r>
      <w:r w:rsidR="00B57B31" w:rsidRPr="00BE1D11">
        <w:rPr>
          <w:rFonts w:ascii="Arial" w:hAnsi="Arial" w:cs="Arial"/>
          <w:sz w:val="24"/>
          <w:szCs w:val="24"/>
        </w:rPr>
        <w:t xml:space="preserve">Qui peut décider de priver un citoyen de ces droits civiques ? Pour quelles raisons ? . . .  . . . . .  . . . . . . . . . . . . . . . . . . .  . . . . . . . …  . .. . . . . . . . . . . . . . . . . . . . . . . . .  . . . . . . . . . .  . . . . . . . . . . . . . . . . . . . . . . . . . . . . . . . .  . . . . . . . . . . . . . . . . . . . . </w:t>
      </w:r>
      <w:r>
        <w:rPr>
          <w:rFonts w:ascii="Arial" w:hAnsi="Arial" w:cs="Arial"/>
          <w:sz w:val="24"/>
          <w:szCs w:val="24"/>
        </w:rPr>
        <w:t>…………………………………………….</w:t>
      </w:r>
      <w:r w:rsidR="00B57B31" w:rsidRPr="00BE1D11">
        <w:rPr>
          <w:rFonts w:ascii="Arial" w:hAnsi="Arial" w:cs="Arial"/>
          <w:sz w:val="24"/>
          <w:szCs w:val="24"/>
        </w:rPr>
        <w:t xml:space="preserve">. </w:t>
      </w:r>
      <w:r>
        <w:rPr>
          <w:rFonts w:ascii="Arial" w:hAnsi="Arial" w:cs="Arial"/>
          <w:sz w:val="24"/>
          <w:szCs w:val="24"/>
        </w:rPr>
        <w:t>…………………………………………………………………………………………………………………</w:t>
      </w:r>
    </w:p>
    <w:p w:rsidR="00B57B31" w:rsidRDefault="00BE1D11" w:rsidP="00BE1D11">
      <w:pPr>
        <w:pStyle w:val="Sansinterligne"/>
        <w:rPr>
          <w:rFonts w:ascii="Arial" w:hAnsi="Arial" w:cs="Arial"/>
          <w:sz w:val="24"/>
          <w:szCs w:val="24"/>
        </w:rPr>
      </w:pPr>
      <w:r>
        <w:rPr>
          <w:rFonts w:ascii="Arial" w:hAnsi="Arial" w:cs="Arial"/>
          <w:sz w:val="24"/>
          <w:szCs w:val="24"/>
        </w:rPr>
        <w:t xml:space="preserve">2/ </w:t>
      </w:r>
      <w:r w:rsidRPr="00BE1D11">
        <w:rPr>
          <w:rFonts w:ascii="Arial" w:hAnsi="Arial" w:cs="Arial"/>
          <w:b/>
          <w:sz w:val="24"/>
          <w:szCs w:val="24"/>
        </w:rPr>
        <w:t>D</w:t>
      </w:r>
      <w:r w:rsidR="00B57B31" w:rsidRPr="00BE1D11">
        <w:rPr>
          <w:rFonts w:ascii="Arial" w:hAnsi="Arial" w:cs="Arial"/>
          <w:b/>
          <w:sz w:val="24"/>
          <w:szCs w:val="24"/>
        </w:rPr>
        <w:t>ans le doc 3</w:t>
      </w:r>
      <w:r w:rsidR="00B57B31" w:rsidRPr="00BE1D11">
        <w:rPr>
          <w:rFonts w:ascii="Arial" w:hAnsi="Arial" w:cs="Arial"/>
          <w:sz w:val="24"/>
          <w:szCs w:val="24"/>
        </w:rPr>
        <w:t xml:space="preserve">, soulignez les conséquences de cette privation des droits civiques pour un citoyen concernant les élections </w:t>
      </w:r>
    </w:p>
    <w:p w:rsidR="00BE1D11" w:rsidRDefault="00BE1D11" w:rsidP="00BE1D11">
      <w:pPr>
        <w:pStyle w:val="Sansinterligne"/>
        <w:rPr>
          <w:rFonts w:ascii="Arial" w:hAnsi="Arial" w:cs="Arial"/>
          <w:sz w:val="24"/>
          <w:szCs w:val="24"/>
        </w:rPr>
      </w:pPr>
    </w:p>
    <w:p w:rsidR="00BE1D11" w:rsidRDefault="00BE1D11" w:rsidP="00BE1D11">
      <w:pPr>
        <w:pStyle w:val="Sansinterligne"/>
        <w:rPr>
          <w:rFonts w:ascii="Arial" w:hAnsi="Arial" w:cs="Arial"/>
          <w:sz w:val="24"/>
          <w:szCs w:val="24"/>
        </w:rPr>
      </w:pPr>
    </w:p>
    <w:p w:rsidR="00BE1D11" w:rsidRDefault="00BE1D11" w:rsidP="00BE1D11">
      <w:pPr>
        <w:pStyle w:val="Sansinterligne"/>
        <w:rPr>
          <w:rFonts w:ascii="Arial" w:hAnsi="Arial" w:cs="Arial"/>
          <w:b/>
          <w:sz w:val="24"/>
          <w:szCs w:val="24"/>
        </w:rPr>
      </w:pPr>
      <w:r w:rsidRPr="00BE1D11">
        <w:rPr>
          <w:rFonts w:ascii="Arial" w:hAnsi="Arial" w:cs="Arial"/>
          <w:b/>
          <w:sz w:val="24"/>
          <w:szCs w:val="24"/>
        </w:rPr>
        <w:lastRenderedPageBreak/>
        <w:t>SYNTHESE :</w:t>
      </w:r>
    </w:p>
    <w:p w:rsidR="00BE1D11" w:rsidRPr="00BE1D11" w:rsidRDefault="00BE1D11" w:rsidP="00BE1D11">
      <w:pPr>
        <w:pStyle w:val="Sansinterligne"/>
        <w:rPr>
          <w:rFonts w:ascii="Arial" w:hAnsi="Arial" w:cs="Arial"/>
          <w:b/>
          <w:sz w:val="24"/>
          <w:szCs w:val="24"/>
        </w:rPr>
      </w:pPr>
    </w:p>
    <w:p w:rsidR="00BE1D11" w:rsidRDefault="00BE1D11" w:rsidP="00BE1D11">
      <w:pPr>
        <w:pStyle w:val="Sansinterligne"/>
        <w:ind w:firstLine="708"/>
        <w:jc w:val="both"/>
        <w:rPr>
          <w:rFonts w:ascii="Arial" w:hAnsi="Arial" w:cs="Arial"/>
          <w:sz w:val="24"/>
          <w:szCs w:val="24"/>
        </w:rPr>
      </w:pPr>
      <w:r w:rsidRPr="00BE1D11">
        <w:rPr>
          <w:rFonts w:ascii="Arial" w:hAnsi="Arial" w:cs="Arial"/>
          <w:b/>
          <w:sz w:val="24"/>
          <w:szCs w:val="24"/>
        </w:rPr>
        <w:t>Depuis 1789, le droit de vote a progressé</w:t>
      </w:r>
      <w:r w:rsidRPr="00BE1D11">
        <w:rPr>
          <w:rFonts w:ascii="Arial" w:hAnsi="Arial" w:cs="Arial"/>
          <w:sz w:val="24"/>
          <w:szCs w:val="24"/>
        </w:rPr>
        <w:t>. Il a été accordé aux hommes (1792</w:t>
      </w:r>
      <w:proofErr w:type="gramStart"/>
      <w:r>
        <w:rPr>
          <w:rFonts w:ascii="Arial" w:hAnsi="Arial" w:cs="Arial"/>
          <w:sz w:val="24"/>
          <w:szCs w:val="24"/>
        </w:rPr>
        <w:t>) ,</w:t>
      </w:r>
      <w:proofErr w:type="gramEnd"/>
      <w:r>
        <w:rPr>
          <w:rFonts w:ascii="Arial" w:hAnsi="Arial" w:cs="Arial"/>
          <w:sz w:val="24"/>
          <w:szCs w:val="24"/>
        </w:rPr>
        <w:t xml:space="preserve"> puis aux femmes (</w:t>
      </w:r>
      <w:r w:rsidRPr="00BE1D11">
        <w:rPr>
          <w:rFonts w:ascii="Arial" w:hAnsi="Arial" w:cs="Arial"/>
          <w:sz w:val="24"/>
          <w:szCs w:val="24"/>
        </w:rPr>
        <w:t xml:space="preserve">1944) puis aux jeunes de 18 ans ( 1975) sans condition de richesse. </w:t>
      </w:r>
      <w:r w:rsidRPr="00BE1D11">
        <w:rPr>
          <w:rFonts w:ascii="Arial" w:hAnsi="Arial" w:cs="Arial"/>
          <w:b/>
          <w:sz w:val="24"/>
          <w:szCs w:val="24"/>
        </w:rPr>
        <w:t xml:space="preserve">Les élections </w:t>
      </w:r>
      <w:r w:rsidRPr="00BE1D11">
        <w:rPr>
          <w:rFonts w:ascii="Arial" w:hAnsi="Arial" w:cs="Arial"/>
          <w:sz w:val="24"/>
          <w:szCs w:val="24"/>
        </w:rPr>
        <w:t xml:space="preserve">ont lieu donc au </w:t>
      </w:r>
      <w:r w:rsidRPr="00BE1D11">
        <w:rPr>
          <w:rFonts w:ascii="Arial" w:hAnsi="Arial" w:cs="Arial"/>
          <w:b/>
          <w:sz w:val="24"/>
          <w:szCs w:val="24"/>
        </w:rPr>
        <w:t>suffrage universel</w:t>
      </w:r>
      <w:r>
        <w:rPr>
          <w:rFonts w:ascii="Arial" w:hAnsi="Arial" w:cs="Arial"/>
          <w:b/>
          <w:sz w:val="24"/>
          <w:szCs w:val="24"/>
        </w:rPr>
        <w:t xml:space="preserve"> </w:t>
      </w:r>
      <w:proofErr w:type="gramStart"/>
      <w:r>
        <w:rPr>
          <w:rFonts w:ascii="Arial" w:hAnsi="Arial" w:cs="Arial"/>
          <w:b/>
          <w:sz w:val="24"/>
          <w:szCs w:val="24"/>
        </w:rPr>
        <w:t>( droit</w:t>
      </w:r>
      <w:proofErr w:type="gramEnd"/>
      <w:r>
        <w:rPr>
          <w:rFonts w:ascii="Arial" w:hAnsi="Arial" w:cs="Arial"/>
          <w:b/>
          <w:sz w:val="24"/>
          <w:szCs w:val="24"/>
        </w:rPr>
        <w:t xml:space="preserve"> de vote accordé à tous les citoyens)</w:t>
      </w:r>
      <w:r w:rsidRPr="00BE1D11">
        <w:rPr>
          <w:rFonts w:ascii="Arial" w:hAnsi="Arial" w:cs="Arial"/>
          <w:sz w:val="24"/>
          <w:szCs w:val="24"/>
        </w:rPr>
        <w:t xml:space="preserve">. </w:t>
      </w:r>
    </w:p>
    <w:p w:rsidR="00BE1D11" w:rsidRPr="00BE1D11" w:rsidRDefault="00BE1D11" w:rsidP="00BE1D11">
      <w:pPr>
        <w:pStyle w:val="Sansinterligne"/>
        <w:ind w:firstLine="708"/>
        <w:jc w:val="both"/>
        <w:rPr>
          <w:rFonts w:ascii="Arial" w:hAnsi="Arial" w:cs="Arial"/>
          <w:sz w:val="24"/>
          <w:szCs w:val="24"/>
        </w:rPr>
      </w:pPr>
      <w:r w:rsidRPr="00BE1D11">
        <w:rPr>
          <w:rFonts w:ascii="Arial" w:hAnsi="Arial" w:cs="Arial"/>
          <w:sz w:val="24"/>
          <w:szCs w:val="24"/>
        </w:rPr>
        <w:t xml:space="preserve">Mais pour voter et être éligible </w:t>
      </w:r>
      <w:proofErr w:type="gramStart"/>
      <w:r w:rsidRPr="00BE1D11">
        <w:rPr>
          <w:rFonts w:ascii="Arial" w:hAnsi="Arial" w:cs="Arial"/>
          <w:sz w:val="24"/>
          <w:szCs w:val="24"/>
        </w:rPr>
        <w:t>( =</w:t>
      </w:r>
      <w:proofErr w:type="gramEnd"/>
      <w:r w:rsidRPr="00BE1D11">
        <w:rPr>
          <w:rFonts w:ascii="Arial" w:hAnsi="Arial" w:cs="Arial"/>
          <w:sz w:val="24"/>
          <w:szCs w:val="24"/>
        </w:rPr>
        <w:t xml:space="preserve"> se présenter à une élection ) , il faut remplir </w:t>
      </w:r>
      <w:r w:rsidRPr="00BE1D11">
        <w:rPr>
          <w:rFonts w:ascii="Arial" w:hAnsi="Arial" w:cs="Arial"/>
          <w:b/>
          <w:sz w:val="24"/>
          <w:szCs w:val="24"/>
        </w:rPr>
        <w:t>des conditions</w:t>
      </w:r>
      <w:r w:rsidRPr="00BE1D11">
        <w:rPr>
          <w:rFonts w:ascii="Arial" w:hAnsi="Arial" w:cs="Arial"/>
          <w:sz w:val="24"/>
          <w:szCs w:val="24"/>
        </w:rPr>
        <w:t> : être français ( ou citoyen de l’UE pour certaines élections), être majeur, être inscrit sur les listes électorales, et ne pas être privé de ces droits politiques après une condamnation par la justice</w:t>
      </w:r>
      <w:r>
        <w:rPr>
          <w:rFonts w:ascii="Arial" w:hAnsi="Arial" w:cs="Arial"/>
          <w:sz w:val="24"/>
          <w:szCs w:val="24"/>
        </w:rPr>
        <w:t>.</w:t>
      </w:r>
    </w:p>
    <w:p w:rsidR="00BE1D11" w:rsidRDefault="00BE1D11" w:rsidP="001A4744">
      <w:pPr>
        <w:pStyle w:val="Sansinterligne"/>
        <w:jc w:val="both"/>
        <w:rPr>
          <w:rFonts w:ascii="Arial" w:hAnsi="Arial" w:cs="Arial"/>
          <w:b/>
          <w:sz w:val="24"/>
          <w:szCs w:val="24"/>
        </w:rPr>
      </w:pPr>
    </w:p>
    <w:p w:rsidR="001A4744" w:rsidRPr="005F14E7" w:rsidRDefault="001A4744" w:rsidP="001A4744">
      <w:pPr>
        <w:pStyle w:val="Sansinterligne"/>
        <w:jc w:val="both"/>
        <w:rPr>
          <w:rFonts w:ascii="Arial" w:hAnsi="Arial" w:cs="Arial"/>
          <w:b/>
          <w:sz w:val="24"/>
          <w:szCs w:val="24"/>
          <w:u w:val="single"/>
        </w:rPr>
      </w:pPr>
      <w:r w:rsidRPr="005F14E7">
        <w:rPr>
          <w:rFonts w:ascii="Arial" w:hAnsi="Arial" w:cs="Arial"/>
          <w:b/>
          <w:sz w:val="24"/>
          <w:szCs w:val="24"/>
          <w:u w:val="single"/>
        </w:rPr>
        <w:t>3/ Etre citoyen français et européen</w:t>
      </w:r>
      <w:r w:rsidR="00B57B31" w:rsidRPr="005F14E7">
        <w:rPr>
          <w:rFonts w:ascii="Arial" w:hAnsi="Arial" w:cs="Arial"/>
          <w:b/>
          <w:sz w:val="24"/>
          <w:szCs w:val="24"/>
          <w:u w:val="single"/>
        </w:rPr>
        <w:t> :</w:t>
      </w:r>
    </w:p>
    <w:p w:rsidR="00B54BA7" w:rsidRDefault="00B54BA7" w:rsidP="001A4744">
      <w:pPr>
        <w:pStyle w:val="Sansinterligne"/>
        <w:jc w:val="both"/>
        <w:rPr>
          <w:rFonts w:ascii="Arial" w:hAnsi="Arial" w:cs="Arial"/>
          <w:b/>
          <w:sz w:val="24"/>
          <w:szCs w:val="24"/>
        </w:rPr>
      </w:pPr>
    </w:p>
    <w:p w:rsidR="00B54BA7" w:rsidRDefault="00B54BA7" w:rsidP="001A4744">
      <w:pPr>
        <w:pStyle w:val="Sansinterligne"/>
        <w:jc w:val="both"/>
        <w:rPr>
          <w:rFonts w:ascii="Arial" w:hAnsi="Arial" w:cs="Arial"/>
          <w:b/>
          <w:sz w:val="24"/>
          <w:szCs w:val="24"/>
        </w:rPr>
      </w:pPr>
      <w:r>
        <w:rPr>
          <w:rFonts w:ascii="Arial" w:hAnsi="Arial" w:cs="Arial"/>
          <w:b/>
          <w:sz w:val="24"/>
          <w:szCs w:val="24"/>
        </w:rPr>
        <w:t xml:space="preserve">Extrait vidéo : </w:t>
      </w:r>
      <w:hyperlink r:id="rId7" w:history="1">
        <w:r w:rsidRPr="008E4F68">
          <w:rPr>
            <w:rStyle w:val="Lienhypertexte"/>
            <w:rFonts w:ascii="Arial" w:hAnsi="Arial" w:cs="Arial"/>
            <w:b/>
            <w:sz w:val="24"/>
            <w:szCs w:val="24"/>
          </w:rPr>
          <w:t>http://www.leuropecestpassorcier.eu/les-videos/</w:t>
        </w:r>
      </w:hyperlink>
      <w:r>
        <w:rPr>
          <w:rFonts w:ascii="Arial" w:hAnsi="Arial" w:cs="Arial"/>
          <w:b/>
          <w:sz w:val="24"/>
          <w:szCs w:val="24"/>
        </w:rPr>
        <w:t xml:space="preserve"> </w:t>
      </w:r>
    </w:p>
    <w:p w:rsidR="00B54BA7" w:rsidRDefault="00B54BA7" w:rsidP="00B54BA7">
      <w:pPr>
        <w:shd w:val="clear" w:color="auto" w:fill="FFFFFF"/>
        <w:spacing w:after="0" w:line="240" w:lineRule="auto"/>
        <w:textAlignment w:val="top"/>
        <w:outlineLvl w:val="0"/>
        <w:rPr>
          <w:rFonts w:ascii="Arial" w:eastAsia="Times New Roman" w:hAnsi="Arial" w:cs="Arial"/>
          <w:color w:val="222222"/>
          <w:kern w:val="36"/>
          <w:sz w:val="20"/>
          <w:szCs w:val="20"/>
          <w:lang w:eastAsia="fr-FR"/>
        </w:rPr>
      </w:pPr>
      <w:r>
        <w:rPr>
          <w:rFonts w:ascii="Arial" w:hAnsi="Arial" w:cs="Arial"/>
          <w:b/>
          <w:sz w:val="24"/>
          <w:szCs w:val="24"/>
        </w:rPr>
        <w:t xml:space="preserve">: </w:t>
      </w:r>
      <w:r w:rsidRPr="00B54BA7">
        <w:rPr>
          <w:rFonts w:ascii="Arial" w:eastAsia="Times New Roman" w:hAnsi="Arial" w:cs="Arial"/>
          <w:color w:val="222222"/>
          <w:kern w:val="36"/>
          <w:sz w:val="20"/>
          <w:szCs w:val="20"/>
          <w:lang w:eastAsia="fr-FR"/>
        </w:rPr>
        <w:t xml:space="preserve">L'Europe </w:t>
      </w:r>
      <w:proofErr w:type="gramStart"/>
      <w:r w:rsidRPr="00B54BA7">
        <w:rPr>
          <w:rFonts w:ascii="Arial" w:eastAsia="Times New Roman" w:hAnsi="Arial" w:cs="Arial"/>
          <w:color w:val="222222"/>
          <w:kern w:val="36"/>
          <w:sz w:val="20"/>
          <w:szCs w:val="20"/>
          <w:lang w:eastAsia="fr-FR"/>
        </w:rPr>
        <w:t>C'est</w:t>
      </w:r>
      <w:proofErr w:type="gramEnd"/>
      <w:r w:rsidRPr="00B54BA7">
        <w:rPr>
          <w:rFonts w:ascii="Arial" w:eastAsia="Times New Roman" w:hAnsi="Arial" w:cs="Arial"/>
          <w:color w:val="222222"/>
          <w:kern w:val="36"/>
          <w:sz w:val="20"/>
          <w:szCs w:val="20"/>
          <w:lang w:eastAsia="fr-FR"/>
        </w:rPr>
        <w:t xml:space="preserve"> pas sorcier - Ah ouais, quand même !</w:t>
      </w:r>
    </w:p>
    <w:p w:rsidR="00B54BA7" w:rsidRDefault="00B54BA7" w:rsidP="00B54BA7">
      <w:pPr>
        <w:shd w:val="clear" w:color="auto" w:fill="FFFFFF"/>
        <w:spacing w:after="0" w:line="240" w:lineRule="auto"/>
        <w:textAlignment w:val="top"/>
        <w:outlineLvl w:val="0"/>
        <w:rPr>
          <w:rFonts w:ascii="Arial" w:eastAsia="Times New Roman" w:hAnsi="Arial" w:cs="Arial"/>
          <w:color w:val="222222"/>
          <w:kern w:val="36"/>
          <w:sz w:val="20"/>
          <w:szCs w:val="20"/>
          <w:lang w:eastAsia="fr-FR"/>
        </w:rPr>
      </w:pPr>
    </w:p>
    <w:p w:rsidR="00B54BA7" w:rsidRDefault="00B54BA7" w:rsidP="00B54BA7">
      <w:pPr>
        <w:shd w:val="clear" w:color="auto" w:fill="FFFFFF"/>
        <w:spacing w:after="0" w:line="240" w:lineRule="auto"/>
        <w:textAlignment w:val="top"/>
        <w:outlineLvl w:val="0"/>
        <w:rPr>
          <w:rFonts w:ascii="Arial" w:eastAsia="Times New Roman" w:hAnsi="Arial" w:cs="Arial"/>
          <w:color w:val="222222"/>
          <w:kern w:val="36"/>
          <w:sz w:val="24"/>
          <w:szCs w:val="24"/>
          <w:lang w:eastAsia="fr-FR"/>
        </w:rPr>
      </w:pPr>
      <w:r w:rsidRPr="00B54BA7">
        <w:rPr>
          <w:rFonts w:ascii="Arial" w:eastAsia="Times New Roman" w:hAnsi="Arial" w:cs="Arial"/>
          <w:color w:val="222222"/>
          <w:kern w:val="36"/>
          <w:sz w:val="24"/>
          <w:szCs w:val="24"/>
          <w:lang w:eastAsia="fr-FR"/>
        </w:rPr>
        <w:t xml:space="preserve">1/ Qui </w:t>
      </w:r>
      <w:r>
        <w:rPr>
          <w:rFonts w:ascii="Arial" w:eastAsia="Times New Roman" w:hAnsi="Arial" w:cs="Arial"/>
          <w:color w:val="222222"/>
          <w:kern w:val="36"/>
          <w:sz w:val="24"/>
          <w:szCs w:val="24"/>
          <w:lang w:eastAsia="fr-FR"/>
        </w:rPr>
        <w:t xml:space="preserve">est </w:t>
      </w:r>
      <w:r w:rsidRPr="00B54BA7">
        <w:rPr>
          <w:rFonts w:ascii="Arial" w:eastAsia="Times New Roman" w:hAnsi="Arial" w:cs="Arial"/>
          <w:color w:val="222222"/>
          <w:kern w:val="36"/>
          <w:sz w:val="24"/>
          <w:szCs w:val="24"/>
          <w:lang w:eastAsia="fr-FR"/>
        </w:rPr>
        <w:t>citoyen européen ?</w:t>
      </w:r>
      <w:r>
        <w:rPr>
          <w:rFonts w:ascii="Arial" w:eastAsia="Times New Roman" w:hAnsi="Arial" w:cs="Arial"/>
          <w:color w:val="222222"/>
          <w:kern w:val="36"/>
          <w:sz w:val="24"/>
          <w:szCs w:val="24"/>
          <w:lang w:eastAsia="fr-FR"/>
        </w:rPr>
        <w:t>...................................................................................................</w:t>
      </w:r>
    </w:p>
    <w:p w:rsidR="00B54BA7" w:rsidRPr="00B54BA7" w:rsidRDefault="00B54BA7" w:rsidP="00B54BA7">
      <w:pPr>
        <w:shd w:val="clear" w:color="auto" w:fill="FFFFFF"/>
        <w:spacing w:after="0" w:line="240" w:lineRule="auto"/>
        <w:textAlignment w:val="top"/>
        <w:outlineLvl w:val="0"/>
        <w:rPr>
          <w:rFonts w:ascii="Arial" w:eastAsia="Times New Roman" w:hAnsi="Arial" w:cs="Arial"/>
          <w:color w:val="222222"/>
          <w:kern w:val="36"/>
          <w:sz w:val="24"/>
          <w:szCs w:val="24"/>
          <w:lang w:eastAsia="fr-FR"/>
        </w:rPr>
      </w:pPr>
      <w:r>
        <w:rPr>
          <w:rFonts w:ascii="Arial" w:eastAsia="Times New Roman" w:hAnsi="Arial" w:cs="Arial"/>
          <w:color w:val="222222"/>
          <w:kern w:val="36"/>
          <w:sz w:val="24"/>
          <w:szCs w:val="24"/>
          <w:lang w:eastAsia="fr-FR"/>
        </w:rPr>
        <w:t>………………………………………………………………………………………………………………..</w:t>
      </w:r>
    </w:p>
    <w:p w:rsidR="00B54BA7" w:rsidRDefault="00B54BA7" w:rsidP="00B54BA7">
      <w:pPr>
        <w:shd w:val="clear" w:color="auto" w:fill="FFFFFF"/>
        <w:spacing w:after="0" w:line="240" w:lineRule="auto"/>
        <w:textAlignment w:val="top"/>
        <w:outlineLvl w:val="0"/>
        <w:rPr>
          <w:rFonts w:ascii="Arial" w:eastAsia="Times New Roman" w:hAnsi="Arial" w:cs="Arial"/>
          <w:color w:val="222222"/>
          <w:kern w:val="36"/>
          <w:sz w:val="24"/>
          <w:szCs w:val="24"/>
          <w:lang w:eastAsia="fr-FR"/>
        </w:rPr>
      </w:pPr>
      <w:r w:rsidRPr="00B54BA7">
        <w:rPr>
          <w:rFonts w:ascii="Arial" w:eastAsia="Times New Roman" w:hAnsi="Arial" w:cs="Arial"/>
          <w:color w:val="222222"/>
          <w:kern w:val="36"/>
          <w:sz w:val="24"/>
          <w:szCs w:val="24"/>
          <w:lang w:eastAsia="fr-FR"/>
        </w:rPr>
        <w:t>2/ Quels sont les droits des citoyens européens ?</w:t>
      </w:r>
      <w:r>
        <w:rPr>
          <w:rFonts w:ascii="Arial" w:eastAsia="Times New Roman" w:hAnsi="Arial" w:cs="Arial"/>
          <w:color w:val="222222"/>
          <w:kern w:val="36"/>
          <w:sz w:val="24"/>
          <w:szCs w:val="24"/>
          <w:lang w:eastAsia="fr-FR"/>
        </w:rPr>
        <w:t>............................................................................</w:t>
      </w:r>
    </w:p>
    <w:p w:rsidR="00B54BA7" w:rsidRDefault="00B54BA7" w:rsidP="00B54BA7">
      <w:pPr>
        <w:shd w:val="clear" w:color="auto" w:fill="FFFFFF"/>
        <w:spacing w:after="0" w:line="240" w:lineRule="auto"/>
        <w:textAlignment w:val="top"/>
        <w:outlineLvl w:val="0"/>
        <w:rPr>
          <w:rFonts w:ascii="Arial" w:eastAsia="Times New Roman" w:hAnsi="Arial" w:cs="Arial"/>
          <w:color w:val="222222"/>
          <w:kern w:val="36"/>
          <w:sz w:val="24"/>
          <w:szCs w:val="24"/>
          <w:lang w:eastAsia="fr-FR"/>
        </w:rPr>
      </w:pPr>
      <w:r>
        <w:rPr>
          <w:rFonts w:ascii="Arial" w:eastAsia="Times New Roman" w:hAnsi="Arial" w:cs="Arial"/>
          <w:color w:val="222222"/>
          <w:kern w:val="36"/>
          <w:sz w:val="24"/>
          <w:szCs w:val="24"/>
          <w:lang w:eastAsia="fr-FR"/>
        </w:rPr>
        <w:t>…………………………………………………………………………………………………………………………………………………………………………………………………………………………………….</w:t>
      </w:r>
    </w:p>
    <w:p w:rsidR="00B54BA7" w:rsidRDefault="00B54BA7" w:rsidP="00B54BA7">
      <w:pPr>
        <w:shd w:val="clear" w:color="auto" w:fill="FFFFFF"/>
        <w:spacing w:after="0" w:line="240" w:lineRule="auto"/>
        <w:textAlignment w:val="top"/>
        <w:outlineLvl w:val="0"/>
        <w:rPr>
          <w:rFonts w:ascii="Arial" w:eastAsia="Times New Roman" w:hAnsi="Arial" w:cs="Arial"/>
          <w:color w:val="222222"/>
          <w:kern w:val="36"/>
          <w:sz w:val="24"/>
          <w:szCs w:val="24"/>
          <w:lang w:eastAsia="fr-FR"/>
        </w:rPr>
      </w:pPr>
    </w:p>
    <w:p w:rsidR="00B54BA7" w:rsidRPr="00B54BA7" w:rsidRDefault="00B54BA7" w:rsidP="001D1A12">
      <w:pPr>
        <w:shd w:val="clear" w:color="auto" w:fill="FFFFFF"/>
        <w:spacing w:after="0" w:line="240" w:lineRule="auto"/>
        <w:ind w:firstLine="708"/>
        <w:jc w:val="both"/>
        <w:textAlignment w:val="top"/>
        <w:outlineLvl w:val="0"/>
        <w:rPr>
          <w:rFonts w:ascii="Arial" w:eastAsia="Times New Roman" w:hAnsi="Arial" w:cs="Arial"/>
          <w:color w:val="222222"/>
          <w:kern w:val="36"/>
          <w:sz w:val="24"/>
          <w:szCs w:val="24"/>
          <w:lang w:eastAsia="fr-FR"/>
        </w:rPr>
      </w:pPr>
      <w:r>
        <w:rPr>
          <w:rFonts w:ascii="Arial" w:eastAsia="Times New Roman" w:hAnsi="Arial" w:cs="Arial"/>
          <w:color w:val="222222"/>
          <w:kern w:val="36"/>
          <w:sz w:val="24"/>
          <w:szCs w:val="24"/>
          <w:lang w:eastAsia="fr-FR"/>
        </w:rPr>
        <w:t>Depuis le traité de Maastricht en 1992, les français, comme tous les citoyens d’un Etat membre de l’union européenne, sont également citoyens européens.</w:t>
      </w:r>
      <w:r w:rsidR="00241CFF">
        <w:rPr>
          <w:rFonts w:ascii="Arial" w:eastAsia="Times New Roman" w:hAnsi="Arial" w:cs="Arial"/>
          <w:color w:val="222222"/>
          <w:kern w:val="36"/>
          <w:sz w:val="24"/>
          <w:szCs w:val="24"/>
          <w:lang w:eastAsia="fr-FR"/>
        </w:rPr>
        <w:t xml:space="preserve"> </w:t>
      </w:r>
      <w:r>
        <w:rPr>
          <w:rFonts w:ascii="Arial" w:eastAsia="Times New Roman" w:hAnsi="Arial" w:cs="Arial"/>
          <w:color w:val="222222"/>
          <w:kern w:val="36"/>
          <w:sz w:val="24"/>
          <w:szCs w:val="24"/>
          <w:lang w:eastAsia="fr-FR"/>
        </w:rPr>
        <w:t>Ils bénéfic</w:t>
      </w:r>
      <w:r w:rsidR="00241CFF">
        <w:rPr>
          <w:rFonts w:ascii="Arial" w:eastAsia="Times New Roman" w:hAnsi="Arial" w:cs="Arial"/>
          <w:color w:val="222222"/>
          <w:kern w:val="36"/>
          <w:sz w:val="24"/>
          <w:szCs w:val="24"/>
          <w:lang w:eastAsia="fr-FR"/>
        </w:rPr>
        <w:t>i</w:t>
      </w:r>
      <w:r>
        <w:rPr>
          <w:rFonts w:ascii="Arial" w:eastAsia="Times New Roman" w:hAnsi="Arial" w:cs="Arial"/>
          <w:color w:val="222222"/>
          <w:kern w:val="36"/>
          <w:sz w:val="24"/>
          <w:szCs w:val="24"/>
          <w:lang w:eastAsia="fr-FR"/>
        </w:rPr>
        <w:t>ent de droits supplémentaires : circuler librement dans l’espace Schengen</w:t>
      </w:r>
      <w:r w:rsidR="00241CFF">
        <w:rPr>
          <w:rFonts w:ascii="Arial" w:eastAsia="Times New Roman" w:hAnsi="Arial" w:cs="Arial"/>
          <w:color w:val="222222"/>
          <w:kern w:val="36"/>
          <w:sz w:val="24"/>
          <w:szCs w:val="24"/>
          <w:lang w:eastAsia="fr-FR"/>
        </w:rPr>
        <w:t xml:space="preserve"> (22 Etats sur 27), travailler ou étudier dans un autre pays européen ; voter aux élections municipales et européennes.</w:t>
      </w:r>
    </w:p>
    <w:p w:rsidR="00B54BA7" w:rsidRPr="00B54BA7" w:rsidRDefault="00B54BA7" w:rsidP="00B54BA7">
      <w:pPr>
        <w:shd w:val="clear" w:color="auto" w:fill="FFFFFF"/>
        <w:spacing w:after="0" w:line="240" w:lineRule="auto"/>
        <w:textAlignment w:val="top"/>
        <w:outlineLvl w:val="0"/>
        <w:rPr>
          <w:rFonts w:ascii="Arial" w:eastAsia="Times New Roman" w:hAnsi="Arial" w:cs="Arial"/>
          <w:color w:val="222222"/>
          <w:kern w:val="36"/>
          <w:sz w:val="24"/>
          <w:szCs w:val="24"/>
          <w:lang w:eastAsia="fr-FR"/>
        </w:rPr>
      </w:pPr>
    </w:p>
    <w:p w:rsidR="00B54BA7" w:rsidRDefault="00B54BA7" w:rsidP="001A4744">
      <w:pPr>
        <w:pStyle w:val="Sansinterligne"/>
        <w:jc w:val="both"/>
        <w:rPr>
          <w:rFonts w:ascii="Arial" w:hAnsi="Arial" w:cs="Arial"/>
          <w:b/>
          <w:sz w:val="24"/>
          <w:szCs w:val="24"/>
        </w:rPr>
      </w:pPr>
    </w:p>
    <w:p w:rsidR="001D1A12" w:rsidRPr="001D1A12" w:rsidRDefault="001D1A12" w:rsidP="001D1A12">
      <w:pPr>
        <w:pStyle w:val="Sansinterligne"/>
        <w:jc w:val="both"/>
        <w:rPr>
          <w:rFonts w:ascii="Arial" w:hAnsi="Arial" w:cs="Arial"/>
          <w:b/>
          <w:sz w:val="24"/>
          <w:szCs w:val="24"/>
        </w:rPr>
      </w:pPr>
      <w:r w:rsidRPr="001D1A12">
        <w:rPr>
          <w:rFonts w:ascii="Arial" w:hAnsi="Arial" w:cs="Arial"/>
          <w:b/>
          <w:bCs/>
          <w:sz w:val="24"/>
          <w:szCs w:val="24"/>
        </w:rPr>
        <w:t xml:space="preserve">Un débat : faut-il rendre le droit de vote obligatoire? </w:t>
      </w:r>
    </w:p>
    <w:p w:rsidR="001D1A12" w:rsidRDefault="001D1A12" w:rsidP="001A4744">
      <w:pPr>
        <w:pStyle w:val="Sansinterligne"/>
        <w:jc w:val="both"/>
        <w:rPr>
          <w:rFonts w:ascii="Arial" w:hAnsi="Arial" w:cs="Arial"/>
          <w:b/>
          <w:sz w:val="24"/>
          <w:szCs w:val="24"/>
        </w:rPr>
      </w:pPr>
    </w:p>
    <w:p w:rsidR="001D1A12" w:rsidRDefault="001D1A12" w:rsidP="001A4744">
      <w:pPr>
        <w:pStyle w:val="Sansinterligne"/>
        <w:jc w:val="both"/>
        <w:rPr>
          <w:rFonts w:ascii="Arial" w:hAnsi="Arial" w:cs="Arial"/>
          <w:b/>
          <w:sz w:val="24"/>
          <w:szCs w:val="24"/>
        </w:rPr>
      </w:pPr>
      <w:r>
        <w:rPr>
          <w:rFonts w:ascii="Arial" w:hAnsi="Arial" w:cs="Arial"/>
          <w:b/>
          <w:sz w:val="24"/>
          <w:szCs w:val="24"/>
        </w:rPr>
        <w:t>A/  Préparer le débat :</w:t>
      </w:r>
    </w:p>
    <w:p w:rsidR="001D1A12" w:rsidRDefault="001D1A12" w:rsidP="001A4744">
      <w:pPr>
        <w:pStyle w:val="Sansinterligne"/>
        <w:jc w:val="both"/>
        <w:rPr>
          <w:rFonts w:ascii="Arial" w:hAnsi="Arial" w:cs="Arial"/>
          <w:b/>
          <w:sz w:val="24"/>
          <w:szCs w:val="24"/>
        </w:rPr>
      </w:pPr>
      <w:r>
        <w:rPr>
          <w:rFonts w:ascii="Arial" w:hAnsi="Arial" w:cs="Arial"/>
          <w:b/>
          <w:noProof/>
          <w:sz w:val="24"/>
          <w:szCs w:val="24"/>
          <w:lang w:eastAsia="fr-FR"/>
        </w:rPr>
        <w:pict>
          <v:shape id="_x0000_s1029" type="#_x0000_t202" style="position:absolute;left:0;text-align:left;margin-left:274.7pt;margin-top:9.4pt;width:263.75pt;height:204.25pt;z-index:251664384">
            <v:textbox>
              <w:txbxContent>
                <w:p w:rsidR="001D1A12" w:rsidRPr="001D1A12" w:rsidRDefault="001D1A12" w:rsidP="001D1A12">
                  <w:pPr>
                    <w:rPr>
                      <w:sz w:val="24"/>
                      <w:szCs w:val="24"/>
                    </w:rPr>
                  </w:pPr>
                  <w:r w:rsidRPr="001D1A12">
                    <w:rPr>
                      <w:sz w:val="24"/>
                      <w:szCs w:val="24"/>
                    </w:rPr>
                    <w:t xml:space="preserve">D’après le </w:t>
                  </w:r>
                  <w:r w:rsidRPr="001D1A12">
                    <w:rPr>
                      <w:b/>
                      <w:bCs/>
                      <w:sz w:val="24"/>
                      <w:szCs w:val="24"/>
                    </w:rPr>
                    <w:t>doc 1</w:t>
                  </w:r>
                  <w:r w:rsidRPr="001D1A12">
                    <w:rPr>
                      <w:sz w:val="24"/>
                      <w:szCs w:val="24"/>
                    </w:rPr>
                    <w:t xml:space="preserve">. , qu’est-ce que l’abstention ? </w:t>
                  </w:r>
                </w:p>
                <w:p w:rsidR="001D1A12" w:rsidRPr="001D1A12" w:rsidRDefault="001D1A12" w:rsidP="001D1A12">
                  <w:pPr>
                    <w:rPr>
                      <w:sz w:val="24"/>
                      <w:szCs w:val="24"/>
                    </w:rPr>
                  </w:pPr>
                </w:p>
                <w:p w:rsidR="001D1A12" w:rsidRPr="001D1A12" w:rsidRDefault="001D1A12" w:rsidP="001D1A12">
                  <w:pPr>
                    <w:rPr>
                      <w:sz w:val="24"/>
                      <w:szCs w:val="24"/>
                    </w:rPr>
                  </w:pPr>
                </w:p>
                <w:p w:rsidR="001D1A12" w:rsidRPr="001D1A12" w:rsidRDefault="001D1A12" w:rsidP="001D1A12">
                  <w:pPr>
                    <w:rPr>
                      <w:sz w:val="24"/>
                      <w:szCs w:val="24"/>
                    </w:rPr>
                  </w:pPr>
                  <w:r w:rsidRPr="001D1A12">
                    <w:rPr>
                      <w:sz w:val="24"/>
                      <w:szCs w:val="24"/>
                    </w:rPr>
                    <w:t xml:space="preserve">D’après vous, pourquoi certains électeurs ne vont-ils pas voter ? </w:t>
                  </w:r>
                </w:p>
                <w:p w:rsidR="001D1A12" w:rsidRPr="001D1A12" w:rsidRDefault="001D1A12">
                  <w:pPr>
                    <w:rPr>
                      <w:sz w:val="24"/>
                      <w:szCs w:val="24"/>
                    </w:rPr>
                  </w:pPr>
                </w:p>
              </w:txbxContent>
            </v:textbox>
          </v:shape>
        </w:pict>
      </w:r>
    </w:p>
    <w:p w:rsidR="001D1A12" w:rsidRDefault="001D1A12" w:rsidP="001A4744">
      <w:pPr>
        <w:pStyle w:val="Sansinterligne"/>
        <w:jc w:val="both"/>
        <w:rPr>
          <w:rFonts w:ascii="Arial" w:hAnsi="Arial" w:cs="Arial"/>
          <w:b/>
          <w:sz w:val="24"/>
          <w:szCs w:val="24"/>
        </w:rPr>
      </w:pPr>
      <w:r w:rsidRPr="001D1A12">
        <w:rPr>
          <w:rFonts w:ascii="Arial" w:hAnsi="Arial" w:cs="Arial"/>
          <w:b/>
          <w:sz w:val="24"/>
          <w:szCs w:val="24"/>
        </w:rPr>
        <w:drawing>
          <wp:inline distT="0" distB="0" distL="0" distR="0">
            <wp:extent cx="3260863" cy="2494722"/>
            <wp:effectExtent l="19050" t="0" r="0" b="0"/>
            <wp:docPr id="7" name="Image 7" descr="EC 3 abstention.jpg"/>
            <wp:cNvGraphicFramePr/>
            <a:graphic xmlns:a="http://schemas.openxmlformats.org/drawingml/2006/main">
              <a:graphicData uri="http://schemas.openxmlformats.org/drawingml/2006/picture">
                <pic:pic xmlns:pic="http://schemas.openxmlformats.org/drawingml/2006/picture">
                  <pic:nvPicPr>
                    <pic:cNvPr id="2" name="Image 1" descr="EC 3 abstention.jpg"/>
                    <pic:cNvPicPr/>
                  </pic:nvPicPr>
                  <pic:blipFill>
                    <a:blip r:embed="rId8" cstate="print"/>
                    <a:stretch>
                      <a:fillRect/>
                    </a:stretch>
                  </pic:blipFill>
                  <pic:spPr>
                    <a:xfrm>
                      <a:off x="0" y="0"/>
                      <a:ext cx="3264134" cy="2497224"/>
                    </a:xfrm>
                    <a:prstGeom prst="rect">
                      <a:avLst/>
                    </a:prstGeom>
                  </pic:spPr>
                </pic:pic>
              </a:graphicData>
            </a:graphic>
          </wp:inline>
        </w:drawing>
      </w:r>
    </w:p>
    <w:p w:rsidR="001D1A12" w:rsidRDefault="001D1A12" w:rsidP="001A4744">
      <w:pPr>
        <w:pStyle w:val="Sansinterligne"/>
        <w:jc w:val="both"/>
        <w:rPr>
          <w:rFonts w:ascii="Arial" w:hAnsi="Arial" w:cs="Arial"/>
          <w:b/>
          <w:sz w:val="24"/>
          <w:szCs w:val="24"/>
        </w:rPr>
      </w:pPr>
      <w:r>
        <w:rPr>
          <w:rFonts w:ascii="Arial" w:hAnsi="Arial" w:cs="Arial"/>
          <w:b/>
          <w:noProof/>
          <w:sz w:val="24"/>
          <w:szCs w:val="24"/>
          <w:lang w:eastAsia="fr-FR"/>
        </w:rPr>
        <w:pict>
          <v:shape id="_x0000_s1030" type="#_x0000_t202" style="position:absolute;left:0;text-align:left;margin-left:-13.3pt;margin-top:8.1pt;width:557.25pt;height:165pt;z-index:251665408">
            <v:textbox>
              <w:txbxContent>
                <w:p w:rsidR="001D1A12" w:rsidRPr="008B4E31" w:rsidRDefault="001D1A12" w:rsidP="001D1A12">
                  <w:pPr>
                    <w:rPr>
                      <w:rFonts w:ascii="Times New Roman" w:hAnsi="Times New Roman" w:cs="Times New Roman"/>
                      <w:b/>
                    </w:rPr>
                  </w:pPr>
                  <w:r w:rsidRPr="008B4E31">
                    <w:rPr>
                      <w:rFonts w:ascii="Times New Roman" w:hAnsi="Times New Roman" w:cs="Times New Roman"/>
                      <w:b/>
                      <w:u w:val="single"/>
                    </w:rPr>
                    <w:t>Doc 2</w:t>
                  </w:r>
                  <w:r w:rsidRPr="008B4E31">
                    <w:rPr>
                      <w:rFonts w:ascii="Times New Roman" w:hAnsi="Times New Roman" w:cs="Times New Roman"/>
                      <w:b/>
                    </w:rPr>
                    <w:t>. Quelles solutions contre l’abstention ?</w:t>
                  </w:r>
                </w:p>
                <w:p w:rsidR="001D1A12" w:rsidRPr="008B4E31" w:rsidRDefault="001D1A12" w:rsidP="001D1A12">
                  <w:pPr>
                    <w:spacing w:line="240" w:lineRule="auto"/>
                    <w:contextualSpacing/>
                    <w:rPr>
                      <w:rFonts w:cstheme="minorHAnsi"/>
                    </w:rPr>
                  </w:pPr>
                  <w:r w:rsidRPr="008B4E31">
                    <w:rPr>
                      <w:rFonts w:cstheme="minorHAnsi"/>
                    </w:rPr>
                    <w:t xml:space="preserve">« Avec 48,78 </w:t>
                  </w:r>
                  <w:proofErr w:type="gramStart"/>
                  <w:r w:rsidRPr="008B4E31">
                    <w:rPr>
                      <w:rFonts w:cstheme="minorHAnsi"/>
                    </w:rPr>
                    <w:t>% ,</w:t>
                  </w:r>
                  <w:proofErr w:type="gramEnd"/>
                  <w:r w:rsidRPr="008B4E31">
                    <w:rPr>
                      <w:rFonts w:cstheme="minorHAnsi"/>
                    </w:rPr>
                    <w:t xml:space="preserve"> le taux d’abstention record du second tour des élections régionales de 2010 fait resurgir le débat du vote obligatoire. Pour P. DE SAINTIGNON, membre du Parti socialiste, la solution passerait par la verbalisation </w:t>
                  </w:r>
                  <w:proofErr w:type="gramStart"/>
                  <w:r>
                    <w:rPr>
                      <w:rFonts w:cstheme="minorHAnsi"/>
                    </w:rPr>
                    <w:t>( sanction</w:t>
                  </w:r>
                  <w:proofErr w:type="gramEnd"/>
                  <w:r>
                    <w:rPr>
                      <w:rFonts w:cstheme="minorHAnsi"/>
                    </w:rPr>
                    <w:t xml:space="preserve"> financière ) </w:t>
                  </w:r>
                  <w:r w:rsidRPr="008B4E31">
                    <w:rPr>
                      <w:rFonts w:cstheme="minorHAnsi"/>
                    </w:rPr>
                    <w:t>des abstentionnistes. [… ]. Le sénateur UMP, G. LONGUET, est favorable au vote obligatoire sans sanction.</w:t>
                  </w:r>
                </w:p>
                <w:p w:rsidR="001D1A12" w:rsidRPr="008B4E31" w:rsidRDefault="001D1A12" w:rsidP="001D1A12">
                  <w:pPr>
                    <w:spacing w:line="240" w:lineRule="auto"/>
                    <w:contextualSpacing/>
                    <w:rPr>
                      <w:rFonts w:cstheme="minorHAnsi"/>
                    </w:rPr>
                  </w:pPr>
                  <w:r w:rsidRPr="008B4E31">
                    <w:rPr>
                      <w:rFonts w:cstheme="minorHAnsi"/>
                    </w:rPr>
                    <w:t>Selon C-M WALLON, la tradition du vote libre en France est si enracinée qu’il est impossible de faire marche arrière. […]</w:t>
                  </w:r>
                </w:p>
                <w:p w:rsidR="001D1A12" w:rsidRPr="008B4E31" w:rsidRDefault="001D1A12" w:rsidP="001D1A12">
                  <w:pPr>
                    <w:spacing w:line="240" w:lineRule="auto"/>
                    <w:contextualSpacing/>
                    <w:rPr>
                      <w:rFonts w:cstheme="minorHAnsi"/>
                    </w:rPr>
                  </w:pPr>
                  <w:r w:rsidRPr="008B4E31">
                    <w:rPr>
                      <w:rFonts w:cstheme="minorHAnsi"/>
                    </w:rPr>
                    <w:t>Certains pays ont adopté l’idée du vote comme un devoir citoyen, auquel on ne peut pas échapper, sous peine de sanction</w:t>
                  </w:r>
                  <w:r>
                    <w:rPr>
                      <w:rFonts w:cstheme="minorHAnsi"/>
                    </w:rPr>
                    <w:t xml:space="preserve"> </w:t>
                  </w:r>
                  <w:proofErr w:type="gramStart"/>
                  <w:r w:rsidRPr="008B4E31">
                    <w:rPr>
                      <w:rFonts w:cstheme="minorHAnsi"/>
                    </w:rPr>
                    <w:t>( jusqu’à</w:t>
                  </w:r>
                  <w:proofErr w:type="gramEnd"/>
                  <w:r w:rsidRPr="008B4E31">
                    <w:rPr>
                      <w:rFonts w:cstheme="minorHAnsi"/>
                    </w:rPr>
                    <w:t xml:space="preserve"> 125 € d’amendes en Belgique ou jusqu’à 700 € en Autriche). Ce système vaut-il le coup ? Pas sûr. Pour C-M WALLON</w:t>
                  </w:r>
                  <w:r>
                    <w:rPr>
                      <w:rFonts w:cstheme="minorHAnsi"/>
                    </w:rPr>
                    <w:t xml:space="preserve">, </w:t>
                  </w:r>
                  <w:r w:rsidRPr="008B4E31">
                    <w:rPr>
                      <w:rFonts w:cstheme="minorHAnsi"/>
                    </w:rPr>
                    <w:t xml:space="preserve"> les sanctions ne sont souvent pas appliquées. De son côté, le journaliste belge c. BRICMAN souligne que le vote obligatoire peut avoir pour effet de renforcer le vote de contestation («  puisqu’on me force, je vote pour un parti d’extrême ».)</w:t>
                  </w:r>
                  <w:r>
                    <w:rPr>
                      <w:rFonts w:cstheme="minorHAnsi"/>
                    </w:rPr>
                    <w:t xml:space="preserve">. </w:t>
                  </w:r>
                  <w:r w:rsidRPr="008B4E31">
                    <w:rPr>
                      <w:rFonts w:cstheme="minorHAnsi"/>
                    </w:rPr>
                    <w:t xml:space="preserve"> Etre obligé de voter ne signifie pas qu’on se sente plus impliqué.</w:t>
                  </w:r>
                  <w:r>
                    <w:rPr>
                      <w:rFonts w:cstheme="minorHAnsi"/>
                    </w:rPr>
                    <w:t> »</w:t>
                  </w:r>
                </w:p>
                <w:p w:rsidR="001D1A12" w:rsidRPr="008B4E31" w:rsidRDefault="001D1A12" w:rsidP="001D1A12">
                  <w:pPr>
                    <w:spacing w:line="240" w:lineRule="auto"/>
                    <w:contextualSpacing/>
                    <w:rPr>
                      <w:rFonts w:ascii="Times New Roman" w:hAnsi="Times New Roman" w:cs="Times New Roman"/>
                      <w:sz w:val="20"/>
                      <w:szCs w:val="20"/>
                    </w:rPr>
                  </w:pPr>
                  <w:r w:rsidRPr="008B4E31">
                    <w:rPr>
                      <w:rFonts w:ascii="Times New Roman" w:hAnsi="Times New Roman" w:cs="Times New Roman"/>
                      <w:sz w:val="20"/>
                      <w:szCs w:val="20"/>
                    </w:rPr>
                    <w:t xml:space="preserve">D’après O. </w:t>
                  </w:r>
                  <w:proofErr w:type="spellStart"/>
                  <w:r w:rsidRPr="008B4E31">
                    <w:rPr>
                      <w:rFonts w:ascii="Times New Roman" w:hAnsi="Times New Roman" w:cs="Times New Roman"/>
                      <w:sz w:val="20"/>
                      <w:szCs w:val="20"/>
                    </w:rPr>
                    <w:t>Clairouin</w:t>
                  </w:r>
                  <w:proofErr w:type="spellEnd"/>
                  <w:r w:rsidRPr="008B4E31">
                    <w:rPr>
                      <w:rFonts w:ascii="Times New Roman" w:hAnsi="Times New Roman" w:cs="Times New Roman"/>
                      <w:i/>
                      <w:sz w:val="20"/>
                      <w:szCs w:val="20"/>
                    </w:rPr>
                    <w:t>, La voix du Nord</w:t>
                  </w:r>
                  <w:r w:rsidRPr="008B4E31">
                    <w:rPr>
                      <w:rFonts w:ascii="Times New Roman" w:hAnsi="Times New Roman" w:cs="Times New Roman"/>
                      <w:sz w:val="20"/>
                      <w:szCs w:val="20"/>
                    </w:rPr>
                    <w:t xml:space="preserve">, 19 mars 2010. </w:t>
                  </w:r>
                </w:p>
              </w:txbxContent>
            </v:textbox>
          </v:shape>
        </w:pict>
      </w:r>
    </w:p>
    <w:p w:rsidR="001D1A12" w:rsidRDefault="001D1A12" w:rsidP="001A4744">
      <w:pPr>
        <w:pStyle w:val="Sansinterligne"/>
        <w:jc w:val="both"/>
        <w:rPr>
          <w:rFonts w:ascii="Arial" w:hAnsi="Arial" w:cs="Arial"/>
          <w:b/>
          <w:sz w:val="24"/>
          <w:szCs w:val="24"/>
        </w:rPr>
      </w:pPr>
    </w:p>
    <w:p w:rsidR="001D1A12" w:rsidRDefault="001D1A12" w:rsidP="001A4744">
      <w:pPr>
        <w:pStyle w:val="Sansinterligne"/>
        <w:jc w:val="both"/>
        <w:rPr>
          <w:rFonts w:ascii="Arial" w:hAnsi="Arial" w:cs="Arial"/>
          <w:b/>
          <w:sz w:val="24"/>
          <w:szCs w:val="24"/>
        </w:rPr>
      </w:pPr>
    </w:p>
    <w:p w:rsidR="001D1A12" w:rsidRDefault="001D1A12" w:rsidP="001A4744">
      <w:pPr>
        <w:pStyle w:val="Sansinterligne"/>
        <w:jc w:val="both"/>
        <w:rPr>
          <w:rFonts w:ascii="Arial" w:hAnsi="Arial" w:cs="Arial"/>
          <w:b/>
          <w:sz w:val="24"/>
          <w:szCs w:val="24"/>
        </w:rPr>
      </w:pPr>
    </w:p>
    <w:p w:rsidR="001D1A12" w:rsidRDefault="001D1A12" w:rsidP="001A4744">
      <w:pPr>
        <w:pStyle w:val="Sansinterligne"/>
        <w:jc w:val="both"/>
        <w:rPr>
          <w:rFonts w:ascii="Arial" w:hAnsi="Arial" w:cs="Arial"/>
          <w:b/>
          <w:sz w:val="24"/>
          <w:szCs w:val="24"/>
        </w:rPr>
      </w:pPr>
    </w:p>
    <w:p w:rsidR="001D1A12" w:rsidRDefault="001D1A12" w:rsidP="001A4744">
      <w:pPr>
        <w:pStyle w:val="Sansinterligne"/>
        <w:jc w:val="both"/>
        <w:rPr>
          <w:rFonts w:ascii="Arial" w:hAnsi="Arial" w:cs="Arial"/>
          <w:b/>
          <w:sz w:val="24"/>
          <w:szCs w:val="24"/>
        </w:rPr>
      </w:pPr>
    </w:p>
    <w:p w:rsidR="001D1A12" w:rsidRDefault="001D1A12" w:rsidP="001A4744">
      <w:pPr>
        <w:pStyle w:val="Sansinterligne"/>
        <w:jc w:val="both"/>
        <w:rPr>
          <w:rFonts w:ascii="Arial" w:hAnsi="Arial" w:cs="Arial"/>
          <w:b/>
          <w:sz w:val="24"/>
          <w:szCs w:val="24"/>
        </w:rPr>
      </w:pPr>
    </w:p>
    <w:p w:rsidR="001D1A12" w:rsidRDefault="001D1A12" w:rsidP="001A4744">
      <w:pPr>
        <w:pStyle w:val="Sansinterligne"/>
        <w:jc w:val="both"/>
        <w:rPr>
          <w:rFonts w:ascii="Arial" w:hAnsi="Arial" w:cs="Arial"/>
          <w:b/>
          <w:sz w:val="24"/>
          <w:szCs w:val="24"/>
        </w:rPr>
      </w:pPr>
    </w:p>
    <w:p w:rsidR="001D1A12" w:rsidRDefault="001D1A12" w:rsidP="001A4744">
      <w:pPr>
        <w:pStyle w:val="Sansinterligne"/>
        <w:jc w:val="both"/>
        <w:rPr>
          <w:rFonts w:ascii="Arial" w:hAnsi="Arial" w:cs="Arial"/>
          <w:b/>
          <w:sz w:val="24"/>
          <w:szCs w:val="24"/>
        </w:rPr>
      </w:pPr>
    </w:p>
    <w:p w:rsidR="001D1A12" w:rsidRDefault="001D1A12" w:rsidP="001A4744">
      <w:pPr>
        <w:pStyle w:val="Sansinterligne"/>
        <w:jc w:val="both"/>
        <w:rPr>
          <w:rFonts w:ascii="Arial" w:hAnsi="Arial" w:cs="Arial"/>
          <w:b/>
          <w:sz w:val="24"/>
          <w:szCs w:val="24"/>
        </w:rPr>
      </w:pPr>
    </w:p>
    <w:p w:rsidR="001D1A12" w:rsidRPr="001D1A12" w:rsidRDefault="001D1A12" w:rsidP="001D1A12">
      <w:pPr>
        <w:pStyle w:val="Sansinterligne"/>
        <w:jc w:val="both"/>
        <w:rPr>
          <w:rFonts w:ascii="Arial" w:hAnsi="Arial" w:cs="Arial"/>
          <w:sz w:val="24"/>
          <w:szCs w:val="24"/>
        </w:rPr>
      </w:pPr>
      <w:r w:rsidRPr="001D1A12">
        <w:rPr>
          <w:rFonts w:ascii="Arial" w:hAnsi="Arial" w:cs="Arial"/>
          <w:sz w:val="24"/>
          <w:szCs w:val="24"/>
        </w:rPr>
        <w:lastRenderedPageBreak/>
        <w:t>Dans le doc 2, soulignez  en rouge 2 solutions envisagées pou</w:t>
      </w:r>
      <w:r>
        <w:rPr>
          <w:rFonts w:ascii="Arial" w:hAnsi="Arial" w:cs="Arial"/>
          <w:sz w:val="24"/>
          <w:szCs w:val="24"/>
        </w:rPr>
        <w:t>r faire baisser  l’abstention.</w:t>
      </w:r>
    </w:p>
    <w:p w:rsidR="001D1A12" w:rsidRDefault="001D1A12" w:rsidP="001D1A12">
      <w:pPr>
        <w:pStyle w:val="Sansinterligne"/>
        <w:jc w:val="both"/>
        <w:rPr>
          <w:rFonts w:ascii="Arial" w:hAnsi="Arial" w:cs="Arial"/>
          <w:sz w:val="24"/>
          <w:szCs w:val="24"/>
        </w:rPr>
      </w:pPr>
      <w:r w:rsidRPr="001D1A12">
        <w:rPr>
          <w:rFonts w:ascii="Arial" w:hAnsi="Arial" w:cs="Arial"/>
          <w:sz w:val="24"/>
          <w:szCs w:val="24"/>
        </w:rPr>
        <w:t xml:space="preserve">Dans le doc 2, soulignez en bleu deux  arguments </w:t>
      </w:r>
      <w:r w:rsidR="00455C7D" w:rsidRPr="001D1A12">
        <w:rPr>
          <w:rFonts w:ascii="Arial" w:hAnsi="Arial" w:cs="Arial"/>
          <w:sz w:val="24"/>
          <w:szCs w:val="24"/>
        </w:rPr>
        <w:t>(2</w:t>
      </w:r>
      <w:r w:rsidRPr="001D1A12">
        <w:rPr>
          <w:rFonts w:ascii="Arial" w:hAnsi="Arial" w:cs="Arial"/>
          <w:sz w:val="24"/>
          <w:szCs w:val="24"/>
        </w:rPr>
        <w:t xml:space="preserve"> idées) contre le vote obligatoire. </w:t>
      </w:r>
    </w:p>
    <w:p w:rsidR="00E84C1A" w:rsidRDefault="00E84C1A" w:rsidP="001D1A12">
      <w:pPr>
        <w:pStyle w:val="Sansinterligne"/>
        <w:jc w:val="both"/>
        <w:rPr>
          <w:rFonts w:ascii="Arial" w:hAnsi="Arial" w:cs="Arial"/>
          <w:sz w:val="24"/>
          <w:szCs w:val="24"/>
        </w:rPr>
      </w:pPr>
    </w:p>
    <w:p w:rsidR="00E84C1A" w:rsidRDefault="00E84C1A" w:rsidP="001D1A12">
      <w:pPr>
        <w:pStyle w:val="Sansinterligne"/>
        <w:jc w:val="both"/>
        <w:rPr>
          <w:rFonts w:ascii="Arial" w:hAnsi="Arial" w:cs="Arial"/>
          <w:sz w:val="24"/>
          <w:szCs w:val="24"/>
        </w:rPr>
      </w:pPr>
      <w:r>
        <w:rPr>
          <w:rFonts w:ascii="Arial" w:hAnsi="Arial" w:cs="Arial"/>
          <w:sz w:val="24"/>
          <w:szCs w:val="24"/>
        </w:rPr>
        <w:t>A vous de jouer !</w:t>
      </w:r>
    </w:p>
    <w:p w:rsidR="00E84C1A" w:rsidRPr="001D1A12" w:rsidRDefault="00E84C1A" w:rsidP="001D1A12">
      <w:pPr>
        <w:pStyle w:val="Sansinterligne"/>
        <w:jc w:val="both"/>
        <w:rPr>
          <w:rFonts w:ascii="Arial" w:hAnsi="Arial" w:cs="Arial"/>
          <w:sz w:val="24"/>
          <w:szCs w:val="24"/>
        </w:rPr>
      </w:pPr>
      <w:r>
        <w:rPr>
          <w:rFonts w:ascii="Arial" w:hAnsi="Arial" w:cs="Arial"/>
          <w:sz w:val="24"/>
          <w:szCs w:val="24"/>
        </w:rPr>
        <w:t>Trouvez deux arguments pour le vote obligatoire.</w:t>
      </w:r>
    </w:p>
    <w:p w:rsidR="002151F5" w:rsidRDefault="002151F5"/>
    <w:p w:rsidR="00455C7D" w:rsidRDefault="00455C7D" w:rsidP="00455C7D">
      <w:pPr>
        <w:pStyle w:val="Titre3"/>
        <w:shd w:val="clear" w:color="auto" w:fill="FFFFFF"/>
        <w:spacing w:before="0" w:line="624" w:lineRule="atLeast"/>
        <w:textAlignment w:val="baseline"/>
        <w:rPr>
          <w:rFonts w:ascii="Helvetica" w:hAnsi="Helvetica"/>
          <w:caps/>
          <w:color w:val="373737"/>
          <w:spacing w:val="24"/>
          <w:sz w:val="16"/>
          <w:szCs w:val="16"/>
        </w:rPr>
      </w:pPr>
      <w:r>
        <w:rPr>
          <w:rFonts w:ascii="Helvetica" w:hAnsi="Helvetica"/>
          <w:caps/>
          <w:color w:val="373737"/>
          <w:spacing w:val="24"/>
          <w:sz w:val="16"/>
          <w:szCs w:val="16"/>
        </w:rPr>
        <w:t>ARGUMENTS EN FAVEUR DU VOTE OBLIGATOIRE:</w:t>
      </w:r>
    </w:p>
    <w:p w:rsidR="00455C7D" w:rsidRDefault="00455C7D" w:rsidP="00455C7D">
      <w:pPr>
        <w:numPr>
          <w:ilvl w:val="0"/>
          <w:numId w:val="4"/>
        </w:numPr>
        <w:shd w:val="clear" w:color="auto" w:fill="FFFFFF"/>
        <w:spacing w:after="0" w:line="382" w:lineRule="atLeast"/>
        <w:ind w:left="600"/>
        <w:jc w:val="both"/>
        <w:textAlignment w:val="baseline"/>
        <w:rPr>
          <w:rFonts w:ascii="inherit" w:hAnsi="inherit"/>
          <w:color w:val="373737"/>
          <w:sz w:val="24"/>
          <w:szCs w:val="24"/>
        </w:rPr>
      </w:pPr>
      <w:r>
        <w:rPr>
          <w:rFonts w:ascii="inherit" w:hAnsi="inherit"/>
          <w:color w:val="373737"/>
        </w:rPr>
        <w:t>La participation est logiquement plus élevée lorsque le vote est obligatoire, donnant une plus grande légitimité aux élus puisque leur élection est le résultat du choix de la plus grande partie de la population.</w:t>
      </w:r>
    </w:p>
    <w:p w:rsidR="00455C7D" w:rsidRDefault="00455C7D" w:rsidP="00455C7D">
      <w:pPr>
        <w:numPr>
          <w:ilvl w:val="0"/>
          <w:numId w:val="4"/>
        </w:numPr>
        <w:shd w:val="clear" w:color="auto" w:fill="FFFFFF"/>
        <w:spacing w:after="0" w:line="382" w:lineRule="atLeast"/>
        <w:ind w:left="600"/>
        <w:jc w:val="both"/>
        <w:textAlignment w:val="baseline"/>
        <w:rPr>
          <w:rFonts w:ascii="inherit" w:hAnsi="inherit"/>
          <w:color w:val="373737"/>
        </w:rPr>
      </w:pPr>
      <w:r>
        <w:rPr>
          <w:rFonts w:ascii="inherit" w:hAnsi="inherit"/>
          <w:color w:val="373737"/>
        </w:rPr>
        <w:t>Le vote obligatoire permet de mieux mettre en évidence les obstacles  qui pourraient être mis à certains pour aller voter. En Belgique, par exemple, l’introduction du vote obligatoire à la fin du dix-neuvième siècle devait permettre de rendre plus difficile pour les employeurs d’empêcher leurs employés de voter.</w:t>
      </w:r>
    </w:p>
    <w:p w:rsidR="00455C7D" w:rsidRDefault="00455C7D" w:rsidP="00455C7D">
      <w:pPr>
        <w:numPr>
          <w:ilvl w:val="0"/>
          <w:numId w:val="4"/>
        </w:numPr>
        <w:shd w:val="clear" w:color="auto" w:fill="FFFFFF"/>
        <w:spacing w:after="0" w:line="382" w:lineRule="atLeast"/>
        <w:ind w:left="600"/>
        <w:jc w:val="both"/>
        <w:textAlignment w:val="baseline"/>
        <w:rPr>
          <w:rFonts w:ascii="inherit" w:hAnsi="inherit"/>
          <w:color w:val="373737"/>
        </w:rPr>
      </w:pPr>
      <w:r>
        <w:rPr>
          <w:rFonts w:ascii="inherit" w:hAnsi="inherit"/>
          <w:color w:val="373737"/>
        </w:rPr>
        <w:t>Les citoyens ne désirant pas se prononcer gardent la possibilité de voter blanc ou de voter nul.</w:t>
      </w:r>
    </w:p>
    <w:p w:rsidR="00455C7D" w:rsidRDefault="00455C7D" w:rsidP="00455C7D">
      <w:pPr>
        <w:numPr>
          <w:ilvl w:val="0"/>
          <w:numId w:val="4"/>
        </w:numPr>
        <w:shd w:val="clear" w:color="auto" w:fill="FFFFFF"/>
        <w:spacing w:after="0" w:line="382" w:lineRule="atLeast"/>
        <w:ind w:left="600"/>
        <w:jc w:val="both"/>
        <w:textAlignment w:val="baseline"/>
        <w:rPr>
          <w:rFonts w:ascii="inherit" w:hAnsi="inherit"/>
          <w:color w:val="373737"/>
        </w:rPr>
      </w:pPr>
      <w:r>
        <w:rPr>
          <w:rFonts w:ascii="inherit" w:hAnsi="inherit"/>
          <w:color w:val="373737"/>
        </w:rPr>
        <w:t>Selon des études, l’augmentation de la participation a lieu même si les pénalités sont extrêmement basses, voir ne sont pas appliquées du tout.</w:t>
      </w:r>
    </w:p>
    <w:p w:rsidR="00455C7D" w:rsidRDefault="00455C7D" w:rsidP="00455C7D">
      <w:pPr>
        <w:numPr>
          <w:ilvl w:val="0"/>
          <w:numId w:val="4"/>
        </w:numPr>
        <w:shd w:val="clear" w:color="auto" w:fill="FFFFFF"/>
        <w:spacing w:after="0" w:line="382" w:lineRule="atLeast"/>
        <w:ind w:left="600"/>
        <w:jc w:val="both"/>
        <w:textAlignment w:val="baseline"/>
        <w:rPr>
          <w:rFonts w:ascii="inherit" w:hAnsi="inherit"/>
          <w:color w:val="373737"/>
        </w:rPr>
      </w:pPr>
      <w:r>
        <w:rPr>
          <w:rFonts w:ascii="inherit" w:hAnsi="inherit"/>
          <w:color w:val="373737"/>
        </w:rPr>
        <w:t>Selon le politologue </w:t>
      </w:r>
      <w:proofErr w:type="spellStart"/>
      <w:r>
        <w:rPr>
          <w:rFonts w:ascii="inherit" w:hAnsi="inherit"/>
          <w:color w:val="373737"/>
        </w:rPr>
        <w:t>Arend</w:t>
      </w:r>
      <w:proofErr w:type="spellEnd"/>
      <w:r>
        <w:rPr>
          <w:rFonts w:ascii="inherit" w:hAnsi="inherit"/>
          <w:color w:val="373737"/>
        </w:rPr>
        <w:t xml:space="preserve"> </w:t>
      </w:r>
      <w:proofErr w:type="spellStart"/>
      <w:r>
        <w:rPr>
          <w:rFonts w:ascii="inherit" w:hAnsi="inherit"/>
          <w:color w:val="373737"/>
        </w:rPr>
        <w:t>Lijphart</w:t>
      </w:r>
      <w:proofErr w:type="spellEnd"/>
      <w:r>
        <w:rPr>
          <w:rFonts w:ascii="inherit" w:hAnsi="inherit"/>
          <w:color w:val="373737"/>
        </w:rPr>
        <w:t>, le vote obligatoire réduirait le rôle de l’argent dans les campagnes électorales puisque les sommes dépensées pour simplement convaincre les gens de se rendre aux urnes n’ont plus lieu de l’être.</w:t>
      </w:r>
    </w:p>
    <w:p w:rsidR="00295292" w:rsidRDefault="00295292" w:rsidP="00295292">
      <w:pPr>
        <w:pStyle w:val="NormalWeb"/>
        <w:numPr>
          <w:ilvl w:val="0"/>
          <w:numId w:val="4"/>
        </w:numPr>
        <w:shd w:val="clear" w:color="auto" w:fill="005B83"/>
        <w:spacing w:before="157" w:beforeAutospacing="0" w:after="157" w:afterAutospacing="0" w:line="241" w:lineRule="atLeast"/>
        <w:jc w:val="both"/>
        <w:rPr>
          <w:rFonts w:ascii="Verdana" w:hAnsi="Verdana"/>
          <w:color w:val="252525"/>
          <w:sz w:val="26"/>
          <w:szCs w:val="26"/>
        </w:rPr>
      </w:pPr>
      <w:r>
        <w:rPr>
          <w:rFonts w:ascii="Verdana" w:hAnsi="Verdana"/>
          <w:color w:val="252525"/>
          <w:sz w:val="26"/>
          <w:szCs w:val="26"/>
        </w:rPr>
        <w:t>certains défendeurs de l’obligation de vote pensent que cela encourage les électeurs à s’informer sur la vie politique et les programmes des partis.</w:t>
      </w:r>
    </w:p>
    <w:p w:rsidR="00295292" w:rsidRDefault="00295292" w:rsidP="00455C7D">
      <w:pPr>
        <w:numPr>
          <w:ilvl w:val="0"/>
          <w:numId w:val="4"/>
        </w:numPr>
        <w:shd w:val="clear" w:color="auto" w:fill="FFFFFF"/>
        <w:spacing w:after="0" w:line="382" w:lineRule="atLeast"/>
        <w:ind w:left="600"/>
        <w:jc w:val="both"/>
        <w:textAlignment w:val="baseline"/>
        <w:rPr>
          <w:rFonts w:ascii="inherit" w:hAnsi="inherit"/>
          <w:color w:val="373737"/>
        </w:rPr>
      </w:pPr>
    </w:p>
    <w:p w:rsidR="00455C7D" w:rsidRDefault="00455C7D" w:rsidP="00455C7D">
      <w:pPr>
        <w:pStyle w:val="Titre3"/>
        <w:shd w:val="clear" w:color="auto" w:fill="FFFFFF"/>
        <w:spacing w:before="0" w:line="624" w:lineRule="atLeast"/>
        <w:textAlignment w:val="baseline"/>
        <w:rPr>
          <w:rFonts w:ascii="Helvetica" w:hAnsi="Helvetica"/>
          <w:caps/>
          <w:color w:val="373737"/>
          <w:spacing w:val="24"/>
          <w:sz w:val="16"/>
          <w:szCs w:val="16"/>
        </w:rPr>
      </w:pPr>
      <w:r>
        <w:rPr>
          <w:rFonts w:ascii="Helvetica" w:hAnsi="Helvetica"/>
          <w:caps/>
          <w:color w:val="373737"/>
          <w:spacing w:val="24"/>
          <w:sz w:val="16"/>
          <w:szCs w:val="16"/>
        </w:rPr>
        <w:t>ARGUMENTS CONTRE LE VOTE OBLIGATOIRE</w:t>
      </w:r>
    </w:p>
    <w:p w:rsidR="00455C7D" w:rsidRDefault="00455C7D" w:rsidP="00455C7D">
      <w:pPr>
        <w:numPr>
          <w:ilvl w:val="0"/>
          <w:numId w:val="5"/>
        </w:numPr>
        <w:shd w:val="clear" w:color="auto" w:fill="FFFFFF"/>
        <w:spacing w:after="0" w:line="382" w:lineRule="atLeast"/>
        <w:ind w:left="600"/>
        <w:jc w:val="both"/>
        <w:textAlignment w:val="baseline"/>
        <w:rPr>
          <w:rFonts w:ascii="inherit" w:hAnsi="inherit"/>
          <w:color w:val="373737"/>
          <w:sz w:val="24"/>
          <w:szCs w:val="24"/>
        </w:rPr>
      </w:pPr>
      <w:r>
        <w:rPr>
          <w:rFonts w:ascii="inherit" w:hAnsi="inherit"/>
          <w:color w:val="373737"/>
        </w:rPr>
        <w:t xml:space="preserve">Le vote obligatoire peut être considéré comme une atteinte à la liberté individuelle. La participation électorale doit, selon ce point de vue, rester un droit, </w:t>
      </w:r>
      <w:proofErr w:type="gramStart"/>
      <w:r>
        <w:rPr>
          <w:rFonts w:ascii="inherit" w:hAnsi="inherit"/>
          <w:color w:val="373737"/>
        </w:rPr>
        <w:t>mais pas</w:t>
      </w:r>
      <w:proofErr w:type="gramEnd"/>
      <w:r>
        <w:rPr>
          <w:rFonts w:ascii="inherit" w:hAnsi="inherit"/>
          <w:color w:val="373737"/>
        </w:rPr>
        <w:t xml:space="preserve"> devenir un devoir. Aux États-Unis, le vote obligatoire est souvent vu comme contraire à la liberté d’expression, qui inclut également le droit de ne pas s’exprimer.</w:t>
      </w:r>
    </w:p>
    <w:p w:rsidR="00455C7D" w:rsidRDefault="00455C7D" w:rsidP="00455C7D">
      <w:pPr>
        <w:numPr>
          <w:ilvl w:val="0"/>
          <w:numId w:val="5"/>
        </w:numPr>
        <w:shd w:val="clear" w:color="auto" w:fill="FFFFFF"/>
        <w:spacing w:after="0" w:line="382" w:lineRule="atLeast"/>
        <w:ind w:left="600"/>
        <w:jc w:val="both"/>
        <w:textAlignment w:val="baseline"/>
        <w:rPr>
          <w:rFonts w:ascii="inherit" w:hAnsi="inherit"/>
          <w:color w:val="373737"/>
        </w:rPr>
      </w:pPr>
      <w:r>
        <w:rPr>
          <w:rFonts w:ascii="inherit" w:hAnsi="inherit"/>
          <w:color w:val="373737"/>
        </w:rPr>
        <w:t>Le vote obligatoire peut aller à l’encontre des convictions de certaines minorités religieuses (</w:t>
      </w:r>
      <w:proofErr w:type="spellStart"/>
      <w:r>
        <w:rPr>
          <w:rFonts w:ascii="inherit" w:hAnsi="inherit"/>
          <w:color w:val="373737"/>
        </w:rPr>
        <w:t>Christadelphes</w:t>
      </w:r>
      <w:proofErr w:type="spellEnd"/>
      <w:r>
        <w:rPr>
          <w:rFonts w:ascii="inherit" w:hAnsi="inherit"/>
          <w:color w:val="373737"/>
        </w:rPr>
        <w:t>, Témoins de Jéhovah) chez qui la participation au système politique est interdite.</w:t>
      </w:r>
    </w:p>
    <w:p w:rsidR="00455C7D" w:rsidRDefault="00455C7D" w:rsidP="00455C7D">
      <w:pPr>
        <w:numPr>
          <w:ilvl w:val="0"/>
          <w:numId w:val="5"/>
        </w:numPr>
        <w:shd w:val="clear" w:color="auto" w:fill="FFFFFF"/>
        <w:spacing w:after="0" w:line="382" w:lineRule="atLeast"/>
        <w:ind w:left="600"/>
        <w:jc w:val="both"/>
        <w:textAlignment w:val="baseline"/>
        <w:rPr>
          <w:rFonts w:ascii="inherit" w:hAnsi="inherit"/>
          <w:color w:val="373737"/>
        </w:rPr>
      </w:pPr>
      <w:r>
        <w:rPr>
          <w:rFonts w:ascii="inherit" w:hAnsi="inherit"/>
          <w:color w:val="373737"/>
        </w:rPr>
        <w:t>Le vote obligatoire pourrait pousser des électeurs peu intéressés à voter « au hasard ».</w:t>
      </w:r>
    </w:p>
    <w:p w:rsidR="00455C7D" w:rsidRDefault="00455C7D" w:rsidP="00455C7D">
      <w:pPr>
        <w:numPr>
          <w:ilvl w:val="0"/>
          <w:numId w:val="5"/>
        </w:numPr>
        <w:shd w:val="clear" w:color="auto" w:fill="FFFFFF"/>
        <w:spacing w:after="0" w:line="382" w:lineRule="atLeast"/>
        <w:ind w:left="600"/>
        <w:jc w:val="both"/>
        <w:textAlignment w:val="baseline"/>
        <w:rPr>
          <w:rFonts w:ascii="inherit" w:hAnsi="inherit"/>
          <w:color w:val="373737"/>
        </w:rPr>
      </w:pPr>
      <w:r>
        <w:rPr>
          <w:rFonts w:ascii="inherit" w:hAnsi="inherit"/>
          <w:color w:val="373737"/>
        </w:rPr>
        <w:t>Un taux de participation peu élevé n’est pas forcément une mauvaise chose, puisqu’il peut aussi indiquer que la population est globalement satisfaite du système tel qu’il fonctionne.</w:t>
      </w:r>
    </w:p>
    <w:p w:rsidR="00295292" w:rsidRDefault="00295292" w:rsidP="00455C7D">
      <w:pPr>
        <w:numPr>
          <w:ilvl w:val="0"/>
          <w:numId w:val="5"/>
        </w:numPr>
        <w:shd w:val="clear" w:color="auto" w:fill="FFFFFF"/>
        <w:spacing w:after="0" w:line="382" w:lineRule="atLeast"/>
        <w:ind w:left="600"/>
        <w:jc w:val="both"/>
        <w:textAlignment w:val="baseline"/>
        <w:rPr>
          <w:rFonts w:ascii="inherit" w:hAnsi="inherit"/>
          <w:color w:val="373737"/>
        </w:rPr>
      </w:pPr>
      <w:r>
        <w:rPr>
          <w:rFonts w:ascii="inherit" w:hAnsi="inherit"/>
          <w:color w:val="373737"/>
        </w:rPr>
        <w:t>En rendant le vote obligatoire, les partis politiques ne font plus d</w:t>
      </w:r>
      <w:r>
        <w:rPr>
          <w:rFonts w:ascii="inherit" w:hAnsi="inherit" w:hint="eastAsia"/>
          <w:color w:val="373737"/>
        </w:rPr>
        <w:t>’</w:t>
      </w:r>
      <w:r>
        <w:rPr>
          <w:rFonts w:ascii="inherit" w:hAnsi="inherit"/>
          <w:color w:val="373737"/>
        </w:rPr>
        <w:t>efforts pour attirer les électeurs</w:t>
      </w:r>
    </w:p>
    <w:p w:rsidR="005F14E7" w:rsidRDefault="005F14E7"/>
    <w:sectPr w:rsidR="005F14E7" w:rsidSect="001A474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3A0603"/>
    <w:multiLevelType w:val="multilevel"/>
    <w:tmpl w:val="8200D7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5236C8"/>
    <w:multiLevelType w:val="multilevel"/>
    <w:tmpl w:val="C874B3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AD6453"/>
    <w:multiLevelType w:val="hybridMultilevel"/>
    <w:tmpl w:val="CBC8634E"/>
    <w:lvl w:ilvl="0" w:tplc="D0FE2E20">
      <w:start w:val="1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4D10016"/>
    <w:multiLevelType w:val="hybridMultilevel"/>
    <w:tmpl w:val="FF2251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5546DD1"/>
    <w:multiLevelType w:val="hybridMultilevel"/>
    <w:tmpl w:val="658035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hyphenationZone w:val="425"/>
  <w:drawingGridHorizontalSpacing w:val="110"/>
  <w:displayHorizontalDrawingGridEvery w:val="2"/>
  <w:characterSpacingControl w:val="doNotCompress"/>
  <w:compat/>
  <w:rsids>
    <w:rsidRoot w:val="001A4744"/>
    <w:rsid w:val="0013295B"/>
    <w:rsid w:val="001A4744"/>
    <w:rsid w:val="001D1A12"/>
    <w:rsid w:val="002151F5"/>
    <w:rsid w:val="00241CFF"/>
    <w:rsid w:val="00295292"/>
    <w:rsid w:val="00384E22"/>
    <w:rsid w:val="00394D3D"/>
    <w:rsid w:val="003A414E"/>
    <w:rsid w:val="00455C7D"/>
    <w:rsid w:val="005A45C4"/>
    <w:rsid w:val="005F14E7"/>
    <w:rsid w:val="00731EAB"/>
    <w:rsid w:val="007A26E7"/>
    <w:rsid w:val="008B5E14"/>
    <w:rsid w:val="0097578E"/>
    <w:rsid w:val="009915A8"/>
    <w:rsid w:val="00B54BA7"/>
    <w:rsid w:val="00B57B31"/>
    <w:rsid w:val="00BE041D"/>
    <w:rsid w:val="00BE1D11"/>
    <w:rsid w:val="00C77F49"/>
    <w:rsid w:val="00CA660E"/>
    <w:rsid w:val="00D52E98"/>
    <w:rsid w:val="00D717A1"/>
    <w:rsid w:val="00E84C1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B31"/>
  </w:style>
  <w:style w:type="paragraph" w:styleId="Titre1">
    <w:name w:val="heading 1"/>
    <w:basedOn w:val="Normal"/>
    <w:link w:val="Titre1Car"/>
    <w:uiPriority w:val="9"/>
    <w:qFormat/>
    <w:rsid w:val="00B54BA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1D1A1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1A4744"/>
    <w:pPr>
      <w:spacing w:after="0" w:line="240" w:lineRule="auto"/>
    </w:pPr>
  </w:style>
  <w:style w:type="table" w:styleId="Grilledutableau">
    <w:name w:val="Table Grid"/>
    <w:basedOn w:val="TableauNormal"/>
    <w:uiPriority w:val="59"/>
    <w:rsid w:val="00384E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757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7578E"/>
    <w:rPr>
      <w:rFonts w:ascii="Tahoma" w:hAnsi="Tahoma" w:cs="Tahoma"/>
      <w:sz w:val="16"/>
      <w:szCs w:val="16"/>
    </w:rPr>
  </w:style>
  <w:style w:type="character" w:customStyle="1" w:styleId="Titre1Car">
    <w:name w:val="Titre 1 Car"/>
    <w:basedOn w:val="Policepardfaut"/>
    <w:link w:val="Titre1"/>
    <w:uiPriority w:val="9"/>
    <w:rsid w:val="00B54BA7"/>
    <w:rPr>
      <w:rFonts w:ascii="Times New Roman" w:eastAsia="Times New Roman" w:hAnsi="Times New Roman" w:cs="Times New Roman"/>
      <w:b/>
      <w:bCs/>
      <w:kern w:val="36"/>
      <w:sz w:val="48"/>
      <w:szCs w:val="48"/>
      <w:lang w:eastAsia="fr-FR"/>
    </w:rPr>
  </w:style>
  <w:style w:type="character" w:customStyle="1" w:styleId="watch-title">
    <w:name w:val="watch-title"/>
    <w:basedOn w:val="Policepardfaut"/>
    <w:rsid w:val="00B54BA7"/>
  </w:style>
  <w:style w:type="character" w:styleId="Lienhypertexte">
    <w:name w:val="Hyperlink"/>
    <w:basedOn w:val="Policepardfaut"/>
    <w:uiPriority w:val="99"/>
    <w:unhideWhenUsed/>
    <w:rsid w:val="00B54BA7"/>
    <w:rPr>
      <w:color w:val="0000FF" w:themeColor="hyperlink"/>
      <w:u w:val="single"/>
    </w:rPr>
  </w:style>
  <w:style w:type="character" w:customStyle="1" w:styleId="Titre3Car">
    <w:name w:val="Titre 3 Car"/>
    <w:basedOn w:val="Policepardfaut"/>
    <w:link w:val="Titre3"/>
    <w:uiPriority w:val="9"/>
    <w:semiHidden/>
    <w:rsid w:val="001D1A12"/>
    <w:rPr>
      <w:rFonts w:asciiTheme="majorHAnsi" w:eastAsiaTheme="majorEastAsia" w:hAnsiTheme="majorHAnsi" w:cstheme="majorBidi"/>
      <w:b/>
      <w:bCs/>
      <w:color w:val="4F81BD" w:themeColor="accent1"/>
    </w:rPr>
  </w:style>
  <w:style w:type="character" w:styleId="lev">
    <w:name w:val="Strong"/>
    <w:basedOn w:val="Policepardfaut"/>
    <w:uiPriority w:val="22"/>
    <w:qFormat/>
    <w:rsid w:val="001D1A12"/>
    <w:rPr>
      <w:b/>
      <w:bCs/>
    </w:rPr>
  </w:style>
  <w:style w:type="paragraph" w:styleId="NormalWeb">
    <w:name w:val="Normal (Web)"/>
    <w:basedOn w:val="Normal"/>
    <w:uiPriority w:val="99"/>
    <w:semiHidden/>
    <w:unhideWhenUsed/>
    <w:rsid w:val="001D1A1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1D1A12"/>
  </w:style>
</w:styles>
</file>

<file path=word/webSettings.xml><?xml version="1.0" encoding="utf-8"?>
<w:webSettings xmlns:r="http://schemas.openxmlformats.org/officeDocument/2006/relationships" xmlns:w="http://schemas.openxmlformats.org/wordprocessingml/2006/main">
  <w:divs>
    <w:div w:id="35129762">
      <w:bodyDiv w:val="1"/>
      <w:marLeft w:val="0"/>
      <w:marRight w:val="0"/>
      <w:marTop w:val="0"/>
      <w:marBottom w:val="0"/>
      <w:divBdr>
        <w:top w:val="none" w:sz="0" w:space="0" w:color="auto"/>
        <w:left w:val="none" w:sz="0" w:space="0" w:color="auto"/>
        <w:bottom w:val="none" w:sz="0" w:space="0" w:color="auto"/>
        <w:right w:val="none" w:sz="0" w:space="0" w:color="auto"/>
      </w:divBdr>
    </w:div>
    <w:div w:id="229850596">
      <w:bodyDiv w:val="1"/>
      <w:marLeft w:val="0"/>
      <w:marRight w:val="0"/>
      <w:marTop w:val="0"/>
      <w:marBottom w:val="0"/>
      <w:divBdr>
        <w:top w:val="none" w:sz="0" w:space="0" w:color="auto"/>
        <w:left w:val="none" w:sz="0" w:space="0" w:color="auto"/>
        <w:bottom w:val="none" w:sz="0" w:space="0" w:color="auto"/>
        <w:right w:val="none" w:sz="0" w:space="0" w:color="auto"/>
      </w:divBdr>
    </w:div>
    <w:div w:id="566108887">
      <w:bodyDiv w:val="1"/>
      <w:marLeft w:val="0"/>
      <w:marRight w:val="0"/>
      <w:marTop w:val="0"/>
      <w:marBottom w:val="0"/>
      <w:divBdr>
        <w:top w:val="none" w:sz="0" w:space="0" w:color="auto"/>
        <w:left w:val="none" w:sz="0" w:space="0" w:color="auto"/>
        <w:bottom w:val="none" w:sz="0" w:space="0" w:color="auto"/>
        <w:right w:val="none" w:sz="0" w:space="0" w:color="auto"/>
      </w:divBdr>
    </w:div>
    <w:div w:id="1600483707">
      <w:bodyDiv w:val="1"/>
      <w:marLeft w:val="0"/>
      <w:marRight w:val="0"/>
      <w:marTop w:val="0"/>
      <w:marBottom w:val="0"/>
      <w:divBdr>
        <w:top w:val="none" w:sz="0" w:space="0" w:color="auto"/>
        <w:left w:val="none" w:sz="0" w:space="0" w:color="auto"/>
        <w:bottom w:val="none" w:sz="0" w:space="0" w:color="auto"/>
        <w:right w:val="none" w:sz="0" w:space="0" w:color="auto"/>
      </w:divBdr>
    </w:div>
    <w:div w:id="1701858179">
      <w:bodyDiv w:val="1"/>
      <w:marLeft w:val="0"/>
      <w:marRight w:val="0"/>
      <w:marTop w:val="0"/>
      <w:marBottom w:val="0"/>
      <w:divBdr>
        <w:top w:val="none" w:sz="0" w:space="0" w:color="auto"/>
        <w:left w:val="none" w:sz="0" w:space="0" w:color="auto"/>
        <w:bottom w:val="none" w:sz="0" w:space="0" w:color="auto"/>
        <w:right w:val="none" w:sz="0" w:space="0" w:color="auto"/>
      </w:divBdr>
    </w:div>
    <w:div w:id="182049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leuropecestpassorcier.eu/les-video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5</Pages>
  <Words>1151</Words>
  <Characters>6332</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7469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Estelle</dc:creator>
  <cp:lastModifiedBy>Estelle</cp:lastModifiedBy>
  <cp:revision>7</cp:revision>
  <dcterms:created xsi:type="dcterms:W3CDTF">2015-10-26T09:56:00Z</dcterms:created>
  <dcterms:modified xsi:type="dcterms:W3CDTF">2015-10-26T14:26:00Z</dcterms:modified>
</cp:coreProperties>
</file>