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2" w:rsidRPr="00333D6F" w:rsidRDefault="00793052" w:rsidP="00793052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H 1. Civils et militaires dans la 1</w:t>
      </w:r>
      <w:r w:rsidRPr="00333D6F">
        <w:rPr>
          <w:rFonts w:ascii="Arial" w:hAnsi="Arial" w:cs="Arial"/>
          <w:b/>
          <w:sz w:val="24"/>
          <w:szCs w:val="24"/>
          <w:vertAlign w:val="superscript"/>
        </w:rPr>
        <w:t>ère</w:t>
      </w:r>
      <w:r w:rsidRPr="00333D6F">
        <w:rPr>
          <w:rFonts w:ascii="Arial" w:hAnsi="Arial" w:cs="Arial"/>
          <w:b/>
          <w:sz w:val="24"/>
          <w:szCs w:val="24"/>
        </w:rPr>
        <w:t xml:space="preserve"> guerre mondiale.</w:t>
      </w:r>
    </w:p>
    <w:p w:rsidR="00793052" w:rsidRPr="00333D6F" w:rsidRDefault="00793052" w:rsidP="00793052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793052" w:rsidRDefault="00793052" w:rsidP="0079305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333D6F" w:rsidRPr="00333D6F" w:rsidRDefault="00333D6F" w:rsidP="00793052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793052" w:rsidRDefault="00793052" w:rsidP="0079305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333D6F" w:rsidRPr="00333D6F" w:rsidRDefault="00333D6F" w:rsidP="0079305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93052" w:rsidRPr="00333D6F" w:rsidRDefault="00793052" w:rsidP="0079305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Triple Entente (France, GB, Russie + EU) / Triple alliance : Allemagne, Autriche Hongrie, Italie (au début) puis empire ottoman.</w:t>
      </w:r>
    </w:p>
    <w:p w:rsidR="00793052" w:rsidRPr="00333D6F" w:rsidRDefault="00793052" w:rsidP="00793052">
      <w:pPr>
        <w:pStyle w:val="Sansinterligne"/>
        <w:ind w:left="513"/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Front = zone des combats/ l’arrière = espace éloigné du front, où l’on ne se bat pas.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Guerre de mouvement : guerre offensive où les armes se déplacent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Guerre de position/ de tranchées : guerre où les armées se défendent enterrés dans des tranchées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Armistice : arrêt des combats (pas forcément fin de la guerre)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Mutinerie : révolte de soldats contre l’autorité militaire.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Génocide : extermination systématique et volontaire de tout un peuple.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Guerre totale : une guerre qui mobilise l’ensemble de la population, les soldats et les civils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Propagande : les moyens utilisés pour répandre et convaincre d’une idée.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Parti bolchevik/ soviet : assemblées composées d’ouvriers et de paysans</w:t>
      </w:r>
    </w:p>
    <w:p w:rsidR="00793052" w:rsidRPr="00333D6F" w:rsidRDefault="00793052" w:rsidP="00793052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Réparations : somme que l’Allemagne doit verser aux vainqueurs de la guerre pour réparer les dommages qu’elle a causé</w:t>
      </w:r>
    </w:p>
    <w:p w:rsidR="00793052" w:rsidRPr="00333D6F" w:rsidRDefault="00793052" w:rsidP="00793052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793052" w:rsidRDefault="00793052" w:rsidP="0079305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333D6F" w:rsidRPr="00333D6F" w:rsidRDefault="00333D6F" w:rsidP="0079305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93052" w:rsidRPr="00333D6F" w:rsidRDefault="00793052" w:rsidP="0079305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5. Analyser et comprendre un document :</w:t>
      </w:r>
    </w:p>
    <w:p w:rsidR="00793052" w:rsidRDefault="00793052" w:rsidP="00793052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Savoir présenter un document.</w:t>
      </w:r>
    </w:p>
    <w:p w:rsidR="00333D6F" w:rsidRPr="00333D6F" w:rsidRDefault="00333D6F" w:rsidP="00333D6F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</w:p>
    <w:p w:rsidR="00793052" w:rsidRPr="00333D6F" w:rsidRDefault="00793052" w:rsidP="0079305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Connaître les caractéristiques d’un récit historique et géographique:</w:t>
      </w:r>
    </w:p>
    <w:p w:rsidR="00793052" w:rsidRPr="00333D6F" w:rsidRDefault="00793052" w:rsidP="0079305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Décrire et expliquer les conditions de vie et la guerre dans les tranchées.</w:t>
      </w:r>
    </w:p>
    <w:p w:rsidR="00793052" w:rsidRPr="00333D6F" w:rsidRDefault="00793052" w:rsidP="0079305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Décrire et expliquer le génocide des arméniens.</w:t>
      </w:r>
    </w:p>
    <w:p w:rsidR="00333D6F" w:rsidRPr="00333D6F" w:rsidRDefault="00333D6F" w:rsidP="00793052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Décrire et expliquer les conséquences du traité de Versailles.</w:t>
      </w:r>
    </w:p>
    <w:p w:rsidR="00793052" w:rsidRPr="00333D6F" w:rsidRDefault="00793052" w:rsidP="00793052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793052" w:rsidRDefault="00793052" w:rsidP="00793052">
      <w:pPr>
        <w:pStyle w:val="Sansinterligne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333D6F" w:rsidRPr="00333D6F" w:rsidRDefault="00333D6F" w:rsidP="00793052">
      <w:pPr>
        <w:pStyle w:val="Sansinterligne"/>
        <w:rPr>
          <w:rFonts w:ascii="Arial" w:hAnsi="Arial" w:cs="Arial"/>
          <w:sz w:val="24"/>
          <w:szCs w:val="24"/>
        </w:rPr>
      </w:pPr>
    </w:p>
    <w:p w:rsidR="00793052" w:rsidRDefault="00793052" w:rsidP="0079305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1. Se repérer dans le temps :</w:t>
      </w:r>
    </w:p>
    <w:p w:rsidR="00333D6F" w:rsidRPr="00333D6F" w:rsidRDefault="00333D6F" w:rsidP="00333D6F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333D6F" w:rsidRPr="00333D6F" w:rsidRDefault="00793052" w:rsidP="00333D6F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1</w:t>
      </w:r>
      <w:r w:rsidRPr="00333D6F">
        <w:rPr>
          <w:rFonts w:ascii="Arial" w:hAnsi="Arial" w:cs="Arial"/>
          <w:sz w:val="24"/>
          <w:szCs w:val="24"/>
          <w:vertAlign w:val="superscript"/>
        </w:rPr>
        <w:t>ère</w:t>
      </w:r>
      <w:r w:rsidRPr="00333D6F">
        <w:rPr>
          <w:rFonts w:ascii="Arial" w:hAnsi="Arial" w:cs="Arial"/>
          <w:sz w:val="24"/>
          <w:szCs w:val="24"/>
        </w:rPr>
        <w:t xml:space="preserve"> guerre mondiale : 1914/1918</w:t>
      </w:r>
    </w:p>
    <w:p w:rsidR="00793052" w:rsidRPr="00333D6F" w:rsidRDefault="00793052" w:rsidP="00333D6F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Armistice : 11 novembre 1918</w:t>
      </w:r>
    </w:p>
    <w:p w:rsidR="00793052" w:rsidRPr="00333D6F" w:rsidRDefault="00793052" w:rsidP="00333D6F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3D6F">
        <w:rPr>
          <w:rFonts w:ascii="Arial" w:hAnsi="Arial" w:cs="Arial"/>
          <w:sz w:val="24"/>
          <w:szCs w:val="24"/>
        </w:rPr>
        <w:t>Lénine, révolution russe : 1917</w:t>
      </w:r>
    </w:p>
    <w:p w:rsidR="00793052" w:rsidRPr="00333D6F" w:rsidRDefault="00793052" w:rsidP="00793052">
      <w:pPr>
        <w:pStyle w:val="Sansinterligne"/>
        <w:ind w:left="360"/>
        <w:rPr>
          <w:rFonts w:ascii="Arial" w:hAnsi="Arial" w:cs="Arial"/>
          <w:sz w:val="24"/>
          <w:szCs w:val="24"/>
          <w:u w:val="single"/>
        </w:rPr>
      </w:pPr>
    </w:p>
    <w:p w:rsidR="002151F5" w:rsidRPr="00333D6F" w:rsidRDefault="002151F5">
      <w:pPr>
        <w:rPr>
          <w:sz w:val="24"/>
          <w:szCs w:val="24"/>
        </w:rPr>
      </w:pPr>
    </w:p>
    <w:sectPr w:rsidR="002151F5" w:rsidRPr="00333D6F" w:rsidSect="00793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34F"/>
    <w:multiLevelType w:val="hybridMultilevel"/>
    <w:tmpl w:val="37948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393B"/>
    <w:multiLevelType w:val="hybridMultilevel"/>
    <w:tmpl w:val="80A83168"/>
    <w:lvl w:ilvl="0" w:tplc="5972BB78">
      <w:numFmt w:val="bullet"/>
      <w:lvlText w:val="-"/>
      <w:lvlJc w:val="left"/>
      <w:pPr>
        <w:ind w:left="51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052"/>
    <w:rsid w:val="002151F5"/>
    <w:rsid w:val="00313E8A"/>
    <w:rsid w:val="00333D6F"/>
    <w:rsid w:val="003A414E"/>
    <w:rsid w:val="00597C90"/>
    <w:rsid w:val="00602ADA"/>
    <w:rsid w:val="00644972"/>
    <w:rsid w:val="0071658C"/>
    <w:rsid w:val="00731EAB"/>
    <w:rsid w:val="00733709"/>
    <w:rsid w:val="00793052"/>
    <w:rsid w:val="007A26E7"/>
    <w:rsid w:val="008B5E14"/>
    <w:rsid w:val="00926B01"/>
    <w:rsid w:val="00C77F49"/>
    <w:rsid w:val="00D5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3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2</cp:revision>
  <dcterms:created xsi:type="dcterms:W3CDTF">2016-08-22T06:58:00Z</dcterms:created>
  <dcterms:modified xsi:type="dcterms:W3CDTF">2016-08-22T07:10:00Z</dcterms:modified>
</cp:coreProperties>
</file>