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25" w:rsidRDefault="00686425" w:rsidP="00686425">
      <w:pPr>
        <w:jc w:val="center"/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23B3C6A9" wp14:editId="664C3C06">
            <wp:extent cx="5753100" cy="1571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3F" w:rsidRPr="00787084" w:rsidRDefault="00693ABF" w:rsidP="00787084">
      <w:pPr>
        <w:tabs>
          <w:tab w:val="left" w:pos="3585"/>
        </w:tabs>
        <w:spacing w:after="0"/>
        <w:jc w:val="center"/>
        <w:rPr>
          <w:b/>
          <w:sz w:val="40"/>
          <w:szCs w:val="40"/>
        </w:rPr>
      </w:pPr>
      <w:r w:rsidRPr="00787084">
        <w:rPr>
          <w:b/>
          <w:sz w:val="40"/>
          <w:szCs w:val="40"/>
        </w:rPr>
        <w:t>REVALORISATION DES VACATIONS</w:t>
      </w:r>
    </w:p>
    <w:p w:rsidR="00693ABF" w:rsidRPr="00787084" w:rsidRDefault="001A636B" w:rsidP="00BD42F4">
      <w:pPr>
        <w:tabs>
          <w:tab w:val="left" w:pos="3585"/>
        </w:tabs>
        <w:spacing w:after="0"/>
        <w:jc w:val="center"/>
        <w:rPr>
          <w:b/>
          <w:sz w:val="40"/>
          <w:szCs w:val="40"/>
        </w:rPr>
      </w:pPr>
      <w:r w:rsidRPr="00787084">
        <w:rPr>
          <w:b/>
          <w:sz w:val="40"/>
          <w:szCs w:val="40"/>
        </w:rPr>
        <w:t>D’</w:t>
      </w:r>
      <w:r w:rsidR="00D33A37" w:rsidRPr="00787084">
        <w:rPr>
          <w:b/>
          <w:sz w:val="40"/>
          <w:szCs w:val="40"/>
        </w:rPr>
        <w:t xml:space="preserve">INTERCLASSES, </w:t>
      </w:r>
      <w:r w:rsidRPr="00787084">
        <w:rPr>
          <w:b/>
          <w:sz w:val="40"/>
          <w:szCs w:val="40"/>
        </w:rPr>
        <w:t xml:space="preserve">DE </w:t>
      </w:r>
      <w:r w:rsidR="00693ABF" w:rsidRPr="00787084">
        <w:rPr>
          <w:b/>
          <w:sz w:val="40"/>
          <w:szCs w:val="40"/>
        </w:rPr>
        <w:t>GOUTERS RECREATIFS</w:t>
      </w:r>
      <w:r w:rsidR="00D33A37" w:rsidRPr="00787084">
        <w:rPr>
          <w:b/>
          <w:sz w:val="40"/>
          <w:szCs w:val="40"/>
        </w:rPr>
        <w:t>, ET D’ACCOMPAGNEMENT T.A.P.</w:t>
      </w:r>
      <w:r w:rsidR="00693ABF" w:rsidRPr="00787084">
        <w:rPr>
          <w:b/>
          <w:sz w:val="40"/>
          <w:szCs w:val="40"/>
        </w:rPr>
        <w:t> </w:t>
      </w:r>
    </w:p>
    <w:p w:rsidR="006F5946" w:rsidRPr="00B53C7C" w:rsidRDefault="006F5946" w:rsidP="00787084">
      <w:pPr>
        <w:tabs>
          <w:tab w:val="left" w:pos="3585"/>
        </w:tabs>
        <w:spacing w:after="120"/>
        <w:jc w:val="center"/>
        <w:rPr>
          <w:sz w:val="36"/>
          <w:szCs w:val="36"/>
        </w:rPr>
      </w:pPr>
      <w:r w:rsidRPr="00B53C7C">
        <w:rPr>
          <w:b/>
          <w:sz w:val="36"/>
          <w:szCs w:val="36"/>
        </w:rPr>
        <w:t>Le SUPAP-FSU continue son action de lutte contre la précarité à la Direction des Affaires Scolaires</w:t>
      </w:r>
      <w:r w:rsidRPr="00B53C7C">
        <w:rPr>
          <w:sz w:val="36"/>
          <w:szCs w:val="36"/>
        </w:rPr>
        <w:t>.</w:t>
      </w:r>
    </w:p>
    <w:p w:rsidR="00677CAF" w:rsidRPr="00EB2F3D" w:rsidRDefault="00677CAF" w:rsidP="00677CAF">
      <w:pPr>
        <w:tabs>
          <w:tab w:val="left" w:pos="3585"/>
        </w:tabs>
        <w:jc w:val="both"/>
        <w:rPr>
          <w:sz w:val="24"/>
          <w:szCs w:val="24"/>
        </w:rPr>
      </w:pPr>
      <w:r w:rsidRPr="00EB2F3D">
        <w:rPr>
          <w:sz w:val="24"/>
          <w:szCs w:val="24"/>
        </w:rPr>
        <w:t xml:space="preserve">Suite à l’intervention </w:t>
      </w:r>
      <w:r w:rsidR="006F5946" w:rsidRPr="00EB2F3D">
        <w:rPr>
          <w:sz w:val="24"/>
          <w:szCs w:val="24"/>
        </w:rPr>
        <w:t>de notre organisation syndicale</w:t>
      </w:r>
      <w:r w:rsidRPr="00EB2F3D">
        <w:rPr>
          <w:sz w:val="24"/>
          <w:szCs w:val="24"/>
        </w:rPr>
        <w:t xml:space="preserve"> auprès de Mme Hidalgo, pour dénoncer le </w:t>
      </w:r>
      <w:r w:rsidRPr="00EB2F3D">
        <w:rPr>
          <w:b/>
          <w:sz w:val="24"/>
          <w:szCs w:val="24"/>
        </w:rPr>
        <w:t xml:space="preserve">non-respect du SMIC horaire sur les vacations </w:t>
      </w:r>
      <w:r w:rsidR="00CF2343">
        <w:rPr>
          <w:b/>
          <w:sz w:val="24"/>
          <w:szCs w:val="24"/>
        </w:rPr>
        <w:t>d’</w:t>
      </w:r>
      <w:r w:rsidR="00D33A37">
        <w:rPr>
          <w:b/>
          <w:sz w:val="24"/>
          <w:szCs w:val="24"/>
        </w:rPr>
        <w:t xml:space="preserve">interclasses, de goûters récréatifs, et d’accompagnement T.A.P. </w:t>
      </w:r>
      <w:r w:rsidR="00E8142A" w:rsidRPr="00EB2F3D">
        <w:rPr>
          <w:b/>
          <w:sz w:val="24"/>
          <w:szCs w:val="24"/>
        </w:rPr>
        <w:t>de la DASCO</w:t>
      </w:r>
      <w:r w:rsidR="00E8142A" w:rsidRPr="00EB2F3D">
        <w:rPr>
          <w:sz w:val="24"/>
          <w:szCs w:val="24"/>
        </w:rPr>
        <w:t xml:space="preserve"> </w:t>
      </w:r>
      <w:r w:rsidRPr="00EB2F3D">
        <w:rPr>
          <w:sz w:val="24"/>
          <w:szCs w:val="24"/>
        </w:rPr>
        <w:t>(voir PJ), l’administ</w:t>
      </w:r>
      <w:r w:rsidR="00E8142A" w:rsidRPr="00EB2F3D">
        <w:rPr>
          <w:sz w:val="24"/>
          <w:szCs w:val="24"/>
        </w:rPr>
        <w:t>ration reconnaît son erreur et accède à notre demande.</w:t>
      </w:r>
    </w:p>
    <w:p w:rsidR="003310B0" w:rsidRDefault="00E8142A" w:rsidP="00677CAF">
      <w:pPr>
        <w:tabs>
          <w:tab w:val="left" w:pos="3585"/>
        </w:tabs>
        <w:jc w:val="both"/>
        <w:rPr>
          <w:sz w:val="24"/>
          <w:szCs w:val="24"/>
        </w:rPr>
      </w:pPr>
      <w:r w:rsidRPr="00EB2F3D">
        <w:rPr>
          <w:sz w:val="24"/>
          <w:szCs w:val="24"/>
        </w:rPr>
        <w:t xml:space="preserve">Le Conseil de Paris de novembre va proposer la revalorisation de ces services périscolaires. </w:t>
      </w:r>
    </w:p>
    <w:p w:rsidR="008C50B2" w:rsidRPr="001546D8" w:rsidRDefault="00CE75B9" w:rsidP="00677CAF">
      <w:pPr>
        <w:tabs>
          <w:tab w:val="left" w:pos="3585"/>
        </w:tabs>
        <w:jc w:val="both"/>
        <w:rPr>
          <w:b/>
          <w:sz w:val="28"/>
          <w:szCs w:val="28"/>
        </w:rPr>
      </w:pPr>
      <w:proofErr w:type="spellStart"/>
      <w:r w:rsidRPr="001546D8">
        <w:rPr>
          <w:b/>
          <w:sz w:val="28"/>
          <w:szCs w:val="28"/>
        </w:rPr>
        <w:t>A</w:t>
      </w:r>
      <w:proofErr w:type="spellEnd"/>
      <w:r w:rsidRPr="001546D8">
        <w:rPr>
          <w:b/>
          <w:sz w:val="28"/>
          <w:szCs w:val="28"/>
        </w:rPr>
        <w:t xml:space="preserve"> compter du 1</w:t>
      </w:r>
      <w:r w:rsidRPr="001546D8">
        <w:rPr>
          <w:b/>
          <w:sz w:val="28"/>
          <w:szCs w:val="28"/>
          <w:vertAlign w:val="superscript"/>
        </w:rPr>
        <w:t>er</w:t>
      </w:r>
      <w:r w:rsidRPr="001546D8">
        <w:rPr>
          <w:b/>
          <w:sz w:val="28"/>
          <w:szCs w:val="28"/>
        </w:rPr>
        <w:t xml:space="preserve"> janvier 2017,</w:t>
      </w:r>
      <w:r w:rsidR="00EE38E8" w:rsidRPr="001546D8">
        <w:rPr>
          <w:b/>
          <w:sz w:val="28"/>
          <w:szCs w:val="28"/>
        </w:rPr>
        <w:t xml:space="preserve"> le</w:t>
      </w:r>
      <w:r w:rsidR="00D33A37">
        <w:rPr>
          <w:b/>
          <w:sz w:val="28"/>
          <w:szCs w:val="28"/>
        </w:rPr>
        <w:t xml:space="preserve">s services d’interclasses, </w:t>
      </w:r>
      <w:r w:rsidR="00EE38E8" w:rsidRPr="001546D8">
        <w:rPr>
          <w:b/>
          <w:sz w:val="28"/>
          <w:szCs w:val="28"/>
        </w:rPr>
        <w:t>goûters récréatifs</w:t>
      </w:r>
      <w:r w:rsidR="00D33A37">
        <w:rPr>
          <w:b/>
          <w:sz w:val="24"/>
          <w:szCs w:val="24"/>
        </w:rPr>
        <w:t xml:space="preserve">, </w:t>
      </w:r>
      <w:r w:rsidR="00D33A37" w:rsidRPr="00D33A37">
        <w:rPr>
          <w:b/>
          <w:sz w:val="28"/>
          <w:szCs w:val="28"/>
        </w:rPr>
        <w:t>et d’accompagnement T.A.P.</w:t>
      </w:r>
      <w:r w:rsidR="00EE38E8" w:rsidRPr="00D33A37">
        <w:rPr>
          <w:b/>
          <w:sz w:val="28"/>
          <w:szCs w:val="28"/>
        </w:rPr>
        <w:t xml:space="preserve"> </w:t>
      </w:r>
      <w:r w:rsidR="00EE38E8" w:rsidRPr="001546D8">
        <w:rPr>
          <w:b/>
          <w:sz w:val="28"/>
          <w:szCs w:val="28"/>
        </w:rPr>
        <w:t>ser</w:t>
      </w:r>
      <w:r w:rsidRPr="001546D8">
        <w:rPr>
          <w:b/>
          <w:sz w:val="28"/>
          <w:szCs w:val="28"/>
        </w:rPr>
        <w:t>ont rémunérés 10,</w:t>
      </w:r>
      <w:r w:rsidR="00EE38E8" w:rsidRPr="001546D8">
        <w:rPr>
          <w:b/>
          <w:sz w:val="28"/>
          <w:szCs w:val="28"/>
        </w:rPr>
        <w:t xml:space="preserve">74 euros de l’heure. </w:t>
      </w:r>
    </w:p>
    <w:p w:rsidR="008C50B2" w:rsidRPr="00EB2F3D" w:rsidRDefault="003B0613" w:rsidP="00677CAF">
      <w:pPr>
        <w:tabs>
          <w:tab w:val="left" w:pos="3585"/>
        </w:tabs>
        <w:jc w:val="both"/>
        <w:rPr>
          <w:sz w:val="24"/>
          <w:szCs w:val="24"/>
        </w:rPr>
      </w:pPr>
      <w:r w:rsidRPr="00EB2F3D">
        <w:rPr>
          <w:sz w:val="24"/>
          <w:szCs w:val="24"/>
        </w:rPr>
        <w:t xml:space="preserve">C’est une nouvelle avancée </w:t>
      </w:r>
      <w:r w:rsidR="006F5946" w:rsidRPr="00EB2F3D">
        <w:rPr>
          <w:sz w:val="24"/>
          <w:szCs w:val="24"/>
        </w:rPr>
        <w:t xml:space="preserve">obtenue par notre organisation </w:t>
      </w:r>
      <w:r w:rsidR="00665B7A">
        <w:rPr>
          <w:sz w:val="24"/>
          <w:szCs w:val="24"/>
        </w:rPr>
        <w:t xml:space="preserve">syndicale </w:t>
      </w:r>
      <w:r w:rsidRPr="00EB2F3D">
        <w:rPr>
          <w:sz w:val="24"/>
          <w:szCs w:val="24"/>
        </w:rPr>
        <w:t>pour les agents vacataires</w:t>
      </w:r>
      <w:r w:rsidR="00787084">
        <w:rPr>
          <w:sz w:val="24"/>
          <w:szCs w:val="24"/>
        </w:rPr>
        <w:t xml:space="preserve"> (même si nous sommes loin des 13,42 euros de l’heure versés aux agents d’Issy-Les-Moulineaux)</w:t>
      </w:r>
      <w:r w:rsidR="006F5946" w:rsidRPr="00EB2F3D">
        <w:rPr>
          <w:sz w:val="24"/>
          <w:szCs w:val="24"/>
        </w:rPr>
        <w:t xml:space="preserve"> après :</w:t>
      </w:r>
    </w:p>
    <w:p w:rsidR="006F5946" w:rsidRDefault="006F5946" w:rsidP="006F5946">
      <w:pPr>
        <w:pStyle w:val="Paragraphedeliste"/>
        <w:numPr>
          <w:ilvl w:val="0"/>
          <w:numId w:val="2"/>
        </w:numPr>
        <w:tabs>
          <w:tab w:val="left" w:pos="3585"/>
        </w:tabs>
        <w:jc w:val="both"/>
        <w:rPr>
          <w:b/>
          <w:sz w:val="24"/>
          <w:szCs w:val="24"/>
        </w:rPr>
      </w:pPr>
      <w:r w:rsidRPr="00F04B9E">
        <w:rPr>
          <w:b/>
          <w:sz w:val="24"/>
          <w:szCs w:val="24"/>
        </w:rPr>
        <w:t>Le paiement de 5 heures au lieu de 4</w:t>
      </w:r>
      <w:r w:rsidR="00F34EA1">
        <w:rPr>
          <w:b/>
          <w:sz w:val="24"/>
          <w:szCs w:val="24"/>
        </w:rPr>
        <w:t xml:space="preserve"> </w:t>
      </w:r>
      <w:r w:rsidRPr="00F04B9E">
        <w:rPr>
          <w:b/>
          <w:sz w:val="24"/>
          <w:szCs w:val="24"/>
        </w:rPr>
        <w:t>h</w:t>
      </w:r>
      <w:r w:rsidR="00F34EA1">
        <w:rPr>
          <w:b/>
          <w:sz w:val="24"/>
          <w:szCs w:val="24"/>
        </w:rPr>
        <w:t xml:space="preserve">eures </w:t>
      </w:r>
      <w:r w:rsidRPr="00F04B9E">
        <w:rPr>
          <w:b/>
          <w:sz w:val="24"/>
          <w:szCs w:val="24"/>
        </w:rPr>
        <w:t xml:space="preserve">30 </w:t>
      </w:r>
      <w:r w:rsidR="00F04B9E">
        <w:rPr>
          <w:b/>
          <w:sz w:val="24"/>
          <w:szCs w:val="24"/>
        </w:rPr>
        <w:t>aux</w:t>
      </w:r>
      <w:r w:rsidRPr="00F04B9E">
        <w:rPr>
          <w:b/>
          <w:sz w:val="24"/>
          <w:szCs w:val="24"/>
        </w:rPr>
        <w:t xml:space="preserve"> animateurs de centre de loisirs maternels les mercredi après-midi, avec effet rétroactif au 1</w:t>
      </w:r>
      <w:r w:rsidRPr="00F04B9E">
        <w:rPr>
          <w:b/>
          <w:sz w:val="24"/>
          <w:szCs w:val="24"/>
          <w:vertAlign w:val="superscript"/>
        </w:rPr>
        <w:t>er</w:t>
      </w:r>
      <w:r w:rsidRPr="00F04B9E">
        <w:rPr>
          <w:b/>
          <w:sz w:val="24"/>
          <w:szCs w:val="24"/>
        </w:rPr>
        <w:t xml:space="preserve"> septembre 2013.</w:t>
      </w:r>
    </w:p>
    <w:p w:rsidR="00F04B9E" w:rsidRPr="00F04B9E" w:rsidRDefault="00F04B9E" w:rsidP="00F04B9E">
      <w:pPr>
        <w:pStyle w:val="Paragraphedeliste"/>
        <w:tabs>
          <w:tab w:val="left" w:pos="3585"/>
        </w:tabs>
        <w:jc w:val="both"/>
        <w:rPr>
          <w:b/>
          <w:sz w:val="24"/>
          <w:szCs w:val="24"/>
        </w:rPr>
      </w:pPr>
    </w:p>
    <w:p w:rsidR="006F5946" w:rsidRDefault="006F5946" w:rsidP="006F5946">
      <w:pPr>
        <w:pStyle w:val="Paragraphedeliste"/>
        <w:numPr>
          <w:ilvl w:val="0"/>
          <w:numId w:val="2"/>
        </w:numPr>
        <w:tabs>
          <w:tab w:val="left" w:pos="3585"/>
        </w:tabs>
        <w:jc w:val="both"/>
        <w:rPr>
          <w:b/>
          <w:sz w:val="24"/>
          <w:szCs w:val="24"/>
        </w:rPr>
      </w:pPr>
      <w:r w:rsidRPr="00F04B9E">
        <w:rPr>
          <w:b/>
          <w:sz w:val="24"/>
          <w:szCs w:val="24"/>
        </w:rPr>
        <w:t>Le versement de l’A</w:t>
      </w:r>
      <w:r w:rsidR="006A3BB5" w:rsidRPr="00F04B9E">
        <w:rPr>
          <w:b/>
          <w:sz w:val="24"/>
          <w:szCs w:val="24"/>
        </w:rPr>
        <w:t>.</w:t>
      </w:r>
      <w:r w:rsidRPr="00F04B9E">
        <w:rPr>
          <w:b/>
          <w:sz w:val="24"/>
          <w:szCs w:val="24"/>
        </w:rPr>
        <w:t>P</w:t>
      </w:r>
      <w:r w:rsidR="006A3BB5" w:rsidRPr="00F04B9E">
        <w:rPr>
          <w:b/>
          <w:sz w:val="24"/>
          <w:szCs w:val="24"/>
        </w:rPr>
        <w:t>.</w:t>
      </w:r>
      <w:r w:rsidRPr="00F04B9E">
        <w:rPr>
          <w:b/>
          <w:sz w:val="24"/>
          <w:szCs w:val="24"/>
        </w:rPr>
        <w:t>S</w:t>
      </w:r>
      <w:r w:rsidR="006A3BB5" w:rsidRPr="00F04B9E">
        <w:rPr>
          <w:b/>
          <w:sz w:val="24"/>
          <w:szCs w:val="24"/>
        </w:rPr>
        <w:t>., Allocation Prévoyance Santé,</w:t>
      </w:r>
      <w:r w:rsidRPr="00F04B9E">
        <w:rPr>
          <w:b/>
          <w:sz w:val="24"/>
          <w:szCs w:val="24"/>
        </w:rPr>
        <w:t xml:space="preserve"> annuelle de 285 euros nets en ja</w:t>
      </w:r>
      <w:r w:rsidR="007D5925">
        <w:rPr>
          <w:b/>
          <w:sz w:val="24"/>
          <w:szCs w:val="24"/>
        </w:rPr>
        <w:t>nvier aux agents ayant effectué</w:t>
      </w:r>
      <w:r w:rsidRPr="00F04B9E">
        <w:rPr>
          <w:b/>
          <w:sz w:val="24"/>
          <w:szCs w:val="24"/>
        </w:rPr>
        <w:t xml:space="preserve"> plus de 910</w:t>
      </w:r>
      <w:r w:rsidR="003372C1">
        <w:rPr>
          <w:b/>
          <w:sz w:val="24"/>
          <w:szCs w:val="24"/>
        </w:rPr>
        <w:t xml:space="preserve"> </w:t>
      </w:r>
      <w:r w:rsidRPr="00F04B9E">
        <w:rPr>
          <w:b/>
          <w:sz w:val="24"/>
          <w:szCs w:val="24"/>
        </w:rPr>
        <w:t>h</w:t>
      </w:r>
      <w:r w:rsidR="003372C1">
        <w:rPr>
          <w:b/>
          <w:sz w:val="24"/>
          <w:szCs w:val="24"/>
        </w:rPr>
        <w:t>eures</w:t>
      </w:r>
      <w:r w:rsidRPr="00F04B9E">
        <w:rPr>
          <w:b/>
          <w:sz w:val="24"/>
          <w:szCs w:val="24"/>
        </w:rPr>
        <w:t xml:space="preserve"> dans l’année et </w:t>
      </w:r>
      <w:r w:rsidR="00B53C7C" w:rsidRPr="00F04B9E">
        <w:rPr>
          <w:b/>
          <w:sz w:val="24"/>
          <w:szCs w:val="24"/>
        </w:rPr>
        <w:t>fourni</w:t>
      </w:r>
      <w:r w:rsidR="006A3BB5" w:rsidRPr="00F04B9E">
        <w:rPr>
          <w:b/>
          <w:sz w:val="24"/>
          <w:szCs w:val="24"/>
        </w:rPr>
        <w:t xml:space="preserve"> un justificatif </w:t>
      </w:r>
      <w:r w:rsidR="00F04B9E" w:rsidRPr="00F04B9E">
        <w:rPr>
          <w:b/>
          <w:sz w:val="24"/>
          <w:szCs w:val="24"/>
        </w:rPr>
        <w:t xml:space="preserve">à leur UGD au mois de décembre </w:t>
      </w:r>
      <w:r w:rsidR="006A3BB5" w:rsidRPr="00F04B9E">
        <w:rPr>
          <w:b/>
          <w:sz w:val="24"/>
          <w:szCs w:val="24"/>
        </w:rPr>
        <w:t>(photocopie de carte de mutuelle)</w:t>
      </w:r>
      <w:r w:rsidR="00F04B9E" w:rsidRPr="00F04B9E">
        <w:rPr>
          <w:b/>
          <w:sz w:val="24"/>
          <w:szCs w:val="24"/>
        </w:rPr>
        <w:t>.</w:t>
      </w:r>
    </w:p>
    <w:p w:rsidR="00F04B9E" w:rsidRPr="00F04B9E" w:rsidRDefault="00F04B9E" w:rsidP="00F04B9E">
      <w:pPr>
        <w:pStyle w:val="Paragraphedeliste"/>
        <w:tabs>
          <w:tab w:val="left" w:pos="3585"/>
        </w:tabs>
        <w:jc w:val="both"/>
        <w:rPr>
          <w:b/>
          <w:sz w:val="24"/>
          <w:szCs w:val="24"/>
        </w:rPr>
      </w:pPr>
    </w:p>
    <w:p w:rsidR="003E2325" w:rsidRPr="00891E0E" w:rsidRDefault="009A7352" w:rsidP="00891E0E">
      <w:pPr>
        <w:pStyle w:val="Paragraphedeliste"/>
        <w:numPr>
          <w:ilvl w:val="0"/>
          <w:numId w:val="2"/>
        </w:numPr>
        <w:tabs>
          <w:tab w:val="left" w:pos="3585"/>
        </w:tabs>
        <w:jc w:val="both"/>
        <w:rPr>
          <w:b/>
          <w:sz w:val="24"/>
          <w:szCs w:val="24"/>
        </w:rPr>
      </w:pPr>
      <w:r w:rsidRPr="00F04B9E">
        <w:rPr>
          <w:b/>
          <w:sz w:val="24"/>
          <w:szCs w:val="24"/>
        </w:rPr>
        <w:t>L’envoi d’une décision de travail à tous les agents vacataires, quel</w:t>
      </w:r>
      <w:r w:rsidR="006A3BB5" w:rsidRPr="00F04B9E">
        <w:rPr>
          <w:b/>
          <w:sz w:val="24"/>
          <w:szCs w:val="24"/>
        </w:rPr>
        <w:t>le</w:t>
      </w:r>
      <w:r w:rsidRPr="00F04B9E">
        <w:rPr>
          <w:b/>
          <w:sz w:val="24"/>
          <w:szCs w:val="24"/>
        </w:rPr>
        <w:t xml:space="preserve"> que soit la durée de l’engagement par la Ville de Paris.</w:t>
      </w:r>
      <w:r w:rsidR="006A3BB5" w:rsidRPr="00F04B9E">
        <w:rPr>
          <w:b/>
          <w:sz w:val="24"/>
          <w:szCs w:val="24"/>
        </w:rPr>
        <w:t xml:space="preserve"> Ce document protège les agents d’un licenciement abusif par l’employeur.</w:t>
      </w:r>
    </w:p>
    <w:p w:rsidR="00693ABF" w:rsidRPr="003E2325" w:rsidRDefault="00F04B9E" w:rsidP="003E2325">
      <w:pPr>
        <w:tabs>
          <w:tab w:val="left" w:pos="3585"/>
        </w:tabs>
        <w:jc w:val="both"/>
        <w:rPr>
          <w:b/>
          <w:sz w:val="24"/>
          <w:szCs w:val="24"/>
        </w:rPr>
      </w:pPr>
      <w:r w:rsidRPr="003E2325">
        <w:rPr>
          <w:sz w:val="24"/>
          <w:szCs w:val="24"/>
        </w:rPr>
        <w:t>Nous reviendrons vers vous prochainement</w:t>
      </w:r>
      <w:r w:rsidR="001546D8" w:rsidRPr="003E2325">
        <w:rPr>
          <w:sz w:val="24"/>
          <w:szCs w:val="24"/>
        </w:rPr>
        <w:t xml:space="preserve"> concernant l’accès </w:t>
      </w:r>
      <w:r w:rsidR="000729C9">
        <w:rPr>
          <w:sz w:val="24"/>
          <w:szCs w:val="24"/>
        </w:rPr>
        <w:t xml:space="preserve">à </w:t>
      </w:r>
      <w:r w:rsidR="00EF0320">
        <w:rPr>
          <w:sz w:val="24"/>
          <w:szCs w:val="24"/>
        </w:rPr>
        <w:t xml:space="preserve">la carte professionnelle et </w:t>
      </w:r>
      <w:r w:rsidR="001546D8" w:rsidRPr="003E2325">
        <w:rPr>
          <w:sz w:val="24"/>
          <w:szCs w:val="24"/>
        </w:rPr>
        <w:t xml:space="preserve">aux prestations de l’AGOSPAP aux vacataires </w:t>
      </w:r>
      <w:r w:rsidR="007D5925" w:rsidRPr="003E2325">
        <w:rPr>
          <w:sz w:val="24"/>
          <w:szCs w:val="24"/>
        </w:rPr>
        <w:t xml:space="preserve">au temps de travail égal ou supérieur à </w:t>
      </w:r>
      <w:proofErr w:type="gramStart"/>
      <w:r w:rsidR="007D5925" w:rsidRPr="003E2325">
        <w:rPr>
          <w:sz w:val="24"/>
          <w:szCs w:val="24"/>
        </w:rPr>
        <w:t>un</w:t>
      </w:r>
      <w:proofErr w:type="gramEnd"/>
      <w:r w:rsidR="007D5925" w:rsidRPr="003E2325">
        <w:rPr>
          <w:sz w:val="24"/>
          <w:szCs w:val="24"/>
        </w:rPr>
        <w:t xml:space="preserve"> mi-temps. </w:t>
      </w:r>
      <w:r w:rsidR="00604F18">
        <w:rPr>
          <w:sz w:val="24"/>
          <w:szCs w:val="24"/>
        </w:rPr>
        <w:t xml:space="preserve">Malgré un accord de principe de la Ville, nous attendons depuis près d’un an </w:t>
      </w:r>
      <w:r w:rsidR="00604F18" w:rsidRPr="003E2325">
        <w:rPr>
          <w:sz w:val="24"/>
          <w:szCs w:val="24"/>
        </w:rPr>
        <w:t>les modalités techniques</w:t>
      </w:r>
      <w:r w:rsidR="00604F18">
        <w:rPr>
          <w:sz w:val="24"/>
          <w:szCs w:val="24"/>
        </w:rPr>
        <w:t xml:space="preserve"> d’accès aux vacataires</w:t>
      </w:r>
      <w:r w:rsidR="00604F18">
        <w:rPr>
          <w:sz w:val="24"/>
          <w:szCs w:val="24"/>
        </w:rPr>
        <w:t>. N</w:t>
      </w:r>
      <w:r w:rsidR="00027CBC" w:rsidRPr="003E2325">
        <w:rPr>
          <w:sz w:val="24"/>
          <w:szCs w:val="24"/>
        </w:rPr>
        <w:t xml:space="preserve">ous devons rencontrer le DRH de la Ville </w:t>
      </w:r>
      <w:r w:rsidR="00527DC2">
        <w:rPr>
          <w:sz w:val="24"/>
          <w:szCs w:val="24"/>
        </w:rPr>
        <w:t xml:space="preserve">jeudi 3 novembre </w:t>
      </w:r>
      <w:r w:rsidR="00027CBC" w:rsidRPr="003E2325">
        <w:rPr>
          <w:sz w:val="24"/>
          <w:szCs w:val="24"/>
        </w:rPr>
        <w:t>pour évoquer</w:t>
      </w:r>
      <w:r w:rsidR="00604F18">
        <w:rPr>
          <w:sz w:val="24"/>
          <w:szCs w:val="24"/>
        </w:rPr>
        <w:t xml:space="preserve"> cette question</w:t>
      </w:r>
      <w:r w:rsidR="00027CBC" w:rsidRPr="003E2325">
        <w:rPr>
          <w:sz w:val="24"/>
          <w:szCs w:val="24"/>
        </w:rPr>
        <w:t xml:space="preserve">. </w:t>
      </w:r>
      <w:r w:rsidR="00027CBC" w:rsidRPr="003E2325">
        <w:rPr>
          <w:b/>
          <w:sz w:val="24"/>
          <w:szCs w:val="24"/>
        </w:rPr>
        <w:t xml:space="preserve">Les agents concernés </w:t>
      </w:r>
      <w:r w:rsidR="00612164">
        <w:rPr>
          <w:b/>
          <w:sz w:val="24"/>
          <w:szCs w:val="24"/>
        </w:rPr>
        <w:t>pourraient</w:t>
      </w:r>
      <w:r w:rsidR="00027CBC" w:rsidRPr="003E2325">
        <w:rPr>
          <w:b/>
          <w:sz w:val="24"/>
          <w:szCs w:val="24"/>
        </w:rPr>
        <w:t xml:space="preserve"> alors </w:t>
      </w:r>
      <w:r w:rsidR="00612164">
        <w:rPr>
          <w:b/>
          <w:sz w:val="24"/>
          <w:szCs w:val="24"/>
        </w:rPr>
        <w:t xml:space="preserve">bénéficier </w:t>
      </w:r>
      <w:r w:rsidR="00027CBC" w:rsidRPr="003E2325">
        <w:rPr>
          <w:b/>
          <w:sz w:val="24"/>
          <w:szCs w:val="24"/>
        </w:rPr>
        <w:t>de l’ensemble des prestations proposées </w:t>
      </w:r>
      <w:r w:rsidR="003129E6">
        <w:rPr>
          <w:b/>
          <w:sz w:val="24"/>
          <w:szCs w:val="24"/>
        </w:rPr>
        <w:t xml:space="preserve">par l’AGOSPAP </w:t>
      </w:r>
      <w:r w:rsidR="00EF0320">
        <w:rPr>
          <w:b/>
          <w:sz w:val="24"/>
          <w:szCs w:val="24"/>
        </w:rPr>
        <w:t>(</w:t>
      </w:r>
      <w:r w:rsidR="003E2325" w:rsidRPr="003E2325">
        <w:rPr>
          <w:rFonts w:eastAsia="Times New Roman" w:cs="Calibri"/>
          <w:b/>
          <w:sz w:val="24"/>
          <w:szCs w:val="24"/>
          <w:lang w:eastAsia="fr-FR"/>
        </w:rPr>
        <w:t>arbre de Noël, billetterie subventionnée, séjours enfants, séjours adultes</w:t>
      </w:r>
      <w:r w:rsidR="00EF0320">
        <w:rPr>
          <w:rFonts w:eastAsia="Times New Roman" w:cs="Calibri"/>
          <w:b/>
          <w:sz w:val="24"/>
          <w:szCs w:val="24"/>
          <w:lang w:eastAsia="fr-FR"/>
        </w:rPr>
        <w:t xml:space="preserve">, prestations sociales diverses) et des avantages liés à </w:t>
      </w:r>
      <w:r w:rsidR="00577D84">
        <w:rPr>
          <w:rFonts w:eastAsia="Times New Roman" w:cs="Calibri"/>
          <w:b/>
          <w:sz w:val="24"/>
          <w:szCs w:val="24"/>
          <w:lang w:eastAsia="fr-FR"/>
        </w:rPr>
        <w:t xml:space="preserve">la possession de la carte professionnelle (accès gratuit aux piscines, courts de tennis, musées de la Ville, </w:t>
      </w:r>
      <w:r w:rsidR="00891E0E">
        <w:rPr>
          <w:rFonts w:eastAsia="Times New Roman" w:cs="Calibri"/>
          <w:b/>
          <w:sz w:val="24"/>
          <w:szCs w:val="24"/>
          <w:lang w:eastAsia="fr-FR"/>
        </w:rPr>
        <w:t>location de CD et DVD en bibliothèque/médiathèque, etc...)</w:t>
      </w:r>
      <w:bookmarkStart w:id="0" w:name="_GoBack"/>
      <w:bookmarkEnd w:id="0"/>
    </w:p>
    <w:sectPr w:rsidR="00693ABF" w:rsidRPr="003E2325" w:rsidSect="00686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60FA7"/>
    <w:multiLevelType w:val="hybridMultilevel"/>
    <w:tmpl w:val="7BD625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5763F"/>
    <w:multiLevelType w:val="hybridMultilevel"/>
    <w:tmpl w:val="42FC1B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25"/>
    <w:rsid w:val="00026E86"/>
    <w:rsid w:val="00027CBC"/>
    <w:rsid w:val="00061C56"/>
    <w:rsid w:val="000729C9"/>
    <w:rsid w:val="00083E18"/>
    <w:rsid w:val="000953F6"/>
    <w:rsid w:val="000A179A"/>
    <w:rsid w:val="000F5495"/>
    <w:rsid w:val="001546D8"/>
    <w:rsid w:val="001A636B"/>
    <w:rsid w:val="001D4F3F"/>
    <w:rsid w:val="00261677"/>
    <w:rsid w:val="00293814"/>
    <w:rsid w:val="002B219A"/>
    <w:rsid w:val="003129E6"/>
    <w:rsid w:val="00321F92"/>
    <w:rsid w:val="003310B0"/>
    <w:rsid w:val="003372C1"/>
    <w:rsid w:val="0034515D"/>
    <w:rsid w:val="003A717B"/>
    <w:rsid w:val="003B0613"/>
    <w:rsid w:val="003D3313"/>
    <w:rsid w:val="003E2325"/>
    <w:rsid w:val="003F785D"/>
    <w:rsid w:val="004F2A44"/>
    <w:rsid w:val="005015FD"/>
    <w:rsid w:val="00527DC2"/>
    <w:rsid w:val="00577D84"/>
    <w:rsid w:val="00590EED"/>
    <w:rsid w:val="00604F18"/>
    <w:rsid w:val="00612164"/>
    <w:rsid w:val="00665B7A"/>
    <w:rsid w:val="00677CAF"/>
    <w:rsid w:val="00686425"/>
    <w:rsid w:val="00693ABF"/>
    <w:rsid w:val="006A3BB5"/>
    <w:rsid w:val="006A6F08"/>
    <w:rsid w:val="006F5946"/>
    <w:rsid w:val="007312D6"/>
    <w:rsid w:val="00787084"/>
    <w:rsid w:val="007D5925"/>
    <w:rsid w:val="007F466F"/>
    <w:rsid w:val="00834CB4"/>
    <w:rsid w:val="0083635F"/>
    <w:rsid w:val="00891E0E"/>
    <w:rsid w:val="0089261A"/>
    <w:rsid w:val="008C1B43"/>
    <w:rsid w:val="008C50B2"/>
    <w:rsid w:val="008D4BF0"/>
    <w:rsid w:val="008D71A0"/>
    <w:rsid w:val="00914105"/>
    <w:rsid w:val="00944B20"/>
    <w:rsid w:val="009617AD"/>
    <w:rsid w:val="00973911"/>
    <w:rsid w:val="009871B7"/>
    <w:rsid w:val="00995D41"/>
    <w:rsid w:val="009A7352"/>
    <w:rsid w:val="009B7EDD"/>
    <w:rsid w:val="00A6062D"/>
    <w:rsid w:val="00AD3BDE"/>
    <w:rsid w:val="00B34FB0"/>
    <w:rsid w:val="00B46432"/>
    <w:rsid w:val="00B53C7C"/>
    <w:rsid w:val="00BD42F4"/>
    <w:rsid w:val="00BF396E"/>
    <w:rsid w:val="00CB537C"/>
    <w:rsid w:val="00CC7077"/>
    <w:rsid w:val="00CE5A71"/>
    <w:rsid w:val="00CE75B9"/>
    <w:rsid w:val="00CF2343"/>
    <w:rsid w:val="00CF61FD"/>
    <w:rsid w:val="00D33A37"/>
    <w:rsid w:val="00DB3EFF"/>
    <w:rsid w:val="00DB6811"/>
    <w:rsid w:val="00DE2F73"/>
    <w:rsid w:val="00E52D82"/>
    <w:rsid w:val="00E8142A"/>
    <w:rsid w:val="00EB2F3D"/>
    <w:rsid w:val="00EC2C77"/>
    <w:rsid w:val="00EE10B9"/>
    <w:rsid w:val="00EE38E8"/>
    <w:rsid w:val="00EE54D6"/>
    <w:rsid w:val="00EF0320"/>
    <w:rsid w:val="00F04B9E"/>
    <w:rsid w:val="00F34EA1"/>
    <w:rsid w:val="00F6035E"/>
    <w:rsid w:val="00F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4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0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4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Leger, Nicolas (Centre de Loisirs)</dc:creator>
  <cp:lastModifiedBy>Leger, Nicolas (Centre de Loisirs)</cp:lastModifiedBy>
  <cp:revision>36</cp:revision>
  <cp:lastPrinted>2016-11-02T15:53:00Z</cp:lastPrinted>
  <dcterms:created xsi:type="dcterms:W3CDTF">2016-10-25T08:21:00Z</dcterms:created>
  <dcterms:modified xsi:type="dcterms:W3CDTF">2016-11-02T15:57:00Z</dcterms:modified>
</cp:coreProperties>
</file>