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9F" w:rsidRDefault="00197AEB" w:rsidP="00197AEB">
      <w:pPr>
        <w:jc w:val="center"/>
        <w:rPr>
          <w:sz w:val="28"/>
          <w:szCs w:val="28"/>
        </w:rPr>
      </w:pPr>
      <w:r w:rsidRPr="00197AEB">
        <w:rPr>
          <w:sz w:val="28"/>
          <w:szCs w:val="28"/>
        </w:rPr>
        <w:t>Réjouissez-vous</w:t>
      </w:r>
    </w:p>
    <w:p w:rsidR="00EA46A4" w:rsidRDefault="00EA46A4" w:rsidP="00197AEB">
      <w:pPr>
        <w:jc w:val="center"/>
        <w:rPr>
          <w:sz w:val="28"/>
          <w:szCs w:val="28"/>
        </w:rPr>
      </w:pPr>
      <w:r>
        <w:rPr>
          <w:sz w:val="28"/>
          <w:szCs w:val="28"/>
        </w:rPr>
        <w:t>Dimanche de la laetare 2017</w:t>
      </w:r>
    </w:p>
    <w:p w:rsidR="00EA46A4" w:rsidRDefault="00EA46A4" w:rsidP="00197AEB">
      <w:pPr>
        <w:jc w:val="center"/>
        <w:rPr>
          <w:sz w:val="28"/>
          <w:szCs w:val="28"/>
        </w:rPr>
      </w:pPr>
      <w:r>
        <w:rPr>
          <w:sz w:val="28"/>
          <w:szCs w:val="28"/>
        </w:rPr>
        <w:t>Evangile de Jean 7,14-30</w:t>
      </w:r>
    </w:p>
    <w:p w:rsidR="00EA46A4" w:rsidRDefault="00197AEB" w:rsidP="00C240D9">
      <w:pPr>
        <w:pStyle w:val="NormalWeb"/>
        <w:shd w:val="clear" w:color="auto" w:fill="FFFFFF"/>
        <w:spacing w:before="0" w:beforeAutospacing="0" w:after="0" w:afterAutospacing="0"/>
        <w:jc w:val="both"/>
        <w:rPr>
          <w:rFonts w:asciiTheme="minorHAnsi" w:hAnsiTheme="minorHAnsi" w:cs="Arial"/>
          <w:sz w:val="26"/>
          <w:szCs w:val="26"/>
        </w:rPr>
      </w:pPr>
      <w:r w:rsidRPr="00A31ACE">
        <w:rPr>
          <w:rFonts w:asciiTheme="minorHAnsi" w:hAnsiTheme="minorHAnsi"/>
          <w:sz w:val="26"/>
          <w:szCs w:val="26"/>
        </w:rPr>
        <w:t>En ce milieu de carême</w:t>
      </w:r>
      <w:r w:rsidR="00115E32" w:rsidRPr="00A31ACE">
        <w:rPr>
          <w:rFonts w:asciiTheme="minorHAnsi" w:hAnsiTheme="minorHAnsi"/>
          <w:sz w:val="26"/>
          <w:szCs w:val="26"/>
        </w:rPr>
        <w:t>,</w:t>
      </w:r>
      <w:r w:rsidRPr="00A31ACE">
        <w:rPr>
          <w:rFonts w:asciiTheme="minorHAnsi" w:hAnsiTheme="minorHAnsi"/>
          <w:sz w:val="26"/>
          <w:szCs w:val="26"/>
        </w:rPr>
        <w:t xml:space="preserve"> </w:t>
      </w:r>
      <w:r w:rsidR="00EA46A4">
        <w:rPr>
          <w:rFonts w:asciiTheme="minorHAnsi" w:hAnsiTheme="minorHAnsi"/>
          <w:sz w:val="26"/>
          <w:szCs w:val="26"/>
        </w:rPr>
        <w:t>les textes et les chants de la l</w:t>
      </w:r>
      <w:r w:rsidRPr="00A31ACE">
        <w:rPr>
          <w:rFonts w:asciiTheme="minorHAnsi" w:hAnsiTheme="minorHAnsi"/>
          <w:sz w:val="26"/>
          <w:szCs w:val="26"/>
        </w:rPr>
        <w:t xml:space="preserve">iturgie nous invitent à la joie.  </w:t>
      </w:r>
      <w:r w:rsidR="00BC6A28" w:rsidRPr="00A31ACE">
        <w:rPr>
          <w:rFonts w:asciiTheme="minorHAnsi" w:hAnsiTheme="minorHAnsi"/>
          <w:sz w:val="26"/>
          <w:szCs w:val="26"/>
        </w:rPr>
        <w:t>« </w:t>
      </w:r>
      <w:r w:rsidRPr="00A31ACE">
        <w:rPr>
          <w:rFonts w:asciiTheme="minorHAnsi" w:hAnsiTheme="minorHAnsi"/>
          <w:sz w:val="26"/>
          <w:szCs w:val="26"/>
        </w:rPr>
        <w:t>Réjouissez-vous dans le Seigneur, ne vous inquiétez de rien !</w:t>
      </w:r>
      <w:r w:rsidR="00BC6A28" w:rsidRPr="00A31ACE">
        <w:rPr>
          <w:rFonts w:asciiTheme="minorHAnsi" w:hAnsiTheme="minorHAnsi"/>
          <w:sz w:val="26"/>
          <w:szCs w:val="26"/>
        </w:rPr>
        <w:t> »</w:t>
      </w:r>
      <w:r w:rsidRPr="00A31ACE">
        <w:rPr>
          <w:rFonts w:asciiTheme="minorHAnsi" w:hAnsiTheme="minorHAnsi"/>
          <w:sz w:val="26"/>
          <w:szCs w:val="26"/>
        </w:rPr>
        <w:t xml:space="preserve">  Le prophète Zacharie dans la 1</w:t>
      </w:r>
      <w:r w:rsidRPr="00A31ACE">
        <w:rPr>
          <w:rFonts w:asciiTheme="minorHAnsi" w:hAnsiTheme="minorHAnsi"/>
          <w:sz w:val="26"/>
          <w:szCs w:val="26"/>
          <w:vertAlign w:val="superscript"/>
        </w:rPr>
        <w:t xml:space="preserve">ère </w:t>
      </w:r>
      <w:r w:rsidRPr="00A31ACE">
        <w:rPr>
          <w:rFonts w:asciiTheme="minorHAnsi" w:hAnsiTheme="minorHAnsi"/>
          <w:sz w:val="26"/>
          <w:szCs w:val="26"/>
        </w:rPr>
        <w:t>lecture nous invite aussi à la joie « </w:t>
      </w:r>
      <w:r w:rsidRPr="00A31ACE">
        <w:rPr>
          <w:rFonts w:asciiTheme="minorHAnsi" w:hAnsiTheme="minorHAnsi"/>
          <w:i/>
          <w:sz w:val="26"/>
          <w:szCs w:val="26"/>
        </w:rPr>
        <w:t xml:space="preserve">Le jeûne du quatrième mois, le jeûne du cinquième, le jeûne du septième et le jeûne du dixième se changeront pour la maison de Juda en jours d'allégresse et de joie, en fêtes de réjouissance. » </w:t>
      </w:r>
      <w:r w:rsidR="00111337" w:rsidRPr="00A31ACE">
        <w:rPr>
          <w:rFonts w:asciiTheme="minorHAnsi" w:hAnsiTheme="minorHAnsi"/>
          <w:sz w:val="26"/>
          <w:szCs w:val="26"/>
        </w:rPr>
        <w:t>L</w:t>
      </w:r>
      <w:r w:rsidRPr="00A31ACE">
        <w:rPr>
          <w:rFonts w:asciiTheme="minorHAnsi" w:hAnsiTheme="minorHAnsi"/>
          <w:sz w:val="26"/>
          <w:szCs w:val="26"/>
        </w:rPr>
        <w:t xml:space="preserve">’évangile de la miséricorde </w:t>
      </w:r>
      <w:r w:rsidR="00EA46A4">
        <w:rPr>
          <w:rFonts w:asciiTheme="minorHAnsi" w:hAnsiTheme="minorHAnsi"/>
          <w:sz w:val="26"/>
          <w:szCs w:val="26"/>
        </w:rPr>
        <w:t xml:space="preserve">(entendu il y a trois semaines) </w:t>
      </w:r>
      <w:r w:rsidRPr="00A31ACE">
        <w:rPr>
          <w:rFonts w:asciiTheme="minorHAnsi" w:hAnsiTheme="minorHAnsi"/>
          <w:sz w:val="26"/>
          <w:szCs w:val="26"/>
        </w:rPr>
        <w:t>nous invitait à la joie,</w:t>
      </w:r>
      <w:r w:rsidR="00115E32" w:rsidRPr="00A31ACE">
        <w:rPr>
          <w:rFonts w:asciiTheme="minorHAnsi" w:hAnsiTheme="minorHAnsi"/>
          <w:sz w:val="26"/>
          <w:szCs w:val="26"/>
        </w:rPr>
        <w:t xml:space="preserve"> </w:t>
      </w:r>
      <w:r w:rsidRPr="00A31ACE">
        <w:rPr>
          <w:rFonts w:asciiTheme="minorHAnsi" w:hAnsiTheme="minorHAnsi"/>
          <w:sz w:val="26"/>
          <w:szCs w:val="26"/>
        </w:rPr>
        <w:t xml:space="preserve">à nous réjouir </w:t>
      </w:r>
      <w:r w:rsidR="008B785D" w:rsidRPr="00A31ACE">
        <w:rPr>
          <w:rFonts w:asciiTheme="minorHAnsi" w:hAnsiTheme="minorHAnsi"/>
          <w:sz w:val="26"/>
          <w:szCs w:val="26"/>
        </w:rPr>
        <w:t xml:space="preserve"> parce que la</w:t>
      </w:r>
      <w:r w:rsidR="00A47A1A" w:rsidRPr="00A31ACE">
        <w:rPr>
          <w:rFonts w:asciiTheme="minorHAnsi" w:hAnsiTheme="minorHAnsi"/>
          <w:sz w:val="26"/>
          <w:szCs w:val="26"/>
        </w:rPr>
        <w:t xml:space="preserve"> vie est plus forte que la mort</w:t>
      </w:r>
      <w:r w:rsidR="008B785D" w:rsidRPr="00A31ACE">
        <w:rPr>
          <w:rFonts w:asciiTheme="minorHAnsi" w:hAnsiTheme="minorHAnsi"/>
          <w:sz w:val="26"/>
          <w:szCs w:val="26"/>
        </w:rPr>
        <w:t xml:space="preserve">. </w:t>
      </w:r>
      <w:r w:rsidR="00115E32" w:rsidRPr="00A31ACE">
        <w:rPr>
          <w:rFonts w:asciiTheme="minorHAnsi" w:hAnsiTheme="minorHAnsi"/>
          <w:sz w:val="26"/>
          <w:szCs w:val="26"/>
        </w:rPr>
        <w:t>Le Livre des signes en Saint Jean s’ouvre par  des noces. Dans le passage de l’évangile que nous venons d’entendre</w:t>
      </w:r>
      <w:r w:rsidR="007904FC" w:rsidRPr="00A31ACE">
        <w:rPr>
          <w:rFonts w:asciiTheme="minorHAnsi" w:hAnsiTheme="minorHAnsi"/>
          <w:sz w:val="26"/>
          <w:szCs w:val="26"/>
        </w:rPr>
        <w:t>,</w:t>
      </w:r>
      <w:r w:rsidR="008B785D" w:rsidRPr="00A31ACE">
        <w:rPr>
          <w:rFonts w:asciiTheme="minorHAnsi" w:hAnsiTheme="minorHAnsi"/>
          <w:sz w:val="26"/>
          <w:szCs w:val="26"/>
        </w:rPr>
        <w:t xml:space="preserve"> il est question d’</w:t>
      </w:r>
      <w:r w:rsidR="007904FC" w:rsidRPr="00A31ACE">
        <w:rPr>
          <w:rFonts w:asciiTheme="minorHAnsi" w:hAnsiTheme="minorHAnsi"/>
          <w:sz w:val="26"/>
          <w:szCs w:val="26"/>
        </w:rPr>
        <w:t xml:space="preserve">une </w:t>
      </w:r>
      <w:r w:rsidR="00111337" w:rsidRPr="00A31ACE">
        <w:rPr>
          <w:rFonts w:asciiTheme="minorHAnsi" w:hAnsiTheme="minorHAnsi"/>
          <w:sz w:val="26"/>
          <w:szCs w:val="26"/>
        </w:rPr>
        <w:t>fête,</w:t>
      </w:r>
      <w:r w:rsidR="008B785D" w:rsidRPr="00A31ACE">
        <w:rPr>
          <w:rFonts w:asciiTheme="minorHAnsi" w:hAnsiTheme="minorHAnsi"/>
          <w:sz w:val="26"/>
          <w:szCs w:val="26"/>
        </w:rPr>
        <w:t xml:space="preserve"> toute une</w:t>
      </w:r>
      <w:r w:rsidR="004E44C5" w:rsidRPr="00A31ACE">
        <w:rPr>
          <w:rFonts w:asciiTheme="minorHAnsi" w:hAnsiTheme="minorHAnsi"/>
          <w:sz w:val="26"/>
          <w:szCs w:val="26"/>
        </w:rPr>
        <w:t xml:space="preserve"> section de l’Evangile de Jean a</w:t>
      </w:r>
      <w:r w:rsidR="008B785D" w:rsidRPr="00A31ACE">
        <w:rPr>
          <w:rFonts w:asciiTheme="minorHAnsi" w:hAnsiTheme="minorHAnsi"/>
          <w:sz w:val="26"/>
          <w:szCs w:val="26"/>
        </w:rPr>
        <w:t xml:space="preserve"> pour cadre la fête des Tentes</w:t>
      </w:r>
      <w:r w:rsidR="004E44C5" w:rsidRPr="00A31ACE">
        <w:rPr>
          <w:rFonts w:asciiTheme="minorHAnsi" w:hAnsiTheme="minorHAnsi"/>
          <w:sz w:val="26"/>
          <w:szCs w:val="26"/>
        </w:rPr>
        <w:t xml:space="preserve"> (</w:t>
      </w:r>
      <w:r w:rsidR="007904FC" w:rsidRPr="00A31ACE">
        <w:rPr>
          <w:rFonts w:asciiTheme="minorHAnsi" w:hAnsiTheme="minorHAnsi"/>
          <w:sz w:val="26"/>
          <w:szCs w:val="26"/>
        </w:rPr>
        <w:t>ch.</w:t>
      </w:r>
      <w:r w:rsidR="004E44C5" w:rsidRPr="00A31ACE">
        <w:rPr>
          <w:rFonts w:asciiTheme="minorHAnsi" w:hAnsiTheme="minorHAnsi"/>
          <w:sz w:val="26"/>
          <w:szCs w:val="26"/>
        </w:rPr>
        <w:t xml:space="preserve"> 7 au </w:t>
      </w:r>
      <w:r w:rsidR="007904FC" w:rsidRPr="00A31ACE">
        <w:rPr>
          <w:rFonts w:asciiTheme="minorHAnsi" w:hAnsiTheme="minorHAnsi"/>
          <w:sz w:val="26"/>
          <w:szCs w:val="26"/>
        </w:rPr>
        <w:t>ch.</w:t>
      </w:r>
      <w:r w:rsidR="004E44C5" w:rsidRPr="00A31ACE">
        <w:rPr>
          <w:rFonts w:asciiTheme="minorHAnsi" w:hAnsiTheme="minorHAnsi"/>
          <w:sz w:val="26"/>
          <w:szCs w:val="26"/>
        </w:rPr>
        <w:t xml:space="preserve"> 10)</w:t>
      </w:r>
      <w:r w:rsidR="008B785D" w:rsidRPr="00A31ACE">
        <w:rPr>
          <w:rFonts w:asciiTheme="minorHAnsi" w:hAnsiTheme="minorHAnsi"/>
          <w:sz w:val="26"/>
          <w:szCs w:val="26"/>
        </w:rPr>
        <w:t xml:space="preserve">. </w:t>
      </w:r>
      <w:r w:rsidR="00111337" w:rsidRPr="00A31ACE">
        <w:rPr>
          <w:rFonts w:asciiTheme="minorHAnsi" w:hAnsiTheme="minorHAnsi"/>
          <w:sz w:val="26"/>
          <w:szCs w:val="26"/>
        </w:rPr>
        <w:t xml:space="preserve">  </w:t>
      </w:r>
      <w:r w:rsidR="00115E32" w:rsidRPr="00A31ACE">
        <w:rPr>
          <w:rFonts w:asciiTheme="minorHAnsi" w:hAnsiTheme="minorHAnsi"/>
          <w:sz w:val="26"/>
          <w:szCs w:val="26"/>
        </w:rPr>
        <w:t>(</w:t>
      </w:r>
      <w:r w:rsidR="00111337" w:rsidRPr="00A31ACE">
        <w:rPr>
          <w:rFonts w:asciiTheme="minorHAnsi" w:hAnsiTheme="minorHAnsi"/>
          <w:sz w:val="26"/>
          <w:szCs w:val="26"/>
        </w:rPr>
        <w:t>L</w:t>
      </w:r>
      <w:r w:rsidR="007904FC" w:rsidRPr="00A31ACE">
        <w:rPr>
          <w:rFonts w:asciiTheme="minorHAnsi" w:hAnsiTheme="minorHAnsi"/>
          <w:sz w:val="26"/>
          <w:szCs w:val="26"/>
        </w:rPr>
        <w:t>e passage que nous venons d’entendre se situe au début</w:t>
      </w:r>
      <w:r w:rsidR="00115E32" w:rsidRPr="00A31ACE">
        <w:rPr>
          <w:rFonts w:asciiTheme="minorHAnsi" w:hAnsiTheme="minorHAnsi"/>
          <w:sz w:val="26"/>
          <w:szCs w:val="26"/>
        </w:rPr>
        <w:t>)</w:t>
      </w:r>
      <w:r w:rsidR="007904FC" w:rsidRPr="00A31ACE">
        <w:rPr>
          <w:rFonts w:asciiTheme="minorHAnsi" w:hAnsiTheme="minorHAnsi"/>
          <w:sz w:val="26"/>
          <w:szCs w:val="26"/>
        </w:rPr>
        <w:t xml:space="preserve">. </w:t>
      </w:r>
      <w:r w:rsidR="008B785D" w:rsidRPr="00A31ACE">
        <w:rPr>
          <w:rFonts w:asciiTheme="minorHAnsi" w:hAnsiTheme="minorHAnsi"/>
          <w:sz w:val="26"/>
          <w:szCs w:val="26"/>
        </w:rPr>
        <w:t xml:space="preserve">La fête des </w:t>
      </w:r>
      <w:r w:rsidR="004E44C5" w:rsidRPr="00A31ACE">
        <w:rPr>
          <w:rFonts w:asciiTheme="minorHAnsi" w:hAnsiTheme="minorHAnsi"/>
          <w:sz w:val="26"/>
          <w:szCs w:val="26"/>
        </w:rPr>
        <w:t>tentes,</w:t>
      </w:r>
      <w:r w:rsidR="008B785D" w:rsidRPr="00A31ACE">
        <w:rPr>
          <w:rFonts w:asciiTheme="minorHAnsi" w:hAnsiTheme="minorHAnsi"/>
          <w:sz w:val="26"/>
          <w:szCs w:val="26"/>
        </w:rPr>
        <w:t xml:space="preserve"> la fête de soukkot,</w:t>
      </w:r>
      <w:r w:rsidR="00115E32" w:rsidRPr="00A31ACE">
        <w:rPr>
          <w:rFonts w:asciiTheme="minorHAnsi" w:hAnsiTheme="minorHAnsi"/>
          <w:sz w:val="26"/>
          <w:szCs w:val="26"/>
        </w:rPr>
        <w:t xml:space="preserve"> est </w:t>
      </w:r>
      <w:r w:rsidR="008B785D" w:rsidRPr="00A31ACE">
        <w:rPr>
          <w:rFonts w:asciiTheme="minorHAnsi" w:hAnsiTheme="minorHAnsi"/>
          <w:sz w:val="26"/>
          <w:szCs w:val="26"/>
        </w:rPr>
        <w:t xml:space="preserve"> une des trois fêtes majeures de </w:t>
      </w:r>
      <w:r w:rsidR="004E44C5" w:rsidRPr="00A31ACE">
        <w:rPr>
          <w:rFonts w:asciiTheme="minorHAnsi" w:hAnsiTheme="minorHAnsi"/>
          <w:sz w:val="26"/>
          <w:szCs w:val="26"/>
        </w:rPr>
        <w:t>pèlerinage qui du temps de J</w:t>
      </w:r>
      <w:r w:rsidR="008B785D" w:rsidRPr="00A31ACE">
        <w:rPr>
          <w:rFonts w:asciiTheme="minorHAnsi" w:hAnsiTheme="minorHAnsi"/>
          <w:sz w:val="26"/>
          <w:szCs w:val="26"/>
        </w:rPr>
        <w:t>ésus</w:t>
      </w:r>
      <w:r w:rsidR="00BC6A28" w:rsidRPr="00A31ACE">
        <w:rPr>
          <w:rFonts w:asciiTheme="minorHAnsi" w:hAnsiTheme="minorHAnsi"/>
          <w:sz w:val="26"/>
          <w:szCs w:val="26"/>
        </w:rPr>
        <w:t>, il est</w:t>
      </w:r>
      <w:r w:rsidR="008B785D" w:rsidRPr="00A31ACE">
        <w:rPr>
          <w:rFonts w:asciiTheme="minorHAnsi" w:hAnsiTheme="minorHAnsi"/>
          <w:sz w:val="26"/>
          <w:szCs w:val="26"/>
        </w:rPr>
        <w:t xml:space="preserve"> fait mémoire </w:t>
      </w:r>
      <w:r w:rsidR="004E44C5" w:rsidRPr="00A31ACE">
        <w:rPr>
          <w:rFonts w:asciiTheme="minorHAnsi" w:hAnsiTheme="minorHAnsi"/>
          <w:sz w:val="26"/>
          <w:szCs w:val="26"/>
        </w:rPr>
        <w:t xml:space="preserve"> de l’exo</w:t>
      </w:r>
      <w:r w:rsidR="00BC6A28" w:rsidRPr="00A31ACE">
        <w:rPr>
          <w:rFonts w:asciiTheme="minorHAnsi" w:hAnsiTheme="minorHAnsi"/>
          <w:sz w:val="26"/>
          <w:szCs w:val="26"/>
        </w:rPr>
        <w:t xml:space="preserve">de et de la protection divine et </w:t>
      </w:r>
      <w:r w:rsidR="00EA46A4">
        <w:rPr>
          <w:rFonts w:asciiTheme="minorHAnsi" w:hAnsiTheme="minorHAnsi"/>
          <w:sz w:val="26"/>
          <w:szCs w:val="26"/>
        </w:rPr>
        <w:t xml:space="preserve">c’est </w:t>
      </w:r>
      <w:r w:rsidR="00BC6A28" w:rsidRPr="00A31ACE">
        <w:rPr>
          <w:rFonts w:asciiTheme="minorHAnsi" w:hAnsiTheme="minorHAnsi"/>
          <w:sz w:val="26"/>
          <w:szCs w:val="26"/>
        </w:rPr>
        <w:t>aussi un temps d’action</w:t>
      </w:r>
      <w:r w:rsidR="007904FC" w:rsidRPr="00A31ACE">
        <w:rPr>
          <w:rFonts w:asciiTheme="minorHAnsi" w:hAnsiTheme="minorHAnsi"/>
          <w:sz w:val="26"/>
          <w:szCs w:val="26"/>
        </w:rPr>
        <w:t xml:space="preserve"> de grâce </w:t>
      </w:r>
      <w:r w:rsidR="004E44C5" w:rsidRPr="00A31ACE">
        <w:rPr>
          <w:rFonts w:asciiTheme="minorHAnsi" w:hAnsiTheme="minorHAnsi"/>
          <w:sz w:val="26"/>
          <w:szCs w:val="26"/>
        </w:rPr>
        <w:t>au Créateur pour les réco</w:t>
      </w:r>
      <w:r w:rsidR="00BC6A28" w:rsidRPr="00A31ACE">
        <w:rPr>
          <w:rFonts w:asciiTheme="minorHAnsi" w:hAnsiTheme="minorHAnsi"/>
          <w:sz w:val="26"/>
          <w:szCs w:val="26"/>
        </w:rPr>
        <w:t>ltes, les fruits de la terre. Cette</w:t>
      </w:r>
      <w:r w:rsidR="004E44C5" w:rsidRPr="00A31ACE">
        <w:rPr>
          <w:rFonts w:asciiTheme="minorHAnsi" w:hAnsiTheme="minorHAnsi"/>
          <w:sz w:val="26"/>
          <w:szCs w:val="26"/>
        </w:rPr>
        <w:t xml:space="preserve"> fête de Soukkot est une période de joie et de réjouissance qui dure 7 jours ou les juifs chantent les psaumes de Louange</w:t>
      </w:r>
      <w:r w:rsidR="003A3EDE" w:rsidRPr="00A31ACE">
        <w:rPr>
          <w:rFonts w:asciiTheme="minorHAnsi" w:hAnsiTheme="minorHAnsi"/>
          <w:sz w:val="26"/>
          <w:szCs w:val="26"/>
        </w:rPr>
        <w:t>.</w:t>
      </w:r>
      <w:r w:rsidR="007904FC" w:rsidRPr="00A31ACE">
        <w:rPr>
          <w:rStyle w:val="apple-converted-space"/>
          <w:rFonts w:asciiTheme="minorHAnsi" w:hAnsiTheme="minorHAnsi" w:cs="Arial"/>
          <w:b/>
          <w:bCs/>
          <w:color w:val="BF2329"/>
          <w:sz w:val="26"/>
          <w:szCs w:val="26"/>
        </w:rPr>
        <w:t xml:space="preserve"> </w:t>
      </w:r>
      <w:r w:rsidR="007904FC" w:rsidRPr="00A31ACE">
        <w:rPr>
          <w:rStyle w:val="versenumber"/>
          <w:rFonts w:asciiTheme="minorHAnsi" w:hAnsiTheme="minorHAnsi" w:cs="Arial"/>
          <w:b/>
          <w:bCs/>
          <w:color w:val="BF2329"/>
          <w:sz w:val="26"/>
          <w:szCs w:val="26"/>
        </w:rPr>
        <w:t xml:space="preserve"> </w:t>
      </w:r>
      <w:r w:rsidR="007904FC" w:rsidRPr="00A31ACE">
        <w:rPr>
          <w:rStyle w:val="versenumber"/>
          <w:rFonts w:asciiTheme="minorHAnsi" w:hAnsiTheme="minorHAnsi" w:cs="Arial"/>
          <w:b/>
          <w:bCs/>
          <w:sz w:val="26"/>
          <w:szCs w:val="26"/>
        </w:rPr>
        <w:t>« </w:t>
      </w:r>
      <w:r w:rsidR="007904FC" w:rsidRPr="00A31ACE">
        <w:rPr>
          <w:rStyle w:val="apple-converted-space"/>
          <w:rFonts w:asciiTheme="minorHAnsi" w:hAnsiTheme="minorHAnsi" w:cs="Arial"/>
          <w:color w:val="333333"/>
          <w:sz w:val="26"/>
          <w:szCs w:val="26"/>
        </w:rPr>
        <w:t> </w:t>
      </w:r>
      <w:r w:rsidR="007904FC" w:rsidRPr="00A31ACE">
        <w:rPr>
          <w:rFonts w:asciiTheme="minorHAnsi" w:hAnsiTheme="minorHAnsi" w:cs="Arial"/>
          <w:i/>
          <w:sz w:val="26"/>
          <w:szCs w:val="26"/>
        </w:rPr>
        <w:t>La fête des Tentes, tu la célébreras pendant sept jours, lorsque tu auras rentré le produit de ton aire à grain et de ton pressoir.</w:t>
      </w:r>
      <w:r w:rsidR="007904FC" w:rsidRPr="00A31ACE">
        <w:rPr>
          <w:rStyle w:val="apple-converted-space"/>
          <w:rFonts w:asciiTheme="minorHAnsi" w:hAnsiTheme="minorHAnsi" w:cs="Arial"/>
          <w:i/>
          <w:sz w:val="26"/>
          <w:szCs w:val="26"/>
        </w:rPr>
        <w:t> </w:t>
      </w:r>
      <w:r w:rsidR="007904FC" w:rsidRPr="00A31ACE">
        <w:rPr>
          <w:rFonts w:asciiTheme="minorHAnsi" w:hAnsiTheme="minorHAnsi" w:cs="Arial"/>
          <w:i/>
          <w:sz w:val="26"/>
          <w:szCs w:val="26"/>
        </w:rPr>
        <w:t xml:space="preserve">Tu la fêteras dans la joie, toi, ton fils et ta fille, ton serviteur et ta servante, le lévite et l’immigré, l’orphelin et la veuve qui </w:t>
      </w:r>
      <w:r w:rsidR="004164D8" w:rsidRPr="00A31ACE">
        <w:rPr>
          <w:rFonts w:asciiTheme="minorHAnsi" w:hAnsiTheme="minorHAnsi" w:cs="Arial"/>
          <w:i/>
          <w:sz w:val="26"/>
          <w:szCs w:val="26"/>
        </w:rPr>
        <w:t xml:space="preserve">résident </w:t>
      </w:r>
      <w:r w:rsidR="007904FC" w:rsidRPr="00A31ACE">
        <w:rPr>
          <w:rFonts w:asciiTheme="minorHAnsi" w:hAnsiTheme="minorHAnsi" w:cs="Arial"/>
          <w:i/>
          <w:sz w:val="26"/>
          <w:szCs w:val="26"/>
        </w:rPr>
        <w:t>dans ta ville.</w:t>
      </w:r>
      <w:r w:rsidR="007904FC" w:rsidRPr="00A31ACE">
        <w:rPr>
          <w:rStyle w:val="apple-converted-space"/>
          <w:rFonts w:asciiTheme="minorHAnsi" w:hAnsiTheme="minorHAnsi" w:cs="Arial"/>
          <w:i/>
          <w:sz w:val="26"/>
          <w:szCs w:val="26"/>
        </w:rPr>
        <w:t> </w:t>
      </w:r>
      <w:r w:rsidR="007904FC" w:rsidRPr="00A31ACE">
        <w:rPr>
          <w:rFonts w:asciiTheme="minorHAnsi" w:hAnsiTheme="minorHAnsi" w:cs="Arial"/>
          <w:i/>
          <w:sz w:val="26"/>
          <w:szCs w:val="26"/>
        </w:rPr>
        <w:t xml:space="preserve">Durant sept jours, tu célébreras la fête en l’honneur du Seigneur ton Dieu </w:t>
      </w:r>
      <w:r w:rsidR="007904FC" w:rsidRPr="00A31ACE">
        <w:rPr>
          <w:rFonts w:asciiTheme="minorHAnsi" w:hAnsiTheme="minorHAnsi" w:cs="Arial"/>
          <w:i/>
          <w:sz w:val="26"/>
          <w:szCs w:val="26"/>
          <w:u w:val="single"/>
        </w:rPr>
        <w:t>au lieu choisi</w:t>
      </w:r>
      <w:r w:rsidR="007904FC" w:rsidRPr="00A31ACE">
        <w:rPr>
          <w:rFonts w:asciiTheme="minorHAnsi" w:hAnsiTheme="minorHAnsi" w:cs="Arial"/>
          <w:i/>
          <w:sz w:val="26"/>
          <w:szCs w:val="26"/>
        </w:rPr>
        <w:t xml:space="preserve"> par le Seigneur ; car le Seigneur ton Dieu t’aura béni dans toutes tes récoltes et dans tous tes travaux, et tu seras rempli de joie.</w:t>
      </w:r>
      <w:r w:rsidR="000C72A9" w:rsidRPr="00A31ACE">
        <w:rPr>
          <w:rFonts w:asciiTheme="minorHAnsi" w:hAnsiTheme="minorHAnsi" w:cs="Arial"/>
          <w:sz w:val="26"/>
          <w:szCs w:val="26"/>
        </w:rPr>
        <w:t> » (Deutéronome 16)</w:t>
      </w:r>
    </w:p>
    <w:p w:rsidR="006C72D6" w:rsidRPr="00A31ACE" w:rsidRDefault="000C72A9" w:rsidP="00C240D9">
      <w:pPr>
        <w:pStyle w:val="NormalWeb"/>
        <w:shd w:val="clear" w:color="auto" w:fill="FFFFFF"/>
        <w:spacing w:before="0" w:beforeAutospacing="0" w:after="0" w:afterAutospacing="0"/>
        <w:jc w:val="both"/>
        <w:rPr>
          <w:rFonts w:asciiTheme="minorHAnsi" w:hAnsiTheme="minorHAnsi" w:cs="Arial"/>
          <w:sz w:val="26"/>
          <w:szCs w:val="26"/>
        </w:rPr>
      </w:pPr>
      <w:r w:rsidRPr="00A31ACE">
        <w:rPr>
          <w:rFonts w:asciiTheme="minorHAnsi" w:hAnsiTheme="minorHAnsi" w:cs="Arial"/>
          <w:sz w:val="26"/>
          <w:szCs w:val="26"/>
        </w:rPr>
        <w:t xml:space="preserve"> </w:t>
      </w:r>
      <w:r w:rsidR="007904FC" w:rsidRPr="00A31ACE">
        <w:rPr>
          <w:rFonts w:asciiTheme="minorHAnsi" w:hAnsiTheme="minorHAnsi" w:cs="Arial"/>
          <w:sz w:val="26"/>
          <w:szCs w:val="26"/>
        </w:rPr>
        <w:t xml:space="preserve">Jésus vient au milieu de la fête et désire que la vie soit une fête. </w:t>
      </w:r>
      <w:r w:rsidR="004164D8" w:rsidRPr="00A31ACE">
        <w:rPr>
          <w:rFonts w:asciiTheme="minorHAnsi" w:hAnsiTheme="minorHAnsi" w:cs="Arial"/>
          <w:sz w:val="26"/>
          <w:szCs w:val="26"/>
        </w:rPr>
        <w:t xml:space="preserve"> Jésus enseigne au cœur de Jérusalem, au</w:t>
      </w:r>
      <w:r w:rsidR="003A3EDE" w:rsidRPr="00A31ACE">
        <w:rPr>
          <w:rFonts w:asciiTheme="minorHAnsi" w:hAnsiTheme="minorHAnsi" w:cs="Arial"/>
          <w:sz w:val="26"/>
          <w:szCs w:val="26"/>
        </w:rPr>
        <w:t xml:space="preserve"> temple et veut faire </w:t>
      </w:r>
      <w:r w:rsidR="004164D8" w:rsidRPr="00A31ACE">
        <w:rPr>
          <w:rFonts w:asciiTheme="minorHAnsi" w:hAnsiTheme="minorHAnsi" w:cs="Arial"/>
          <w:sz w:val="26"/>
          <w:szCs w:val="26"/>
        </w:rPr>
        <w:t xml:space="preserve"> de notre cœur</w:t>
      </w:r>
      <w:r w:rsidRPr="00A31ACE">
        <w:rPr>
          <w:rFonts w:asciiTheme="minorHAnsi" w:hAnsiTheme="minorHAnsi" w:cs="Arial"/>
          <w:sz w:val="26"/>
          <w:szCs w:val="26"/>
        </w:rPr>
        <w:t xml:space="preserve"> </w:t>
      </w:r>
      <w:r w:rsidR="003A3EDE" w:rsidRPr="00A31ACE">
        <w:rPr>
          <w:rFonts w:asciiTheme="minorHAnsi" w:hAnsiTheme="minorHAnsi" w:cs="Arial"/>
          <w:sz w:val="26"/>
          <w:szCs w:val="26"/>
          <w:u w:val="single"/>
        </w:rPr>
        <w:t xml:space="preserve">ce </w:t>
      </w:r>
      <w:r w:rsidRPr="00A31ACE">
        <w:rPr>
          <w:rFonts w:asciiTheme="minorHAnsi" w:hAnsiTheme="minorHAnsi" w:cs="Arial"/>
          <w:sz w:val="26"/>
          <w:szCs w:val="26"/>
          <w:u w:val="single"/>
        </w:rPr>
        <w:t xml:space="preserve">lieu </w:t>
      </w:r>
      <w:r w:rsidR="003A3EDE" w:rsidRPr="00A31ACE">
        <w:rPr>
          <w:rFonts w:asciiTheme="minorHAnsi" w:hAnsiTheme="minorHAnsi" w:cs="Arial"/>
          <w:sz w:val="26"/>
          <w:szCs w:val="26"/>
          <w:u w:val="single"/>
        </w:rPr>
        <w:t>choisi,</w:t>
      </w:r>
      <w:r w:rsidR="004164D8" w:rsidRPr="00A31ACE">
        <w:rPr>
          <w:rFonts w:asciiTheme="minorHAnsi" w:hAnsiTheme="minorHAnsi" w:cs="Arial"/>
          <w:sz w:val="26"/>
          <w:szCs w:val="26"/>
        </w:rPr>
        <w:t xml:space="preserve"> un temple, la tente de la rencontre. Cela stupéfie les gens et une polémique va s’amorcer </w:t>
      </w:r>
      <w:r w:rsidR="007904FC" w:rsidRPr="00A31ACE">
        <w:rPr>
          <w:rFonts w:asciiTheme="minorHAnsi" w:hAnsiTheme="minorHAnsi" w:cs="Arial"/>
          <w:sz w:val="26"/>
          <w:szCs w:val="26"/>
        </w:rPr>
        <w:t xml:space="preserve"> qui va culminer à la tentative de lapidation</w:t>
      </w:r>
      <w:r w:rsidR="008B5524" w:rsidRPr="00A31ACE">
        <w:rPr>
          <w:rFonts w:asciiTheme="minorHAnsi" w:hAnsiTheme="minorHAnsi" w:cs="Arial"/>
          <w:sz w:val="26"/>
          <w:szCs w:val="26"/>
        </w:rPr>
        <w:t xml:space="preserve"> et la </w:t>
      </w:r>
      <w:r w:rsidR="004164D8" w:rsidRPr="00A31ACE">
        <w:rPr>
          <w:rFonts w:asciiTheme="minorHAnsi" w:hAnsiTheme="minorHAnsi" w:cs="Arial"/>
          <w:sz w:val="26"/>
          <w:szCs w:val="26"/>
        </w:rPr>
        <w:t xml:space="preserve">croix. </w:t>
      </w:r>
      <w:r w:rsidR="008B5524" w:rsidRPr="00A31ACE">
        <w:rPr>
          <w:rFonts w:asciiTheme="minorHAnsi" w:hAnsiTheme="minorHAnsi" w:cs="Arial"/>
          <w:sz w:val="26"/>
          <w:szCs w:val="26"/>
        </w:rPr>
        <w:t xml:space="preserve">Nous avons des </w:t>
      </w:r>
      <w:r w:rsidR="00497997" w:rsidRPr="00A31ACE">
        <w:rPr>
          <w:rFonts w:asciiTheme="minorHAnsi" w:hAnsiTheme="minorHAnsi" w:cs="Arial"/>
          <w:sz w:val="26"/>
          <w:szCs w:val="26"/>
        </w:rPr>
        <w:t>rabats</w:t>
      </w:r>
      <w:r w:rsidR="008B5524" w:rsidRPr="00A31ACE">
        <w:rPr>
          <w:rFonts w:asciiTheme="minorHAnsi" w:hAnsiTheme="minorHAnsi" w:cs="Arial"/>
          <w:sz w:val="26"/>
          <w:szCs w:val="26"/>
        </w:rPr>
        <w:t xml:space="preserve"> joie. Il y a beaucoup d’agitation</w:t>
      </w:r>
      <w:r w:rsidR="0036744B" w:rsidRPr="00A31ACE">
        <w:rPr>
          <w:rFonts w:asciiTheme="minorHAnsi" w:hAnsiTheme="minorHAnsi" w:cs="Arial"/>
          <w:sz w:val="26"/>
          <w:szCs w:val="26"/>
        </w:rPr>
        <w:t xml:space="preserve"> politique et religieuse</w:t>
      </w:r>
      <w:r w:rsidR="004164D8" w:rsidRPr="00A31ACE">
        <w:rPr>
          <w:rFonts w:asciiTheme="minorHAnsi" w:hAnsiTheme="minorHAnsi" w:cs="Arial"/>
          <w:sz w:val="26"/>
          <w:szCs w:val="26"/>
        </w:rPr>
        <w:t xml:space="preserve">. La religion des gens semble close, les gens semblent s’arrêter à une compréhension extérieure de la religion. Le questionnement de l’Evangile tourne autour de la connaissance et de l’œuvre que le Christ a réalisé le sabbat qui est la guérison du paralytique. Comment cet homme connaît-il les Ecritures ? </w:t>
      </w:r>
      <w:r w:rsidR="00115E32" w:rsidRPr="00A31ACE">
        <w:rPr>
          <w:rFonts w:asciiTheme="minorHAnsi" w:hAnsiTheme="minorHAnsi"/>
          <w:color w:val="000000"/>
          <w:sz w:val="26"/>
          <w:szCs w:val="26"/>
          <w:shd w:val="clear" w:color="auto" w:fill="FFFFFF"/>
        </w:rPr>
        <w:t>Pourquoi ce fiel contre moi parce que j’ai guéri un homme tout entier le jour du Sabbat ? Ne jugez pas selon l’apparence, mais jugez d’un juste jugement !</w:t>
      </w:r>
      <w:r w:rsidR="00B51C7E" w:rsidRPr="00A31ACE">
        <w:rPr>
          <w:rFonts w:asciiTheme="minorHAnsi" w:hAnsiTheme="minorHAnsi" w:cs="Arial"/>
          <w:color w:val="000000"/>
          <w:sz w:val="26"/>
          <w:szCs w:val="26"/>
        </w:rPr>
        <w:t xml:space="preserve"> </w:t>
      </w:r>
      <w:r w:rsidR="006C72D6" w:rsidRPr="00A31ACE">
        <w:rPr>
          <w:rFonts w:asciiTheme="minorHAnsi" w:hAnsiTheme="minorHAnsi"/>
          <w:sz w:val="26"/>
          <w:szCs w:val="26"/>
        </w:rPr>
        <w:t xml:space="preserve"> </w:t>
      </w:r>
      <w:r w:rsidR="005A7000" w:rsidRPr="00A31ACE">
        <w:rPr>
          <w:rFonts w:asciiTheme="minorHAnsi" w:hAnsiTheme="minorHAnsi" w:cs="Arial"/>
          <w:sz w:val="26"/>
          <w:szCs w:val="26"/>
          <w:shd w:val="clear" w:color="auto" w:fill="FFFFFF"/>
        </w:rPr>
        <w:t>La foi est précisément l’ouverture du cœur à la</w:t>
      </w:r>
      <w:r w:rsidR="0036744B" w:rsidRPr="00A31ACE">
        <w:rPr>
          <w:rFonts w:asciiTheme="minorHAnsi" w:hAnsiTheme="minorHAnsi" w:cs="Arial"/>
          <w:sz w:val="26"/>
          <w:szCs w:val="26"/>
          <w:shd w:val="clear" w:color="auto" w:fill="FFFFFF"/>
        </w:rPr>
        <w:t xml:space="preserve"> profondeur</w:t>
      </w:r>
      <w:r w:rsidR="005A7000" w:rsidRPr="00A31ACE">
        <w:rPr>
          <w:rFonts w:asciiTheme="minorHAnsi" w:hAnsiTheme="minorHAnsi" w:cs="Arial"/>
          <w:sz w:val="26"/>
          <w:szCs w:val="26"/>
          <w:shd w:val="clear" w:color="auto" w:fill="FFFFFF"/>
        </w:rPr>
        <w:t>, l’éveil de l’esprit à la lumière de la Vérité divine. Elle est, fondamentalement, de l’ordre de l’expérience et du don (de la grâce).</w:t>
      </w:r>
      <w:r w:rsidR="005A7000" w:rsidRPr="00A31ACE">
        <w:rPr>
          <w:rFonts w:ascii="Arial" w:hAnsi="Arial" w:cs="Arial"/>
          <w:sz w:val="26"/>
          <w:szCs w:val="26"/>
          <w:shd w:val="clear" w:color="auto" w:fill="FFFFFF"/>
        </w:rPr>
        <w:t xml:space="preserve"> </w:t>
      </w:r>
    </w:p>
    <w:p w:rsidR="006C72D6" w:rsidRDefault="00C952A9" w:rsidP="006C72D6">
      <w:pPr>
        <w:pStyle w:val="NormalWeb"/>
        <w:shd w:val="clear" w:color="auto" w:fill="FFFFFF"/>
        <w:spacing w:before="0" w:beforeAutospacing="0" w:after="0" w:afterAutospacing="0"/>
        <w:jc w:val="both"/>
        <w:rPr>
          <w:rFonts w:asciiTheme="minorHAnsi" w:hAnsiTheme="minorHAnsi" w:cs="Arial"/>
          <w:color w:val="000000"/>
          <w:sz w:val="26"/>
          <w:szCs w:val="26"/>
        </w:rPr>
      </w:pPr>
      <w:r w:rsidRPr="00A31ACE">
        <w:rPr>
          <w:rFonts w:asciiTheme="minorHAnsi" w:hAnsiTheme="minorHAnsi" w:cs="Arial"/>
          <w:color w:val="000000"/>
          <w:sz w:val="26"/>
          <w:szCs w:val="26"/>
        </w:rPr>
        <w:t xml:space="preserve">Bertrand </w:t>
      </w:r>
      <w:proofErr w:type="spellStart"/>
      <w:r w:rsidRPr="00A31ACE">
        <w:rPr>
          <w:rFonts w:asciiTheme="minorHAnsi" w:hAnsiTheme="minorHAnsi" w:cs="Arial"/>
          <w:color w:val="000000"/>
          <w:sz w:val="26"/>
          <w:szCs w:val="26"/>
        </w:rPr>
        <w:t>V</w:t>
      </w:r>
      <w:r w:rsidR="00B51C7E" w:rsidRPr="00A31ACE">
        <w:rPr>
          <w:rFonts w:asciiTheme="minorHAnsi" w:hAnsiTheme="minorHAnsi" w:cs="Arial"/>
          <w:color w:val="000000"/>
          <w:sz w:val="26"/>
          <w:szCs w:val="26"/>
        </w:rPr>
        <w:t>ergely</w:t>
      </w:r>
      <w:proofErr w:type="spellEnd"/>
      <w:r w:rsidR="00B51C7E" w:rsidRPr="00A31ACE">
        <w:rPr>
          <w:rFonts w:asciiTheme="minorHAnsi" w:hAnsiTheme="minorHAnsi" w:cs="Arial"/>
          <w:color w:val="000000"/>
          <w:sz w:val="26"/>
          <w:szCs w:val="26"/>
        </w:rPr>
        <w:t xml:space="preserve"> dans une des conférences sur la Loi </w:t>
      </w:r>
      <w:r w:rsidR="00C240D9" w:rsidRPr="00A31ACE">
        <w:rPr>
          <w:rFonts w:asciiTheme="minorHAnsi" w:hAnsiTheme="minorHAnsi" w:cs="Arial"/>
          <w:color w:val="000000"/>
          <w:sz w:val="26"/>
          <w:szCs w:val="26"/>
        </w:rPr>
        <w:t xml:space="preserve">rappelait </w:t>
      </w:r>
      <w:r w:rsidR="00497997" w:rsidRPr="00A31ACE">
        <w:rPr>
          <w:rFonts w:asciiTheme="minorHAnsi" w:hAnsiTheme="minorHAnsi" w:cs="Arial"/>
          <w:color w:val="000000"/>
          <w:sz w:val="26"/>
          <w:szCs w:val="26"/>
        </w:rPr>
        <w:t>que,</w:t>
      </w:r>
      <w:r w:rsidR="00D76B3B" w:rsidRPr="00A31ACE">
        <w:rPr>
          <w:rFonts w:asciiTheme="minorHAnsi" w:hAnsiTheme="minorHAnsi" w:cs="Arial"/>
          <w:color w:val="000000"/>
          <w:sz w:val="26"/>
          <w:szCs w:val="26"/>
        </w:rPr>
        <w:t xml:space="preserve"> </w:t>
      </w:r>
      <w:r w:rsidR="00C240D9" w:rsidRPr="00A31ACE">
        <w:rPr>
          <w:rFonts w:asciiTheme="minorHAnsi" w:hAnsiTheme="minorHAnsi" w:cs="Arial"/>
          <w:color w:val="000000"/>
          <w:sz w:val="26"/>
          <w:szCs w:val="26"/>
        </w:rPr>
        <w:t xml:space="preserve">dans le banquet </w:t>
      </w:r>
      <w:r w:rsidR="00B51C7E" w:rsidRPr="00A31ACE">
        <w:rPr>
          <w:rFonts w:asciiTheme="minorHAnsi" w:hAnsiTheme="minorHAnsi" w:cs="Arial"/>
          <w:color w:val="000000"/>
          <w:sz w:val="26"/>
          <w:szCs w:val="26"/>
        </w:rPr>
        <w:t>de Platon</w:t>
      </w:r>
      <w:r w:rsidR="00C240D9" w:rsidRPr="00A31ACE">
        <w:rPr>
          <w:rFonts w:asciiTheme="minorHAnsi" w:hAnsiTheme="minorHAnsi" w:cs="Arial"/>
          <w:color w:val="000000"/>
          <w:sz w:val="26"/>
          <w:szCs w:val="26"/>
        </w:rPr>
        <w:t>,</w:t>
      </w:r>
      <w:r w:rsidR="00B51C7E" w:rsidRPr="00A31ACE">
        <w:rPr>
          <w:rFonts w:asciiTheme="minorHAnsi" w:hAnsiTheme="minorHAnsi" w:cs="Arial"/>
          <w:color w:val="000000"/>
          <w:sz w:val="26"/>
          <w:szCs w:val="26"/>
        </w:rPr>
        <w:t xml:space="preserve"> la connaissance est une fontaine débordante de lumière, d’Amour, d’énergie, de création…Connaître Dieu n‘est pas une adhésion intellectuelle mais une expérience </w:t>
      </w:r>
      <w:r w:rsidRPr="00A31ACE">
        <w:rPr>
          <w:rFonts w:asciiTheme="minorHAnsi" w:hAnsiTheme="minorHAnsi" w:cs="Arial"/>
          <w:color w:val="000000"/>
          <w:sz w:val="26"/>
          <w:szCs w:val="26"/>
        </w:rPr>
        <w:t>intime, lumineuse, une expérience de feu</w:t>
      </w:r>
      <w:r w:rsidR="00657273" w:rsidRPr="00A31ACE">
        <w:rPr>
          <w:rFonts w:asciiTheme="minorHAnsi" w:hAnsiTheme="minorHAnsi" w:cs="Arial"/>
          <w:color w:val="000000"/>
          <w:sz w:val="26"/>
          <w:szCs w:val="26"/>
        </w:rPr>
        <w:t xml:space="preserve"> une rencontre vivante avec le </w:t>
      </w:r>
      <w:r w:rsidR="00C240D9" w:rsidRPr="00A31ACE">
        <w:rPr>
          <w:rFonts w:asciiTheme="minorHAnsi" w:hAnsiTheme="minorHAnsi" w:cs="Arial"/>
          <w:color w:val="000000"/>
          <w:sz w:val="26"/>
          <w:szCs w:val="26"/>
        </w:rPr>
        <w:lastRenderedPageBreak/>
        <w:t>Vivant,</w:t>
      </w:r>
      <w:r w:rsidR="00657273" w:rsidRPr="00A31ACE">
        <w:rPr>
          <w:rFonts w:asciiTheme="minorHAnsi" w:hAnsiTheme="minorHAnsi" w:cs="Arial"/>
          <w:color w:val="000000"/>
          <w:sz w:val="26"/>
          <w:szCs w:val="26"/>
        </w:rPr>
        <w:t xml:space="preserve"> c’est communier </w:t>
      </w:r>
      <w:r w:rsidR="00E77327" w:rsidRPr="00A31ACE">
        <w:rPr>
          <w:rFonts w:asciiTheme="minorHAnsi" w:hAnsiTheme="minorHAnsi" w:cs="Arial"/>
          <w:color w:val="000000"/>
          <w:sz w:val="26"/>
          <w:szCs w:val="26"/>
        </w:rPr>
        <w:t>avec Dieu qui fait jaillir en nous des sources d’eau vive</w:t>
      </w:r>
      <w:r w:rsidR="00657273" w:rsidRPr="00A31ACE">
        <w:rPr>
          <w:rFonts w:asciiTheme="minorHAnsi" w:hAnsiTheme="minorHAnsi" w:cs="Arial"/>
          <w:color w:val="000000"/>
          <w:sz w:val="26"/>
          <w:szCs w:val="26"/>
        </w:rPr>
        <w:t>.</w:t>
      </w:r>
      <w:r w:rsidR="00CF5574" w:rsidRPr="00A31ACE">
        <w:rPr>
          <w:rFonts w:asciiTheme="minorHAnsi" w:hAnsiTheme="minorHAnsi" w:cs="Arial"/>
          <w:color w:val="000000"/>
          <w:sz w:val="26"/>
          <w:szCs w:val="26"/>
        </w:rPr>
        <w:t xml:space="preserve"> C’est tout sentir en </w:t>
      </w:r>
      <w:r w:rsidR="00E77327" w:rsidRPr="00A31ACE">
        <w:rPr>
          <w:rFonts w:asciiTheme="minorHAnsi" w:hAnsiTheme="minorHAnsi" w:cs="Arial"/>
          <w:color w:val="000000"/>
          <w:sz w:val="26"/>
          <w:szCs w:val="26"/>
        </w:rPr>
        <w:t>Dieu. «</w:t>
      </w:r>
      <w:r w:rsidRPr="00A31ACE">
        <w:rPr>
          <w:rFonts w:asciiTheme="minorHAnsi" w:hAnsiTheme="minorHAnsi" w:cs="Arial"/>
          <w:color w:val="000000"/>
          <w:sz w:val="26"/>
          <w:szCs w:val="26"/>
        </w:rPr>
        <w:t> </w:t>
      </w:r>
      <w:r w:rsidR="00B57988" w:rsidRPr="00A31ACE">
        <w:rPr>
          <w:rFonts w:asciiTheme="minorHAnsi" w:hAnsiTheme="minorHAnsi" w:cs="Arial"/>
          <w:i/>
          <w:color w:val="000000"/>
          <w:sz w:val="26"/>
          <w:szCs w:val="26"/>
        </w:rPr>
        <w:t xml:space="preserve">Devenons lumière, comme les disciples reçurent ce nom quand la grande lumière leur disait : vous </w:t>
      </w:r>
      <w:r w:rsidRPr="00A31ACE">
        <w:rPr>
          <w:rFonts w:asciiTheme="minorHAnsi" w:hAnsiTheme="minorHAnsi" w:cs="Arial"/>
          <w:i/>
          <w:color w:val="000000"/>
          <w:sz w:val="26"/>
          <w:szCs w:val="26"/>
        </w:rPr>
        <w:t>êtes</w:t>
      </w:r>
      <w:r w:rsidR="00B57988" w:rsidRPr="00A31ACE">
        <w:rPr>
          <w:rFonts w:asciiTheme="minorHAnsi" w:hAnsiTheme="minorHAnsi" w:cs="Arial"/>
          <w:i/>
          <w:color w:val="000000"/>
          <w:sz w:val="26"/>
          <w:szCs w:val="26"/>
        </w:rPr>
        <w:t xml:space="preserve"> la lumière du monde ;</w:t>
      </w:r>
      <w:r w:rsidRPr="00A31ACE">
        <w:rPr>
          <w:rFonts w:asciiTheme="minorHAnsi" w:hAnsiTheme="minorHAnsi" w:cs="Arial"/>
          <w:i/>
          <w:color w:val="000000"/>
          <w:sz w:val="26"/>
          <w:szCs w:val="26"/>
        </w:rPr>
        <w:t xml:space="preserve"> </w:t>
      </w:r>
      <w:r w:rsidR="00B57988" w:rsidRPr="00A31ACE">
        <w:rPr>
          <w:rFonts w:asciiTheme="minorHAnsi" w:hAnsiTheme="minorHAnsi" w:cs="Arial"/>
          <w:i/>
          <w:color w:val="000000"/>
          <w:sz w:val="26"/>
          <w:szCs w:val="26"/>
        </w:rPr>
        <w:t>Devenons  des flambeaux dans le monde, tenant la parole de vie, c’es</w:t>
      </w:r>
      <w:r w:rsidRPr="00A31ACE">
        <w:rPr>
          <w:rFonts w:asciiTheme="minorHAnsi" w:hAnsiTheme="minorHAnsi" w:cs="Arial"/>
          <w:i/>
          <w:color w:val="000000"/>
          <w:sz w:val="26"/>
          <w:szCs w:val="26"/>
        </w:rPr>
        <w:t xml:space="preserve">t </w:t>
      </w:r>
      <w:r w:rsidR="00B57988" w:rsidRPr="00A31ACE">
        <w:rPr>
          <w:rFonts w:asciiTheme="minorHAnsi" w:hAnsiTheme="minorHAnsi" w:cs="Arial"/>
          <w:i/>
          <w:color w:val="000000"/>
          <w:sz w:val="26"/>
          <w:szCs w:val="26"/>
        </w:rPr>
        <w:t xml:space="preserve">à dire </w:t>
      </w:r>
      <w:r w:rsidR="00B57988" w:rsidRPr="00A31ACE">
        <w:rPr>
          <w:rFonts w:asciiTheme="minorHAnsi" w:hAnsiTheme="minorHAnsi" w:cs="Arial"/>
          <w:b/>
          <w:i/>
          <w:color w:val="000000"/>
          <w:sz w:val="26"/>
          <w:szCs w:val="26"/>
        </w:rPr>
        <w:t>une puissance de vie</w:t>
      </w:r>
      <w:r w:rsidR="00B57988" w:rsidRPr="00A31ACE">
        <w:rPr>
          <w:rFonts w:asciiTheme="minorHAnsi" w:hAnsiTheme="minorHAnsi" w:cs="Arial"/>
          <w:i/>
          <w:color w:val="000000"/>
          <w:sz w:val="26"/>
          <w:szCs w:val="26"/>
        </w:rPr>
        <w:t xml:space="preserve"> pour les autres</w:t>
      </w:r>
      <w:r w:rsidRPr="00A31ACE">
        <w:rPr>
          <w:rFonts w:asciiTheme="minorHAnsi" w:hAnsiTheme="minorHAnsi" w:cs="Arial"/>
          <w:i/>
          <w:color w:val="000000"/>
          <w:sz w:val="26"/>
          <w:szCs w:val="26"/>
        </w:rPr>
        <w:t>… »</w:t>
      </w:r>
      <w:r w:rsidRPr="00A31ACE">
        <w:rPr>
          <w:rFonts w:asciiTheme="minorHAnsi" w:hAnsiTheme="minorHAnsi" w:cs="Arial"/>
          <w:color w:val="000000"/>
          <w:sz w:val="26"/>
          <w:szCs w:val="26"/>
        </w:rPr>
        <w:t xml:space="preserve"> </w:t>
      </w:r>
      <w:r w:rsidR="00EA46A4" w:rsidRPr="00A31ACE">
        <w:rPr>
          <w:rFonts w:asciiTheme="minorHAnsi" w:hAnsiTheme="minorHAnsi" w:cs="Arial"/>
          <w:color w:val="000000"/>
          <w:sz w:val="26"/>
          <w:szCs w:val="26"/>
        </w:rPr>
        <w:t>(</w:t>
      </w:r>
      <w:r w:rsidR="00EA46A4">
        <w:rPr>
          <w:rFonts w:asciiTheme="minorHAnsi" w:hAnsiTheme="minorHAnsi" w:cs="Arial"/>
          <w:color w:val="000000"/>
          <w:sz w:val="26"/>
          <w:szCs w:val="26"/>
        </w:rPr>
        <w:t xml:space="preserve">Saint </w:t>
      </w:r>
      <w:r w:rsidRPr="00A31ACE">
        <w:rPr>
          <w:rFonts w:asciiTheme="minorHAnsi" w:hAnsiTheme="minorHAnsi" w:cs="Arial"/>
          <w:color w:val="000000"/>
          <w:sz w:val="26"/>
          <w:szCs w:val="26"/>
        </w:rPr>
        <w:t xml:space="preserve">Grégoire de </w:t>
      </w:r>
      <w:proofErr w:type="spellStart"/>
      <w:r w:rsidRPr="00A31ACE">
        <w:rPr>
          <w:rFonts w:asciiTheme="minorHAnsi" w:hAnsiTheme="minorHAnsi" w:cs="Arial"/>
          <w:color w:val="000000"/>
          <w:sz w:val="26"/>
          <w:szCs w:val="26"/>
        </w:rPr>
        <w:t>Naziance</w:t>
      </w:r>
      <w:proofErr w:type="spellEnd"/>
      <w:r w:rsidRPr="00A31ACE">
        <w:rPr>
          <w:rFonts w:asciiTheme="minorHAnsi" w:hAnsiTheme="minorHAnsi" w:cs="Arial"/>
          <w:color w:val="000000"/>
          <w:sz w:val="26"/>
          <w:szCs w:val="26"/>
        </w:rPr>
        <w:t>).</w:t>
      </w:r>
      <w:r w:rsidR="00497997" w:rsidRPr="00A31ACE">
        <w:rPr>
          <w:rFonts w:asciiTheme="minorHAnsi" w:hAnsiTheme="minorHAnsi" w:cs="Arial"/>
          <w:color w:val="000000"/>
          <w:sz w:val="26"/>
          <w:szCs w:val="26"/>
        </w:rPr>
        <w:t xml:space="preserve"> </w:t>
      </w:r>
    </w:p>
    <w:p w:rsidR="00EA46A4" w:rsidRPr="00A31ACE" w:rsidRDefault="00EA46A4" w:rsidP="006C72D6">
      <w:pPr>
        <w:pStyle w:val="NormalWeb"/>
        <w:shd w:val="clear" w:color="auto" w:fill="FFFFFF"/>
        <w:spacing w:before="0" w:beforeAutospacing="0" w:after="0" w:afterAutospacing="0"/>
        <w:jc w:val="both"/>
        <w:rPr>
          <w:rFonts w:asciiTheme="minorHAnsi" w:hAnsiTheme="minorHAnsi" w:cs="Arial"/>
          <w:color w:val="000000"/>
          <w:sz w:val="26"/>
          <w:szCs w:val="26"/>
        </w:rPr>
      </w:pPr>
    </w:p>
    <w:p w:rsidR="006C72D6" w:rsidRPr="00A31ACE" w:rsidRDefault="000C72A9" w:rsidP="006C72D6">
      <w:pPr>
        <w:pStyle w:val="NormalWeb"/>
        <w:shd w:val="clear" w:color="auto" w:fill="FFFFFF"/>
        <w:spacing w:before="0" w:beforeAutospacing="0" w:after="0" w:afterAutospacing="0"/>
        <w:jc w:val="both"/>
        <w:rPr>
          <w:rFonts w:asciiTheme="minorHAnsi" w:hAnsiTheme="minorHAnsi" w:cs="Arial"/>
          <w:color w:val="000000"/>
          <w:sz w:val="26"/>
          <w:szCs w:val="26"/>
        </w:rPr>
      </w:pPr>
      <w:r w:rsidRPr="00A31ACE">
        <w:rPr>
          <w:rFonts w:asciiTheme="minorHAnsi" w:hAnsiTheme="minorHAnsi" w:cs="Arial"/>
          <w:color w:val="000000"/>
          <w:sz w:val="26"/>
          <w:szCs w:val="26"/>
        </w:rPr>
        <w:t xml:space="preserve"> Jésus enseigne et donne la V</w:t>
      </w:r>
      <w:r w:rsidR="00C952A9" w:rsidRPr="00A31ACE">
        <w:rPr>
          <w:rFonts w:asciiTheme="minorHAnsi" w:hAnsiTheme="minorHAnsi" w:cs="Arial"/>
          <w:color w:val="000000"/>
          <w:sz w:val="26"/>
          <w:szCs w:val="26"/>
        </w:rPr>
        <w:t>ie, sa transmission c’est la vie trinitai</w:t>
      </w:r>
      <w:r w:rsidR="006C72D6" w:rsidRPr="00A31ACE">
        <w:rPr>
          <w:rFonts w:asciiTheme="minorHAnsi" w:hAnsiTheme="minorHAnsi" w:cs="Arial"/>
          <w:color w:val="000000"/>
          <w:sz w:val="26"/>
          <w:szCs w:val="26"/>
        </w:rPr>
        <w:t>re débord</w:t>
      </w:r>
      <w:r w:rsidR="00BC6A28" w:rsidRPr="00A31ACE">
        <w:rPr>
          <w:rFonts w:asciiTheme="minorHAnsi" w:hAnsiTheme="minorHAnsi" w:cs="Arial"/>
          <w:color w:val="000000"/>
          <w:sz w:val="26"/>
          <w:szCs w:val="26"/>
        </w:rPr>
        <w:t xml:space="preserve">ante, </w:t>
      </w:r>
      <w:r w:rsidR="000216B5" w:rsidRPr="00A31ACE">
        <w:rPr>
          <w:rFonts w:asciiTheme="minorHAnsi" w:hAnsiTheme="minorHAnsi" w:cs="Arial"/>
          <w:color w:val="000000"/>
          <w:sz w:val="26"/>
          <w:szCs w:val="26"/>
        </w:rPr>
        <w:t>plénitude de vie</w:t>
      </w:r>
      <w:r w:rsidR="00C952A9" w:rsidRPr="00A31ACE">
        <w:rPr>
          <w:rFonts w:asciiTheme="minorHAnsi" w:hAnsiTheme="minorHAnsi" w:cs="Arial"/>
          <w:color w:val="000000"/>
          <w:sz w:val="26"/>
          <w:szCs w:val="26"/>
        </w:rPr>
        <w:t xml:space="preserve">. « Je suis venu pour que vous ayez la vie  et la vie  </w:t>
      </w:r>
      <w:r w:rsidR="006C72D6" w:rsidRPr="00A31ACE">
        <w:rPr>
          <w:rFonts w:asciiTheme="minorHAnsi" w:hAnsiTheme="minorHAnsi" w:cs="Arial"/>
          <w:color w:val="000000"/>
          <w:sz w:val="26"/>
          <w:szCs w:val="26"/>
        </w:rPr>
        <w:t>en abondance, la gloire de mon P</w:t>
      </w:r>
      <w:r w:rsidR="00C952A9" w:rsidRPr="00A31ACE">
        <w:rPr>
          <w:rFonts w:asciiTheme="minorHAnsi" w:hAnsiTheme="minorHAnsi" w:cs="Arial"/>
          <w:color w:val="000000"/>
          <w:sz w:val="26"/>
          <w:szCs w:val="26"/>
        </w:rPr>
        <w:t>ère et que vous portiez beaucoup de fruit… »</w:t>
      </w:r>
      <w:r w:rsidR="000216B5" w:rsidRPr="00A31ACE">
        <w:rPr>
          <w:rFonts w:asciiTheme="minorHAnsi" w:hAnsiTheme="minorHAnsi" w:cs="Arial"/>
          <w:color w:val="000000"/>
          <w:sz w:val="26"/>
          <w:szCs w:val="26"/>
        </w:rPr>
        <w:t xml:space="preserve"> Dans l’évangile Jésus nous invite</w:t>
      </w:r>
      <w:r w:rsidR="00C240D9" w:rsidRPr="00A31ACE">
        <w:rPr>
          <w:rFonts w:asciiTheme="minorHAnsi" w:hAnsiTheme="minorHAnsi" w:cs="Arial"/>
          <w:color w:val="000000"/>
          <w:sz w:val="26"/>
          <w:szCs w:val="26"/>
        </w:rPr>
        <w:t xml:space="preserve"> à comprendre le sens du sabbat </w:t>
      </w:r>
      <w:r w:rsidR="006C72D6" w:rsidRPr="00A31ACE">
        <w:rPr>
          <w:rFonts w:asciiTheme="minorHAnsi" w:hAnsiTheme="minorHAnsi" w:cs="Arial"/>
          <w:color w:val="000000"/>
          <w:sz w:val="26"/>
          <w:szCs w:val="26"/>
        </w:rPr>
        <w:t xml:space="preserve"> </w:t>
      </w:r>
      <w:r w:rsidR="00497997" w:rsidRPr="00A31ACE">
        <w:rPr>
          <w:rFonts w:asciiTheme="minorHAnsi" w:hAnsiTheme="minorHAnsi" w:cs="Arial"/>
          <w:color w:val="000000"/>
          <w:sz w:val="26"/>
          <w:szCs w:val="26"/>
        </w:rPr>
        <w:t xml:space="preserve"> qui est </w:t>
      </w:r>
      <w:r w:rsidR="00C240D9" w:rsidRPr="00A31ACE">
        <w:rPr>
          <w:rFonts w:asciiTheme="minorHAnsi" w:hAnsiTheme="minorHAnsi" w:cs="Arial"/>
          <w:color w:val="000000"/>
          <w:sz w:val="26"/>
          <w:szCs w:val="26"/>
        </w:rPr>
        <w:t xml:space="preserve">célébration de la joie et de la vie divine : la gloire de Dieu c‘est l’homme </w:t>
      </w:r>
      <w:r w:rsidR="0000518B" w:rsidRPr="00A31ACE">
        <w:rPr>
          <w:rFonts w:asciiTheme="minorHAnsi" w:hAnsiTheme="minorHAnsi" w:cs="Arial"/>
          <w:color w:val="000000"/>
          <w:sz w:val="26"/>
          <w:szCs w:val="26"/>
        </w:rPr>
        <w:t>vivant,</w:t>
      </w:r>
      <w:r w:rsidR="00D76B3B" w:rsidRPr="00A31ACE">
        <w:rPr>
          <w:rFonts w:asciiTheme="minorHAnsi" w:hAnsiTheme="minorHAnsi" w:cs="Arial"/>
          <w:color w:val="000000"/>
          <w:sz w:val="26"/>
          <w:szCs w:val="26"/>
        </w:rPr>
        <w:t xml:space="preserve"> </w:t>
      </w:r>
      <w:r w:rsidR="00C240D9" w:rsidRPr="00A31ACE">
        <w:rPr>
          <w:rFonts w:asciiTheme="minorHAnsi" w:hAnsiTheme="minorHAnsi" w:cs="Arial"/>
          <w:color w:val="000000"/>
          <w:sz w:val="26"/>
          <w:szCs w:val="26"/>
        </w:rPr>
        <w:t>tout entier</w:t>
      </w:r>
      <w:r w:rsidRPr="00A31ACE">
        <w:rPr>
          <w:rFonts w:asciiTheme="minorHAnsi" w:hAnsiTheme="minorHAnsi" w:cs="Arial"/>
          <w:color w:val="000000"/>
          <w:sz w:val="26"/>
          <w:szCs w:val="26"/>
        </w:rPr>
        <w:t xml:space="preserve"> (Irénée de Lyon)</w:t>
      </w:r>
      <w:r w:rsidR="00C240D9" w:rsidRPr="00A31ACE">
        <w:rPr>
          <w:rFonts w:asciiTheme="minorHAnsi" w:hAnsiTheme="minorHAnsi" w:cs="Arial"/>
          <w:color w:val="000000"/>
          <w:sz w:val="26"/>
          <w:szCs w:val="26"/>
        </w:rPr>
        <w:t xml:space="preserve">…Dieu s’anéantit jusqu’à la croix pour libérer les forces de vie, les forces de l’Amour pour écraser nos enfers afin que </w:t>
      </w:r>
      <w:r w:rsidR="00D76B3B" w:rsidRPr="00A31ACE">
        <w:rPr>
          <w:rFonts w:asciiTheme="minorHAnsi" w:hAnsiTheme="minorHAnsi" w:cs="Arial"/>
          <w:color w:val="000000"/>
          <w:sz w:val="26"/>
          <w:szCs w:val="26"/>
        </w:rPr>
        <w:t>l’Amour et la joie soient libérés en nous ; tous les spirituels et mystiques authentiques font l’expérience d’une lumière les comblant de joie</w:t>
      </w:r>
      <w:r w:rsidR="000216B5" w:rsidRPr="00A31ACE">
        <w:rPr>
          <w:rFonts w:asciiTheme="minorHAnsi" w:hAnsiTheme="minorHAnsi" w:cs="Arial"/>
          <w:color w:val="000000"/>
          <w:sz w:val="26"/>
          <w:szCs w:val="26"/>
        </w:rPr>
        <w:t>. R</w:t>
      </w:r>
      <w:r w:rsidR="00D76B3B" w:rsidRPr="00A31ACE">
        <w:rPr>
          <w:rFonts w:asciiTheme="minorHAnsi" w:hAnsiTheme="minorHAnsi" w:cs="Arial"/>
          <w:color w:val="000000"/>
          <w:sz w:val="26"/>
          <w:szCs w:val="26"/>
        </w:rPr>
        <w:t>appelons</w:t>
      </w:r>
      <w:r w:rsidR="006C72D6" w:rsidRPr="00A31ACE">
        <w:rPr>
          <w:rFonts w:asciiTheme="minorHAnsi" w:hAnsiTheme="minorHAnsi" w:cs="Arial"/>
          <w:color w:val="000000"/>
          <w:sz w:val="26"/>
          <w:szCs w:val="26"/>
        </w:rPr>
        <w:t>-nous le philosophe Pascal racontant sa conversion : « F</w:t>
      </w:r>
      <w:r w:rsidR="00D76B3B" w:rsidRPr="00A31ACE">
        <w:rPr>
          <w:rFonts w:asciiTheme="minorHAnsi" w:hAnsiTheme="minorHAnsi" w:cs="Arial"/>
          <w:color w:val="000000"/>
          <w:sz w:val="26"/>
          <w:szCs w:val="26"/>
        </w:rPr>
        <w:t>eu, Dieu d’Abraham d’Isaac et de Jacob, non des philosophes et des savants, certitude joie… »</w:t>
      </w:r>
      <w:r w:rsidR="006C72D6" w:rsidRPr="00A31ACE">
        <w:rPr>
          <w:rFonts w:asciiTheme="minorHAnsi" w:hAnsiTheme="minorHAnsi" w:cs="Arial"/>
          <w:color w:val="000000"/>
          <w:sz w:val="26"/>
          <w:szCs w:val="26"/>
        </w:rPr>
        <w:t xml:space="preserve"> </w:t>
      </w:r>
    </w:p>
    <w:p w:rsidR="00EA46A4" w:rsidRDefault="00FC14A5" w:rsidP="006C72D6">
      <w:pPr>
        <w:pStyle w:val="NormalWeb"/>
        <w:shd w:val="clear" w:color="auto" w:fill="FFFFFF"/>
        <w:spacing w:before="0" w:beforeAutospacing="0" w:after="0" w:afterAutospacing="0"/>
        <w:jc w:val="both"/>
        <w:rPr>
          <w:rFonts w:ascii="Verdana" w:hAnsi="Verdana"/>
          <w:color w:val="555555"/>
          <w:sz w:val="26"/>
          <w:szCs w:val="26"/>
          <w:shd w:val="clear" w:color="auto" w:fill="FFFFFF"/>
        </w:rPr>
      </w:pPr>
      <w:r w:rsidRPr="00A31ACE">
        <w:rPr>
          <w:rFonts w:asciiTheme="minorHAnsi" w:hAnsiTheme="minorHAnsi" w:cs="Arial"/>
          <w:color w:val="000000"/>
          <w:sz w:val="26"/>
          <w:szCs w:val="26"/>
        </w:rPr>
        <w:t>Si</w:t>
      </w:r>
      <w:r w:rsidRPr="00A31ACE">
        <w:rPr>
          <w:rFonts w:asciiTheme="minorHAnsi" w:hAnsiTheme="minorHAnsi" w:cs="Arial"/>
          <w:i/>
          <w:color w:val="000000"/>
          <w:sz w:val="26"/>
          <w:szCs w:val="26"/>
        </w:rPr>
        <w:t xml:space="preserve"> </w:t>
      </w:r>
      <w:r w:rsidRPr="00A31ACE">
        <w:rPr>
          <w:rFonts w:asciiTheme="minorHAnsi" w:hAnsiTheme="minorHAnsi" w:cs="Arial"/>
          <w:color w:val="000000"/>
          <w:sz w:val="26"/>
          <w:szCs w:val="26"/>
        </w:rPr>
        <w:t>nous  restons</w:t>
      </w:r>
      <w:r w:rsidR="006C72D6" w:rsidRPr="00A31ACE">
        <w:rPr>
          <w:rFonts w:asciiTheme="minorHAnsi" w:hAnsiTheme="minorHAnsi" w:cs="Arial"/>
          <w:color w:val="000000"/>
          <w:sz w:val="26"/>
          <w:szCs w:val="26"/>
        </w:rPr>
        <w:t xml:space="preserve"> en dehors de la joie, </w:t>
      </w:r>
      <w:r w:rsidRPr="00A31ACE">
        <w:rPr>
          <w:rFonts w:asciiTheme="minorHAnsi" w:hAnsiTheme="minorHAnsi" w:cs="Arial"/>
          <w:color w:val="000000"/>
          <w:sz w:val="26"/>
          <w:szCs w:val="26"/>
        </w:rPr>
        <w:t>notre religion</w:t>
      </w:r>
      <w:r w:rsidR="006C72D6" w:rsidRPr="00A31ACE">
        <w:rPr>
          <w:rFonts w:asciiTheme="minorHAnsi" w:hAnsiTheme="minorHAnsi" w:cs="Arial"/>
          <w:color w:val="000000"/>
          <w:sz w:val="26"/>
          <w:szCs w:val="26"/>
        </w:rPr>
        <w:t xml:space="preserve"> devient </w:t>
      </w:r>
      <w:r w:rsidRPr="00A31ACE">
        <w:rPr>
          <w:rFonts w:asciiTheme="minorHAnsi" w:hAnsiTheme="minorHAnsi" w:cs="Arial"/>
          <w:color w:val="000000"/>
          <w:sz w:val="26"/>
          <w:szCs w:val="26"/>
        </w:rPr>
        <w:t>« </w:t>
      </w:r>
      <w:r w:rsidR="006C72D6" w:rsidRPr="00A31ACE">
        <w:rPr>
          <w:rFonts w:asciiTheme="minorHAnsi" w:hAnsiTheme="minorHAnsi" w:cs="Arial"/>
          <w:i/>
          <w:color w:val="000000"/>
          <w:sz w:val="26"/>
          <w:szCs w:val="26"/>
        </w:rPr>
        <w:t>facilem</w:t>
      </w:r>
      <w:r w:rsidRPr="00A31ACE">
        <w:rPr>
          <w:rFonts w:asciiTheme="minorHAnsi" w:hAnsiTheme="minorHAnsi" w:cs="Arial"/>
          <w:i/>
          <w:color w:val="000000"/>
          <w:sz w:val="26"/>
          <w:szCs w:val="26"/>
        </w:rPr>
        <w:t xml:space="preserve">ent </w:t>
      </w:r>
      <w:r w:rsidR="006C72D6" w:rsidRPr="00A31ACE">
        <w:rPr>
          <w:rFonts w:asciiTheme="minorHAnsi" w:hAnsiTheme="minorHAnsi" w:cs="Arial"/>
          <w:i/>
          <w:color w:val="000000"/>
          <w:sz w:val="26"/>
          <w:szCs w:val="26"/>
        </w:rPr>
        <w:t xml:space="preserve"> démoniaque,  l’expérience religieuse est dénaturée. Sans la joie, la piété et la prière sont, pour ainsi dire, privées de la grâce, car leur force est dans la joie. La religion est devenue synonyme du « sérieux » incompatible avec la joie, c’est pourquoi elle est si faible. On exige d’elle des réponses, la paix, un sens, alors qu’elle n’existe que dans la joie. C’est là sa réponse qui inclut toutes les réponses.</w:t>
      </w:r>
      <w:r w:rsidR="006C72D6" w:rsidRPr="00A31ACE">
        <w:rPr>
          <w:rFonts w:asciiTheme="minorHAnsi" w:hAnsiTheme="minorHAnsi" w:cs="Arial"/>
          <w:color w:val="000000"/>
          <w:sz w:val="26"/>
          <w:szCs w:val="26"/>
        </w:rPr>
        <w:t>»</w:t>
      </w:r>
      <w:r w:rsidR="000C72A9" w:rsidRPr="00A31ACE">
        <w:rPr>
          <w:rFonts w:asciiTheme="minorHAnsi" w:hAnsiTheme="minorHAnsi" w:cs="Arial"/>
          <w:color w:val="000000"/>
          <w:sz w:val="26"/>
          <w:szCs w:val="26"/>
        </w:rPr>
        <w:t xml:space="preserve"> (Père S</w:t>
      </w:r>
      <w:r w:rsidR="006C72D6" w:rsidRPr="00A31ACE">
        <w:rPr>
          <w:rFonts w:asciiTheme="minorHAnsi" w:hAnsiTheme="minorHAnsi" w:cs="Arial"/>
          <w:color w:val="000000"/>
          <w:sz w:val="26"/>
          <w:szCs w:val="26"/>
        </w:rPr>
        <w:t>chmemann</w:t>
      </w:r>
      <w:r w:rsidR="000C72A9" w:rsidRPr="00A31ACE">
        <w:rPr>
          <w:rFonts w:asciiTheme="minorHAnsi" w:hAnsiTheme="minorHAnsi" w:cs="Arial"/>
          <w:color w:val="000000"/>
          <w:sz w:val="26"/>
          <w:szCs w:val="26"/>
        </w:rPr>
        <w:t>)</w:t>
      </w:r>
      <w:r w:rsidRPr="00A31ACE">
        <w:rPr>
          <w:rFonts w:asciiTheme="minorHAnsi" w:hAnsiTheme="minorHAnsi" w:cs="Arial"/>
          <w:color w:val="000000"/>
          <w:sz w:val="26"/>
          <w:szCs w:val="26"/>
        </w:rPr>
        <w:t>.</w:t>
      </w:r>
      <w:r w:rsidR="005A5E8A" w:rsidRPr="00A31ACE">
        <w:rPr>
          <w:rFonts w:ascii="Verdana" w:hAnsi="Verdana"/>
          <w:color w:val="555555"/>
          <w:sz w:val="26"/>
          <w:szCs w:val="26"/>
          <w:shd w:val="clear" w:color="auto" w:fill="FFFFFF"/>
        </w:rPr>
        <w:t xml:space="preserve"> </w:t>
      </w:r>
    </w:p>
    <w:p w:rsidR="00EA46A4" w:rsidRDefault="00EA46A4" w:rsidP="006C72D6">
      <w:pPr>
        <w:pStyle w:val="NormalWeb"/>
        <w:shd w:val="clear" w:color="auto" w:fill="FFFFFF"/>
        <w:spacing w:before="0" w:beforeAutospacing="0" w:after="0" w:afterAutospacing="0"/>
        <w:jc w:val="both"/>
        <w:rPr>
          <w:rFonts w:ascii="Verdana" w:hAnsi="Verdana"/>
          <w:color w:val="555555"/>
          <w:sz w:val="26"/>
          <w:szCs w:val="26"/>
          <w:shd w:val="clear" w:color="auto" w:fill="FFFFFF"/>
        </w:rPr>
      </w:pPr>
    </w:p>
    <w:p w:rsidR="005A5E8A" w:rsidRPr="00A31ACE" w:rsidRDefault="005C7688" w:rsidP="006C72D6">
      <w:pPr>
        <w:pStyle w:val="NormalWeb"/>
        <w:shd w:val="clear" w:color="auto" w:fill="FFFFFF"/>
        <w:spacing w:before="0" w:beforeAutospacing="0" w:after="0" w:afterAutospacing="0"/>
        <w:jc w:val="both"/>
        <w:rPr>
          <w:rFonts w:asciiTheme="minorHAnsi" w:hAnsiTheme="minorHAnsi"/>
          <w:sz w:val="26"/>
          <w:szCs w:val="26"/>
          <w:shd w:val="clear" w:color="auto" w:fill="FFFFFF"/>
        </w:rPr>
      </w:pPr>
      <w:r w:rsidRPr="00A31ACE">
        <w:rPr>
          <w:rFonts w:asciiTheme="minorHAnsi" w:hAnsiTheme="minorHAnsi"/>
          <w:sz w:val="26"/>
          <w:szCs w:val="26"/>
          <w:shd w:val="clear" w:color="auto" w:fill="FFFFFF"/>
        </w:rPr>
        <w:t>La</w:t>
      </w:r>
      <w:r w:rsidR="00E07394" w:rsidRPr="00A31ACE">
        <w:rPr>
          <w:rFonts w:asciiTheme="minorHAnsi" w:hAnsiTheme="minorHAnsi"/>
          <w:sz w:val="26"/>
          <w:szCs w:val="26"/>
          <w:shd w:val="clear" w:color="auto" w:fill="FFFFFF"/>
        </w:rPr>
        <w:t xml:space="preserve"> religion peut-être médiocre et tyrannique, un tombeau si elle n’est pas habitée par </w:t>
      </w:r>
      <w:r w:rsidRPr="00A31ACE">
        <w:rPr>
          <w:rFonts w:asciiTheme="minorHAnsi" w:hAnsiTheme="minorHAnsi"/>
          <w:sz w:val="26"/>
          <w:szCs w:val="26"/>
          <w:shd w:val="clear" w:color="auto" w:fill="FFFFFF"/>
        </w:rPr>
        <w:t xml:space="preserve">la </w:t>
      </w:r>
      <w:r w:rsidR="00E07394" w:rsidRPr="00A31ACE">
        <w:rPr>
          <w:rFonts w:asciiTheme="minorHAnsi" w:hAnsiTheme="minorHAnsi"/>
          <w:sz w:val="26"/>
          <w:szCs w:val="26"/>
          <w:shd w:val="clear" w:color="auto" w:fill="FFFFFF"/>
        </w:rPr>
        <w:t>présence vivifiante. « Aimez la vérité et la paix » nous dit le prophète Zacharie, cultivons l’éveil et la présence vivifiante du Christ … La parole de vie n’est pas une doctrine statique mais le lieu vivant de la Présence.  Celui qui n’est pas conscient d’avoir revêtu le Christ annule la grâce du baptême. (Syméon le nouveau théologien)</w:t>
      </w:r>
      <w:r w:rsidR="000216B5" w:rsidRPr="00A31ACE">
        <w:rPr>
          <w:rFonts w:asciiTheme="minorHAnsi" w:hAnsiTheme="minorHAnsi"/>
          <w:sz w:val="26"/>
          <w:szCs w:val="26"/>
          <w:shd w:val="clear" w:color="auto" w:fill="FFFFFF"/>
        </w:rPr>
        <w:t>.</w:t>
      </w:r>
      <w:r w:rsidRPr="00A31ACE">
        <w:rPr>
          <w:rFonts w:asciiTheme="minorHAnsi" w:hAnsiTheme="minorHAnsi"/>
          <w:sz w:val="26"/>
          <w:szCs w:val="26"/>
          <w:shd w:val="clear" w:color="auto" w:fill="FFFFFF"/>
        </w:rPr>
        <w:t xml:space="preserve"> L</w:t>
      </w:r>
      <w:r w:rsidR="00CF5574" w:rsidRPr="00A31ACE">
        <w:rPr>
          <w:rFonts w:asciiTheme="minorHAnsi" w:hAnsiTheme="minorHAnsi"/>
          <w:sz w:val="26"/>
          <w:szCs w:val="26"/>
          <w:shd w:val="clear" w:color="auto" w:fill="FFFFFF"/>
        </w:rPr>
        <w:t xml:space="preserve">e but de la vie chrétienne est l’acquisition de l’Esprit nous rappelle </w:t>
      </w:r>
      <w:proofErr w:type="spellStart"/>
      <w:r w:rsidR="00CF5574" w:rsidRPr="00A31ACE">
        <w:rPr>
          <w:rFonts w:asciiTheme="minorHAnsi" w:hAnsiTheme="minorHAnsi"/>
          <w:sz w:val="26"/>
          <w:szCs w:val="26"/>
          <w:shd w:val="clear" w:color="auto" w:fill="FFFFFF"/>
        </w:rPr>
        <w:t>Seraphim</w:t>
      </w:r>
      <w:proofErr w:type="spellEnd"/>
      <w:r w:rsidR="00CF5574" w:rsidRPr="00A31ACE">
        <w:rPr>
          <w:rFonts w:asciiTheme="minorHAnsi" w:hAnsiTheme="minorHAnsi"/>
          <w:sz w:val="26"/>
          <w:szCs w:val="26"/>
          <w:shd w:val="clear" w:color="auto" w:fill="FFFFFF"/>
        </w:rPr>
        <w:t xml:space="preserve"> de </w:t>
      </w:r>
      <w:proofErr w:type="spellStart"/>
      <w:r w:rsidR="00CF5574" w:rsidRPr="00A31ACE">
        <w:rPr>
          <w:rFonts w:asciiTheme="minorHAnsi" w:hAnsiTheme="minorHAnsi"/>
          <w:sz w:val="26"/>
          <w:szCs w:val="26"/>
          <w:shd w:val="clear" w:color="auto" w:fill="FFFFFF"/>
        </w:rPr>
        <w:t>Sarov</w:t>
      </w:r>
      <w:proofErr w:type="spellEnd"/>
      <w:r w:rsidR="00CF5574" w:rsidRPr="00A31ACE">
        <w:rPr>
          <w:rFonts w:asciiTheme="minorHAnsi" w:hAnsiTheme="minorHAnsi"/>
          <w:sz w:val="26"/>
          <w:szCs w:val="26"/>
          <w:shd w:val="clear" w:color="auto" w:fill="FFFFFF"/>
        </w:rPr>
        <w:t xml:space="preserve"> et un apophtegme des pères du désert.</w:t>
      </w:r>
      <w:r w:rsidR="00A31ACE">
        <w:rPr>
          <w:rFonts w:asciiTheme="minorHAnsi" w:hAnsiTheme="minorHAnsi"/>
          <w:sz w:val="26"/>
          <w:szCs w:val="26"/>
          <w:shd w:val="clear" w:color="auto" w:fill="FFFFFF"/>
        </w:rPr>
        <w:t xml:space="preserve"> </w:t>
      </w:r>
    </w:p>
    <w:p w:rsidR="006C72D6" w:rsidRDefault="005A5E8A" w:rsidP="006C72D6">
      <w:pPr>
        <w:pStyle w:val="NormalWeb"/>
        <w:shd w:val="clear" w:color="auto" w:fill="FFFFFF"/>
        <w:spacing w:before="0" w:beforeAutospacing="0" w:after="0" w:afterAutospacing="0"/>
        <w:jc w:val="both"/>
        <w:rPr>
          <w:rFonts w:asciiTheme="minorHAnsi" w:hAnsiTheme="minorHAnsi"/>
          <w:sz w:val="26"/>
          <w:szCs w:val="26"/>
          <w:shd w:val="clear" w:color="auto" w:fill="FFFFFF"/>
        </w:rPr>
      </w:pPr>
      <w:r w:rsidRPr="00A31ACE">
        <w:rPr>
          <w:rFonts w:asciiTheme="minorHAnsi" w:hAnsiTheme="minorHAnsi"/>
          <w:sz w:val="26"/>
          <w:szCs w:val="26"/>
          <w:shd w:val="clear" w:color="auto" w:fill="FFFFFF"/>
        </w:rPr>
        <w:t>« Abba Lot alla voir Abba Joseph et lui dit : “Abba, autant que je le peux, je dis mon petit office, je jeûne un peu, je prie et je médite, je vis dans la paix et, autant que je le peux, je purifie mes pensées. Que puis-je faire d’autre ?” Alors, le vieillard se leva, il tendit les mains vers le ciel, ses doigts devinrent comme dix lampes de feu et il lui dit : “Si tu veux, tu peux devenir tout entier comme une flamme” ».</w:t>
      </w:r>
    </w:p>
    <w:p w:rsidR="00EA46A4" w:rsidRPr="00A31ACE" w:rsidRDefault="00EA46A4" w:rsidP="006C72D6">
      <w:pPr>
        <w:pStyle w:val="NormalWeb"/>
        <w:shd w:val="clear" w:color="auto" w:fill="FFFFFF"/>
        <w:spacing w:before="0" w:beforeAutospacing="0" w:after="0" w:afterAutospacing="0"/>
        <w:jc w:val="both"/>
        <w:rPr>
          <w:rFonts w:asciiTheme="minorHAnsi" w:hAnsiTheme="minorHAnsi" w:cs="Arial"/>
          <w:sz w:val="26"/>
          <w:szCs w:val="26"/>
        </w:rPr>
      </w:pPr>
    </w:p>
    <w:p w:rsidR="007904FC" w:rsidRPr="00A31ACE" w:rsidRDefault="000216B5" w:rsidP="00C240D9">
      <w:pPr>
        <w:pStyle w:val="NormalWeb"/>
        <w:shd w:val="clear" w:color="auto" w:fill="FFFFFF"/>
        <w:spacing w:before="0" w:beforeAutospacing="0" w:after="0" w:afterAutospacing="0"/>
        <w:jc w:val="both"/>
        <w:rPr>
          <w:rFonts w:asciiTheme="minorHAnsi" w:hAnsiTheme="minorHAnsi" w:cs="Arial"/>
          <w:i/>
          <w:sz w:val="26"/>
          <w:szCs w:val="26"/>
        </w:rPr>
      </w:pPr>
      <w:r w:rsidRPr="00A31ACE">
        <w:rPr>
          <w:rFonts w:asciiTheme="minorHAnsi" w:hAnsiTheme="minorHAnsi" w:cs="Arial"/>
          <w:sz w:val="26"/>
          <w:szCs w:val="26"/>
        </w:rPr>
        <w:t>Je termine avec cette parole de Olivier Clément :</w:t>
      </w:r>
      <w:r w:rsidR="0000518B" w:rsidRPr="00A31ACE">
        <w:rPr>
          <w:rFonts w:asciiTheme="minorHAnsi" w:hAnsiTheme="minorHAnsi" w:cs="Arial"/>
          <w:sz w:val="26"/>
          <w:szCs w:val="26"/>
        </w:rPr>
        <w:t> « </w:t>
      </w:r>
      <w:r w:rsidRPr="00A31ACE">
        <w:rPr>
          <w:rFonts w:asciiTheme="minorHAnsi" w:hAnsiTheme="minorHAnsi" w:cs="Arial"/>
          <w:sz w:val="26"/>
          <w:szCs w:val="26"/>
        </w:rPr>
        <w:t>La sainteté est la vie dans sa plénitude .Et il y</w:t>
      </w:r>
      <w:r w:rsidR="0000518B" w:rsidRPr="00A31ACE">
        <w:rPr>
          <w:rFonts w:asciiTheme="minorHAnsi" w:hAnsiTheme="minorHAnsi" w:cs="Arial"/>
          <w:sz w:val="26"/>
          <w:szCs w:val="26"/>
        </w:rPr>
        <w:t xml:space="preserve"> </w:t>
      </w:r>
      <w:r w:rsidRPr="00A31ACE">
        <w:rPr>
          <w:rFonts w:asciiTheme="minorHAnsi" w:hAnsiTheme="minorHAnsi" w:cs="Arial"/>
          <w:sz w:val="26"/>
          <w:szCs w:val="26"/>
        </w:rPr>
        <w:t xml:space="preserve">a de la sainteté </w:t>
      </w:r>
      <w:r w:rsidR="0000518B" w:rsidRPr="00A31ACE">
        <w:rPr>
          <w:rFonts w:asciiTheme="minorHAnsi" w:hAnsiTheme="minorHAnsi" w:cs="Arial"/>
          <w:sz w:val="26"/>
          <w:szCs w:val="26"/>
        </w:rPr>
        <w:t>en tout homme qui participe forte</w:t>
      </w:r>
      <w:r w:rsidRPr="00A31ACE">
        <w:rPr>
          <w:rFonts w:asciiTheme="minorHAnsi" w:hAnsiTheme="minorHAnsi" w:cs="Arial"/>
          <w:sz w:val="26"/>
          <w:szCs w:val="26"/>
        </w:rPr>
        <w:t>ment à la v</w:t>
      </w:r>
      <w:r w:rsidR="0000518B" w:rsidRPr="00A31ACE">
        <w:rPr>
          <w:rFonts w:asciiTheme="minorHAnsi" w:hAnsiTheme="minorHAnsi" w:cs="Arial"/>
          <w:sz w:val="26"/>
          <w:szCs w:val="26"/>
        </w:rPr>
        <w:t>i</w:t>
      </w:r>
      <w:r w:rsidRPr="00A31ACE">
        <w:rPr>
          <w:rFonts w:asciiTheme="minorHAnsi" w:hAnsiTheme="minorHAnsi" w:cs="Arial"/>
          <w:sz w:val="26"/>
          <w:szCs w:val="26"/>
        </w:rPr>
        <w:t>e</w:t>
      </w:r>
      <w:r w:rsidR="0000518B" w:rsidRPr="00A31ACE">
        <w:rPr>
          <w:rFonts w:asciiTheme="minorHAnsi" w:hAnsiTheme="minorHAnsi" w:cs="Arial"/>
          <w:sz w:val="26"/>
          <w:szCs w:val="26"/>
        </w:rPr>
        <w:t xml:space="preserve">. Non seulement dans l’ascète mais dans le créateur de la beauté, dans le chercheur de vérité qui respecte le mystère  des êtres et des choses, dans le profond amour d’un homme et d’une femme, dans la mère qui sait consoler son enfant  et le mettre spirituellement au monde. </w:t>
      </w:r>
      <w:r w:rsidR="0000518B" w:rsidRPr="00A31ACE">
        <w:rPr>
          <w:rFonts w:asciiTheme="minorHAnsi" w:hAnsiTheme="minorHAnsi" w:cs="Arial"/>
          <w:i/>
          <w:sz w:val="26"/>
          <w:szCs w:val="26"/>
        </w:rPr>
        <w:t>Les saints sont des vivants. Et les vivants sont des saints. (Origène) » (O. Clément,  Sources)</w:t>
      </w:r>
    </w:p>
    <w:p w:rsidR="00CF5574" w:rsidRPr="00A31ACE" w:rsidRDefault="00CF5574" w:rsidP="00C240D9">
      <w:pPr>
        <w:pStyle w:val="NormalWeb"/>
        <w:shd w:val="clear" w:color="auto" w:fill="FFFFFF"/>
        <w:spacing w:before="0" w:beforeAutospacing="0" w:after="0" w:afterAutospacing="0"/>
        <w:jc w:val="both"/>
        <w:rPr>
          <w:rFonts w:asciiTheme="minorHAnsi" w:hAnsiTheme="minorHAnsi" w:cs="Arial"/>
          <w:i/>
          <w:sz w:val="26"/>
          <w:szCs w:val="26"/>
        </w:rPr>
      </w:pPr>
    </w:p>
    <w:p w:rsidR="0000518B" w:rsidRDefault="00A31ACE" w:rsidP="00C240D9">
      <w:pPr>
        <w:pStyle w:val="NormalWeb"/>
        <w:shd w:val="clear" w:color="auto" w:fill="FFFFFF"/>
        <w:spacing w:before="0" w:beforeAutospacing="0" w:after="0" w:afterAutospacing="0"/>
        <w:jc w:val="both"/>
        <w:rPr>
          <w:rFonts w:asciiTheme="minorHAnsi" w:hAnsiTheme="minorHAnsi" w:cs="Arial"/>
          <w:i/>
        </w:rPr>
      </w:pPr>
      <w:r>
        <w:rPr>
          <w:rFonts w:asciiTheme="minorHAnsi" w:hAnsiTheme="minorHAnsi" w:cs="Arial"/>
          <w:i/>
        </w:rPr>
        <w:lastRenderedPageBreak/>
        <w:t>Bonne fin de carême et que le Seigneur puisse s’adresser à notre cœur ‘entre dans la joie de ton maître ».</w:t>
      </w:r>
    </w:p>
    <w:p w:rsidR="00A31ACE" w:rsidRDefault="00A31ACE" w:rsidP="00C240D9">
      <w:pPr>
        <w:pStyle w:val="NormalWeb"/>
        <w:shd w:val="clear" w:color="auto" w:fill="FFFFFF"/>
        <w:spacing w:before="0" w:beforeAutospacing="0" w:after="0" w:afterAutospacing="0"/>
        <w:jc w:val="both"/>
        <w:rPr>
          <w:rFonts w:asciiTheme="minorHAnsi" w:hAnsiTheme="minorHAnsi" w:cs="Arial"/>
          <w:i/>
        </w:rPr>
      </w:pPr>
    </w:p>
    <w:p w:rsidR="00A31ACE" w:rsidRPr="0000518B" w:rsidRDefault="00A31ACE" w:rsidP="00C240D9">
      <w:pPr>
        <w:pStyle w:val="NormalWeb"/>
        <w:shd w:val="clear" w:color="auto" w:fill="FFFFFF"/>
        <w:spacing w:before="0" w:beforeAutospacing="0" w:after="0" w:afterAutospacing="0"/>
        <w:jc w:val="both"/>
        <w:rPr>
          <w:rFonts w:asciiTheme="minorHAnsi" w:hAnsiTheme="minorHAnsi" w:cs="Arial"/>
          <w:i/>
        </w:rPr>
      </w:pPr>
      <w:r>
        <w:rPr>
          <w:rFonts w:asciiTheme="minorHAnsi" w:hAnsiTheme="minorHAnsi" w:cs="Arial"/>
          <w:i/>
        </w:rPr>
        <w:t>Gloire au Père au Fils et Saint Esprit Amen</w:t>
      </w:r>
    </w:p>
    <w:p w:rsidR="00497997" w:rsidRPr="0000518B" w:rsidRDefault="00497997" w:rsidP="00197AEB">
      <w:pPr>
        <w:rPr>
          <w:rStyle w:val="Lienhypertexte"/>
          <w:rFonts w:ascii="Cambria" w:hAnsi="Cambria"/>
          <w:color w:val="7491CE"/>
          <w:sz w:val="24"/>
          <w:szCs w:val="24"/>
        </w:rPr>
      </w:pPr>
    </w:p>
    <w:p w:rsidR="0095371D" w:rsidRDefault="0095371D" w:rsidP="0095371D">
      <w:pPr>
        <w:jc w:val="both"/>
        <w:rPr>
          <w:sz w:val="28"/>
          <w:lang w:val="fr-FR"/>
        </w:rPr>
      </w:pPr>
      <w:proofErr w:type="spellStart"/>
      <w:r>
        <w:rPr>
          <w:sz w:val="28"/>
          <w:lang w:val="fr-FR"/>
        </w:rPr>
        <w:t>Z</w:t>
      </w:r>
      <w:r>
        <w:rPr>
          <w:sz w:val="28"/>
          <w:lang w:val="fr-FR"/>
        </w:rPr>
        <w:t>a</w:t>
      </w:r>
      <w:proofErr w:type="spellEnd"/>
      <w:r>
        <w:rPr>
          <w:sz w:val="28"/>
          <w:lang w:val="fr-FR"/>
        </w:rPr>
        <w:t xml:space="preserve"> 8 : 19 à 23</w:t>
      </w:r>
    </w:p>
    <w:p w:rsidR="0095371D" w:rsidRPr="006F11DE" w:rsidRDefault="0095371D" w:rsidP="0095371D">
      <w:bookmarkStart w:id="0" w:name="8.19"/>
      <w:r w:rsidRPr="006F11DE">
        <w:rPr>
          <w:sz w:val="16"/>
          <w:szCs w:val="16"/>
        </w:rPr>
        <w:t>19</w:t>
      </w:r>
      <w:bookmarkEnd w:id="0"/>
      <w:r>
        <w:t xml:space="preserve"> </w:t>
      </w:r>
      <w:r w:rsidRPr="006F11DE">
        <w:t xml:space="preserve">Ainsi parle l'Éternel des armées: Le jeûne du quatrième mois, le jeûne du cinquième, le jeûne du septième et le jeûne du dixième se changeront pour la maison de Juda en jours d'allégresse et de joie, en fêtes de réjouissance. Mais aimez la vérité et la paix. </w:t>
      </w:r>
    </w:p>
    <w:p w:rsidR="0095371D" w:rsidRPr="006F11DE" w:rsidRDefault="0095371D" w:rsidP="0095371D">
      <w:bookmarkStart w:id="1" w:name="8.20"/>
      <w:r w:rsidRPr="006F11DE">
        <w:rPr>
          <w:sz w:val="16"/>
          <w:szCs w:val="16"/>
        </w:rPr>
        <w:t>20</w:t>
      </w:r>
      <w:bookmarkEnd w:id="1"/>
      <w:r w:rsidRPr="006F11DE">
        <w:rPr>
          <w:sz w:val="16"/>
          <w:szCs w:val="16"/>
        </w:rPr>
        <w:t xml:space="preserve"> </w:t>
      </w:r>
      <w:r w:rsidRPr="006F11DE">
        <w:t xml:space="preserve">Ainsi parle l'Éternel des armées: Il viendra encore des peuples et des habitants d'un grand nombre de villes. </w:t>
      </w:r>
    </w:p>
    <w:p w:rsidR="0095371D" w:rsidRPr="006F11DE" w:rsidRDefault="0095371D" w:rsidP="0095371D">
      <w:bookmarkStart w:id="2" w:name="8.21"/>
      <w:r w:rsidRPr="006F11DE">
        <w:rPr>
          <w:sz w:val="16"/>
          <w:szCs w:val="16"/>
        </w:rPr>
        <w:t>21</w:t>
      </w:r>
      <w:bookmarkEnd w:id="2"/>
      <w:r>
        <w:t xml:space="preserve"> </w:t>
      </w:r>
      <w:r w:rsidRPr="006F11DE">
        <w:t xml:space="preserve">Les habitants d'une ville iront à l'autre, en disant: Allons implorer l'Éternel et chercher l'Éternel des armées! Nous irons aussi! </w:t>
      </w:r>
    </w:p>
    <w:p w:rsidR="0095371D" w:rsidRPr="006F11DE" w:rsidRDefault="0095371D" w:rsidP="0095371D">
      <w:bookmarkStart w:id="3" w:name="8.22"/>
      <w:r w:rsidRPr="006F11DE">
        <w:rPr>
          <w:sz w:val="16"/>
          <w:szCs w:val="16"/>
        </w:rPr>
        <w:t>22</w:t>
      </w:r>
      <w:bookmarkEnd w:id="3"/>
      <w:r>
        <w:t xml:space="preserve"> </w:t>
      </w:r>
      <w:r w:rsidRPr="006F11DE">
        <w:t xml:space="preserve">Et beaucoup de peuples et de nombreuses nations viendront chercher l'Éternel des armées à Jérusalem et implorer l'Éternel. </w:t>
      </w:r>
    </w:p>
    <w:p w:rsidR="0095371D" w:rsidRPr="006F11DE" w:rsidRDefault="0095371D" w:rsidP="0095371D">
      <w:bookmarkStart w:id="4" w:name="8.23"/>
      <w:r w:rsidRPr="006F11DE">
        <w:rPr>
          <w:sz w:val="16"/>
          <w:szCs w:val="16"/>
        </w:rPr>
        <w:t>23</w:t>
      </w:r>
      <w:bookmarkEnd w:id="4"/>
      <w:r>
        <w:t xml:space="preserve"> </w:t>
      </w:r>
      <w:r w:rsidRPr="006F11DE">
        <w:t xml:space="preserve">Ainsi parle l'Éternel des armées: En ces jours-là, dix hommes de toutes les langues des nations saisiront un Juif par le pan de son vêtement et diront: Nous irons avec vous, car nous avons appris que Dieu est avec vous. </w:t>
      </w:r>
    </w:p>
    <w:p w:rsidR="0095371D" w:rsidRPr="006F11DE" w:rsidRDefault="0095371D" w:rsidP="0095371D">
      <w:pPr>
        <w:jc w:val="both"/>
        <w:rPr>
          <w:sz w:val="28"/>
        </w:rPr>
      </w:pPr>
    </w:p>
    <w:p w:rsidR="0095371D" w:rsidRDefault="0095371D" w:rsidP="0095371D">
      <w:pPr>
        <w:jc w:val="both"/>
        <w:rPr>
          <w:sz w:val="28"/>
          <w:lang w:val="fr-FR"/>
        </w:rPr>
      </w:pPr>
      <w:r>
        <w:rPr>
          <w:sz w:val="28"/>
          <w:lang w:val="fr-FR"/>
        </w:rPr>
        <w:t xml:space="preserve">1 </w:t>
      </w:r>
      <w:proofErr w:type="spellStart"/>
      <w:r>
        <w:rPr>
          <w:sz w:val="28"/>
          <w:lang w:val="fr-FR"/>
        </w:rPr>
        <w:t>Jn</w:t>
      </w:r>
      <w:proofErr w:type="spellEnd"/>
      <w:r>
        <w:rPr>
          <w:sz w:val="28"/>
          <w:lang w:val="fr-FR"/>
        </w:rPr>
        <w:t xml:space="preserve"> 1 : 1,5</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1</w:t>
      </w:r>
      <w:r>
        <w:rPr>
          <w:rFonts w:ascii="Times-Roman" w:hAnsi="Times-Roman" w:cs="Times-Roman"/>
          <w:sz w:val="32"/>
          <w:szCs w:val="32"/>
          <w:lang w:eastAsia="fr-BE"/>
        </w:rPr>
        <w:t xml:space="preserve">Ce qui était dès le principe, ce que nous avons entendu, ce que nous avons vu de nos yeux, ce que nous avons contemplé et que nos mains ont palpé du Verbe de vie, </w:t>
      </w:r>
      <w:r>
        <w:rPr>
          <w:rFonts w:ascii="Times-Roman" w:hAnsi="Times-Roman" w:cs="Times-Roman"/>
          <w:sz w:val="18"/>
          <w:szCs w:val="18"/>
          <w:lang w:eastAsia="fr-BE"/>
        </w:rPr>
        <w:t>2</w:t>
      </w:r>
      <w:r>
        <w:rPr>
          <w:rFonts w:ascii="Times-Roman" w:hAnsi="Times-Roman" w:cs="Times-Roman"/>
          <w:sz w:val="32"/>
          <w:szCs w:val="32"/>
          <w:lang w:eastAsia="fr-BE"/>
        </w:rPr>
        <w:t xml:space="preserve">oui, la vie a été manifestée, nous l’avons vue et nous en sommes témoins, et nous vous annonçons la Vie éternelle qui était tournée vers le Père et qui nous est apparue,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3</w:t>
      </w:r>
      <w:r>
        <w:rPr>
          <w:rFonts w:ascii="Times-Roman" w:hAnsi="Times-Roman" w:cs="Times-Roman"/>
          <w:sz w:val="32"/>
          <w:szCs w:val="32"/>
          <w:lang w:eastAsia="fr-BE"/>
        </w:rPr>
        <w:t xml:space="preserve">ce que nous avons vu et entendu, nous vous l’annonçons à vous aussi, afin que vous soyez aussi en communion avec nous; et notre communion est au Père et à son Fils Jésus-Christ.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4</w:t>
      </w:r>
      <w:r>
        <w:rPr>
          <w:rFonts w:ascii="Times-Roman" w:hAnsi="Times-Roman" w:cs="Times-Roman"/>
          <w:sz w:val="32"/>
          <w:szCs w:val="32"/>
          <w:lang w:eastAsia="fr-BE"/>
        </w:rPr>
        <w:t xml:space="preserve">Nous vous </w:t>
      </w:r>
      <w:proofErr w:type="gramStart"/>
      <w:r>
        <w:rPr>
          <w:rFonts w:ascii="Times-Roman" w:hAnsi="Times-Roman" w:cs="Times-Roman"/>
          <w:sz w:val="32"/>
          <w:szCs w:val="32"/>
          <w:lang w:eastAsia="fr-BE"/>
        </w:rPr>
        <w:t>écrivons</w:t>
      </w:r>
      <w:proofErr w:type="gramEnd"/>
      <w:r>
        <w:rPr>
          <w:rFonts w:ascii="Times-Roman" w:hAnsi="Times-Roman" w:cs="Times-Roman"/>
          <w:sz w:val="32"/>
          <w:szCs w:val="32"/>
          <w:lang w:eastAsia="fr-BE"/>
        </w:rPr>
        <w:t xml:space="preserve"> cela pour que votre joie soit complète.</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lastRenderedPageBreak/>
        <w:t>5</w:t>
      </w:r>
      <w:r>
        <w:rPr>
          <w:rFonts w:ascii="Times-Roman" w:hAnsi="Times-Roman" w:cs="Times-Roman"/>
          <w:sz w:val="32"/>
          <w:szCs w:val="32"/>
          <w:lang w:eastAsia="fr-BE"/>
        </w:rPr>
        <w:t xml:space="preserve">Voici le message que nous avons entendu de Lui et qu’à notre tour nous vous annonçons : </w:t>
      </w:r>
      <w:r w:rsidRPr="00AC1291">
        <w:rPr>
          <w:rFonts w:ascii="Times-Roman" w:hAnsi="Times-Roman" w:cs="Times-Roman"/>
          <w:sz w:val="32"/>
          <w:szCs w:val="32"/>
          <w:highlight w:val="yellow"/>
          <w:lang w:eastAsia="fr-BE"/>
        </w:rPr>
        <w:t>Dieu est lumière, en Lui point de ténèbres!</w:t>
      </w:r>
    </w:p>
    <w:p w:rsidR="0095371D" w:rsidRDefault="0095371D" w:rsidP="0095371D">
      <w:pPr>
        <w:autoSpaceDE w:val="0"/>
        <w:autoSpaceDN w:val="0"/>
        <w:adjustRightInd w:val="0"/>
        <w:rPr>
          <w:rFonts w:ascii="Times-Roman" w:hAnsi="Times-Roman" w:cs="Times-Roman"/>
          <w:sz w:val="32"/>
          <w:szCs w:val="32"/>
          <w:lang w:eastAsia="fr-BE"/>
        </w:rPr>
      </w:pP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32"/>
          <w:szCs w:val="32"/>
          <w:lang w:eastAsia="fr-BE"/>
        </w:rPr>
        <w:t>JN 7 : 14 à 30</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14</w:t>
      </w:r>
      <w:r>
        <w:rPr>
          <w:rFonts w:ascii="Times-Roman" w:hAnsi="Times-Roman" w:cs="Times-Roman"/>
          <w:sz w:val="32"/>
          <w:szCs w:val="32"/>
          <w:lang w:eastAsia="fr-BE"/>
        </w:rPr>
        <w:t xml:space="preserve">Comme on était déjà au milieu des jours de la fête, Jésus monta au Temple, et Il enseignait.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15</w:t>
      </w:r>
      <w:r>
        <w:rPr>
          <w:rFonts w:ascii="Times-Roman" w:hAnsi="Times-Roman" w:cs="Times-Roman"/>
          <w:sz w:val="32"/>
          <w:szCs w:val="32"/>
          <w:lang w:eastAsia="fr-BE"/>
        </w:rPr>
        <w:t>Et les Judéens s’étonnaient disant : “Comment Celui-ci connaît-Il les Lettres sans avoir été disciple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16</w:t>
      </w:r>
      <w:r>
        <w:rPr>
          <w:rFonts w:ascii="Times-Roman" w:hAnsi="Times-Roman" w:cs="Times-Roman"/>
          <w:sz w:val="32"/>
          <w:szCs w:val="32"/>
          <w:lang w:eastAsia="fr-BE"/>
        </w:rPr>
        <w:t xml:space="preserve">Jésus leur répondit en disant : “Ce que j’enseigne ne vient pas de moi, mais de Celui qui m’a envoyé.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17</w:t>
      </w:r>
      <w:r>
        <w:rPr>
          <w:rFonts w:ascii="Times-Roman" w:hAnsi="Times-Roman" w:cs="Times-Roman"/>
          <w:sz w:val="32"/>
          <w:szCs w:val="32"/>
          <w:lang w:eastAsia="fr-BE"/>
        </w:rPr>
        <w:t xml:space="preserve">Si quelqu’un veut faire le vouloir de Dieu, il connaîtra si ce que j’enseigne vient de Dieu ou si je parle par moi-même ;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18</w:t>
      </w:r>
      <w:r>
        <w:rPr>
          <w:rFonts w:ascii="Times-Roman" w:hAnsi="Times-Roman" w:cs="Times-Roman"/>
          <w:sz w:val="32"/>
          <w:szCs w:val="32"/>
          <w:lang w:eastAsia="fr-BE"/>
        </w:rPr>
        <w:t xml:space="preserve">qui parle par lui-même recherche sa propre gloire ; mais qui recherche la gloire de celui qui l’a envoyé, celui-là est véridique, il n’y a pas en lui d’injustice.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19</w:t>
      </w:r>
      <w:r>
        <w:rPr>
          <w:rFonts w:ascii="Times-Roman" w:hAnsi="Times-Roman" w:cs="Times-Roman"/>
          <w:sz w:val="32"/>
          <w:szCs w:val="32"/>
          <w:lang w:eastAsia="fr-BE"/>
        </w:rPr>
        <w:t xml:space="preserve">Moïse ne vous </w:t>
      </w:r>
      <w:proofErr w:type="spellStart"/>
      <w:r>
        <w:rPr>
          <w:rFonts w:ascii="Times-Roman" w:hAnsi="Times-Roman" w:cs="Times-Roman"/>
          <w:sz w:val="32"/>
          <w:szCs w:val="32"/>
          <w:lang w:eastAsia="fr-BE"/>
        </w:rPr>
        <w:t>a-t-il</w:t>
      </w:r>
      <w:proofErr w:type="spellEnd"/>
      <w:r>
        <w:rPr>
          <w:rFonts w:ascii="Times-Roman" w:hAnsi="Times-Roman" w:cs="Times-Roman"/>
          <w:sz w:val="32"/>
          <w:szCs w:val="32"/>
          <w:lang w:eastAsia="fr-BE"/>
        </w:rPr>
        <w:t xml:space="preserve"> pas donné la Loi ? Or nul d’entre vous n’agit selon la Loi ! Pourquoi </w:t>
      </w:r>
      <w:proofErr w:type="spellStart"/>
      <w:r>
        <w:rPr>
          <w:rFonts w:ascii="Times-Roman" w:hAnsi="Times-Roman" w:cs="Times-Roman"/>
          <w:sz w:val="32"/>
          <w:szCs w:val="32"/>
          <w:lang w:eastAsia="fr-BE"/>
        </w:rPr>
        <w:t>cherchez-vous</w:t>
      </w:r>
      <w:proofErr w:type="spellEnd"/>
      <w:r>
        <w:rPr>
          <w:rFonts w:ascii="Times-Roman" w:hAnsi="Times-Roman" w:cs="Times-Roman"/>
          <w:sz w:val="32"/>
          <w:szCs w:val="32"/>
          <w:lang w:eastAsia="fr-BE"/>
        </w:rPr>
        <w:t xml:space="preserve"> à me tuer ?”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20</w:t>
      </w:r>
      <w:r>
        <w:rPr>
          <w:rFonts w:ascii="Times-Roman" w:hAnsi="Times-Roman" w:cs="Times-Roman"/>
          <w:sz w:val="32"/>
          <w:szCs w:val="32"/>
          <w:lang w:eastAsia="fr-BE"/>
        </w:rPr>
        <w:t>La foule répondit : “Tu as un démon ! Qui cherche à Te tuer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21</w:t>
      </w:r>
      <w:r>
        <w:rPr>
          <w:rFonts w:ascii="Times-Roman" w:hAnsi="Times-Roman" w:cs="Times-Roman"/>
          <w:sz w:val="32"/>
          <w:szCs w:val="32"/>
          <w:lang w:eastAsia="fr-BE"/>
        </w:rPr>
        <w:t xml:space="preserve">Jésus leur répondit en disant : “J’ai fait une seule œuvre, et tous vous êtes étonnés à cause de cela.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22</w:t>
      </w:r>
      <w:r>
        <w:rPr>
          <w:rFonts w:ascii="Times-Roman" w:hAnsi="Times-Roman" w:cs="Times-Roman"/>
          <w:sz w:val="32"/>
          <w:szCs w:val="32"/>
          <w:lang w:eastAsia="fr-BE"/>
        </w:rPr>
        <w:t xml:space="preserve">Moïse vous a donné la circoncision, non qu’elle vienne de Moïse mais des pères, et même le jour du Sabbat vous circoncisez un homme ;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23</w:t>
      </w:r>
      <w:r>
        <w:rPr>
          <w:rFonts w:ascii="Times-Roman" w:hAnsi="Times-Roman" w:cs="Times-Roman"/>
          <w:sz w:val="32"/>
          <w:szCs w:val="32"/>
          <w:lang w:eastAsia="fr-BE"/>
        </w:rPr>
        <w:t xml:space="preserve">si le jour du Sabbat l’homme reçoit la circoncision afin que la Loi de Moïse ne soit pas violée, pourquoi ce fiel contre moi parce que j’ai guéri un homme tout entier le jour du Sabbat ? </w:t>
      </w:r>
    </w:p>
    <w:p w:rsidR="0095371D" w:rsidRDefault="0095371D" w:rsidP="0095371D">
      <w:pPr>
        <w:autoSpaceDE w:val="0"/>
        <w:autoSpaceDN w:val="0"/>
        <w:adjustRightInd w:val="0"/>
        <w:rPr>
          <w:rFonts w:ascii="Times-Roman" w:hAnsi="Times-Roman" w:cs="Times-Roman"/>
          <w:sz w:val="32"/>
          <w:szCs w:val="32"/>
          <w:lang w:eastAsia="fr-BE"/>
        </w:rPr>
      </w:pPr>
      <w:r w:rsidRPr="0095371D">
        <w:rPr>
          <w:rFonts w:ascii="Times-Roman" w:hAnsi="Times-Roman" w:cs="Times-Roman"/>
          <w:sz w:val="14"/>
          <w:szCs w:val="14"/>
          <w:lang w:eastAsia="fr-BE"/>
        </w:rPr>
        <w:lastRenderedPageBreak/>
        <w:t>24</w:t>
      </w:r>
      <w:r w:rsidRPr="0095371D">
        <w:rPr>
          <w:rFonts w:ascii="Times-Roman" w:hAnsi="Times-Roman" w:cs="Times-Roman"/>
          <w:sz w:val="32"/>
          <w:szCs w:val="32"/>
          <w:lang w:eastAsia="fr-BE"/>
        </w:rPr>
        <w:t>Ne jugez pas selon l’apparence, mais jugez d’un juste jugement”.</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25</w:t>
      </w:r>
      <w:r>
        <w:rPr>
          <w:rFonts w:ascii="Times-Roman" w:hAnsi="Times-Roman" w:cs="Times-Roman"/>
          <w:sz w:val="32"/>
          <w:szCs w:val="32"/>
          <w:lang w:eastAsia="fr-BE"/>
        </w:rPr>
        <w:t xml:space="preserve">Quelques-uns des habitants de Jérusalem dirent alors : “N’est-Il pas Celui qu’ils cherchent pour Le tuer ? </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26</w:t>
      </w:r>
      <w:r>
        <w:rPr>
          <w:rFonts w:ascii="Times-Roman" w:hAnsi="Times-Roman" w:cs="Times-Roman"/>
          <w:sz w:val="32"/>
          <w:szCs w:val="32"/>
          <w:lang w:eastAsia="fr-BE"/>
        </w:rPr>
        <w:t xml:space="preserve">Le voici qui parle librement et ils ne Lui disent rien ! Les notables auraient-ils vraiment reconnu qu’Il est le Christ ? </w:t>
      </w:r>
      <w:r>
        <w:rPr>
          <w:rFonts w:ascii="Times-Roman" w:hAnsi="Times-Roman" w:cs="Times-Roman"/>
          <w:sz w:val="14"/>
          <w:szCs w:val="14"/>
          <w:lang w:eastAsia="fr-BE"/>
        </w:rPr>
        <w:t>27</w:t>
      </w:r>
      <w:r>
        <w:rPr>
          <w:rFonts w:ascii="Times-Roman" w:hAnsi="Times-Roman" w:cs="Times-Roman"/>
          <w:sz w:val="32"/>
          <w:szCs w:val="32"/>
          <w:lang w:eastAsia="fr-BE"/>
        </w:rPr>
        <w:t>Mais Lui, nous savons d’où Il est, tandis que le Christ, quand Il viendra, nul ne saura d’où Il est”.</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28</w:t>
      </w:r>
      <w:r>
        <w:rPr>
          <w:rFonts w:ascii="Times-Roman" w:hAnsi="Times-Roman" w:cs="Times-Roman"/>
          <w:sz w:val="32"/>
          <w:szCs w:val="32"/>
          <w:lang w:eastAsia="fr-BE"/>
        </w:rPr>
        <w:t xml:space="preserve">Alors Jésus, enseignant dans le Temple, s’écria et dit : </w:t>
      </w:r>
      <w:r w:rsidRPr="0095371D">
        <w:rPr>
          <w:rFonts w:ascii="Times-Roman" w:hAnsi="Times-Roman" w:cs="Times-Roman"/>
          <w:sz w:val="32"/>
          <w:szCs w:val="32"/>
          <w:lang w:eastAsia="fr-BE"/>
        </w:rPr>
        <w:t xml:space="preserve">“Vous savez qui je suis, vous savez d’où je suis, et pourtant je ne suis pas venu de moi-même, mais Celui qui m’envoie est véridique, et vous ne savez pas qui Il est. </w:t>
      </w:r>
      <w:r w:rsidRPr="0095371D">
        <w:rPr>
          <w:rFonts w:ascii="Times-Roman" w:hAnsi="Times-Roman" w:cs="Times-Roman"/>
          <w:sz w:val="14"/>
          <w:szCs w:val="14"/>
          <w:lang w:eastAsia="fr-BE"/>
        </w:rPr>
        <w:t>29</w:t>
      </w:r>
      <w:r w:rsidRPr="0095371D">
        <w:rPr>
          <w:rFonts w:ascii="Times-Roman" w:hAnsi="Times-Roman" w:cs="Times-Roman"/>
          <w:sz w:val="32"/>
          <w:szCs w:val="32"/>
          <w:lang w:eastAsia="fr-BE"/>
        </w:rPr>
        <w:t>M</w:t>
      </w:r>
      <w:bookmarkStart w:id="5" w:name="_GoBack"/>
      <w:bookmarkEnd w:id="5"/>
      <w:r>
        <w:rPr>
          <w:rFonts w:ascii="Times-Roman" w:hAnsi="Times-Roman" w:cs="Times-Roman"/>
          <w:sz w:val="32"/>
          <w:szCs w:val="32"/>
          <w:lang w:eastAsia="fr-BE"/>
        </w:rPr>
        <w:t>oi, je sais qui Il est parce que c’est de Lui que je suis, et c’est Lui qui m’a envoyé”.</w:t>
      </w:r>
    </w:p>
    <w:p w:rsidR="0095371D" w:rsidRDefault="0095371D" w:rsidP="0095371D">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30</w:t>
      </w:r>
      <w:r>
        <w:rPr>
          <w:rFonts w:ascii="Times-Roman" w:hAnsi="Times-Roman" w:cs="Times-Roman"/>
          <w:sz w:val="32"/>
          <w:szCs w:val="32"/>
          <w:lang w:eastAsia="fr-BE"/>
        </w:rPr>
        <w:t>Alors ils cherchèrent à L’arrêter, mais personne ne mit la</w:t>
      </w:r>
    </w:p>
    <w:p w:rsidR="0095371D" w:rsidRDefault="0095371D" w:rsidP="0095371D">
      <w:pPr>
        <w:autoSpaceDE w:val="0"/>
        <w:autoSpaceDN w:val="0"/>
        <w:adjustRightInd w:val="0"/>
        <w:rPr>
          <w:rFonts w:ascii="Times-Roman" w:hAnsi="Times-Roman" w:cs="Times-Roman"/>
          <w:sz w:val="32"/>
          <w:szCs w:val="32"/>
          <w:lang w:eastAsia="fr-BE"/>
        </w:rPr>
      </w:pPr>
      <w:proofErr w:type="gramStart"/>
      <w:r>
        <w:rPr>
          <w:rFonts w:ascii="Times-Roman" w:hAnsi="Times-Roman" w:cs="Times-Roman"/>
          <w:sz w:val="32"/>
          <w:szCs w:val="32"/>
          <w:lang w:eastAsia="fr-BE"/>
        </w:rPr>
        <w:t>main</w:t>
      </w:r>
      <w:proofErr w:type="gramEnd"/>
      <w:r>
        <w:rPr>
          <w:rFonts w:ascii="Times-Roman" w:hAnsi="Times-Roman" w:cs="Times-Roman"/>
          <w:sz w:val="32"/>
          <w:szCs w:val="32"/>
          <w:lang w:eastAsia="fr-BE"/>
        </w:rPr>
        <w:t xml:space="preserve"> sur Lui car son heure n’était pas encore venue.</w:t>
      </w:r>
    </w:p>
    <w:p w:rsidR="0095371D" w:rsidRDefault="0095371D" w:rsidP="0095371D">
      <w:pPr>
        <w:autoSpaceDE w:val="0"/>
        <w:autoSpaceDN w:val="0"/>
        <w:adjustRightInd w:val="0"/>
        <w:rPr>
          <w:rFonts w:ascii="Times-Italic" w:hAnsi="Times-Italic" w:cs="Times-Italic"/>
          <w:i/>
          <w:iCs/>
          <w:sz w:val="16"/>
          <w:szCs w:val="16"/>
          <w:lang w:eastAsia="fr-BE"/>
        </w:rPr>
      </w:pPr>
      <w:proofErr w:type="gramStart"/>
      <w:r>
        <w:rPr>
          <w:rFonts w:ascii="Times-Italic" w:hAnsi="Times-Italic" w:cs="Times-Italic"/>
          <w:i/>
          <w:iCs/>
          <w:sz w:val="16"/>
          <w:szCs w:val="16"/>
          <w:lang w:eastAsia="fr-BE"/>
        </w:rPr>
        <w:t>c</w:t>
      </w:r>
      <w:proofErr w:type="gramEnd"/>
    </w:p>
    <w:p w:rsidR="0095371D" w:rsidRDefault="0095371D" w:rsidP="0095371D">
      <w:pPr>
        <w:autoSpaceDE w:val="0"/>
        <w:autoSpaceDN w:val="0"/>
        <w:adjustRightInd w:val="0"/>
        <w:rPr>
          <w:rFonts w:ascii="Times-Roman" w:hAnsi="Times-Roman" w:cs="Times-Roman"/>
          <w:sz w:val="20"/>
          <w:szCs w:val="20"/>
          <w:lang w:eastAsia="fr-BE"/>
        </w:rPr>
      </w:pPr>
      <w:r>
        <w:rPr>
          <w:rFonts w:ascii="Times-Roman" w:hAnsi="Times-Roman" w:cs="Times-Roman"/>
          <w:sz w:val="20"/>
          <w:szCs w:val="20"/>
          <w:lang w:eastAsia="fr-BE"/>
        </w:rPr>
        <w:t>La Fête des Tentes, pendant laquelle on construit des huttes de branchages en souvenir du séjour d’Israël dans le désert ; cette fête a lieu au début de l’automne.</w:t>
      </w:r>
    </w:p>
    <w:p w:rsidR="00A47A1A" w:rsidRPr="0000518B" w:rsidRDefault="00A47A1A" w:rsidP="00497997">
      <w:pPr>
        <w:shd w:val="clear" w:color="auto" w:fill="FFFFFF"/>
        <w:spacing w:after="192" w:line="360" w:lineRule="atLeast"/>
        <w:rPr>
          <w:rFonts w:ascii="Arial" w:eastAsia="Times New Roman" w:hAnsi="Arial" w:cs="Arial"/>
          <w:color w:val="525252"/>
          <w:sz w:val="24"/>
          <w:szCs w:val="24"/>
          <w:lang w:eastAsia="fr-BE"/>
        </w:rPr>
      </w:pPr>
    </w:p>
    <w:sectPr w:rsidR="00A47A1A" w:rsidRPr="0000518B" w:rsidSect="00DD4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197AEB"/>
    <w:rsid w:val="0000518B"/>
    <w:rsid w:val="000216B5"/>
    <w:rsid w:val="000C72A9"/>
    <w:rsid w:val="00111337"/>
    <w:rsid w:val="00115E32"/>
    <w:rsid w:val="00197AEB"/>
    <w:rsid w:val="0036744B"/>
    <w:rsid w:val="003A3EDE"/>
    <w:rsid w:val="004164D8"/>
    <w:rsid w:val="00497997"/>
    <w:rsid w:val="004E44C5"/>
    <w:rsid w:val="005A5E8A"/>
    <w:rsid w:val="005A7000"/>
    <w:rsid w:val="005C7688"/>
    <w:rsid w:val="00657273"/>
    <w:rsid w:val="006C72D6"/>
    <w:rsid w:val="006E50DC"/>
    <w:rsid w:val="007904FC"/>
    <w:rsid w:val="008B5524"/>
    <w:rsid w:val="008B785D"/>
    <w:rsid w:val="0095371D"/>
    <w:rsid w:val="00A31ACE"/>
    <w:rsid w:val="00A47A1A"/>
    <w:rsid w:val="00A70532"/>
    <w:rsid w:val="00B51C7E"/>
    <w:rsid w:val="00B57988"/>
    <w:rsid w:val="00BC6A28"/>
    <w:rsid w:val="00C240D9"/>
    <w:rsid w:val="00C952A9"/>
    <w:rsid w:val="00CF5574"/>
    <w:rsid w:val="00D76B3B"/>
    <w:rsid w:val="00DA7461"/>
    <w:rsid w:val="00DD4F9F"/>
    <w:rsid w:val="00DD647F"/>
    <w:rsid w:val="00E07394"/>
    <w:rsid w:val="00E77327"/>
    <w:rsid w:val="00EA46A4"/>
    <w:rsid w:val="00FC14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F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
    <w:name w:val="verse"/>
    <w:basedOn w:val="Policepardfaut"/>
    <w:rsid w:val="004E44C5"/>
  </w:style>
  <w:style w:type="character" w:customStyle="1" w:styleId="apple-converted-space">
    <w:name w:val="apple-converted-space"/>
    <w:basedOn w:val="Policepardfaut"/>
    <w:rsid w:val="004E44C5"/>
  </w:style>
  <w:style w:type="paragraph" w:styleId="NormalWeb">
    <w:name w:val="Normal (Web)"/>
    <w:basedOn w:val="Normal"/>
    <w:uiPriority w:val="99"/>
    <w:semiHidden/>
    <w:unhideWhenUsed/>
    <w:rsid w:val="007904F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7904FC"/>
  </w:style>
  <w:style w:type="character" w:customStyle="1" w:styleId="note">
    <w:name w:val="note"/>
    <w:basedOn w:val="Policepardfaut"/>
    <w:rsid w:val="00D76B3B"/>
  </w:style>
  <w:style w:type="character" w:styleId="Lienhypertexte">
    <w:name w:val="Hyperlink"/>
    <w:basedOn w:val="Policepardfaut"/>
    <w:uiPriority w:val="99"/>
    <w:semiHidden/>
    <w:unhideWhenUsed/>
    <w:rsid w:val="00D76B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1419">
      <w:bodyDiv w:val="1"/>
      <w:marLeft w:val="0"/>
      <w:marRight w:val="0"/>
      <w:marTop w:val="0"/>
      <w:marBottom w:val="0"/>
      <w:divBdr>
        <w:top w:val="none" w:sz="0" w:space="0" w:color="auto"/>
        <w:left w:val="none" w:sz="0" w:space="0" w:color="auto"/>
        <w:bottom w:val="none" w:sz="0" w:space="0" w:color="auto"/>
        <w:right w:val="none" w:sz="0" w:space="0" w:color="auto"/>
      </w:divBdr>
    </w:div>
    <w:div w:id="480583006">
      <w:bodyDiv w:val="1"/>
      <w:marLeft w:val="0"/>
      <w:marRight w:val="0"/>
      <w:marTop w:val="0"/>
      <w:marBottom w:val="0"/>
      <w:divBdr>
        <w:top w:val="none" w:sz="0" w:space="0" w:color="auto"/>
        <w:left w:val="none" w:sz="0" w:space="0" w:color="auto"/>
        <w:bottom w:val="none" w:sz="0" w:space="0" w:color="auto"/>
        <w:right w:val="none" w:sz="0" w:space="0" w:color="auto"/>
      </w:divBdr>
    </w:div>
    <w:div w:id="529336882">
      <w:bodyDiv w:val="1"/>
      <w:marLeft w:val="0"/>
      <w:marRight w:val="0"/>
      <w:marTop w:val="0"/>
      <w:marBottom w:val="0"/>
      <w:divBdr>
        <w:top w:val="none" w:sz="0" w:space="0" w:color="auto"/>
        <w:left w:val="none" w:sz="0" w:space="0" w:color="auto"/>
        <w:bottom w:val="none" w:sz="0" w:space="0" w:color="auto"/>
        <w:right w:val="none" w:sz="0" w:space="0" w:color="auto"/>
      </w:divBdr>
    </w:div>
    <w:div w:id="910115201">
      <w:bodyDiv w:val="1"/>
      <w:marLeft w:val="0"/>
      <w:marRight w:val="0"/>
      <w:marTop w:val="0"/>
      <w:marBottom w:val="0"/>
      <w:divBdr>
        <w:top w:val="none" w:sz="0" w:space="0" w:color="auto"/>
        <w:left w:val="none" w:sz="0" w:space="0" w:color="auto"/>
        <w:bottom w:val="none" w:sz="0" w:space="0" w:color="auto"/>
        <w:right w:val="none" w:sz="0" w:space="0" w:color="auto"/>
      </w:divBdr>
      <w:divsChild>
        <w:div w:id="1538658960">
          <w:marLeft w:val="0"/>
          <w:marRight w:val="0"/>
          <w:marTop w:val="240"/>
          <w:marBottom w:val="240"/>
          <w:divBdr>
            <w:top w:val="single" w:sz="6" w:space="0" w:color="CCCCCC"/>
            <w:left w:val="none" w:sz="0" w:space="0" w:color="auto"/>
            <w:bottom w:val="none" w:sz="0" w:space="0" w:color="auto"/>
            <w:right w:val="none" w:sz="0" w:space="0" w:color="auto"/>
          </w:divBdr>
        </w:div>
      </w:divsChild>
    </w:div>
    <w:div w:id="13152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A9D0-1CEE-4D74-B262-726C2B3A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1616</Words>
  <Characters>8888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10</cp:revision>
  <cp:lastPrinted>2017-03-25T21:18:00Z</cp:lastPrinted>
  <dcterms:created xsi:type="dcterms:W3CDTF">2017-03-18T10:06:00Z</dcterms:created>
  <dcterms:modified xsi:type="dcterms:W3CDTF">2017-03-26T17:46:00Z</dcterms:modified>
</cp:coreProperties>
</file>