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3C93" w:rsidRDefault="00FB3C93" w:rsidP="00B732F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-629285</wp:posOffset>
                </wp:positionV>
                <wp:extent cx="7677150" cy="10668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06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22A" w:rsidRDefault="00D2122A" w:rsidP="00D2122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Ensemble d</w:t>
                            </w:r>
                            <w:r w:rsidR="00FB3C93" w:rsidRPr="00A1134F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éfendons</w:t>
                            </w:r>
                          </w:p>
                          <w:p w:rsidR="00FB3C93" w:rsidRPr="00A1134F" w:rsidRDefault="00FB3C93" w:rsidP="00D2122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A1134F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gramStart"/>
                            <w:r w:rsidRPr="00A1134F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nos</w:t>
                            </w:r>
                            <w:proofErr w:type="gramEnd"/>
                            <w:r w:rsidRPr="00A1134F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restaurants du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7.05pt;margin-top:-49.55pt;width:60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" fillcolor="red" strokeweight=".5pt">
                <v:textbox>
                  <w:txbxContent>
                    <w:p w:rsidR="00D2122A" w:rsidRDefault="00D2122A" w:rsidP="00D2122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Ensemble d</w:t>
                      </w:r>
                      <w:r w:rsidR="00FB3C93" w:rsidRPr="00A1134F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éfendons</w:t>
                      </w:r>
                    </w:p>
                    <w:p w:rsidR="00FB3C93" w:rsidRPr="00A1134F" w:rsidRDefault="00FB3C93" w:rsidP="00D2122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A1134F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proofErr w:type="gramStart"/>
                      <w:r w:rsidRPr="00A1134F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nos</w:t>
                      </w:r>
                      <w:proofErr w:type="gramEnd"/>
                      <w:r w:rsidRPr="00A1134F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restaurants du personnel</w:t>
                      </w:r>
                    </w:p>
                  </w:txbxContent>
                </v:textbox>
              </v:shape>
            </w:pict>
          </mc:Fallback>
        </mc:AlternateContent>
      </w:r>
    </w:p>
    <w:p w:rsidR="00D2122A" w:rsidRDefault="00D2122A" w:rsidP="00D2122A">
      <w:pPr>
        <w:spacing w:after="0"/>
        <w:jc w:val="both"/>
        <w:rPr>
          <w:b/>
          <w:sz w:val="24"/>
          <w:szCs w:val="24"/>
        </w:rPr>
      </w:pPr>
    </w:p>
    <w:p w:rsidR="0093643E" w:rsidRPr="00636F11" w:rsidRDefault="00DE1F57" w:rsidP="00DD6FD6">
      <w:pPr>
        <w:jc w:val="both"/>
        <w:rPr>
          <w:b/>
          <w:sz w:val="24"/>
          <w:szCs w:val="24"/>
        </w:rPr>
      </w:pPr>
      <w:r w:rsidRPr="00636F11">
        <w:rPr>
          <w:b/>
          <w:sz w:val="24"/>
          <w:szCs w:val="24"/>
        </w:rPr>
        <w:t>L</w:t>
      </w:r>
      <w:r w:rsidR="0053045E" w:rsidRPr="00636F11">
        <w:rPr>
          <w:b/>
          <w:sz w:val="24"/>
          <w:szCs w:val="24"/>
        </w:rPr>
        <w:t>a direction dans sa logique de</w:t>
      </w:r>
      <w:r w:rsidR="00636F11" w:rsidRPr="00636F11">
        <w:rPr>
          <w:b/>
          <w:sz w:val="24"/>
          <w:szCs w:val="24"/>
        </w:rPr>
        <w:t xml:space="preserve"> </w:t>
      </w:r>
      <w:r w:rsidR="008159AA" w:rsidRPr="00636F11">
        <w:rPr>
          <w:b/>
          <w:sz w:val="24"/>
          <w:szCs w:val="24"/>
        </w:rPr>
        <w:t>plan d’économie s’attaque</w:t>
      </w:r>
      <w:r w:rsidR="0053045E" w:rsidRPr="00636F11">
        <w:rPr>
          <w:b/>
          <w:sz w:val="24"/>
          <w:szCs w:val="24"/>
        </w:rPr>
        <w:t xml:space="preserve"> aux restaurants du Comité d'Entreprise</w:t>
      </w:r>
      <w:r w:rsidR="00525314" w:rsidRPr="00636F11">
        <w:rPr>
          <w:b/>
          <w:sz w:val="24"/>
          <w:szCs w:val="24"/>
        </w:rPr>
        <w:t>. En imposant des objectifs de productivité</w:t>
      </w:r>
      <w:r w:rsidR="0053045E" w:rsidRPr="00636F11">
        <w:rPr>
          <w:b/>
          <w:sz w:val="24"/>
          <w:szCs w:val="24"/>
        </w:rPr>
        <w:t xml:space="preserve"> </w:t>
      </w:r>
      <w:r w:rsidR="00525314" w:rsidRPr="00636F11">
        <w:rPr>
          <w:b/>
          <w:sz w:val="24"/>
          <w:szCs w:val="24"/>
        </w:rPr>
        <w:t xml:space="preserve">la </w:t>
      </w:r>
      <w:r w:rsidR="006223B3">
        <w:rPr>
          <w:b/>
          <w:sz w:val="24"/>
          <w:szCs w:val="24"/>
        </w:rPr>
        <w:t>d</w:t>
      </w:r>
      <w:r w:rsidR="00525314" w:rsidRPr="00636F11">
        <w:rPr>
          <w:b/>
          <w:sz w:val="24"/>
          <w:szCs w:val="24"/>
        </w:rPr>
        <w:t xml:space="preserve">irection </w:t>
      </w:r>
      <w:r w:rsidR="00636F11" w:rsidRPr="00636F11">
        <w:rPr>
          <w:b/>
          <w:sz w:val="24"/>
          <w:szCs w:val="24"/>
        </w:rPr>
        <w:t xml:space="preserve">d’Aéroports de Paris </w:t>
      </w:r>
      <w:r w:rsidR="00B732F8" w:rsidRPr="00636F11">
        <w:rPr>
          <w:b/>
          <w:sz w:val="24"/>
          <w:szCs w:val="24"/>
        </w:rPr>
        <w:t xml:space="preserve">veut </w:t>
      </w:r>
      <w:r w:rsidR="00D2122A" w:rsidRPr="00636F11">
        <w:rPr>
          <w:b/>
          <w:sz w:val="24"/>
          <w:szCs w:val="24"/>
        </w:rPr>
        <w:t xml:space="preserve">diminuer </w:t>
      </w:r>
      <w:r w:rsidR="00B732F8" w:rsidRPr="00636F11">
        <w:rPr>
          <w:b/>
          <w:sz w:val="24"/>
          <w:szCs w:val="24"/>
        </w:rPr>
        <w:t xml:space="preserve">de 1million d'€ </w:t>
      </w:r>
      <w:r w:rsidR="00D2122A" w:rsidRPr="00636F11">
        <w:rPr>
          <w:b/>
          <w:sz w:val="24"/>
          <w:szCs w:val="24"/>
        </w:rPr>
        <w:t>l</w:t>
      </w:r>
      <w:r w:rsidR="00525314" w:rsidRPr="00636F11">
        <w:rPr>
          <w:b/>
          <w:sz w:val="24"/>
          <w:szCs w:val="24"/>
        </w:rPr>
        <w:t xml:space="preserve">a subvention </w:t>
      </w:r>
      <w:r w:rsidR="00D2122A" w:rsidRPr="00636F11">
        <w:rPr>
          <w:b/>
          <w:sz w:val="24"/>
          <w:szCs w:val="24"/>
        </w:rPr>
        <w:t>affecté</w:t>
      </w:r>
      <w:r w:rsidR="00621566" w:rsidRPr="00636F11">
        <w:rPr>
          <w:b/>
          <w:sz w:val="24"/>
          <w:szCs w:val="24"/>
        </w:rPr>
        <w:t>e sur</w:t>
      </w:r>
      <w:r w:rsidR="00D2122A" w:rsidRPr="00636F11">
        <w:rPr>
          <w:b/>
          <w:sz w:val="24"/>
          <w:szCs w:val="24"/>
        </w:rPr>
        <w:t xml:space="preserve"> </w:t>
      </w:r>
      <w:r w:rsidR="00621566" w:rsidRPr="00636F11">
        <w:rPr>
          <w:b/>
          <w:sz w:val="24"/>
          <w:szCs w:val="24"/>
        </w:rPr>
        <w:t>le budget des</w:t>
      </w:r>
      <w:r w:rsidR="00D2122A" w:rsidRPr="00636F11">
        <w:rPr>
          <w:b/>
          <w:sz w:val="24"/>
          <w:szCs w:val="24"/>
        </w:rPr>
        <w:t xml:space="preserve"> restaurants du personnel</w:t>
      </w:r>
      <w:r w:rsidR="00B732F8" w:rsidRPr="00636F11">
        <w:rPr>
          <w:b/>
          <w:sz w:val="24"/>
          <w:szCs w:val="24"/>
        </w:rPr>
        <w:t>.</w:t>
      </w:r>
      <w:r w:rsidR="0093643E" w:rsidRPr="00636F11">
        <w:rPr>
          <w:b/>
          <w:sz w:val="24"/>
          <w:szCs w:val="24"/>
        </w:rPr>
        <w:t xml:space="preserve"> </w:t>
      </w:r>
      <w:r w:rsidR="00621566" w:rsidRPr="00636F11">
        <w:rPr>
          <w:b/>
          <w:sz w:val="24"/>
          <w:szCs w:val="24"/>
        </w:rPr>
        <w:t>La remise en cause de cet</w:t>
      </w:r>
      <w:r w:rsidR="00636F11" w:rsidRPr="00636F11">
        <w:rPr>
          <w:b/>
          <w:sz w:val="24"/>
          <w:szCs w:val="24"/>
        </w:rPr>
        <w:t xml:space="preserve"> a</w:t>
      </w:r>
      <w:r w:rsidR="00B732F8" w:rsidRPr="00636F11">
        <w:rPr>
          <w:b/>
          <w:sz w:val="24"/>
          <w:szCs w:val="24"/>
        </w:rPr>
        <w:t>cquis</w:t>
      </w:r>
      <w:r w:rsidR="00621566" w:rsidRPr="00636F11">
        <w:rPr>
          <w:b/>
          <w:sz w:val="24"/>
          <w:szCs w:val="24"/>
        </w:rPr>
        <w:t xml:space="preserve"> social </w:t>
      </w:r>
      <w:r w:rsidR="00DA1DB9" w:rsidRPr="00636F11">
        <w:rPr>
          <w:b/>
          <w:sz w:val="24"/>
          <w:szCs w:val="24"/>
        </w:rPr>
        <w:t xml:space="preserve">par la direction </w:t>
      </w:r>
      <w:r w:rsidR="00B732F8" w:rsidRPr="00636F11">
        <w:rPr>
          <w:b/>
          <w:sz w:val="24"/>
          <w:szCs w:val="24"/>
        </w:rPr>
        <w:t xml:space="preserve">et le bien commun que </w:t>
      </w:r>
      <w:r w:rsidR="00D2122A" w:rsidRPr="00636F11">
        <w:rPr>
          <w:b/>
          <w:sz w:val="24"/>
          <w:szCs w:val="24"/>
        </w:rPr>
        <w:t>représentent</w:t>
      </w:r>
      <w:r w:rsidR="00B732F8" w:rsidRPr="00636F11">
        <w:rPr>
          <w:b/>
          <w:sz w:val="24"/>
          <w:szCs w:val="24"/>
        </w:rPr>
        <w:t xml:space="preserve"> </w:t>
      </w:r>
      <w:proofErr w:type="gramStart"/>
      <w:r w:rsidR="00B732F8" w:rsidRPr="00636F11">
        <w:rPr>
          <w:b/>
          <w:sz w:val="24"/>
          <w:szCs w:val="24"/>
        </w:rPr>
        <w:t>le</w:t>
      </w:r>
      <w:proofErr w:type="gramEnd"/>
      <w:r w:rsidR="00B732F8" w:rsidRPr="00636F11">
        <w:rPr>
          <w:b/>
          <w:sz w:val="24"/>
          <w:szCs w:val="24"/>
        </w:rPr>
        <w:t xml:space="preserve"> CE et ses activités est à combattre car les conséquences </w:t>
      </w:r>
      <w:r w:rsidR="00D47F71" w:rsidRPr="00636F11">
        <w:rPr>
          <w:b/>
          <w:sz w:val="24"/>
          <w:szCs w:val="24"/>
        </w:rPr>
        <w:t>pourraient être</w:t>
      </w:r>
      <w:r w:rsidR="00B732F8" w:rsidRPr="00636F11">
        <w:rPr>
          <w:b/>
          <w:sz w:val="24"/>
          <w:szCs w:val="24"/>
        </w:rPr>
        <w:t xml:space="preserve"> importantes pour</w:t>
      </w:r>
      <w:r w:rsidR="00D47F71" w:rsidRPr="00636F11">
        <w:rPr>
          <w:b/>
          <w:sz w:val="24"/>
          <w:szCs w:val="24"/>
        </w:rPr>
        <w:t xml:space="preserve"> nos moyens de rest</w:t>
      </w:r>
      <w:r w:rsidR="00D2122A" w:rsidRPr="00636F11">
        <w:rPr>
          <w:b/>
          <w:sz w:val="24"/>
          <w:szCs w:val="24"/>
        </w:rPr>
        <w:t>auration.</w:t>
      </w:r>
    </w:p>
    <w:p w:rsidR="007C6FDC" w:rsidRPr="00A1134F" w:rsidRDefault="00B732F8" w:rsidP="00A1134F">
      <w:pPr>
        <w:pStyle w:val="Paragraphedeliste"/>
        <w:numPr>
          <w:ilvl w:val="0"/>
          <w:numId w:val="2"/>
        </w:numPr>
        <w:ind w:left="284" w:hanging="284"/>
        <w:rPr>
          <w:b/>
          <w:color w:val="C00000"/>
          <w:sz w:val="24"/>
          <w:szCs w:val="24"/>
        </w:rPr>
      </w:pPr>
      <w:r w:rsidRPr="00A1134F">
        <w:rPr>
          <w:b/>
          <w:color w:val="C00000"/>
          <w:sz w:val="24"/>
          <w:szCs w:val="24"/>
        </w:rPr>
        <w:t>POUR LE MAINTIEN</w:t>
      </w:r>
      <w:r w:rsidR="00A67F2B">
        <w:rPr>
          <w:b/>
          <w:color w:val="C00000"/>
          <w:sz w:val="24"/>
          <w:szCs w:val="24"/>
        </w:rPr>
        <w:t xml:space="preserve"> </w:t>
      </w:r>
      <w:r w:rsidR="00A67F2B" w:rsidRPr="00636F11">
        <w:rPr>
          <w:b/>
          <w:color w:val="C00000"/>
          <w:sz w:val="24"/>
          <w:szCs w:val="24"/>
        </w:rPr>
        <w:t>D</w:t>
      </w:r>
      <w:r w:rsidR="006C0A2D" w:rsidRPr="00636F11">
        <w:rPr>
          <w:b/>
          <w:color w:val="C00000"/>
          <w:sz w:val="24"/>
          <w:szCs w:val="24"/>
        </w:rPr>
        <w:t>E L’ACTIVITE DE RESTAURATION GERE PAR LE CE</w:t>
      </w:r>
      <w:r w:rsidRPr="00636F11">
        <w:rPr>
          <w:b/>
          <w:color w:val="C00000"/>
          <w:sz w:val="24"/>
          <w:szCs w:val="24"/>
        </w:rPr>
        <w:t xml:space="preserve"> </w:t>
      </w:r>
      <w:r w:rsidR="005C6DF3" w:rsidRPr="00636F11">
        <w:rPr>
          <w:b/>
          <w:color w:val="C00000"/>
          <w:sz w:val="24"/>
          <w:szCs w:val="24"/>
        </w:rPr>
        <w:t xml:space="preserve">DANS LES </w:t>
      </w:r>
      <w:r w:rsidR="00636F11" w:rsidRPr="00636F11">
        <w:rPr>
          <w:b/>
          <w:color w:val="C00000"/>
          <w:sz w:val="24"/>
          <w:szCs w:val="24"/>
        </w:rPr>
        <w:t>MÊ</w:t>
      </w:r>
      <w:r w:rsidR="005C6DF3" w:rsidRPr="00636F11">
        <w:rPr>
          <w:b/>
          <w:color w:val="C00000"/>
          <w:sz w:val="24"/>
          <w:szCs w:val="24"/>
        </w:rPr>
        <w:t xml:space="preserve">MES CONDITIONS SOCIALES </w:t>
      </w:r>
    </w:p>
    <w:p w:rsidR="007C6FDC" w:rsidRPr="00A1134F" w:rsidRDefault="002941E9" w:rsidP="00A1134F">
      <w:pPr>
        <w:pStyle w:val="Paragraphedeliste"/>
        <w:numPr>
          <w:ilvl w:val="0"/>
          <w:numId w:val="2"/>
        </w:numPr>
        <w:ind w:left="284" w:hanging="284"/>
        <w:jc w:val="both"/>
        <w:rPr>
          <w:b/>
          <w:color w:val="C00000"/>
          <w:sz w:val="24"/>
          <w:szCs w:val="24"/>
        </w:rPr>
      </w:pPr>
      <w:r w:rsidRPr="00A1134F">
        <w:rPr>
          <w:b/>
          <w:color w:val="C00000"/>
          <w:sz w:val="24"/>
          <w:szCs w:val="24"/>
        </w:rPr>
        <w:t>POUR LA GARANTIE ET L'AMELIORATION CONSTANTE DE LA QUALITE DES PRESTATIONS</w:t>
      </w:r>
    </w:p>
    <w:p w:rsidR="007C6FDC" w:rsidRPr="00A1134F" w:rsidRDefault="007C6FDC" w:rsidP="00A1134F">
      <w:pPr>
        <w:pStyle w:val="Paragraphedeliste"/>
        <w:numPr>
          <w:ilvl w:val="0"/>
          <w:numId w:val="2"/>
        </w:numPr>
        <w:ind w:left="284" w:hanging="284"/>
        <w:jc w:val="both"/>
        <w:rPr>
          <w:b/>
          <w:color w:val="C00000"/>
          <w:sz w:val="24"/>
          <w:szCs w:val="24"/>
        </w:rPr>
      </w:pPr>
      <w:r w:rsidRPr="00A1134F">
        <w:rPr>
          <w:b/>
          <w:color w:val="C00000"/>
          <w:sz w:val="24"/>
          <w:szCs w:val="24"/>
        </w:rPr>
        <w:t>POUR LA DEFENSE DU MODELE SOCIAL ORGANISANT LES RESTAURANTS DU PERSONNEL</w:t>
      </w:r>
      <w:r w:rsidR="00D61B05" w:rsidRPr="00A1134F">
        <w:rPr>
          <w:b/>
          <w:color w:val="C00000"/>
          <w:sz w:val="24"/>
          <w:szCs w:val="24"/>
        </w:rPr>
        <w:t xml:space="preserve"> D'ADP</w:t>
      </w:r>
    </w:p>
    <w:tbl>
      <w:tblPr>
        <w:tblStyle w:val="Grilledutableau"/>
        <w:tblW w:w="10196" w:type="dxa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120E83" w:rsidTr="00636F11">
        <w:trPr>
          <w:trHeight w:val="473"/>
        </w:trPr>
        <w:tc>
          <w:tcPr>
            <w:tcW w:w="3398" w:type="dxa"/>
          </w:tcPr>
          <w:p w:rsidR="00120E83" w:rsidRPr="002D06D8" w:rsidRDefault="00275E74" w:rsidP="002D06D8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NOM</w:t>
            </w:r>
          </w:p>
        </w:tc>
        <w:tc>
          <w:tcPr>
            <w:tcW w:w="3399" w:type="dxa"/>
          </w:tcPr>
          <w:p w:rsidR="00120E83" w:rsidRPr="002D06D8" w:rsidRDefault="00275E74" w:rsidP="002D06D8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PRENOM</w:t>
            </w:r>
          </w:p>
        </w:tc>
        <w:tc>
          <w:tcPr>
            <w:tcW w:w="3399" w:type="dxa"/>
          </w:tcPr>
          <w:p w:rsidR="00120E83" w:rsidRPr="002D06D8" w:rsidRDefault="00275E74" w:rsidP="002D06D8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SIGNATURE</w:t>
            </w:r>
          </w:p>
        </w:tc>
      </w:tr>
      <w:tr w:rsidR="00120E83" w:rsidTr="00636F11">
        <w:trPr>
          <w:trHeight w:val="9336"/>
        </w:trPr>
        <w:tc>
          <w:tcPr>
            <w:tcW w:w="3398" w:type="dxa"/>
          </w:tcPr>
          <w:p w:rsidR="00120E83" w:rsidRDefault="00120E83" w:rsidP="00DE1F57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3399" w:type="dxa"/>
          </w:tcPr>
          <w:p w:rsidR="00120E83" w:rsidRDefault="00120E83" w:rsidP="00DE1F57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3399" w:type="dxa"/>
          </w:tcPr>
          <w:p w:rsidR="00120E83" w:rsidRDefault="00120E83" w:rsidP="00DE1F57">
            <w:pPr>
              <w:jc w:val="both"/>
              <w:rPr>
                <w:b/>
                <w:color w:val="C00000"/>
              </w:rPr>
            </w:pPr>
          </w:p>
        </w:tc>
      </w:tr>
    </w:tbl>
    <w:p w:rsidR="002D06D8" w:rsidRPr="0093643E" w:rsidRDefault="00227B70" w:rsidP="0093643E">
      <w:pPr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61C4AA40" wp14:editId="50C44BBD">
            <wp:simplePos x="0" y="0"/>
            <wp:positionH relativeFrom="column">
              <wp:posOffset>2818765</wp:posOffset>
            </wp:positionH>
            <wp:positionV relativeFrom="paragraph">
              <wp:posOffset>40640</wp:posOffset>
            </wp:positionV>
            <wp:extent cx="828675" cy="8286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D8" w:rsidRPr="0093643E">
        <w:rPr>
          <w:i/>
          <w:sz w:val="20"/>
          <w:szCs w:val="20"/>
        </w:rPr>
        <w:t>CDG</w:t>
      </w:r>
      <w:r w:rsidR="0093643E" w:rsidRPr="0093643E">
        <w:rPr>
          <w:i/>
          <w:sz w:val="20"/>
          <w:szCs w:val="20"/>
        </w:rPr>
        <w:t>, le</w:t>
      </w:r>
      <w:r w:rsidR="005B7DEA">
        <w:rPr>
          <w:i/>
          <w:sz w:val="20"/>
          <w:szCs w:val="20"/>
        </w:rPr>
        <w:t xml:space="preserve"> 10</w:t>
      </w:r>
      <w:r w:rsidR="00D2122A">
        <w:rPr>
          <w:i/>
          <w:sz w:val="20"/>
          <w:szCs w:val="20"/>
        </w:rPr>
        <w:t>/02/16</w:t>
      </w:r>
    </w:p>
    <w:sectPr w:rsidR="002D06D8" w:rsidRPr="0093643E" w:rsidSect="0015486C">
      <w:pgSz w:w="11906" w:h="16838"/>
      <w:pgMar w:top="1021" w:right="964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BCB"/>
    <w:multiLevelType w:val="hybridMultilevel"/>
    <w:tmpl w:val="72B028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F1ABE"/>
    <w:multiLevelType w:val="hybridMultilevel"/>
    <w:tmpl w:val="CA5849A0"/>
    <w:lvl w:ilvl="0" w:tplc="DA34B978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E"/>
    <w:rsid w:val="000410F2"/>
    <w:rsid w:val="00120E83"/>
    <w:rsid w:val="0015486C"/>
    <w:rsid w:val="00227B70"/>
    <w:rsid w:val="00275E74"/>
    <w:rsid w:val="002941E9"/>
    <w:rsid w:val="002D06D8"/>
    <w:rsid w:val="00456EBC"/>
    <w:rsid w:val="00525314"/>
    <w:rsid w:val="0053045E"/>
    <w:rsid w:val="005B7DEA"/>
    <w:rsid w:val="005C6DF3"/>
    <w:rsid w:val="00621566"/>
    <w:rsid w:val="006223B3"/>
    <w:rsid w:val="00636F11"/>
    <w:rsid w:val="006C0A2D"/>
    <w:rsid w:val="007C6FDC"/>
    <w:rsid w:val="008159AA"/>
    <w:rsid w:val="0093276D"/>
    <w:rsid w:val="0093643E"/>
    <w:rsid w:val="009A2903"/>
    <w:rsid w:val="00A1134F"/>
    <w:rsid w:val="00A67F2B"/>
    <w:rsid w:val="00B732F8"/>
    <w:rsid w:val="00C12B83"/>
    <w:rsid w:val="00D2122A"/>
    <w:rsid w:val="00D47F71"/>
    <w:rsid w:val="00D61B05"/>
    <w:rsid w:val="00D9013C"/>
    <w:rsid w:val="00DA1DB9"/>
    <w:rsid w:val="00DD6449"/>
    <w:rsid w:val="00DD6FD6"/>
    <w:rsid w:val="00DE1F57"/>
    <w:rsid w:val="00F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1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1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Aéroports de Paris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IRP MARIN Floréal</dc:creator>
  <cp:lastModifiedBy>syndicat CGT Roissy</cp:lastModifiedBy>
  <cp:revision>2</cp:revision>
  <cp:lastPrinted>2015-12-15T11:17:00Z</cp:lastPrinted>
  <dcterms:created xsi:type="dcterms:W3CDTF">2016-02-11T10:32:00Z</dcterms:created>
  <dcterms:modified xsi:type="dcterms:W3CDTF">2016-02-11T10:32:00Z</dcterms:modified>
</cp:coreProperties>
</file>