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36E" w:rsidRDefault="00BA79EE">
      <w:pPr>
        <w:rPr>
          <w:b/>
          <w:sz w:val="28"/>
          <w:szCs w:val="28"/>
          <w:u w:val="single"/>
        </w:rPr>
      </w:pPr>
      <w:r w:rsidRPr="00BA79EE">
        <w:rPr>
          <w:b/>
          <w:sz w:val="28"/>
          <w:szCs w:val="28"/>
          <w:u w:val="single"/>
        </w:rPr>
        <w:t>QU'EST CE QUE LE COMMERCE ÉQUITABLE ?</w:t>
      </w:r>
    </w:p>
    <w:p w:rsidR="00BA79EE" w:rsidRDefault="00BA79EE" w:rsidP="00BA79EE">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BA79EE">
        <w:rPr>
          <w:sz w:val="28"/>
          <w:szCs w:val="28"/>
        </w:rPr>
        <w:t>Le "commerce équitable" est fondé sur l’idée que "quiconque travaille a droit à une rémunération équitable lui assurant, ainsi qu’à sa famille, une existence conforme à la dignité humaine."</w:t>
      </w:r>
    </w:p>
    <w:p w:rsidR="00BA79EE" w:rsidRDefault="00BA79EE" w:rsidP="00BA79EE">
      <w:pPr>
        <w:rPr>
          <w:sz w:val="28"/>
          <w:szCs w:val="28"/>
        </w:rPr>
      </w:pPr>
    </w:p>
    <w:p w:rsidR="00BA79EE" w:rsidRPr="00BA79EE" w:rsidRDefault="00BA79EE" w:rsidP="00BA79EE">
      <w:pPr>
        <w:pStyle w:val="Paragraphedeliste"/>
        <w:numPr>
          <w:ilvl w:val="0"/>
          <w:numId w:val="1"/>
        </w:numPr>
        <w:rPr>
          <w:sz w:val="28"/>
          <w:szCs w:val="28"/>
        </w:rPr>
      </w:pPr>
      <w:r w:rsidRPr="00BA79EE">
        <w:rPr>
          <w:sz w:val="28"/>
          <w:szCs w:val="28"/>
        </w:rPr>
        <w:t>Objectifs</w:t>
      </w:r>
    </w:p>
    <w:p w:rsidR="00BA79EE" w:rsidRPr="00BA79EE" w:rsidRDefault="00BA79EE" w:rsidP="00BA79EE">
      <w:pPr>
        <w:rPr>
          <w:sz w:val="28"/>
          <w:szCs w:val="28"/>
        </w:rPr>
      </w:pPr>
    </w:p>
    <w:p w:rsidR="00BA79EE" w:rsidRPr="00BA79EE" w:rsidRDefault="00BA79EE" w:rsidP="00BA79EE">
      <w:pPr>
        <w:rPr>
          <w:sz w:val="24"/>
          <w:szCs w:val="24"/>
        </w:rPr>
      </w:pPr>
      <w:r>
        <w:rPr>
          <w:sz w:val="24"/>
          <w:szCs w:val="24"/>
        </w:rPr>
        <w:t>-</w:t>
      </w:r>
      <w:r w:rsidRPr="00BA79EE">
        <w:rPr>
          <w:sz w:val="24"/>
          <w:szCs w:val="24"/>
        </w:rPr>
        <w:t>Travailler avec des producteurs marginalisés qui de cette façon peuvent s'affranchir d'une situation difficile et s'assurer un avenir plus stable en acquérant une plus grande autonomie économique.</w:t>
      </w:r>
    </w:p>
    <w:p w:rsidR="00BA79EE" w:rsidRPr="00BA79EE" w:rsidRDefault="00BA79EE" w:rsidP="00BA79EE">
      <w:pPr>
        <w:rPr>
          <w:sz w:val="24"/>
          <w:szCs w:val="24"/>
        </w:rPr>
      </w:pPr>
      <w:r>
        <w:rPr>
          <w:sz w:val="24"/>
          <w:szCs w:val="24"/>
        </w:rPr>
        <w:t>-</w:t>
      </w:r>
      <w:r w:rsidRPr="00BA79EE">
        <w:rPr>
          <w:sz w:val="24"/>
          <w:szCs w:val="24"/>
        </w:rPr>
        <w:t>Permettre aux producteurs et aux travailleurs d'avoir un rôle participatif plus important à l'intérieur de leur propre organisation.</w:t>
      </w:r>
    </w:p>
    <w:p w:rsidR="00BA79EE" w:rsidRDefault="00BA79EE" w:rsidP="00BA79EE">
      <w:pPr>
        <w:rPr>
          <w:sz w:val="24"/>
          <w:szCs w:val="24"/>
        </w:rPr>
      </w:pPr>
      <w:r>
        <w:rPr>
          <w:sz w:val="24"/>
          <w:szCs w:val="24"/>
        </w:rPr>
        <w:t>-</w:t>
      </w:r>
      <w:r w:rsidRPr="00BA79EE">
        <w:rPr>
          <w:sz w:val="24"/>
          <w:szCs w:val="24"/>
        </w:rPr>
        <w:t>Assurer un commerce mondial plus juste.</w:t>
      </w:r>
    </w:p>
    <w:p w:rsidR="00BA79EE" w:rsidRDefault="00BA79EE" w:rsidP="00BA79EE">
      <w:pPr>
        <w:rPr>
          <w:sz w:val="24"/>
          <w:szCs w:val="24"/>
        </w:rPr>
      </w:pPr>
    </w:p>
    <w:p w:rsidR="00BA79EE" w:rsidRDefault="00BA79EE" w:rsidP="00BA79EE">
      <w:pPr>
        <w:pStyle w:val="Paragraphedeliste"/>
        <w:numPr>
          <w:ilvl w:val="0"/>
          <w:numId w:val="1"/>
        </w:numPr>
        <w:rPr>
          <w:sz w:val="28"/>
          <w:szCs w:val="28"/>
        </w:rPr>
      </w:pPr>
      <w:r w:rsidRPr="00BA79EE">
        <w:rPr>
          <w:sz w:val="28"/>
          <w:szCs w:val="28"/>
        </w:rPr>
        <w:t>Le commerce équitable en chiffres</w:t>
      </w:r>
    </w:p>
    <w:p w:rsidR="00BA79EE" w:rsidRDefault="00BA79EE" w:rsidP="00BA79EE">
      <w:pPr>
        <w:pStyle w:val="Paragraphedeliste"/>
        <w:rPr>
          <w:sz w:val="28"/>
          <w:szCs w:val="28"/>
        </w:rPr>
      </w:pPr>
    </w:p>
    <w:p w:rsidR="00BA79EE" w:rsidRPr="00BA79EE" w:rsidRDefault="00BA79EE" w:rsidP="00BA79EE">
      <w:pPr>
        <w:pStyle w:val="Paragraphedeliste"/>
        <w:numPr>
          <w:ilvl w:val="0"/>
          <w:numId w:val="2"/>
        </w:numPr>
        <w:rPr>
          <w:sz w:val="24"/>
          <w:szCs w:val="24"/>
        </w:rPr>
      </w:pPr>
      <w:r w:rsidRPr="00BA79EE">
        <w:rPr>
          <w:sz w:val="24"/>
          <w:szCs w:val="24"/>
        </w:rPr>
        <w:t>En 2015, en Belgique, les ventes de produits équitables ont représenté 137 millions d’euros.</w:t>
      </w:r>
    </w:p>
    <w:p w:rsidR="00BA79EE" w:rsidRPr="00BA79EE" w:rsidRDefault="00BA79EE" w:rsidP="00BA79EE">
      <w:pPr>
        <w:pStyle w:val="Paragraphedeliste"/>
        <w:rPr>
          <w:sz w:val="24"/>
          <w:szCs w:val="24"/>
        </w:rPr>
      </w:pPr>
      <w:r w:rsidRPr="00BA79EE">
        <w:rPr>
          <w:sz w:val="24"/>
          <w:szCs w:val="24"/>
        </w:rPr>
        <w:t xml:space="preserve"> </w:t>
      </w:r>
    </w:p>
    <w:p w:rsidR="00BA79EE" w:rsidRPr="00BA79EE" w:rsidRDefault="00BA79EE" w:rsidP="00BA79EE">
      <w:pPr>
        <w:pStyle w:val="Paragraphedeliste"/>
        <w:numPr>
          <w:ilvl w:val="0"/>
          <w:numId w:val="2"/>
        </w:numPr>
        <w:rPr>
          <w:sz w:val="24"/>
          <w:szCs w:val="24"/>
        </w:rPr>
      </w:pPr>
      <w:r>
        <w:rPr>
          <w:sz w:val="24"/>
          <w:szCs w:val="24"/>
        </w:rPr>
        <w:t>12,15 euros</w:t>
      </w:r>
      <w:r w:rsidRPr="00BA79EE">
        <w:rPr>
          <w:sz w:val="24"/>
          <w:szCs w:val="24"/>
        </w:rPr>
        <w:t>. C’est ce que chaque Belge a, en moyenne, dépensé pour des produits équitables en 2014. C’est certes mieux qu'en 2014 (10,34 €) et 2013 (8.6 €), mais nous ne faisons pas partie des meilleurs élèves. Les Britanniques (32,2 €) et les Suisses (55,5 €) enregistrent de bien meilleures notes. Pour leur part, les Français se classent moins bien (moins de 10 €).</w:t>
      </w:r>
    </w:p>
    <w:p w:rsidR="00BA79EE" w:rsidRPr="00BA79EE" w:rsidRDefault="00BA79EE" w:rsidP="00BA79EE">
      <w:pPr>
        <w:pStyle w:val="Paragraphedeliste"/>
        <w:rPr>
          <w:sz w:val="24"/>
          <w:szCs w:val="24"/>
        </w:rPr>
      </w:pPr>
      <w:r w:rsidRPr="00BA79EE">
        <w:rPr>
          <w:sz w:val="24"/>
          <w:szCs w:val="24"/>
        </w:rPr>
        <w:t xml:space="preserve"> </w:t>
      </w:r>
    </w:p>
    <w:p w:rsidR="00BA79EE" w:rsidRPr="00BA79EE" w:rsidRDefault="00BA79EE" w:rsidP="00BA79EE">
      <w:pPr>
        <w:pStyle w:val="Paragraphedeliste"/>
        <w:numPr>
          <w:ilvl w:val="0"/>
          <w:numId w:val="2"/>
        </w:numPr>
        <w:rPr>
          <w:sz w:val="24"/>
          <w:szCs w:val="24"/>
        </w:rPr>
      </w:pPr>
      <w:r w:rsidRPr="00BA79EE">
        <w:rPr>
          <w:sz w:val="24"/>
          <w:szCs w:val="24"/>
        </w:rPr>
        <w:t xml:space="preserve">Les ventes totales de produits certifiés </w:t>
      </w:r>
      <w:proofErr w:type="spellStart"/>
      <w:r w:rsidRPr="00BA79EE">
        <w:rPr>
          <w:sz w:val="24"/>
          <w:szCs w:val="24"/>
        </w:rPr>
        <w:t>Fairtrade</w:t>
      </w:r>
      <w:proofErr w:type="spellEnd"/>
      <w:r w:rsidRPr="00BA79EE">
        <w:rPr>
          <w:sz w:val="24"/>
          <w:szCs w:val="24"/>
        </w:rPr>
        <w:t xml:space="preserve"> dans le monde se sont élevées à 5,9 milliards d’euros en 2014. Plus de 2 milliards d’euros, soit plus de 1 produit sur 3, ont</w:t>
      </w:r>
      <w:r>
        <w:rPr>
          <w:sz w:val="24"/>
          <w:szCs w:val="24"/>
        </w:rPr>
        <w:t xml:space="preserve"> été achetés au Royaume-Uni.</w:t>
      </w:r>
    </w:p>
    <w:p w:rsidR="00BA79EE" w:rsidRPr="00BA79EE" w:rsidRDefault="00BA79EE" w:rsidP="00BA79EE">
      <w:pPr>
        <w:pStyle w:val="Paragraphedeliste"/>
        <w:rPr>
          <w:sz w:val="24"/>
          <w:szCs w:val="24"/>
        </w:rPr>
      </w:pPr>
      <w:r w:rsidRPr="00BA79EE">
        <w:rPr>
          <w:sz w:val="24"/>
          <w:szCs w:val="24"/>
        </w:rPr>
        <w:t xml:space="preserve"> </w:t>
      </w:r>
    </w:p>
    <w:p w:rsidR="00BA79EE" w:rsidRPr="00BA79EE" w:rsidRDefault="00BA79EE" w:rsidP="00BA79EE">
      <w:pPr>
        <w:pStyle w:val="Paragraphedeliste"/>
        <w:numPr>
          <w:ilvl w:val="0"/>
          <w:numId w:val="2"/>
        </w:numPr>
        <w:rPr>
          <w:sz w:val="24"/>
          <w:szCs w:val="24"/>
        </w:rPr>
      </w:pPr>
      <w:r w:rsidRPr="00BA79EE">
        <w:rPr>
          <w:sz w:val="24"/>
          <w:szCs w:val="24"/>
        </w:rPr>
        <w:t xml:space="preserve">Plus de 1600 produits certifiés </w:t>
      </w:r>
      <w:proofErr w:type="spellStart"/>
      <w:r w:rsidRPr="00BA79EE">
        <w:rPr>
          <w:sz w:val="24"/>
          <w:szCs w:val="24"/>
        </w:rPr>
        <w:t>Fairtrade</w:t>
      </w:r>
      <w:proofErr w:type="spellEnd"/>
      <w:r w:rsidRPr="00BA79EE">
        <w:rPr>
          <w:sz w:val="24"/>
          <w:szCs w:val="24"/>
        </w:rPr>
        <w:t xml:space="preserve"> sont présents sur le marché belge.</w:t>
      </w:r>
    </w:p>
    <w:p w:rsidR="00BA79EE" w:rsidRPr="00BA79EE" w:rsidRDefault="00BA79EE" w:rsidP="00BA79EE">
      <w:pPr>
        <w:pStyle w:val="Paragraphedeliste"/>
        <w:rPr>
          <w:sz w:val="24"/>
          <w:szCs w:val="24"/>
        </w:rPr>
      </w:pPr>
      <w:r w:rsidRPr="00BA79EE">
        <w:rPr>
          <w:sz w:val="24"/>
          <w:szCs w:val="24"/>
        </w:rPr>
        <w:t xml:space="preserve"> </w:t>
      </w:r>
    </w:p>
    <w:p w:rsidR="00BA79EE" w:rsidRPr="00BA79EE" w:rsidRDefault="00BA79EE" w:rsidP="00BA79EE">
      <w:pPr>
        <w:pStyle w:val="Paragraphedeliste"/>
        <w:numPr>
          <w:ilvl w:val="0"/>
          <w:numId w:val="2"/>
        </w:numPr>
        <w:rPr>
          <w:sz w:val="24"/>
          <w:szCs w:val="24"/>
        </w:rPr>
      </w:pPr>
      <w:r w:rsidRPr="00BA79EE">
        <w:rPr>
          <w:sz w:val="24"/>
          <w:szCs w:val="24"/>
        </w:rPr>
        <w:t xml:space="preserve">En 2015, 1 600 000 producteurs et travailleurs, dans 75 pays, ont bénéficiés d'environ 138 millions d’euros de primes </w:t>
      </w:r>
      <w:proofErr w:type="spellStart"/>
      <w:r w:rsidRPr="00BA79EE">
        <w:rPr>
          <w:sz w:val="24"/>
          <w:szCs w:val="24"/>
        </w:rPr>
        <w:t>Fairtrade</w:t>
      </w:r>
      <w:proofErr w:type="spellEnd"/>
      <w:r w:rsidRPr="00BA79EE">
        <w:rPr>
          <w:sz w:val="24"/>
          <w:szCs w:val="24"/>
        </w:rPr>
        <w:t>. Il s’agit de sommes perçues en plus du prix de vente des produits, investies dans les organisations ou des projets com</w:t>
      </w:r>
      <w:r>
        <w:rPr>
          <w:sz w:val="24"/>
          <w:szCs w:val="24"/>
        </w:rPr>
        <w:t>munautaires.</w:t>
      </w:r>
    </w:p>
    <w:p w:rsidR="00BA79EE" w:rsidRPr="00BA79EE" w:rsidRDefault="00BA79EE" w:rsidP="00BA79EE">
      <w:pPr>
        <w:pStyle w:val="Paragraphedeliste"/>
        <w:rPr>
          <w:sz w:val="24"/>
          <w:szCs w:val="24"/>
        </w:rPr>
      </w:pPr>
      <w:r w:rsidRPr="00BA79EE">
        <w:rPr>
          <w:sz w:val="24"/>
          <w:szCs w:val="24"/>
        </w:rPr>
        <w:t xml:space="preserve"> </w:t>
      </w:r>
    </w:p>
    <w:p w:rsidR="00BA79EE" w:rsidRPr="00BA79EE" w:rsidRDefault="00BA79EE" w:rsidP="00BA79EE">
      <w:pPr>
        <w:pStyle w:val="Paragraphedeliste"/>
        <w:numPr>
          <w:ilvl w:val="0"/>
          <w:numId w:val="2"/>
        </w:numPr>
        <w:rPr>
          <w:sz w:val="24"/>
          <w:szCs w:val="24"/>
        </w:rPr>
      </w:pPr>
      <w:r w:rsidRPr="00BA79EE">
        <w:rPr>
          <w:sz w:val="24"/>
          <w:szCs w:val="24"/>
        </w:rPr>
        <w:lastRenderedPageBreak/>
        <w:t>92% des personnes vivant en Belgique disent avoir déjà entendu parler du commerce équitable. 90 % des personnes interrogées en ont une opinion positive, mais seuls 52% se sentent concern</w:t>
      </w:r>
      <w:r>
        <w:rPr>
          <w:sz w:val="24"/>
          <w:szCs w:val="24"/>
        </w:rPr>
        <w:t>és par le commerce équitable.</w:t>
      </w:r>
    </w:p>
    <w:p w:rsidR="00BA79EE" w:rsidRPr="00BA79EE" w:rsidRDefault="00BA79EE" w:rsidP="00BA79EE">
      <w:pPr>
        <w:pStyle w:val="Paragraphedeliste"/>
        <w:rPr>
          <w:sz w:val="24"/>
          <w:szCs w:val="24"/>
        </w:rPr>
      </w:pPr>
      <w:r w:rsidRPr="00BA79EE">
        <w:rPr>
          <w:sz w:val="24"/>
          <w:szCs w:val="24"/>
        </w:rPr>
        <w:t xml:space="preserve"> </w:t>
      </w:r>
    </w:p>
    <w:p w:rsidR="00BA79EE" w:rsidRPr="00BA79EE" w:rsidRDefault="00BA79EE" w:rsidP="00BA79EE">
      <w:pPr>
        <w:pStyle w:val="Paragraphedeliste"/>
        <w:numPr>
          <w:ilvl w:val="0"/>
          <w:numId w:val="2"/>
        </w:numPr>
        <w:rPr>
          <w:sz w:val="24"/>
          <w:szCs w:val="24"/>
        </w:rPr>
      </w:pPr>
      <w:r w:rsidRPr="00BA79EE">
        <w:rPr>
          <w:sz w:val="24"/>
          <w:szCs w:val="24"/>
        </w:rPr>
        <w:t xml:space="preserve">11%. C’est la part de marché des bananes certifiées </w:t>
      </w:r>
      <w:proofErr w:type="spellStart"/>
      <w:r w:rsidRPr="00BA79EE">
        <w:rPr>
          <w:sz w:val="24"/>
          <w:szCs w:val="24"/>
        </w:rPr>
        <w:t>Fairtrade</w:t>
      </w:r>
      <w:proofErr w:type="spellEnd"/>
      <w:r w:rsidRPr="00BA79EE">
        <w:rPr>
          <w:sz w:val="24"/>
          <w:szCs w:val="24"/>
        </w:rPr>
        <w:t xml:space="preserve"> en Belgique. Soit 1kg de ba</w:t>
      </w:r>
      <w:r>
        <w:rPr>
          <w:sz w:val="24"/>
          <w:szCs w:val="24"/>
        </w:rPr>
        <w:t>nanes par personne et par an.</w:t>
      </w:r>
    </w:p>
    <w:p w:rsidR="00BA79EE" w:rsidRPr="00BA79EE" w:rsidRDefault="00BA79EE" w:rsidP="00BA79EE">
      <w:pPr>
        <w:pStyle w:val="Paragraphedeliste"/>
        <w:rPr>
          <w:sz w:val="24"/>
          <w:szCs w:val="24"/>
        </w:rPr>
      </w:pPr>
      <w:r w:rsidRPr="00BA79EE">
        <w:rPr>
          <w:sz w:val="24"/>
          <w:szCs w:val="24"/>
        </w:rPr>
        <w:t xml:space="preserve"> </w:t>
      </w:r>
    </w:p>
    <w:p w:rsidR="00BA79EE" w:rsidRDefault="00BA79EE" w:rsidP="00BA79EE">
      <w:pPr>
        <w:pStyle w:val="Paragraphedeliste"/>
        <w:numPr>
          <w:ilvl w:val="0"/>
          <w:numId w:val="2"/>
        </w:numPr>
        <w:rPr>
          <w:sz w:val="24"/>
          <w:szCs w:val="24"/>
        </w:rPr>
      </w:pPr>
      <w:r w:rsidRPr="00BA79EE">
        <w:rPr>
          <w:sz w:val="24"/>
          <w:szCs w:val="24"/>
        </w:rPr>
        <w:t>Pour 64% des Belges, le commerce équitable peut également concerner des produits d’agriculteurs belges ou européens. Seuls 10% sont d’avis que le commerce équitable n’est réserv</w:t>
      </w:r>
      <w:r>
        <w:rPr>
          <w:sz w:val="24"/>
          <w:szCs w:val="24"/>
        </w:rPr>
        <w:t xml:space="preserve">é qu’aux producteurs du Sud. </w:t>
      </w:r>
    </w:p>
    <w:p w:rsidR="00BA79EE" w:rsidRPr="00BA79EE" w:rsidRDefault="00BA79EE" w:rsidP="00BA79EE">
      <w:pPr>
        <w:pStyle w:val="Paragraphedeliste"/>
        <w:rPr>
          <w:sz w:val="24"/>
          <w:szCs w:val="24"/>
        </w:rPr>
      </w:pPr>
    </w:p>
    <w:p w:rsidR="00BA79EE" w:rsidRDefault="00BA79EE" w:rsidP="00BA79EE">
      <w:pPr>
        <w:pStyle w:val="Paragraphedeliste"/>
        <w:ind w:left="1080"/>
        <w:rPr>
          <w:sz w:val="24"/>
          <w:szCs w:val="24"/>
        </w:rPr>
      </w:pPr>
    </w:p>
    <w:p w:rsidR="00BA79EE" w:rsidRPr="00BA79EE" w:rsidRDefault="00BA79EE" w:rsidP="00BA79EE">
      <w:pPr>
        <w:pStyle w:val="Paragraphedeliste"/>
        <w:numPr>
          <w:ilvl w:val="0"/>
          <w:numId w:val="1"/>
        </w:numPr>
        <w:rPr>
          <w:sz w:val="28"/>
          <w:szCs w:val="28"/>
        </w:rPr>
      </w:pPr>
      <w:r w:rsidRPr="00BA79EE">
        <w:rPr>
          <w:sz w:val="28"/>
          <w:szCs w:val="28"/>
        </w:rPr>
        <w:t>Les certifications du commerce équitable</w:t>
      </w:r>
    </w:p>
    <w:p w:rsidR="00BA79EE" w:rsidRDefault="00BA79EE" w:rsidP="00BA79EE">
      <w:pPr>
        <w:pStyle w:val="Paragraphedeliste"/>
        <w:rPr>
          <w:sz w:val="24"/>
          <w:szCs w:val="24"/>
        </w:rPr>
      </w:pPr>
    </w:p>
    <w:p w:rsidR="00BA79EE" w:rsidRDefault="00BA79EE" w:rsidP="00BA79EE">
      <w:pPr>
        <w:pStyle w:val="Paragraphedeliste"/>
        <w:rPr>
          <w:sz w:val="24"/>
          <w:szCs w:val="24"/>
        </w:rPr>
      </w:pPr>
    </w:p>
    <w:p w:rsidR="00BA79EE" w:rsidRPr="00BA79EE" w:rsidRDefault="00BA79EE" w:rsidP="00BA79EE">
      <w:pPr>
        <w:pStyle w:val="Paragraphedeliste"/>
        <w:rPr>
          <w:sz w:val="24"/>
          <w:szCs w:val="24"/>
        </w:rPr>
      </w:pPr>
      <w:r>
        <w:rPr>
          <w:noProof/>
          <w:lang w:eastAsia="fr-BE"/>
        </w:rPr>
        <w:drawing>
          <wp:inline distT="0" distB="0" distL="0" distR="0">
            <wp:extent cx="1023571" cy="1209675"/>
            <wp:effectExtent l="0" t="0" r="5715" b="0"/>
            <wp:docPr id="1" name="Image 1" descr="C:\Users\User\AppData\Local\Microsoft\Windows\INetCache\Content.Word\Fairtrade Belgium label_web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Fairtrade Belgium label_web_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3063" cy="1220893"/>
                    </a:xfrm>
                    <a:prstGeom prst="rect">
                      <a:avLst/>
                    </a:prstGeom>
                    <a:noFill/>
                    <a:ln>
                      <a:noFill/>
                    </a:ln>
                  </pic:spPr>
                </pic:pic>
              </a:graphicData>
            </a:graphic>
          </wp:inline>
        </w:drawing>
      </w:r>
    </w:p>
    <w:p w:rsidR="00BA79EE" w:rsidRPr="00BA79EE" w:rsidRDefault="00BA79EE" w:rsidP="00BA79EE">
      <w:pPr>
        <w:pStyle w:val="Paragraphedeliste"/>
        <w:rPr>
          <w:sz w:val="24"/>
          <w:szCs w:val="24"/>
        </w:rPr>
      </w:pPr>
    </w:p>
    <w:p w:rsidR="00BA79EE" w:rsidRPr="00054F20" w:rsidRDefault="00BA79EE" w:rsidP="00054F20">
      <w:pPr>
        <w:pStyle w:val="Paragraphedeliste"/>
        <w:numPr>
          <w:ilvl w:val="0"/>
          <w:numId w:val="3"/>
        </w:numPr>
        <w:rPr>
          <w:sz w:val="24"/>
          <w:szCs w:val="24"/>
        </w:rPr>
      </w:pPr>
      <w:r w:rsidRPr="00BA79EE">
        <w:rPr>
          <w:sz w:val="24"/>
          <w:szCs w:val="24"/>
        </w:rPr>
        <w:t xml:space="preserve">Le label </w:t>
      </w:r>
      <w:proofErr w:type="spellStart"/>
      <w:r w:rsidRPr="00BA79EE">
        <w:rPr>
          <w:sz w:val="24"/>
          <w:szCs w:val="24"/>
        </w:rPr>
        <w:t>Fairtrade</w:t>
      </w:r>
      <w:proofErr w:type="spellEnd"/>
      <w:r w:rsidRPr="00BA79EE">
        <w:rPr>
          <w:sz w:val="24"/>
          <w:szCs w:val="24"/>
        </w:rPr>
        <w:t xml:space="preserve"> est le label historique, le plus connu des labels de commerce équitable.</w:t>
      </w:r>
      <w:r w:rsidR="00054F20" w:rsidRPr="00054F20">
        <w:rPr>
          <w:sz w:val="24"/>
          <w:szCs w:val="24"/>
        </w:rPr>
        <w:t xml:space="preserve">  </w:t>
      </w:r>
      <w:proofErr w:type="spellStart"/>
      <w:r w:rsidRPr="00054F20">
        <w:rPr>
          <w:sz w:val="24"/>
          <w:szCs w:val="24"/>
        </w:rPr>
        <w:t>Fairtrade</w:t>
      </w:r>
      <w:proofErr w:type="spellEnd"/>
      <w:r w:rsidRPr="00054F20">
        <w:rPr>
          <w:sz w:val="24"/>
          <w:szCs w:val="24"/>
        </w:rPr>
        <w:t xml:space="preserve"> </w:t>
      </w:r>
      <w:proofErr w:type="spellStart"/>
      <w:r w:rsidRPr="00054F20">
        <w:rPr>
          <w:sz w:val="24"/>
          <w:szCs w:val="24"/>
        </w:rPr>
        <w:t>Belgium</w:t>
      </w:r>
      <w:proofErr w:type="spellEnd"/>
      <w:r w:rsidRPr="00054F20">
        <w:rPr>
          <w:sz w:val="24"/>
          <w:szCs w:val="24"/>
        </w:rPr>
        <w:t xml:space="preserve"> attribue son label à plus de 1600 produits présents sur le </w:t>
      </w:r>
      <w:r w:rsidR="00054F20" w:rsidRPr="00054F20">
        <w:rPr>
          <w:sz w:val="24"/>
          <w:szCs w:val="24"/>
        </w:rPr>
        <w:t xml:space="preserve">   </w:t>
      </w:r>
      <w:r w:rsidRPr="00054F20">
        <w:rPr>
          <w:sz w:val="24"/>
          <w:szCs w:val="24"/>
        </w:rPr>
        <w:t xml:space="preserve">marché belge, et qui répondent aux critères internationaux définis par </w:t>
      </w:r>
      <w:proofErr w:type="spellStart"/>
      <w:r w:rsidRPr="00054F20">
        <w:rPr>
          <w:sz w:val="24"/>
          <w:szCs w:val="24"/>
        </w:rPr>
        <w:t>Fairtrade</w:t>
      </w:r>
      <w:proofErr w:type="spellEnd"/>
      <w:r w:rsidRPr="00054F20">
        <w:rPr>
          <w:sz w:val="24"/>
          <w:szCs w:val="24"/>
        </w:rPr>
        <w:t xml:space="preserve"> International. Ceux-ci portent notamment sur les conditions de production et les prix. Afin de pouvoir donner cette garantie, un contrôle est effectué  sur toute la chaîne d’approvisionnement, du producteur au consommateur.</w:t>
      </w:r>
    </w:p>
    <w:p w:rsidR="00BA79EE" w:rsidRPr="00BA79EE" w:rsidRDefault="00BA79EE" w:rsidP="00BA79EE">
      <w:pPr>
        <w:pStyle w:val="Paragraphedeliste"/>
        <w:rPr>
          <w:sz w:val="24"/>
          <w:szCs w:val="24"/>
        </w:rPr>
      </w:pPr>
    </w:p>
    <w:p w:rsidR="00BA79EE" w:rsidRPr="00BA79EE" w:rsidRDefault="00BA79EE" w:rsidP="00BA79EE">
      <w:pPr>
        <w:pStyle w:val="Paragraphedeliste"/>
        <w:rPr>
          <w:sz w:val="24"/>
          <w:szCs w:val="24"/>
        </w:rPr>
      </w:pPr>
      <w:r w:rsidRPr="00BA79EE">
        <w:rPr>
          <w:sz w:val="24"/>
          <w:szCs w:val="24"/>
        </w:rPr>
        <w:t>www.fairtradebelgium.be  - www.fairtrade.net</w:t>
      </w:r>
    </w:p>
    <w:p w:rsidR="00BA79EE" w:rsidRPr="00BA79EE" w:rsidRDefault="00BA79EE" w:rsidP="00BA79EE">
      <w:pPr>
        <w:pStyle w:val="Paragraphedeliste"/>
        <w:rPr>
          <w:sz w:val="24"/>
          <w:szCs w:val="24"/>
        </w:rPr>
      </w:pPr>
    </w:p>
    <w:p w:rsidR="00BA79EE" w:rsidRPr="00BA79EE" w:rsidRDefault="00BA79EE" w:rsidP="00BA79EE">
      <w:pPr>
        <w:pStyle w:val="Paragraphedeliste"/>
        <w:rPr>
          <w:sz w:val="24"/>
          <w:szCs w:val="24"/>
        </w:rPr>
      </w:pPr>
    </w:p>
    <w:p w:rsidR="00BA79EE" w:rsidRDefault="00BA79EE" w:rsidP="00BA79EE">
      <w:pPr>
        <w:pStyle w:val="Paragraphedeliste"/>
        <w:rPr>
          <w:sz w:val="24"/>
          <w:szCs w:val="24"/>
        </w:rPr>
      </w:pPr>
      <w:r w:rsidRPr="00BA79EE">
        <w:rPr>
          <w:sz w:val="24"/>
          <w:szCs w:val="24"/>
        </w:rPr>
        <w:t xml:space="preserve"> </w:t>
      </w:r>
    </w:p>
    <w:p w:rsidR="00BA79EE" w:rsidRDefault="00BA79EE" w:rsidP="00BA79EE">
      <w:pPr>
        <w:pStyle w:val="Paragraphedeliste"/>
        <w:rPr>
          <w:sz w:val="24"/>
          <w:szCs w:val="24"/>
        </w:rPr>
      </w:pPr>
    </w:p>
    <w:p w:rsidR="00BA79EE" w:rsidRDefault="00BA79EE" w:rsidP="00BA79EE">
      <w:pPr>
        <w:pStyle w:val="Paragraphedeliste"/>
        <w:rPr>
          <w:sz w:val="24"/>
          <w:szCs w:val="24"/>
        </w:rPr>
      </w:pPr>
    </w:p>
    <w:p w:rsidR="00BA79EE" w:rsidRDefault="00BA79EE" w:rsidP="00BA79EE">
      <w:pPr>
        <w:pStyle w:val="Paragraphedeliste"/>
        <w:rPr>
          <w:sz w:val="24"/>
          <w:szCs w:val="24"/>
        </w:rPr>
      </w:pPr>
    </w:p>
    <w:p w:rsidR="00BA79EE" w:rsidRDefault="00BA79EE" w:rsidP="00BA79EE">
      <w:pPr>
        <w:pStyle w:val="Paragraphedeliste"/>
        <w:rPr>
          <w:sz w:val="24"/>
          <w:szCs w:val="24"/>
        </w:rPr>
      </w:pPr>
    </w:p>
    <w:p w:rsidR="00BA79EE" w:rsidRDefault="00BA79EE" w:rsidP="00BA79EE">
      <w:pPr>
        <w:pStyle w:val="Paragraphedeliste"/>
        <w:rPr>
          <w:sz w:val="24"/>
          <w:szCs w:val="24"/>
        </w:rPr>
      </w:pPr>
    </w:p>
    <w:p w:rsidR="00BA79EE" w:rsidRDefault="00BA79EE" w:rsidP="00BA79EE">
      <w:pPr>
        <w:pStyle w:val="Paragraphedeliste"/>
        <w:rPr>
          <w:sz w:val="24"/>
          <w:szCs w:val="24"/>
        </w:rPr>
      </w:pPr>
    </w:p>
    <w:p w:rsidR="00BA79EE" w:rsidRDefault="00BA79EE" w:rsidP="00BA79EE">
      <w:pPr>
        <w:pStyle w:val="Paragraphedeliste"/>
        <w:rPr>
          <w:sz w:val="24"/>
          <w:szCs w:val="24"/>
        </w:rPr>
      </w:pPr>
    </w:p>
    <w:p w:rsidR="00BA79EE" w:rsidRDefault="00BA79EE" w:rsidP="00BA79EE">
      <w:pPr>
        <w:pStyle w:val="Paragraphedeliste"/>
        <w:rPr>
          <w:sz w:val="24"/>
          <w:szCs w:val="24"/>
        </w:rPr>
      </w:pPr>
    </w:p>
    <w:p w:rsidR="00BA79EE" w:rsidRPr="00BA79EE" w:rsidRDefault="00BA79EE" w:rsidP="00BA79EE">
      <w:pPr>
        <w:pStyle w:val="Paragraphedeliste"/>
        <w:rPr>
          <w:sz w:val="24"/>
          <w:szCs w:val="24"/>
        </w:rPr>
      </w:pPr>
    </w:p>
    <w:p w:rsidR="00BA79EE" w:rsidRPr="00BA79EE" w:rsidRDefault="00BA79EE" w:rsidP="00BA79EE">
      <w:pPr>
        <w:pStyle w:val="Paragraphedeliste"/>
        <w:rPr>
          <w:sz w:val="24"/>
          <w:szCs w:val="24"/>
        </w:rPr>
      </w:pPr>
    </w:p>
    <w:p w:rsidR="00BA79EE" w:rsidRDefault="00BA79EE" w:rsidP="00054F20">
      <w:pPr>
        <w:pStyle w:val="Paragraphedeliste"/>
        <w:numPr>
          <w:ilvl w:val="0"/>
          <w:numId w:val="3"/>
        </w:numPr>
        <w:rPr>
          <w:sz w:val="24"/>
          <w:szCs w:val="24"/>
        </w:rPr>
      </w:pPr>
      <w:r w:rsidRPr="00BA79EE">
        <w:rPr>
          <w:sz w:val="24"/>
          <w:szCs w:val="24"/>
        </w:rPr>
        <w:lastRenderedPageBreak/>
        <w:t>Le système de garantie de WFTO</w:t>
      </w:r>
    </w:p>
    <w:p w:rsidR="00BA79EE" w:rsidRPr="00BA79EE" w:rsidRDefault="00BA79EE" w:rsidP="00BA79EE">
      <w:pPr>
        <w:pStyle w:val="Paragraphedeliste"/>
        <w:rPr>
          <w:sz w:val="24"/>
          <w:szCs w:val="24"/>
        </w:rPr>
      </w:pPr>
      <w:r>
        <w:rPr>
          <w:noProof/>
          <w:lang w:eastAsia="fr-BE"/>
        </w:rPr>
        <w:drawing>
          <wp:inline distT="0" distB="0" distL="0" distR="0">
            <wp:extent cx="809625" cy="1146969"/>
            <wp:effectExtent l="0" t="0" r="0" b="0"/>
            <wp:docPr id="2" name="Image 2" descr="C:\Users\User\AppData\Local\Microsoft\Windows\INetCache\Content.Word\wf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wft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1060" cy="1149001"/>
                    </a:xfrm>
                    <a:prstGeom prst="rect">
                      <a:avLst/>
                    </a:prstGeom>
                    <a:noFill/>
                    <a:ln>
                      <a:noFill/>
                    </a:ln>
                  </pic:spPr>
                </pic:pic>
              </a:graphicData>
            </a:graphic>
          </wp:inline>
        </w:drawing>
      </w:r>
    </w:p>
    <w:p w:rsidR="00BA79EE" w:rsidRPr="00BA79EE" w:rsidRDefault="00BA79EE" w:rsidP="00BA79EE">
      <w:pPr>
        <w:pStyle w:val="Paragraphedeliste"/>
        <w:rPr>
          <w:sz w:val="24"/>
          <w:szCs w:val="24"/>
        </w:rPr>
      </w:pPr>
    </w:p>
    <w:p w:rsidR="00BA79EE" w:rsidRPr="00BA79EE" w:rsidRDefault="00054F20" w:rsidP="00BA79EE">
      <w:pPr>
        <w:pStyle w:val="Paragraphedeliste"/>
        <w:rPr>
          <w:sz w:val="24"/>
          <w:szCs w:val="24"/>
        </w:rPr>
      </w:pPr>
      <w:r>
        <w:rPr>
          <w:sz w:val="24"/>
          <w:szCs w:val="24"/>
        </w:rPr>
        <w:t xml:space="preserve">En </w:t>
      </w:r>
      <w:r w:rsidR="00BA79EE" w:rsidRPr="00BA79EE">
        <w:rPr>
          <w:sz w:val="24"/>
          <w:szCs w:val="24"/>
        </w:rPr>
        <w:t>2011, l’Organisation mondiale du commerce équitable (WFTO) a décidé de développer un système de garantie du commerce équitable adapté à ses membres (essentiellement des producteurs d’artisanat).</w:t>
      </w:r>
    </w:p>
    <w:p w:rsidR="00BA79EE" w:rsidRPr="00BA79EE" w:rsidRDefault="00BA79EE" w:rsidP="00BA79EE">
      <w:pPr>
        <w:pStyle w:val="Paragraphedeliste"/>
        <w:rPr>
          <w:sz w:val="24"/>
          <w:szCs w:val="24"/>
        </w:rPr>
      </w:pPr>
    </w:p>
    <w:p w:rsidR="00BA79EE" w:rsidRPr="00BA79EE" w:rsidRDefault="00BA79EE" w:rsidP="00BA79EE">
      <w:pPr>
        <w:pStyle w:val="Paragraphedeliste"/>
        <w:rPr>
          <w:sz w:val="24"/>
          <w:szCs w:val="24"/>
        </w:rPr>
      </w:pPr>
      <w:r w:rsidRPr="00BA79EE">
        <w:rPr>
          <w:sz w:val="24"/>
          <w:szCs w:val="24"/>
        </w:rPr>
        <w:t xml:space="preserve">Il compte 5 éléments : une nouvelle procédure d'admission des membres, une procédure d'auto-évaluation, un audit de surveillance, une évaluation entre pairs et le </w:t>
      </w:r>
      <w:proofErr w:type="spellStart"/>
      <w:r w:rsidRPr="00BA79EE">
        <w:rPr>
          <w:sz w:val="24"/>
          <w:szCs w:val="24"/>
        </w:rPr>
        <w:t>Fair</w:t>
      </w:r>
      <w:proofErr w:type="spellEnd"/>
      <w:r w:rsidRPr="00BA79EE">
        <w:rPr>
          <w:sz w:val="24"/>
          <w:szCs w:val="24"/>
        </w:rPr>
        <w:t xml:space="preserve"> Trade </w:t>
      </w:r>
      <w:proofErr w:type="spellStart"/>
      <w:r w:rsidRPr="00BA79EE">
        <w:rPr>
          <w:sz w:val="24"/>
          <w:szCs w:val="24"/>
        </w:rPr>
        <w:t>Accountability</w:t>
      </w:r>
      <w:proofErr w:type="spellEnd"/>
      <w:r w:rsidRPr="00BA79EE">
        <w:rPr>
          <w:sz w:val="24"/>
          <w:szCs w:val="24"/>
        </w:rPr>
        <w:t xml:space="preserve"> Watch (FTAW), un mécanisme de suivi participatif permettant à tout un chacun de dénoncer les non-respects des critères.</w:t>
      </w:r>
    </w:p>
    <w:p w:rsidR="00BA79EE" w:rsidRPr="00BA79EE" w:rsidRDefault="00BA79EE" w:rsidP="00BA79EE">
      <w:pPr>
        <w:pStyle w:val="Paragraphedeliste"/>
        <w:rPr>
          <w:sz w:val="24"/>
          <w:szCs w:val="24"/>
        </w:rPr>
      </w:pPr>
    </w:p>
    <w:p w:rsidR="00BA79EE" w:rsidRPr="00BA79EE" w:rsidRDefault="00BA79EE" w:rsidP="00BA79EE">
      <w:pPr>
        <w:pStyle w:val="Paragraphedeliste"/>
        <w:rPr>
          <w:sz w:val="24"/>
          <w:szCs w:val="24"/>
        </w:rPr>
      </w:pPr>
      <w:r w:rsidRPr="00BA79EE">
        <w:rPr>
          <w:sz w:val="24"/>
          <w:szCs w:val="24"/>
        </w:rPr>
        <w:t>Les membres qui passent les différentes étapes du système de garantie accèdent au statut d’Organisation certifiée de commerce équitable (</w:t>
      </w:r>
      <w:proofErr w:type="spellStart"/>
      <w:r w:rsidRPr="00BA79EE">
        <w:rPr>
          <w:sz w:val="24"/>
          <w:szCs w:val="24"/>
        </w:rPr>
        <w:t>Guaranteed</w:t>
      </w:r>
      <w:proofErr w:type="spellEnd"/>
      <w:r w:rsidRPr="00BA79EE">
        <w:rPr>
          <w:sz w:val="24"/>
          <w:szCs w:val="24"/>
        </w:rPr>
        <w:t xml:space="preserve"> </w:t>
      </w:r>
      <w:proofErr w:type="spellStart"/>
      <w:r w:rsidRPr="00BA79EE">
        <w:rPr>
          <w:sz w:val="24"/>
          <w:szCs w:val="24"/>
        </w:rPr>
        <w:t>Fair</w:t>
      </w:r>
      <w:proofErr w:type="spellEnd"/>
      <w:r w:rsidRPr="00BA79EE">
        <w:rPr>
          <w:sz w:val="24"/>
          <w:szCs w:val="24"/>
        </w:rPr>
        <w:t xml:space="preserve"> Trade Organisation). Ils peuvent dès lors utiliser le label WFTO sur leurs produits, label qui atteste du respect des critères de commerce équitable établis par WFTO. </w:t>
      </w:r>
    </w:p>
    <w:p w:rsidR="00BA79EE" w:rsidRPr="00BA79EE" w:rsidRDefault="00BA79EE" w:rsidP="00BA79EE">
      <w:pPr>
        <w:pStyle w:val="Paragraphedeliste"/>
        <w:rPr>
          <w:sz w:val="24"/>
          <w:szCs w:val="24"/>
        </w:rPr>
      </w:pPr>
    </w:p>
    <w:p w:rsidR="00BA79EE" w:rsidRPr="00BA79EE" w:rsidRDefault="00BA79EE" w:rsidP="00BA79EE">
      <w:pPr>
        <w:pStyle w:val="Paragraphedeliste"/>
        <w:rPr>
          <w:sz w:val="24"/>
          <w:szCs w:val="24"/>
        </w:rPr>
      </w:pPr>
      <w:r w:rsidRPr="00BA79EE">
        <w:rPr>
          <w:sz w:val="24"/>
          <w:szCs w:val="24"/>
        </w:rPr>
        <w:t>www.wfto.com/standard-and-guarantee-system</w:t>
      </w:r>
    </w:p>
    <w:p w:rsidR="00BA79EE" w:rsidRPr="00BA79EE" w:rsidRDefault="00BA79EE" w:rsidP="00BA79EE">
      <w:pPr>
        <w:pStyle w:val="Paragraphedeliste"/>
        <w:rPr>
          <w:sz w:val="24"/>
          <w:szCs w:val="24"/>
        </w:rPr>
      </w:pPr>
    </w:p>
    <w:p w:rsidR="00BA79EE" w:rsidRPr="00BA79EE" w:rsidRDefault="00BA79EE" w:rsidP="00BA79EE">
      <w:pPr>
        <w:pStyle w:val="Paragraphedeliste"/>
        <w:rPr>
          <w:sz w:val="24"/>
          <w:szCs w:val="24"/>
        </w:rPr>
      </w:pPr>
      <w:r w:rsidRPr="00BA79EE">
        <w:rPr>
          <w:sz w:val="24"/>
          <w:szCs w:val="24"/>
        </w:rPr>
        <w:t xml:space="preserve"> </w:t>
      </w:r>
    </w:p>
    <w:p w:rsidR="00BA79EE" w:rsidRPr="00BA79EE" w:rsidRDefault="00BA79EE" w:rsidP="00BA79EE">
      <w:pPr>
        <w:pStyle w:val="Paragraphedeliste"/>
        <w:rPr>
          <w:sz w:val="24"/>
          <w:szCs w:val="24"/>
        </w:rPr>
      </w:pPr>
    </w:p>
    <w:p w:rsidR="00BA79EE" w:rsidRPr="00BA79EE" w:rsidRDefault="00BA79EE" w:rsidP="00054F20">
      <w:pPr>
        <w:pStyle w:val="Paragraphedeliste"/>
        <w:numPr>
          <w:ilvl w:val="0"/>
          <w:numId w:val="3"/>
        </w:numPr>
        <w:rPr>
          <w:sz w:val="24"/>
          <w:szCs w:val="24"/>
        </w:rPr>
      </w:pPr>
      <w:r w:rsidRPr="00BA79EE">
        <w:rPr>
          <w:sz w:val="24"/>
          <w:szCs w:val="24"/>
        </w:rPr>
        <w:t>Le label des petits producteurs</w:t>
      </w:r>
    </w:p>
    <w:p w:rsidR="00BA79EE" w:rsidRPr="00BA79EE" w:rsidRDefault="00BA79EE" w:rsidP="00BA79EE">
      <w:pPr>
        <w:pStyle w:val="Paragraphedeliste"/>
        <w:rPr>
          <w:sz w:val="24"/>
          <w:szCs w:val="24"/>
        </w:rPr>
      </w:pPr>
    </w:p>
    <w:p w:rsidR="00BA79EE" w:rsidRPr="00BA79EE" w:rsidRDefault="00BA79EE" w:rsidP="00BA79EE">
      <w:pPr>
        <w:pStyle w:val="Paragraphedeliste"/>
        <w:rPr>
          <w:sz w:val="24"/>
          <w:szCs w:val="24"/>
        </w:rPr>
      </w:pPr>
      <w:r>
        <w:rPr>
          <w:noProof/>
          <w:lang w:eastAsia="fr-BE"/>
        </w:rPr>
        <w:drawing>
          <wp:inline distT="0" distB="0" distL="0" distR="0">
            <wp:extent cx="1419225" cy="1419225"/>
            <wp:effectExtent l="0" t="0" r="9525" b="9525"/>
            <wp:docPr id="3" name="Image 3" descr="C:\Users\User\AppData\Local\Microsoft\Windows\INetCache\Content.Word\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pp.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p w:rsidR="00BA79EE" w:rsidRPr="00BA79EE" w:rsidRDefault="00BA79EE" w:rsidP="00BA79EE">
      <w:pPr>
        <w:pStyle w:val="Paragraphedeliste"/>
        <w:rPr>
          <w:sz w:val="24"/>
          <w:szCs w:val="24"/>
        </w:rPr>
      </w:pPr>
    </w:p>
    <w:p w:rsidR="00BA79EE" w:rsidRPr="00BA79EE" w:rsidRDefault="00BA79EE" w:rsidP="00BA79EE">
      <w:pPr>
        <w:pStyle w:val="Paragraphedeliste"/>
        <w:rPr>
          <w:sz w:val="24"/>
          <w:szCs w:val="24"/>
        </w:rPr>
      </w:pPr>
      <w:r w:rsidRPr="00BA79EE">
        <w:rPr>
          <w:sz w:val="24"/>
          <w:szCs w:val="24"/>
        </w:rPr>
        <w:t xml:space="preserve">Le « Symbole des Petits Producteurs » a été lancé officiellement en novembre 2010 au Honduras. Comme le précise la Coordination nationale du commerce équitable au Pérou (CNCJ), cette initiative est née en réaction à </w:t>
      </w:r>
      <w:proofErr w:type="spellStart"/>
      <w:r w:rsidRPr="00BA79EE">
        <w:rPr>
          <w:sz w:val="24"/>
          <w:szCs w:val="24"/>
        </w:rPr>
        <w:t>Fairtrade</w:t>
      </w:r>
      <w:proofErr w:type="spellEnd"/>
      <w:r w:rsidRPr="00BA79EE">
        <w:rPr>
          <w:sz w:val="24"/>
          <w:szCs w:val="24"/>
        </w:rPr>
        <w:t xml:space="preserve"> International, qui ne réserve plus exclusivement son label </w:t>
      </w:r>
      <w:proofErr w:type="spellStart"/>
      <w:r w:rsidRPr="00BA79EE">
        <w:rPr>
          <w:sz w:val="24"/>
          <w:szCs w:val="24"/>
        </w:rPr>
        <w:t>Fairtrade</w:t>
      </w:r>
      <w:proofErr w:type="spellEnd"/>
      <w:r w:rsidRPr="00BA79EE">
        <w:rPr>
          <w:sz w:val="24"/>
          <w:szCs w:val="24"/>
        </w:rPr>
        <w:t xml:space="preserve"> aux petits producteurs : « FLO, l'organisation internationale qui certifie le commerce équitable dans le monde, a permis l'entrée de grands opérateurs commerciaux, au détriment des petits producteurs ». </w:t>
      </w:r>
    </w:p>
    <w:p w:rsidR="00BA79EE" w:rsidRPr="00BA79EE" w:rsidRDefault="00BA79EE" w:rsidP="00BA79EE">
      <w:pPr>
        <w:pStyle w:val="Paragraphedeliste"/>
        <w:rPr>
          <w:sz w:val="24"/>
          <w:szCs w:val="24"/>
        </w:rPr>
      </w:pPr>
    </w:p>
    <w:p w:rsidR="00BA79EE" w:rsidRPr="00BA79EE" w:rsidRDefault="00BA79EE" w:rsidP="00BA79EE">
      <w:pPr>
        <w:pStyle w:val="Paragraphedeliste"/>
        <w:rPr>
          <w:sz w:val="24"/>
          <w:szCs w:val="24"/>
        </w:rPr>
      </w:pPr>
      <w:r w:rsidRPr="00BA79EE">
        <w:rPr>
          <w:sz w:val="24"/>
          <w:szCs w:val="24"/>
        </w:rPr>
        <w:lastRenderedPageBreak/>
        <w:t>Le label dispose d’une grille complète de critères concernant la production, l’aspect organisationnel, le management, le respect de l’environnement, la gestion des relations entre organisations de producteurs et acheteurs,…</w:t>
      </w:r>
    </w:p>
    <w:p w:rsidR="00BA79EE" w:rsidRPr="00BA79EE" w:rsidRDefault="00BA79EE" w:rsidP="00BA79EE">
      <w:pPr>
        <w:pStyle w:val="Paragraphedeliste"/>
        <w:rPr>
          <w:sz w:val="24"/>
          <w:szCs w:val="24"/>
        </w:rPr>
      </w:pPr>
    </w:p>
    <w:p w:rsidR="00BA79EE" w:rsidRPr="00BA79EE" w:rsidRDefault="00BA79EE" w:rsidP="00BA79EE">
      <w:pPr>
        <w:pStyle w:val="Paragraphedeliste"/>
        <w:rPr>
          <w:sz w:val="24"/>
          <w:szCs w:val="24"/>
        </w:rPr>
      </w:pPr>
      <w:r w:rsidRPr="00BA79EE">
        <w:rPr>
          <w:sz w:val="24"/>
          <w:szCs w:val="24"/>
        </w:rPr>
        <w:t>www.tusimbolo.org</w:t>
      </w:r>
    </w:p>
    <w:p w:rsidR="00BA79EE" w:rsidRPr="00BA79EE" w:rsidRDefault="00BA79EE" w:rsidP="00BA79EE">
      <w:pPr>
        <w:pStyle w:val="Paragraphedeliste"/>
        <w:rPr>
          <w:sz w:val="24"/>
          <w:szCs w:val="24"/>
        </w:rPr>
      </w:pPr>
    </w:p>
    <w:p w:rsidR="00BA79EE" w:rsidRPr="00BA79EE" w:rsidRDefault="00BA79EE" w:rsidP="00054F20">
      <w:pPr>
        <w:pStyle w:val="Paragraphedeliste"/>
        <w:numPr>
          <w:ilvl w:val="0"/>
          <w:numId w:val="3"/>
        </w:numPr>
        <w:rPr>
          <w:sz w:val="24"/>
          <w:szCs w:val="24"/>
        </w:rPr>
      </w:pPr>
      <w:proofErr w:type="spellStart"/>
      <w:r w:rsidRPr="00BA79EE">
        <w:rPr>
          <w:sz w:val="24"/>
          <w:szCs w:val="24"/>
        </w:rPr>
        <w:t>Ecocert</w:t>
      </w:r>
      <w:proofErr w:type="spellEnd"/>
      <w:r w:rsidRPr="00BA79EE">
        <w:rPr>
          <w:sz w:val="24"/>
          <w:szCs w:val="24"/>
        </w:rPr>
        <w:t xml:space="preserve"> Equitable</w:t>
      </w:r>
    </w:p>
    <w:p w:rsidR="00BA79EE" w:rsidRDefault="00BA79EE" w:rsidP="00BA79EE">
      <w:pPr>
        <w:pStyle w:val="Paragraphedeliste"/>
        <w:rPr>
          <w:sz w:val="24"/>
          <w:szCs w:val="24"/>
        </w:rPr>
      </w:pPr>
      <w:r>
        <w:rPr>
          <w:noProof/>
          <w:lang w:eastAsia="fr-BE"/>
        </w:rPr>
        <w:drawing>
          <wp:inline distT="0" distB="0" distL="0" distR="0">
            <wp:extent cx="1238250" cy="1238250"/>
            <wp:effectExtent l="0" t="0" r="0" b="0"/>
            <wp:docPr id="4" name="Image 4" descr="C:\Users\User\AppData\Local\Microsoft\Windows\INetCache\Content.Word\e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INetCache\Content.Word\ec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rsidR="00BA79EE" w:rsidRPr="00BA79EE" w:rsidRDefault="00BA79EE" w:rsidP="00BA79EE">
      <w:pPr>
        <w:pStyle w:val="Paragraphedeliste"/>
        <w:rPr>
          <w:sz w:val="24"/>
          <w:szCs w:val="24"/>
        </w:rPr>
      </w:pPr>
    </w:p>
    <w:p w:rsidR="00BA79EE" w:rsidRPr="00BA79EE" w:rsidRDefault="00BA79EE" w:rsidP="00BA79EE">
      <w:pPr>
        <w:pStyle w:val="Paragraphedeliste"/>
        <w:rPr>
          <w:sz w:val="24"/>
          <w:szCs w:val="24"/>
        </w:rPr>
      </w:pPr>
      <w:r w:rsidRPr="00BA79EE">
        <w:rPr>
          <w:sz w:val="24"/>
          <w:szCs w:val="24"/>
        </w:rPr>
        <w:t xml:space="preserve">Créé au départ dans le domaine de l’agriculture biologique en France, </w:t>
      </w:r>
      <w:proofErr w:type="spellStart"/>
      <w:r w:rsidRPr="00BA79EE">
        <w:rPr>
          <w:sz w:val="24"/>
          <w:szCs w:val="24"/>
        </w:rPr>
        <w:t>Ecocert</w:t>
      </w:r>
      <w:proofErr w:type="spellEnd"/>
      <w:r w:rsidRPr="00BA79EE">
        <w:rPr>
          <w:sz w:val="24"/>
          <w:szCs w:val="24"/>
        </w:rPr>
        <w:t xml:space="preserve"> a peu à peu diversifié ses activités en Europe et bien au-delà, créant en 2007 son propre référentiel de commerce équitable. Celui-ci fournit au consommateur des garanties proches de celles du label </w:t>
      </w:r>
      <w:proofErr w:type="spellStart"/>
      <w:r w:rsidRPr="00BA79EE">
        <w:rPr>
          <w:sz w:val="24"/>
          <w:szCs w:val="24"/>
        </w:rPr>
        <w:t>Fairtrade</w:t>
      </w:r>
      <w:proofErr w:type="spellEnd"/>
      <w:r w:rsidRPr="00BA79EE">
        <w:rPr>
          <w:sz w:val="24"/>
          <w:szCs w:val="24"/>
        </w:rPr>
        <w:t>. Ainsi, ESR repose sur un prix minimum garanti aux producteurs, l’existence d’un fonds social pour le financement de projets de développement et l’accompagnement technique et commercial des producteurs défavorisé. Particularités : le transport par voie aérienne est découragé.</w:t>
      </w:r>
    </w:p>
    <w:p w:rsidR="00BA79EE" w:rsidRPr="00BA79EE" w:rsidRDefault="00BA79EE" w:rsidP="00BA79EE">
      <w:pPr>
        <w:pStyle w:val="Paragraphedeliste"/>
        <w:rPr>
          <w:sz w:val="24"/>
          <w:szCs w:val="24"/>
        </w:rPr>
      </w:pPr>
    </w:p>
    <w:p w:rsidR="00BA79EE" w:rsidRPr="00054F20" w:rsidRDefault="00BA79EE" w:rsidP="00054F20">
      <w:pPr>
        <w:pStyle w:val="Paragraphedeliste"/>
        <w:rPr>
          <w:sz w:val="24"/>
          <w:szCs w:val="24"/>
        </w:rPr>
      </w:pPr>
      <w:r w:rsidRPr="00BA79EE">
        <w:rPr>
          <w:sz w:val="24"/>
          <w:szCs w:val="24"/>
        </w:rPr>
        <w:t>ww</w:t>
      </w:r>
      <w:r w:rsidR="00054F20">
        <w:rPr>
          <w:sz w:val="24"/>
          <w:szCs w:val="24"/>
        </w:rPr>
        <w:t>w.ecocert.be/commerce-equitable</w:t>
      </w:r>
    </w:p>
    <w:p w:rsidR="00BA79EE" w:rsidRDefault="00BA79EE" w:rsidP="00054F20">
      <w:pPr>
        <w:pStyle w:val="Paragraphedeliste"/>
        <w:numPr>
          <w:ilvl w:val="0"/>
          <w:numId w:val="3"/>
        </w:numPr>
        <w:rPr>
          <w:sz w:val="24"/>
          <w:szCs w:val="24"/>
        </w:rPr>
      </w:pPr>
      <w:proofErr w:type="spellStart"/>
      <w:r w:rsidRPr="00BA79EE">
        <w:rPr>
          <w:sz w:val="24"/>
          <w:szCs w:val="24"/>
        </w:rPr>
        <w:t>Fair</w:t>
      </w:r>
      <w:proofErr w:type="spellEnd"/>
      <w:r w:rsidRPr="00BA79EE">
        <w:rPr>
          <w:sz w:val="24"/>
          <w:szCs w:val="24"/>
        </w:rPr>
        <w:t xml:space="preserve"> for Life</w:t>
      </w:r>
    </w:p>
    <w:p w:rsidR="00BA79EE" w:rsidRPr="00BA79EE" w:rsidRDefault="00BA79EE" w:rsidP="00BA79EE">
      <w:pPr>
        <w:pStyle w:val="Paragraphedeliste"/>
        <w:rPr>
          <w:sz w:val="24"/>
          <w:szCs w:val="24"/>
        </w:rPr>
      </w:pPr>
      <w:r>
        <w:rPr>
          <w:noProof/>
          <w:lang w:eastAsia="fr-BE"/>
        </w:rPr>
        <w:drawing>
          <wp:inline distT="0" distB="0" distL="0" distR="0">
            <wp:extent cx="1333500" cy="1333500"/>
            <wp:effectExtent l="0" t="0" r="0" b="0"/>
            <wp:docPr id="5" name="Image 5" descr="C:\Users\User\AppData\Local\Microsoft\Windows\INetCache\Content.Word\ff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INetCache\Content.Word\ff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rsidR="00BA79EE" w:rsidRPr="00BA79EE" w:rsidRDefault="00BA79EE" w:rsidP="00BA79EE">
      <w:pPr>
        <w:pStyle w:val="Paragraphedeliste"/>
        <w:rPr>
          <w:sz w:val="24"/>
          <w:szCs w:val="24"/>
        </w:rPr>
      </w:pPr>
    </w:p>
    <w:p w:rsidR="00BA79EE" w:rsidRPr="00BA79EE" w:rsidRDefault="00BA79EE" w:rsidP="00BA79EE">
      <w:pPr>
        <w:pStyle w:val="Paragraphedeliste"/>
        <w:rPr>
          <w:sz w:val="24"/>
          <w:szCs w:val="24"/>
        </w:rPr>
      </w:pPr>
      <w:r w:rsidRPr="00BA79EE">
        <w:rPr>
          <w:sz w:val="24"/>
          <w:szCs w:val="24"/>
        </w:rPr>
        <w:t xml:space="preserve">Le programme de certification </w:t>
      </w:r>
      <w:proofErr w:type="spellStart"/>
      <w:r w:rsidRPr="00BA79EE">
        <w:rPr>
          <w:sz w:val="24"/>
          <w:szCs w:val="24"/>
        </w:rPr>
        <w:t>Fair</w:t>
      </w:r>
      <w:proofErr w:type="spellEnd"/>
      <w:r w:rsidRPr="00BA79EE">
        <w:rPr>
          <w:sz w:val="24"/>
          <w:szCs w:val="24"/>
        </w:rPr>
        <w:t xml:space="preserve"> for Life a été créé en Suisse, en 2006, par la Bio-</w:t>
      </w:r>
      <w:proofErr w:type="spellStart"/>
      <w:r w:rsidRPr="00BA79EE">
        <w:rPr>
          <w:sz w:val="24"/>
          <w:szCs w:val="24"/>
        </w:rPr>
        <w:t>Foundation</w:t>
      </w:r>
      <w:proofErr w:type="spellEnd"/>
      <w:r w:rsidRPr="00BA79EE">
        <w:rPr>
          <w:sz w:val="24"/>
          <w:szCs w:val="24"/>
        </w:rPr>
        <w:t xml:space="preserve"> et par l’IMO (Institute for </w:t>
      </w:r>
      <w:proofErr w:type="spellStart"/>
      <w:r w:rsidRPr="00BA79EE">
        <w:rPr>
          <w:sz w:val="24"/>
          <w:szCs w:val="24"/>
        </w:rPr>
        <w:t>Marketecology</w:t>
      </w:r>
      <w:proofErr w:type="spellEnd"/>
      <w:r w:rsidRPr="00BA79EE">
        <w:rPr>
          <w:sz w:val="24"/>
          <w:szCs w:val="24"/>
        </w:rPr>
        <w:t>).</w:t>
      </w:r>
    </w:p>
    <w:p w:rsidR="00BA79EE" w:rsidRPr="00BA79EE" w:rsidRDefault="00BA79EE" w:rsidP="00BA79EE">
      <w:pPr>
        <w:pStyle w:val="Paragraphedeliste"/>
        <w:rPr>
          <w:sz w:val="24"/>
          <w:szCs w:val="24"/>
        </w:rPr>
      </w:pPr>
    </w:p>
    <w:p w:rsidR="00BA79EE" w:rsidRPr="00BA79EE" w:rsidRDefault="00BA79EE" w:rsidP="00BA79EE">
      <w:pPr>
        <w:pStyle w:val="Paragraphedeliste"/>
        <w:rPr>
          <w:sz w:val="24"/>
          <w:szCs w:val="24"/>
        </w:rPr>
      </w:pPr>
      <w:r w:rsidRPr="00BA79EE">
        <w:rPr>
          <w:sz w:val="24"/>
          <w:szCs w:val="24"/>
        </w:rPr>
        <w:t xml:space="preserve">L’objectif consistait à permettre à tous les producteurs et acteurs du commerce équitable – y compris ceux qui ne parviennent pas à entrer dans le système de </w:t>
      </w:r>
      <w:proofErr w:type="spellStart"/>
      <w:r w:rsidRPr="00BA79EE">
        <w:rPr>
          <w:sz w:val="24"/>
          <w:szCs w:val="24"/>
        </w:rPr>
        <w:t>Fairtrade</w:t>
      </w:r>
      <w:proofErr w:type="spellEnd"/>
      <w:r w:rsidRPr="00BA79EE">
        <w:rPr>
          <w:sz w:val="24"/>
          <w:szCs w:val="24"/>
        </w:rPr>
        <w:t xml:space="preserve"> International de bénéficier d’une certification indépendante attestant le respect de critères tels que : refus du travail forcé et du travail des enfants, liberté d’association, conditions de travail sûres et décentes, etc. </w:t>
      </w:r>
      <w:proofErr w:type="spellStart"/>
      <w:r w:rsidRPr="00BA79EE">
        <w:rPr>
          <w:sz w:val="24"/>
          <w:szCs w:val="24"/>
        </w:rPr>
        <w:t>Fair</w:t>
      </w:r>
      <w:proofErr w:type="spellEnd"/>
      <w:r w:rsidRPr="00BA79EE">
        <w:rPr>
          <w:sz w:val="24"/>
          <w:szCs w:val="24"/>
        </w:rPr>
        <w:t xml:space="preserve"> for Life est un label destiné à tous le produits, à tous les pays et à toutes les chaînes de production.</w:t>
      </w:r>
    </w:p>
    <w:p w:rsidR="00BA79EE" w:rsidRPr="00BA79EE" w:rsidRDefault="00BA79EE" w:rsidP="00BA79EE">
      <w:pPr>
        <w:pStyle w:val="Paragraphedeliste"/>
        <w:rPr>
          <w:sz w:val="24"/>
          <w:szCs w:val="24"/>
        </w:rPr>
      </w:pPr>
    </w:p>
    <w:p w:rsidR="00BA79EE" w:rsidRPr="00BA79EE" w:rsidRDefault="00BA79EE" w:rsidP="00BA79EE">
      <w:pPr>
        <w:pStyle w:val="Paragraphedeliste"/>
        <w:rPr>
          <w:sz w:val="24"/>
          <w:szCs w:val="24"/>
        </w:rPr>
      </w:pPr>
      <w:r w:rsidRPr="00BA79EE">
        <w:rPr>
          <w:sz w:val="24"/>
          <w:szCs w:val="24"/>
        </w:rPr>
        <w:t>www.fairforlife.net</w:t>
      </w:r>
    </w:p>
    <w:p w:rsidR="00BA79EE" w:rsidRPr="00BA79EE" w:rsidRDefault="00BA79EE" w:rsidP="00BA79EE">
      <w:pPr>
        <w:pStyle w:val="Paragraphedeliste"/>
        <w:rPr>
          <w:sz w:val="24"/>
          <w:szCs w:val="24"/>
        </w:rPr>
      </w:pPr>
    </w:p>
    <w:p w:rsidR="00BA79EE" w:rsidRPr="00BA79EE" w:rsidRDefault="00BA79EE" w:rsidP="00054F20">
      <w:pPr>
        <w:pStyle w:val="Paragraphedeliste"/>
        <w:numPr>
          <w:ilvl w:val="0"/>
          <w:numId w:val="3"/>
        </w:numPr>
        <w:rPr>
          <w:sz w:val="24"/>
          <w:szCs w:val="24"/>
        </w:rPr>
      </w:pPr>
      <w:r w:rsidRPr="00BA79EE">
        <w:rPr>
          <w:sz w:val="24"/>
          <w:szCs w:val="24"/>
        </w:rPr>
        <w:lastRenderedPageBreak/>
        <w:t xml:space="preserve">La Garantie tourisme équitable et solidaire </w:t>
      </w:r>
    </w:p>
    <w:p w:rsidR="00BA79EE" w:rsidRPr="00BA79EE" w:rsidRDefault="00BA79EE" w:rsidP="00BA79EE">
      <w:pPr>
        <w:pStyle w:val="Paragraphedeliste"/>
        <w:rPr>
          <w:sz w:val="24"/>
          <w:szCs w:val="24"/>
        </w:rPr>
      </w:pPr>
    </w:p>
    <w:p w:rsidR="00BA79EE" w:rsidRPr="00BA79EE" w:rsidRDefault="00BA79EE" w:rsidP="00BA79EE">
      <w:pPr>
        <w:pStyle w:val="Paragraphedeliste"/>
        <w:rPr>
          <w:sz w:val="24"/>
          <w:szCs w:val="24"/>
        </w:rPr>
      </w:pPr>
      <w:r>
        <w:rPr>
          <w:noProof/>
          <w:lang w:eastAsia="fr-BE"/>
        </w:rPr>
        <w:drawing>
          <wp:inline distT="0" distB="0" distL="0" distR="0">
            <wp:extent cx="581025" cy="1162048"/>
            <wp:effectExtent l="0" t="0" r="0" b="635"/>
            <wp:docPr id="6" name="Image 6" descr="C:\Users\User\AppData\Local\Microsoft\Windows\INetCache\Content.Word\ATES £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INetCache\Content.Word\ATES £_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8112" cy="1196222"/>
                    </a:xfrm>
                    <a:prstGeom prst="rect">
                      <a:avLst/>
                    </a:prstGeom>
                    <a:noFill/>
                    <a:ln>
                      <a:noFill/>
                    </a:ln>
                  </pic:spPr>
                </pic:pic>
              </a:graphicData>
            </a:graphic>
          </wp:inline>
        </w:drawing>
      </w:r>
    </w:p>
    <w:p w:rsidR="00BA79EE" w:rsidRPr="00BA79EE" w:rsidRDefault="00BA79EE" w:rsidP="00BA79EE">
      <w:pPr>
        <w:pStyle w:val="Paragraphedeliste"/>
        <w:rPr>
          <w:sz w:val="24"/>
          <w:szCs w:val="24"/>
        </w:rPr>
      </w:pPr>
    </w:p>
    <w:p w:rsidR="00BA79EE" w:rsidRPr="00BA79EE" w:rsidRDefault="00BA79EE" w:rsidP="00BA79EE">
      <w:pPr>
        <w:pStyle w:val="Paragraphedeliste"/>
        <w:rPr>
          <w:sz w:val="24"/>
          <w:szCs w:val="24"/>
        </w:rPr>
      </w:pPr>
      <w:r w:rsidRPr="00BA79EE">
        <w:rPr>
          <w:sz w:val="24"/>
          <w:szCs w:val="24"/>
        </w:rPr>
        <w:t xml:space="preserve">L'Association pour le Tourisme Equitable et Solidaire est un </w:t>
      </w:r>
      <w:proofErr w:type="spellStart"/>
      <w:r w:rsidRPr="00BA79EE">
        <w:rPr>
          <w:sz w:val="24"/>
          <w:szCs w:val="24"/>
        </w:rPr>
        <w:t>un</w:t>
      </w:r>
      <w:proofErr w:type="spellEnd"/>
      <w:r w:rsidRPr="00BA79EE">
        <w:rPr>
          <w:sz w:val="24"/>
          <w:szCs w:val="24"/>
        </w:rPr>
        <w:t xml:space="preserve"> réseau français d'acteurs et de spécialistes du tourisme équitable et solidaire. Créée en 2006, elle regroupe des voyagistes, des opérateurs relais et des membres associés, tous engagés pour faire du voyage un levier de développement et de solidarité internationale. </w:t>
      </w:r>
    </w:p>
    <w:p w:rsidR="00BA79EE" w:rsidRPr="00BA79EE" w:rsidRDefault="00BA79EE" w:rsidP="00BA79EE">
      <w:pPr>
        <w:pStyle w:val="Paragraphedeliste"/>
        <w:rPr>
          <w:sz w:val="24"/>
          <w:szCs w:val="24"/>
        </w:rPr>
      </w:pPr>
    </w:p>
    <w:p w:rsidR="00BA79EE" w:rsidRPr="00BA79EE" w:rsidRDefault="00BA79EE" w:rsidP="00BA79EE">
      <w:pPr>
        <w:pStyle w:val="Paragraphedeliste"/>
        <w:rPr>
          <w:sz w:val="24"/>
          <w:szCs w:val="24"/>
        </w:rPr>
      </w:pPr>
      <w:r w:rsidRPr="00BA79EE">
        <w:rPr>
          <w:sz w:val="24"/>
          <w:szCs w:val="24"/>
        </w:rPr>
        <w:t xml:space="preserve">De par son label « Garantie tourisme équitable et solidaire », elle assure aux voyageurs une expérience unique de voyage qui respecte les hommes et les cultures. Ce label a pour but de prouver aux clients que chaque voyage </w:t>
      </w:r>
      <w:proofErr w:type="spellStart"/>
      <w:r w:rsidRPr="00BA79EE">
        <w:rPr>
          <w:sz w:val="24"/>
          <w:szCs w:val="24"/>
        </w:rPr>
        <w:t>labéllisé</w:t>
      </w:r>
      <w:proofErr w:type="spellEnd"/>
      <w:r w:rsidRPr="00BA79EE">
        <w:rPr>
          <w:sz w:val="24"/>
          <w:szCs w:val="24"/>
        </w:rPr>
        <w:t xml:space="preserve"> est bien conforme aux engagements pris dans la Charte du Tourisme Équitable et Solidaire fondée par l’ATES. Avec ce label, le réseau améliore l’information du voyageur mais aussi la transparence nécessaire à un tourisme plus responsable. </w:t>
      </w:r>
    </w:p>
    <w:p w:rsidR="00BA79EE" w:rsidRPr="00BA79EE" w:rsidRDefault="00BA79EE" w:rsidP="00BA79EE">
      <w:pPr>
        <w:pStyle w:val="Paragraphedeliste"/>
        <w:rPr>
          <w:sz w:val="24"/>
          <w:szCs w:val="24"/>
        </w:rPr>
      </w:pPr>
    </w:p>
    <w:p w:rsidR="00BA79EE" w:rsidRPr="00BA79EE" w:rsidRDefault="00BA79EE" w:rsidP="00BA79EE">
      <w:pPr>
        <w:pStyle w:val="Paragraphedeliste"/>
        <w:rPr>
          <w:sz w:val="24"/>
          <w:szCs w:val="24"/>
        </w:rPr>
      </w:pPr>
      <w:r w:rsidRPr="00BA79EE">
        <w:rPr>
          <w:sz w:val="24"/>
          <w:szCs w:val="24"/>
        </w:rPr>
        <w:t xml:space="preserve"> </w:t>
      </w:r>
    </w:p>
    <w:p w:rsidR="00BA79EE" w:rsidRPr="00BA79EE" w:rsidRDefault="00BA79EE" w:rsidP="00BA79EE">
      <w:pPr>
        <w:pStyle w:val="Paragraphedeliste"/>
        <w:rPr>
          <w:sz w:val="24"/>
          <w:szCs w:val="24"/>
        </w:rPr>
      </w:pPr>
    </w:p>
    <w:p w:rsidR="00BA79EE" w:rsidRPr="00BA79EE" w:rsidRDefault="00BA79EE" w:rsidP="00BA79EE">
      <w:pPr>
        <w:pStyle w:val="Paragraphedeliste"/>
        <w:rPr>
          <w:sz w:val="24"/>
          <w:szCs w:val="24"/>
        </w:rPr>
      </w:pPr>
      <w:r w:rsidRPr="00BA79EE">
        <w:rPr>
          <w:sz w:val="24"/>
          <w:szCs w:val="24"/>
        </w:rPr>
        <w:t>http://www.tourismesolidaire.org/</w:t>
      </w:r>
    </w:p>
    <w:p w:rsidR="00BA79EE" w:rsidRPr="00BA79EE" w:rsidRDefault="00BA79EE" w:rsidP="00BA79EE">
      <w:pPr>
        <w:pStyle w:val="Paragraphedeliste"/>
        <w:rPr>
          <w:sz w:val="24"/>
          <w:szCs w:val="24"/>
        </w:rPr>
      </w:pPr>
    </w:p>
    <w:p w:rsidR="00BA79EE" w:rsidRPr="00BA79EE" w:rsidRDefault="00BA79EE" w:rsidP="00BA79EE">
      <w:pPr>
        <w:pStyle w:val="Paragraphedeliste"/>
        <w:rPr>
          <w:sz w:val="24"/>
          <w:szCs w:val="24"/>
        </w:rPr>
      </w:pPr>
      <w:r w:rsidRPr="00BA79EE">
        <w:rPr>
          <w:sz w:val="24"/>
          <w:szCs w:val="24"/>
        </w:rPr>
        <w:t xml:space="preserve"> </w:t>
      </w:r>
    </w:p>
    <w:p w:rsidR="00BA79EE" w:rsidRDefault="00BA79EE" w:rsidP="00BA79EE">
      <w:pPr>
        <w:pStyle w:val="Paragraphedeliste"/>
        <w:rPr>
          <w:sz w:val="24"/>
          <w:szCs w:val="24"/>
        </w:rPr>
      </w:pPr>
    </w:p>
    <w:p w:rsidR="00BA79EE" w:rsidRDefault="00BA79EE" w:rsidP="00BA79EE">
      <w:pPr>
        <w:pStyle w:val="Paragraphedeliste"/>
        <w:rPr>
          <w:sz w:val="24"/>
          <w:szCs w:val="24"/>
        </w:rPr>
      </w:pPr>
    </w:p>
    <w:p w:rsidR="00BA79EE" w:rsidRDefault="00BA79EE" w:rsidP="00BA79EE">
      <w:pPr>
        <w:pStyle w:val="Paragraphedeliste"/>
        <w:rPr>
          <w:sz w:val="24"/>
          <w:szCs w:val="24"/>
        </w:rPr>
      </w:pPr>
    </w:p>
    <w:p w:rsidR="00BA79EE" w:rsidRDefault="00BA79EE" w:rsidP="00BA79EE">
      <w:pPr>
        <w:pStyle w:val="Paragraphedeliste"/>
        <w:rPr>
          <w:sz w:val="24"/>
          <w:szCs w:val="24"/>
        </w:rPr>
      </w:pPr>
    </w:p>
    <w:p w:rsidR="00BA79EE" w:rsidRDefault="00BA79EE" w:rsidP="00BA79EE">
      <w:pPr>
        <w:pStyle w:val="Paragraphedeliste"/>
        <w:rPr>
          <w:sz w:val="24"/>
          <w:szCs w:val="24"/>
        </w:rPr>
      </w:pPr>
    </w:p>
    <w:p w:rsidR="00BA79EE" w:rsidRDefault="00BA79EE" w:rsidP="00BA79EE">
      <w:pPr>
        <w:pStyle w:val="Paragraphedeliste"/>
        <w:rPr>
          <w:sz w:val="24"/>
          <w:szCs w:val="24"/>
        </w:rPr>
      </w:pPr>
    </w:p>
    <w:p w:rsidR="00BA79EE" w:rsidRDefault="00BA79EE" w:rsidP="00BA79EE">
      <w:pPr>
        <w:pStyle w:val="Paragraphedeliste"/>
        <w:rPr>
          <w:sz w:val="24"/>
          <w:szCs w:val="24"/>
        </w:rPr>
      </w:pPr>
    </w:p>
    <w:p w:rsidR="00BA79EE" w:rsidRDefault="00BA79EE" w:rsidP="00BA79EE">
      <w:pPr>
        <w:pStyle w:val="Paragraphedeliste"/>
        <w:rPr>
          <w:sz w:val="24"/>
          <w:szCs w:val="24"/>
        </w:rPr>
      </w:pPr>
    </w:p>
    <w:p w:rsidR="00BA79EE" w:rsidRDefault="00BA79EE" w:rsidP="00BA79EE">
      <w:pPr>
        <w:pStyle w:val="Paragraphedeliste"/>
        <w:rPr>
          <w:sz w:val="24"/>
          <w:szCs w:val="24"/>
        </w:rPr>
      </w:pPr>
    </w:p>
    <w:p w:rsidR="00BA79EE" w:rsidRDefault="00BA79EE" w:rsidP="00BA79EE">
      <w:pPr>
        <w:pStyle w:val="Paragraphedeliste"/>
        <w:rPr>
          <w:sz w:val="24"/>
          <w:szCs w:val="24"/>
        </w:rPr>
      </w:pPr>
    </w:p>
    <w:p w:rsidR="00BA79EE" w:rsidRDefault="00BA79EE" w:rsidP="00BA79EE">
      <w:pPr>
        <w:pStyle w:val="Paragraphedeliste"/>
        <w:rPr>
          <w:sz w:val="24"/>
          <w:szCs w:val="24"/>
        </w:rPr>
      </w:pPr>
    </w:p>
    <w:p w:rsidR="00BA79EE" w:rsidRPr="00BA79EE" w:rsidRDefault="00BA79EE" w:rsidP="00BA79EE">
      <w:pPr>
        <w:pStyle w:val="Paragraphedeliste"/>
        <w:rPr>
          <w:sz w:val="24"/>
          <w:szCs w:val="24"/>
        </w:rPr>
      </w:pPr>
    </w:p>
    <w:p w:rsidR="00054F20" w:rsidRDefault="00054F20" w:rsidP="00BA79EE">
      <w:pPr>
        <w:pStyle w:val="Paragraphedeliste"/>
        <w:rPr>
          <w:sz w:val="24"/>
          <w:szCs w:val="24"/>
        </w:rPr>
      </w:pPr>
    </w:p>
    <w:p w:rsidR="00054F20" w:rsidRDefault="00054F20" w:rsidP="00BA79EE">
      <w:pPr>
        <w:pStyle w:val="Paragraphedeliste"/>
        <w:rPr>
          <w:sz w:val="24"/>
          <w:szCs w:val="24"/>
        </w:rPr>
      </w:pPr>
    </w:p>
    <w:p w:rsidR="00054F20" w:rsidRDefault="00054F20" w:rsidP="00BA79EE">
      <w:pPr>
        <w:pStyle w:val="Paragraphedeliste"/>
        <w:rPr>
          <w:sz w:val="24"/>
          <w:szCs w:val="24"/>
        </w:rPr>
      </w:pPr>
    </w:p>
    <w:p w:rsidR="00054F20" w:rsidRDefault="00054F20" w:rsidP="00BA79EE">
      <w:pPr>
        <w:pStyle w:val="Paragraphedeliste"/>
        <w:rPr>
          <w:sz w:val="24"/>
          <w:szCs w:val="24"/>
        </w:rPr>
      </w:pPr>
    </w:p>
    <w:p w:rsidR="00054F20" w:rsidRDefault="00054F20" w:rsidP="00BA79EE">
      <w:pPr>
        <w:pStyle w:val="Paragraphedeliste"/>
        <w:rPr>
          <w:sz w:val="24"/>
          <w:szCs w:val="24"/>
        </w:rPr>
      </w:pPr>
    </w:p>
    <w:p w:rsidR="00BA79EE" w:rsidRPr="00BA79EE" w:rsidRDefault="00BA79EE" w:rsidP="00054F20">
      <w:pPr>
        <w:pStyle w:val="Paragraphedeliste"/>
        <w:numPr>
          <w:ilvl w:val="0"/>
          <w:numId w:val="3"/>
        </w:numPr>
        <w:rPr>
          <w:sz w:val="24"/>
          <w:szCs w:val="24"/>
        </w:rPr>
      </w:pPr>
      <w:proofErr w:type="spellStart"/>
      <w:r w:rsidRPr="00BA79EE">
        <w:rPr>
          <w:sz w:val="24"/>
          <w:szCs w:val="24"/>
        </w:rPr>
        <w:lastRenderedPageBreak/>
        <w:t>Fair</w:t>
      </w:r>
      <w:proofErr w:type="spellEnd"/>
      <w:r w:rsidRPr="00BA79EE">
        <w:rPr>
          <w:sz w:val="24"/>
          <w:szCs w:val="24"/>
        </w:rPr>
        <w:t xml:space="preserve"> Wild</w:t>
      </w:r>
    </w:p>
    <w:p w:rsidR="00BA79EE" w:rsidRDefault="00BA79EE" w:rsidP="00BA79EE">
      <w:pPr>
        <w:pStyle w:val="Paragraphedeliste"/>
        <w:rPr>
          <w:sz w:val="24"/>
          <w:szCs w:val="24"/>
        </w:rPr>
      </w:pPr>
    </w:p>
    <w:p w:rsidR="00BA79EE" w:rsidRPr="00BA79EE" w:rsidRDefault="00BA79EE" w:rsidP="00BA79EE">
      <w:pPr>
        <w:pStyle w:val="Paragraphedeliste"/>
        <w:rPr>
          <w:sz w:val="24"/>
          <w:szCs w:val="24"/>
        </w:rPr>
      </w:pPr>
      <w:r>
        <w:rPr>
          <w:noProof/>
          <w:lang w:eastAsia="fr-BE"/>
        </w:rPr>
        <w:drawing>
          <wp:inline distT="0" distB="0" distL="0" distR="0">
            <wp:extent cx="2286000" cy="923925"/>
            <wp:effectExtent l="0" t="0" r="0" b="9525"/>
            <wp:docPr id="7" name="Image 7" descr="C:\Users\User\AppData\Local\Microsoft\Windows\INetCache\Content.Word\f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INetCache\Content.Word\fw.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923925"/>
                    </a:xfrm>
                    <a:prstGeom prst="rect">
                      <a:avLst/>
                    </a:prstGeom>
                    <a:noFill/>
                    <a:ln>
                      <a:noFill/>
                    </a:ln>
                  </pic:spPr>
                </pic:pic>
              </a:graphicData>
            </a:graphic>
          </wp:inline>
        </w:drawing>
      </w:r>
    </w:p>
    <w:p w:rsidR="00BA79EE" w:rsidRPr="00BA79EE" w:rsidRDefault="00BA79EE" w:rsidP="00BA79EE">
      <w:pPr>
        <w:pStyle w:val="Paragraphedeliste"/>
        <w:rPr>
          <w:sz w:val="24"/>
          <w:szCs w:val="24"/>
        </w:rPr>
      </w:pPr>
    </w:p>
    <w:p w:rsidR="00BA79EE" w:rsidRPr="00BA79EE" w:rsidRDefault="00BA79EE" w:rsidP="00BA79EE">
      <w:pPr>
        <w:pStyle w:val="Paragraphedeliste"/>
        <w:rPr>
          <w:sz w:val="24"/>
          <w:szCs w:val="24"/>
        </w:rPr>
      </w:pPr>
      <w:r w:rsidRPr="00BA79EE">
        <w:rPr>
          <w:sz w:val="24"/>
          <w:szCs w:val="24"/>
        </w:rPr>
        <w:t xml:space="preserve">La demande croissante de produits naturels dans les secteurs de l’alimentation, des cosmétiques, du bien-être et des ingrédients médicinaux présente des défis majeurs au niveau écologique et social : la pression élevée imposée à des plantes potentiellement vulnérables peut mettre en péril les écosystèmes locaux et les conditions de vie des ramasseurs, qui font le plus souvent partie des populations les plus pauvres des pays concernés. La norme </w:t>
      </w:r>
      <w:proofErr w:type="spellStart"/>
      <w:r w:rsidRPr="00BA79EE">
        <w:rPr>
          <w:sz w:val="24"/>
          <w:szCs w:val="24"/>
        </w:rPr>
        <w:t>FairWild</w:t>
      </w:r>
      <w:proofErr w:type="spellEnd"/>
      <w:r w:rsidRPr="00BA79EE">
        <w:rPr>
          <w:sz w:val="24"/>
          <w:szCs w:val="24"/>
        </w:rPr>
        <w:t xml:space="preserve"> garantit aux acheteurs que les produits ont été récoltés et transformés de manière socialement et écologiquement responsable.</w:t>
      </w:r>
    </w:p>
    <w:p w:rsidR="00BA79EE" w:rsidRPr="00BA79EE" w:rsidRDefault="00BA79EE" w:rsidP="00BA79EE">
      <w:pPr>
        <w:pStyle w:val="Paragraphedeliste"/>
        <w:rPr>
          <w:sz w:val="24"/>
          <w:szCs w:val="24"/>
        </w:rPr>
      </w:pPr>
    </w:p>
    <w:p w:rsidR="00BA79EE" w:rsidRPr="00BA79EE" w:rsidRDefault="00BA79EE" w:rsidP="00BA79EE">
      <w:pPr>
        <w:pStyle w:val="Paragraphedeliste"/>
        <w:rPr>
          <w:sz w:val="24"/>
          <w:szCs w:val="24"/>
        </w:rPr>
      </w:pPr>
      <w:r w:rsidRPr="00BA79EE">
        <w:rPr>
          <w:sz w:val="24"/>
          <w:szCs w:val="24"/>
        </w:rPr>
        <w:t>www.fairwild.org</w:t>
      </w:r>
      <w:bookmarkStart w:id="0" w:name="_GoBack"/>
      <w:bookmarkEnd w:id="0"/>
    </w:p>
    <w:sectPr w:rsidR="00BA79EE" w:rsidRPr="00BA79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D60EA"/>
    <w:multiLevelType w:val="hybridMultilevel"/>
    <w:tmpl w:val="9A58997E"/>
    <w:lvl w:ilvl="0" w:tplc="FD0C3E8A">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 w15:restartNumberingAfterBreak="0">
    <w:nsid w:val="47A54D1D"/>
    <w:multiLevelType w:val="hybridMultilevel"/>
    <w:tmpl w:val="438E185A"/>
    <w:lvl w:ilvl="0" w:tplc="20781D66">
      <w:start w:val="2"/>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7DCD0359"/>
    <w:multiLevelType w:val="hybridMultilevel"/>
    <w:tmpl w:val="3BE2C32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EE"/>
    <w:rsid w:val="00054F20"/>
    <w:rsid w:val="00AF236E"/>
    <w:rsid w:val="00BA79E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0D324"/>
  <w15:chartTrackingRefBased/>
  <w15:docId w15:val="{AA99AB5F-6DDF-4917-8075-3AA922B6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7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1125</Words>
  <Characters>6192</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 guilbert</dc:creator>
  <cp:keywords/>
  <dc:description/>
  <cp:lastModifiedBy>ghislain guilbert</cp:lastModifiedBy>
  <cp:revision>1</cp:revision>
  <dcterms:created xsi:type="dcterms:W3CDTF">2017-05-14T15:53:00Z</dcterms:created>
  <dcterms:modified xsi:type="dcterms:W3CDTF">2017-05-14T16:07:00Z</dcterms:modified>
</cp:coreProperties>
</file>