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241" w:rsidRPr="002308C2" w:rsidRDefault="00515241" w:rsidP="00515241">
      <w:pPr>
        <w:pStyle w:val="NormalWeb"/>
        <w:rPr>
          <w:rFonts w:ascii="Verdana" w:hAnsi="Verdana"/>
          <w:sz w:val="28"/>
          <w:szCs w:val="28"/>
        </w:rPr>
      </w:pPr>
      <w:r w:rsidRPr="002308C2">
        <w:rPr>
          <w:rStyle w:val="lev"/>
          <w:rFonts w:ascii="Verdana" w:hAnsi="Verdana"/>
          <w:color w:val="006400"/>
          <w:sz w:val="28"/>
          <w:szCs w:val="28"/>
        </w:rPr>
        <w:t>LA CONSULTATION EN NATUROPATHIE</w:t>
      </w:r>
      <w:r w:rsidRPr="002308C2">
        <w:rPr>
          <w:rStyle w:val="lev"/>
          <w:rFonts w:ascii="Verdana" w:hAnsi="Verdana"/>
          <w:color w:val="006400"/>
          <w:sz w:val="28"/>
          <w:szCs w:val="28"/>
          <w:u w:val="single"/>
        </w:rPr>
        <w:t xml:space="preserve"> </w:t>
      </w:r>
      <w:r w:rsidRPr="002308C2">
        <w:rPr>
          <w:rFonts w:ascii="Verdana" w:hAnsi="Verdana"/>
          <w:sz w:val="28"/>
          <w:szCs w:val="28"/>
        </w:rPr>
        <w:t> </w:t>
      </w:r>
      <w:r w:rsidRPr="002308C2">
        <w:rPr>
          <w:rFonts w:ascii="Verdana" w:hAnsi="Verdana"/>
          <w:sz w:val="28"/>
          <w:szCs w:val="28"/>
        </w:rPr>
        <w:br/>
      </w:r>
      <w:r w:rsidRPr="002308C2">
        <w:rPr>
          <w:rFonts w:ascii="Verdana" w:hAnsi="Verdana"/>
          <w:color w:val="000000"/>
          <w:sz w:val="28"/>
          <w:szCs w:val="28"/>
        </w:rPr>
        <w:t>Avant d’entrer dans le vif du sujet, il vous sera expliqué la démarche et la façon de procéder pour le bilan et les soins proposés. La durée est de 1 heure 30 environ et la séance se déroulera comme suit :</w:t>
      </w:r>
      <w:r w:rsidR="00A82877">
        <w:rPr>
          <w:rFonts w:ascii="Verdana" w:hAnsi="Verdana"/>
          <w:color w:val="000000"/>
          <w:sz w:val="28"/>
          <w:szCs w:val="28"/>
        </w:rPr>
        <w:br/>
      </w:r>
      <w:r w:rsidRPr="002308C2">
        <w:rPr>
          <w:rFonts w:ascii="Verdana" w:hAnsi="Verdana"/>
          <w:sz w:val="28"/>
          <w:szCs w:val="28"/>
        </w:rPr>
        <w:br/>
      </w:r>
      <w:r w:rsidRPr="002308C2">
        <w:rPr>
          <w:rStyle w:val="lev"/>
          <w:rFonts w:ascii="Verdana" w:hAnsi="Verdana"/>
          <w:color w:val="000000"/>
          <w:sz w:val="28"/>
          <w:szCs w:val="28"/>
        </w:rPr>
        <w:t>Un questionnaire approfondi,</w:t>
      </w:r>
      <w:r w:rsidRPr="002308C2">
        <w:rPr>
          <w:rFonts w:ascii="Verdana" w:hAnsi="Verdana"/>
          <w:color w:val="000000"/>
          <w:sz w:val="28"/>
          <w:szCs w:val="28"/>
        </w:rPr>
        <w:t xml:space="preserve"> sous forme d’un dialogue, pour d’une part identifier vos attentes et d’autre part en savoir plus sur votre histoire, antécédents familiaux </w:t>
      </w:r>
      <w:r w:rsidRPr="002308C2">
        <w:rPr>
          <w:rFonts w:ascii="Verdana" w:hAnsi="Verdana" w:cs="Arial"/>
          <w:color w:val="000000"/>
          <w:sz w:val="28"/>
          <w:szCs w:val="28"/>
        </w:rPr>
        <w:t>et personnels,</w:t>
      </w:r>
      <w:r w:rsidRPr="002308C2">
        <w:rPr>
          <w:rFonts w:ascii="Verdana" w:hAnsi="Verdana"/>
          <w:color w:val="000000"/>
          <w:sz w:val="28"/>
          <w:szCs w:val="28"/>
        </w:rPr>
        <w:t xml:space="preserve"> traitements en cours (sur lequel le praticien n’intervient absolument pas), mode de vie sur tous les plans : alimentation, profession, exercice physique, émotionnel, environnemental etc...</w:t>
      </w:r>
      <w:r w:rsidR="00A82877">
        <w:rPr>
          <w:rFonts w:ascii="Verdana" w:hAnsi="Verdana"/>
          <w:color w:val="000000"/>
          <w:sz w:val="28"/>
          <w:szCs w:val="28"/>
        </w:rPr>
        <w:br/>
      </w:r>
      <w:r w:rsidRPr="002308C2">
        <w:rPr>
          <w:rFonts w:ascii="Verdana" w:hAnsi="Verdana"/>
          <w:sz w:val="28"/>
          <w:szCs w:val="28"/>
        </w:rPr>
        <w:br/>
      </w:r>
      <w:r w:rsidRPr="002308C2">
        <w:rPr>
          <w:rStyle w:val="lev"/>
          <w:rFonts w:ascii="Verdana" w:hAnsi="Verdana"/>
          <w:color w:val="000000"/>
          <w:sz w:val="28"/>
          <w:szCs w:val="28"/>
        </w:rPr>
        <w:t>Un bilan de vitalité,</w:t>
      </w:r>
      <w:r w:rsidRPr="002308C2">
        <w:rPr>
          <w:rFonts w:ascii="Verdana" w:hAnsi="Verdana"/>
          <w:color w:val="000000"/>
          <w:sz w:val="28"/>
          <w:szCs w:val="28"/>
        </w:rPr>
        <w:t> qui n’est en rien un diagnostic, puisque c’est uniquement réservé au docteur en médecine. L’objectif de ce bilan est de déterminer l’énergie vitale du consultant afin de déterminer les conseils les plus appropriés.</w:t>
      </w:r>
      <w:r w:rsidR="00A82877">
        <w:rPr>
          <w:rFonts w:ascii="Verdana" w:hAnsi="Verdana"/>
          <w:color w:val="000000"/>
          <w:sz w:val="28"/>
          <w:szCs w:val="28"/>
        </w:rPr>
        <w:br/>
      </w:r>
      <w:r w:rsidRPr="002308C2">
        <w:rPr>
          <w:rFonts w:ascii="Verdana" w:hAnsi="Verdana"/>
          <w:sz w:val="28"/>
          <w:szCs w:val="28"/>
        </w:rPr>
        <w:br/>
      </w:r>
      <w:r w:rsidRPr="002308C2">
        <w:rPr>
          <w:rStyle w:val="lev"/>
          <w:rFonts w:ascii="Verdana" w:hAnsi="Verdana"/>
          <w:color w:val="000000"/>
          <w:sz w:val="28"/>
          <w:szCs w:val="28"/>
        </w:rPr>
        <w:t xml:space="preserve">Le programme </w:t>
      </w:r>
      <w:r w:rsidRPr="002308C2">
        <w:rPr>
          <w:rFonts w:ascii="Verdana" w:hAnsi="Verdana"/>
          <w:color w:val="000000"/>
          <w:sz w:val="28"/>
          <w:szCs w:val="28"/>
        </w:rPr>
        <w:t xml:space="preserve">qui sera constitué de conseils personnalisés sur les différents </w:t>
      </w:r>
      <w:r w:rsidR="002308C2">
        <w:rPr>
          <w:rFonts w:ascii="Verdana" w:hAnsi="Verdana"/>
          <w:color w:val="000000"/>
          <w:sz w:val="28"/>
          <w:szCs w:val="28"/>
        </w:rPr>
        <w:t xml:space="preserve">plans de la santé (alimentation, </w:t>
      </w:r>
      <w:r w:rsidRPr="002308C2">
        <w:rPr>
          <w:rFonts w:ascii="Verdana" w:hAnsi="Verdana"/>
          <w:color w:val="000000"/>
          <w:sz w:val="28"/>
          <w:szCs w:val="28"/>
        </w:rPr>
        <w:t>activités physiques, gestion psycho-émotionnelle…) et pourra être complété selon le cas par des complémentions nutritionnels.</w:t>
      </w:r>
      <w:r w:rsidR="00A82877">
        <w:rPr>
          <w:rFonts w:ascii="Verdana" w:hAnsi="Verdana"/>
          <w:color w:val="000000"/>
          <w:sz w:val="28"/>
          <w:szCs w:val="28"/>
        </w:rPr>
        <w:br/>
      </w:r>
      <w:r w:rsidRPr="002308C2">
        <w:rPr>
          <w:rFonts w:ascii="Verdana" w:hAnsi="Verdana"/>
          <w:sz w:val="28"/>
          <w:szCs w:val="28"/>
        </w:rPr>
        <w:br/>
      </w:r>
      <w:r w:rsidRPr="002308C2">
        <w:rPr>
          <w:rStyle w:val="lev"/>
          <w:rFonts w:ascii="Verdana" w:hAnsi="Verdana"/>
          <w:color w:val="000000"/>
          <w:sz w:val="28"/>
          <w:szCs w:val="28"/>
        </w:rPr>
        <w:t>Les outils</w:t>
      </w:r>
      <w:r w:rsidRPr="002308C2">
        <w:rPr>
          <w:rFonts w:ascii="Verdana" w:hAnsi="Verdana"/>
          <w:color w:val="000000"/>
          <w:sz w:val="28"/>
          <w:szCs w:val="28"/>
        </w:rPr>
        <w:t xml:space="preserve"> qui seront utilisés si nécessaire (Bye </w:t>
      </w:r>
      <w:proofErr w:type="spellStart"/>
      <w:r w:rsidRPr="002308C2">
        <w:rPr>
          <w:rFonts w:ascii="Verdana" w:hAnsi="Verdana"/>
          <w:color w:val="000000"/>
          <w:sz w:val="28"/>
          <w:szCs w:val="28"/>
        </w:rPr>
        <w:t>Bye</w:t>
      </w:r>
      <w:proofErr w:type="spellEnd"/>
      <w:r w:rsidRPr="002308C2">
        <w:rPr>
          <w:rFonts w:ascii="Verdana" w:hAnsi="Verdana"/>
          <w:color w:val="000000"/>
          <w:sz w:val="28"/>
          <w:szCs w:val="28"/>
        </w:rPr>
        <w:t xml:space="preserve"> Allergie, </w:t>
      </w:r>
      <w:proofErr w:type="spellStart"/>
      <w:r w:rsidRPr="002308C2">
        <w:rPr>
          <w:rFonts w:ascii="Verdana" w:hAnsi="Verdana"/>
          <w:color w:val="000000"/>
          <w:sz w:val="28"/>
          <w:szCs w:val="28"/>
        </w:rPr>
        <w:t>Niromathé</w:t>
      </w:r>
      <w:proofErr w:type="spellEnd"/>
      <w:r w:rsidRPr="002308C2">
        <w:rPr>
          <w:rStyle w:val="lev"/>
          <w:rFonts w:ascii="Verdana" w:hAnsi="Verdana"/>
          <w:sz w:val="28"/>
          <w:szCs w:val="28"/>
        </w:rPr>
        <w:t>®</w:t>
      </w:r>
      <w:r w:rsidRPr="002308C2">
        <w:rPr>
          <w:rFonts w:ascii="Verdana" w:hAnsi="Verdana"/>
          <w:color w:val="000000"/>
          <w:sz w:val="28"/>
          <w:szCs w:val="28"/>
        </w:rPr>
        <w:t>, Réflexologie plantaire...) vous seront expliqués et accompagneront votre retour vers la santé. </w:t>
      </w:r>
      <w:r w:rsidRPr="002308C2">
        <w:rPr>
          <w:rFonts w:ascii="Verdana" w:hAnsi="Verdana"/>
          <w:sz w:val="28"/>
          <w:szCs w:val="28"/>
        </w:rPr>
        <w:br/>
        <w:t>Tout au long de la consultation, il vous sera manifesté une grande écoute, de la compréhension et de la compassion, tout en restant respectueux des traitements médicaux en cours. Il vous sera aussi expliqué le pourquoi et le comment de votre «constitution», de vos «fonctions vitales», de votre «degré métabolique» (assimilation/ élimination), de vos surcharges et/ou de vos carences, etc.</w:t>
      </w:r>
      <w:r w:rsidR="00A82877">
        <w:rPr>
          <w:rFonts w:ascii="Verdana" w:hAnsi="Verdana"/>
          <w:sz w:val="28"/>
          <w:szCs w:val="28"/>
        </w:rPr>
        <w:br/>
      </w:r>
      <w:bookmarkStart w:id="0" w:name="_GoBack"/>
      <w:bookmarkEnd w:id="0"/>
      <w:r w:rsidRPr="002308C2">
        <w:rPr>
          <w:rFonts w:ascii="Verdana" w:hAnsi="Verdana"/>
          <w:sz w:val="28"/>
          <w:szCs w:val="28"/>
        </w:rPr>
        <w:br/>
      </w:r>
      <w:r w:rsidRPr="002308C2">
        <w:rPr>
          <w:rStyle w:val="lev"/>
          <w:rFonts w:ascii="Verdana" w:hAnsi="Verdana"/>
          <w:sz w:val="28"/>
          <w:szCs w:val="28"/>
        </w:rPr>
        <w:t xml:space="preserve">NB </w:t>
      </w:r>
      <w:r w:rsidRPr="002308C2">
        <w:rPr>
          <w:rFonts w:ascii="Verdana" w:hAnsi="Verdana"/>
          <w:sz w:val="28"/>
          <w:szCs w:val="28"/>
        </w:rPr>
        <w:t>: l</w:t>
      </w:r>
      <w:r w:rsidRPr="002308C2">
        <w:rPr>
          <w:rFonts w:ascii="Verdana" w:hAnsi="Verdana"/>
          <w:color w:val="000000"/>
          <w:sz w:val="28"/>
          <w:szCs w:val="28"/>
        </w:rPr>
        <w:t>e naturopathe est tenu au «secret professionnel».</w:t>
      </w:r>
    </w:p>
    <w:sectPr w:rsidR="00515241" w:rsidRPr="002308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B1"/>
    <w:rsid w:val="002308C2"/>
    <w:rsid w:val="00515241"/>
    <w:rsid w:val="006020B1"/>
    <w:rsid w:val="00A82877"/>
    <w:rsid w:val="00A930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56049-1D2D-4EB6-84DF-73278C1C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1524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15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1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REPON</dc:creator>
  <cp:keywords/>
  <dc:description/>
  <cp:lastModifiedBy>PATRICIA REPON</cp:lastModifiedBy>
  <cp:revision>4</cp:revision>
  <dcterms:created xsi:type="dcterms:W3CDTF">2017-08-03T06:14:00Z</dcterms:created>
  <dcterms:modified xsi:type="dcterms:W3CDTF">2017-08-03T06:17:00Z</dcterms:modified>
</cp:coreProperties>
</file>