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67" w:rsidRPr="003B1519" w:rsidRDefault="00824167" w:rsidP="008A2995">
      <w:pPr>
        <w:rPr>
          <w:rFonts w:ascii="Tahoma" w:hAnsi="Tahoma" w:cs="Tahoma"/>
          <w:b/>
          <w:bCs/>
          <w:color w:val="auto"/>
          <w:sz w:val="32"/>
          <w:szCs w:val="32"/>
        </w:rPr>
      </w:pPr>
    </w:p>
    <w:p w:rsidR="00ED5022" w:rsidRDefault="008A2995" w:rsidP="00ED5022">
      <w:pPr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Evaluations nationales CP : lettre aux parents</w:t>
      </w:r>
    </w:p>
    <w:p w:rsidR="008A2995" w:rsidRDefault="008A2995" w:rsidP="00ED5022">
      <w:pPr>
        <w:rPr>
          <w:color w:val="auto"/>
        </w:rPr>
      </w:pPr>
    </w:p>
    <w:p w:rsidR="004A1B30" w:rsidRDefault="004A1B30" w:rsidP="00ED5022">
      <w:pPr>
        <w:rPr>
          <w:color w:val="auto"/>
        </w:rPr>
      </w:pPr>
      <w:r>
        <w:rPr>
          <w:color w:val="auto"/>
        </w:rPr>
        <w:t>Madame, Monsieur,</w:t>
      </w:r>
    </w:p>
    <w:p w:rsidR="004A1B30" w:rsidRDefault="004A1B30" w:rsidP="00ED5022">
      <w:pPr>
        <w:rPr>
          <w:color w:val="auto"/>
        </w:rPr>
      </w:pPr>
    </w:p>
    <w:p w:rsidR="004A1B30" w:rsidRDefault="004A1B30" w:rsidP="00ED5022">
      <w:pPr>
        <w:rPr>
          <w:color w:val="auto"/>
        </w:rPr>
      </w:pPr>
      <w:r>
        <w:rPr>
          <w:color w:val="auto"/>
        </w:rPr>
        <w:t xml:space="preserve">Votre enfant est cette année en CP. Le ministère a fait le choix pour la deuxième année consécutive de faire passer des évaluations nationales </w:t>
      </w:r>
      <w:r w:rsidR="00951CB4">
        <w:rPr>
          <w:color w:val="auto"/>
        </w:rPr>
        <w:t>c</w:t>
      </w:r>
      <w:r>
        <w:rPr>
          <w:color w:val="auto"/>
        </w:rPr>
        <w:t xml:space="preserve">ensées selon lui </w:t>
      </w:r>
      <w:r w:rsidR="001A3552">
        <w:rPr>
          <w:color w:val="auto"/>
        </w:rPr>
        <w:t>permettre aux enseignants de mieux répondre aux besoins des élèves. Nous pensons qu’il n’en est rien.</w:t>
      </w:r>
      <w:r>
        <w:rPr>
          <w:color w:val="auto"/>
        </w:rPr>
        <w:t xml:space="preserve"> </w:t>
      </w:r>
    </w:p>
    <w:p w:rsidR="001A3552" w:rsidRDefault="001A3552" w:rsidP="00ED5022">
      <w:pPr>
        <w:rPr>
          <w:color w:val="auto"/>
        </w:rPr>
      </w:pPr>
    </w:p>
    <w:p w:rsidR="001A3552" w:rsidRDefault="001A3552" w:rsidP="00ED5022">
      <w:pPr>
        <w:rPr>
          <w:color w:val="auto"/>
        </w:rPr>
      </w:pPr>
      <w:r>
        <w:rPr>
          <w:color w:val="auto"/>
        </w:rPr>
        <w:t>En effet, l’identification des besoins des élèves est une démarche au long cours qui passe par des observations au quotidien des travaux des élèves, par des évaluations construites par les enseignants eux-mêmes en fonction</w:t>
      </w:r>
      <w:r w:rsidR="00911EBB">
        <w:rPr>
          <w:color w:val="auto"/>
        </w:rPr>
        <w:t xml:space="preserve"> de leurs choix pédagogiques, des progressions de la classe, du contexte de l’école…</w:t>
      </w:r>
    </w:p>
    <w:p w:rsidR="00F80EBA" w:rsidRDefault="00F80EBA" w:rsidP="00ED5022">
      <w:pPr>
        <w:rPr>
          <w:color w:val="auto"/>
        </w:rPr>
      </w:pPr>
    </w:p>
    <w:p w:rsidR="00F80EBA" w:rsidRDefault="00F80EBA" w:rsidP="00ED5022">
      <w:pPr>
        <w:rPr>
          <w:color w:val="auto"/>
        </w:rPr>
      </w:pPr>
      <w:r>
        <w:rPr>
          <w:color w:val="auto"/>
        </w:rPr>
        <w:t xml:space="preserve">Par ailleurs, tant dans leur contenu que par le mode de passation (exercices répétitifs et peu motivants, </w:t>
      </w:r>
      <w:r w:rsidRPr="00F80EBA">
        <w:rPr>
          <w:rFonts w:cs="Tahoma"/>
          <w:color w:val="auto"/>
        </w:rPr>
        <w:t>consignes trop éloignées des méthodes de travail de la maternelle, aucune place pour le langage oral et la compréhension ou la manipulation dans les exercices mathématiques</w:t>
      </w:r>
      <w:r>
        <w:rPr>
          <w:rFonts w:cs="Tahoma"/>
          <w:color w:val="auto"/>
        </w:rPr>
        <w:t xml:space="preserve">, temps limités de réponse), </w:t>
      </w:r>
      <w:r>
        <w:rPr>
          <w:color w:val="auto"/>
        </w:rPr>
        <w:t>elles sont de notre point de vue inadaptées aux capacités de nombre d’élèves et risquent de générer stress et sentiment d’échec, ce qui n’est pas acceptable.</w:t>
      </w:r>
    </w:p>
    <w:p w:rsidR="00911EBB" w:rsidRDefault="00911EBB" w:rsidP="00C40120">
      <w:pPr>
        <w:pStyle w:val="NormalWeb"/>
      </w:pPr>
      <w:r>
        <w:t>En outre, sur la base de résultats très partiels, et parfois erronés du fait des nombreuses erreurs informatiques, le ministère a pris l’habitude de commenter ces résultats dans une communication visant  uniquement à justifier « scientifiquement » ses réformes</w:t>
      </w:r>
      <w:r w:rsidRPr="009F7E79">
        <w:t xml:space="preserve">. </w:t>
      </w:r>
      <w:r w:rsidR="00C40120" w:rsidRPr="009F7E79">
        <w:rPr>
          <w:rFonts w:ascii="Cambria" w:hAnsi="Cambria"/>
        </w:rPr>
        <w:t>Ajoutons</w:t>
      </w:r>
      <w:r w:rsidRPr="009F7E79">
        <w:rPr>
          <w:rFonts w:ascii="Cambria" w:hAnsi="Cambria"/>
        </w:rPr>
        <w:t xml:space="preserve"> que ces évaluations constituent un outil de plus de fichage des élèves. Les remontées informatiques des réponses livrent des données sensibles. Bien qu’anonymes, elles sont liées aux adresses des écoles. </w:t>
      </w:r>
      <w:r w:rsidRPr="00911EBB">
        <w:rPr>
          <w:rFonts w:ascii="Cambria" w:hAnsi="Cambria"/>
        </w:rPr>
        <w:t>Elles sont hébergées sur les serveurs d’une compagnie multinationale, Amazon, en dehors de tout contrôle public</w:t>
      </w:r>
      <w:r>
        <w:t>.</w:t>
      </w:r>
    </w:p>
    <w:p w:rsidR="00C40120" w:rsidRDefault="00C40120" w:rsidP="00ED5022">
      <w:pPr>
        <w:rPr>
          <w:color w:val="auto"/>
        </w:rPr>
      </w:pPr>
      <w:r>
        <w:rPr>
          <w:color w:val="auto"/>
        </w:rPr>
        <w:t xml:space="preserve">Enfin, la correction automatique des évaluations ne permet </w:t>
      </w:r>
      <w:r w:rsidR="009F7E79">
        <w:rPr>
          <w:color w:val="auto"/>
        </w:rPr>
        <w:t>pas</w:t>
      </w:r>
      <w:r w:rsidR="005174A9">
        <w:rPr>
          <w:color w:val="auto"/>
        </w:rPr>
        <w:t xml:space="preserve"> </w:t>
      </w:r>
      <w:r>
        <w:rPr>
          <w:color w:val="auto"/>
        </w:rPr>
        <w:t>à l’enseignant d’analyser les résultats de votre enfant, résultats qui ne correspondront pas nécessairement, comme nous l’avons expliqué plus haut</w:t>
      </w:r>
      <w:r w:rsidR="009F7E79">
        <w:rPr>
          <w:color w:val="auto"/>
        </w:rPr>
        <w:t>,</w:t>
      </w:r>
      <w:r>
        <w:rPr>
          <w:color w:val="auto"/>
        </w:rPr>
        <w:t xml:space="preserve"> à ses capacités réelles.</w:t>
      </w:r>
    </w:p>
    <w:p w:rsidR="00C40120" w:rsidRDefault="00C40120" w:rsidP="00ED5022">
      <w:pPr>
        <w:rPr>
          <w:color w:val="auto"/>
        </w:rPr>
      </w:pPr>
    </w:p>
    <w:p w:rsidR="00C40120" w:rsidRDefault="00C40120" w:rsidP="00C40120">
      <w:pPr>
        <w:pStyle w:val="NormalWeb"/>
      </w:pPr>
      <w:r>
        <w:t xml:space="preserve">Pour toutes ces raisons, nous vous invitons à nous rencontrer pour échanger sur cette question et sur ce que nous mettons en œuvre quotidiennement pour évaluer les capacités et les </w:t>
      </w:r>
      <w:r w:rsidR="008A2995">
        <w:t>réussites</w:t>
      </w:r>
      <w:r>
        <w:t xml:space="preserve"> de votre enfant</w:t>
      </w:r>
      <w:r w:rsidR="008A2995">
        <w:t xml:space="preserve"> dans le souci constant de l’aider à progresser.</w:t>
      </w:r>
    </w:p>
    <w:p w:rsidR="008A2995" w:rsidRPr="003B1519" w:rsidRDefault="008A2995" w:rsidP="00C40120">
      <w:pPr>
        <w:pStyle w:val="NormalWeb"/>
        <w:rPr>
          <w:rFonts w:ascii="Tahoma" w:hAnsi="Tahoma" w:cs="Tahoma"/>
          <w:i/>
        </w:rPr>
      </w:pPr>
      <w:r>
        <w:t>Nous vous remercions de votre compréhension et de votre soutien.</w:t>
      </w:r>
    </w:p>
    <w:p w:rsidR="00911EBB" w:rsidRPr="003B1519" w:rsidRDefault="00911EBB" w:rsidP="00ED5022">
      <w:pPr>
        <w:rPr>
          <w:color w:val="auto"/>
        </w:rPr>
      </w:pPr>
    </w:p>
    <w:sectPr w:rsidR="00911EBB" w:rsidRPr="003B1519" w:rsidSect="0086332E">
      <w:pgSz w:w="11906" w:h="16838"/>
      <w:pgMar w:top="720" w:right="1134" w:bottom="720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3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A3CFD"/>
    <w:rsid w:val="00117E84"/>
    <w:rsid w:val="001A3552"/>
    <w:rsid w:val="00223983"/>
    <w:rsid w:val="002A3CFD"/>
    <w:rsid w:val="0031010A"/>
    <w:rsid w:val="003B1519"/>
    <w:rsid w:val="004A0211"/>
    <w:rsid w:val="004A1B30"/>
    <w:rsid w:val="005174A9"/>
    <w:rsid w:val="00824167"/>
    <w:rsid w:val="00824471"/>
    <w:rsid w:val="00847DCE"/>
    <w:rsid w:val="0086332E"/>
    <w:rsid w:val="008A2995"/>
    <w:rsid w:val="00911EBB"/>
    <w:rsid w:val="00946213"/>
    <w:rsid w:val="00951CB4"/>
    <w:rsid w:val="00953FA3"/>
    <w:rsid w:val="009F7E79"/>
    <w:rsid w:val="00B7317C"/>
    <w:rsid w:val="00BC157A"/>
    <w:rsid w:val="00C40120"/>
    <w:rsid w:val="00ED5022"/>
    <w:rsid w:val="00F55BED"/>
    <w:rsid w:val="00F80EBA"/>
    <w:rsid w:val="00FD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Cambria" w:eastAsia="Arial Unicode MS" w:hAnsi="Cambria" w:cs="font537"/>
      <w:color w:val="00000A"/>
      <w:sz w:val="24"/>
      <w:szCs w:val="24"/>
      <w:lang w:eastAsia="ar-SA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 Light" w:hAnsi="Calibri Light"/>
      <w:b/>
      <w:bCs/>
      <w:i/>
      <w:iCs/>
      <w:color w:val="4472C4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olicepardfaut1">
    <w:name w:val="Police par défaut1"/>
  </w:style>
  <w:style w:type="character" w:customStyle="1" w:styleId="Titre2Car">
    <w:name w:val="Titre 2 Car"/>
    <w:rPr>
      <w:rFonts w:ascii="Calibri Light" w:hAnsi="Calibri Light"/>
      <w:b/>
      <w:bCs/>
      <w:color w:val="4472C4"/>
      <w:sz w:val="26"/>
      <w:szCs w:val="26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WW-Standard">
    <w:name w:val="WW-Standard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ED502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SNUDI-FO</cp:lastModifiedBy>
  <cp:revision>4</cp:revision>
  <cp:lastPrinted>2017-09-21T09:46:00Z</cp:lastPrinted>
  <dcterms:created xsi:type="dcterms:W3CDTF">2020-02-10T16:26:00Z</dcterms:created>
  <dcterms:modified xsi:type="dcterms:W3CDTF">2020-02-10T16:33:00Z</dcterms:modified>
</cp:coreProperties>
</file>