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2" w:rsidRPr="00D94685" w:rsidRDefault="00E76965" w:rsidP="0046771B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  <w:r w:rsidRPr="00D94685">
        <w:rPr>
          <w:rFonts w:ascii="Arial" w:hAnsi="Arial" w:cs="Arial"/>
          <w:b/>
          <w:smallCaps/>
          <w:sz w:val="28"/>
          <w:szCs w:val="28"/>
        </w:rPr>
        <w:t>Comité Confédéral N</w:t>
      </w:r>
      <w:r w:rsidR="000B7B62" w:rsidRPr="00D94685">
        <w:rPr>
          <w:rFonts w:ascii="Arial" w:hAnsi="Arial" w:cs="Arial"/>
          <w:b/>
          <w:smallCaps/>
          <w:sz w:val="28"/>
          <w:szCs w:val="28"/>
        </w:rPr>
        <w:t xml:space="preserve">ational de la </w:t>
      </w:r>
      <w:r w:rsidR="00D85D81" w:rsidRPr="00D94685">
        <w:rPr>
          <w:rFonts w:ascii="Arial" w:hAnsi="Arial" w:cs="Arial"/>
          <w:b/>
          <w:smallCaps/>
          <w:sz w:val="28"/>
          <w:szCs w:val="28"/>
        </w:rPr>
        <w:t>C</w:t>
      </w:r>
      <w:r w:rsidR="000B7B62" w:rsidRPr="00D94685">
        <w:rPr>
          <w:rFonts w:ascii="Arial" w:hAnsi="Arial" w:cs="Arial"/>
          <w:b/>
          <w:smallCaps/>
          <w:sz w:val="28"/>
          <w:szCs w:val="28"/>
        </w:rPr>
        <w:t>gt F</w:t>
      </w:r>
      <w:r w:rsidR="00D85D81" w:rsidRPr="00D94685">
        <w:rPr>
          <w:rFonts w:ascii="Arial" w:hAnsi="Arial" w:cs="Arial"/>
          <w:b/>
          <w:smallCaps/>
          <w:sz w:val="28"/>
          <w:szCs w:val="28"/>
        </w:rPr>
        <w:t>orce Ouvrière</w:t>
      </w:r>
    </w:p>
    <w:p w:rsidR="000B7B62" w:rsidRPr="00D94685" w:rsidRDefault="008B5B1C" w:rsidP="0046771B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Paris, les 6</w:t>
      </w:r>
      <w:r w:rsidR="00715E64" w:rsidRPr="00D94685">
        <w:rPr>
          <w:rFonts w:ascii="Arial" w:hAnsi="Arial" w:cs="Arial"/>
          <w:b/>
          <w:smallCaps/>
          <w:sz w:val="28"/>
          <w:szCs w:val="28"/>
        </w:rPr>
        <w:t xml:space="preserve"> &amp;</w:t>
      </w:r>
      <w:r>
        <w:rPr>
          <w:rFonts w:ascii="Arial" w:hAnsi="Arial" w:cs="Arial"/>
          <w:b/>
          <w:smallCaps/>
          <w:sz w:val="28"/>
          <w:szCs w:val="28"/>
        </w:rPr>
        <w:t xml:space="preserve"> 7 avril 2017</w:t>
      </w:r>
    </w:p>
    <w:p w:rsidR="00451BD8" w:rsidRPr="002921A7" w:rsidRDefault="00451BD8" w:rsidP="00E71CA5">
      <w:pPr>
        <w:spacing w:after="0"/>
        <w:jc w:val="both"/>
        <w:rPr>
          <w:rFonts w:ascii="Arial" w:hAnsi="Arial" w:cs="Arial"/>
          <w:smallCaps/>
          <w:sz w:val="16"/>
          <w:szCs w:val="16"/>
        </w:rPr>
      </w:pPr>
    </w:p>
    <w:p w:rsidR="00DB6BF0" w:rsidRPr="00DB6BF0" w:rsidRDefault="00DB6BF0" w:rsidP="008F73D3">
      <w:pPr>
        <w:spacing w:after="0"/>
        <w:ind w:firstLine="340"/>
        <w:jc w:val="center"/>
        <w:rPr>
          <w:rFonts w:ascii="Arial" w:hAnsi="Arial" w:cs="Arial"/>
          <w:b/>
          <w:smallCaps/>
        </w:rPr>
      </w:pPr>
    </w:p>
    <w:p w:rsidR="000B7B62" w:rsidRDefault="000B7B62" w:rsidP="008F73D3">
      <w:pP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  <w:r w:rsidRPr="00D94685">
        <w:rPr>
          <w:rFonts w:ascii="Arial" w:hAnsi="Arial" w:cs="Arial"/>
          <w:b/>
          <w:smallCaps/>
          <w:sz w:val="28"/>
          <w:szCs w:val="28"/>
        </w:rPr>
        <w:t>Résolution</w:t>
      </w:r>
      <w:bookmarkStart w:id="0" w:name="_GoBack"/>
      <w:bookmarkEnd w:id="0"/>
    </w:p>
    <w:p w:rsidR="00380522" w:rsidRPr="00D94685" w:rsidRDefault="00380522" w:rsidP="008F73D3">
      <w:pP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E411CC" w:rsidRPr="002921A7" w:rsidRDefault="00E411CC" w:rsidP="00E411CC">
      <w:pPr>
        <w:spacing w:after="0"/>
        <w:jc w:val="both"/>
        <w:rPr>
          <w:rFonts w:ascii="Arial" w:hAnsi="Arial" w:cs="Arial"/>
        </w:rPr>
      </w:pPr>
    </w:p>
    <w:p w:rsidR="00F9494A" w:rsidRPr="00F35C4F" w:rsidRDefault="00636660" w:rsidP="00E41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Réuni les </w:t>
      </w:r>
      <w:r w:rsidR="008B5B1C" w:rsidRPr="00F35C4F">
        <w:rPr>
          <w:rFonts w:ascii="Arial" w:hAnsi="Arial" w:cs="Arial"/>
          <w:sz w:val="24"/>
          <w:szCs w:val="24"/>
        </w:rPr>
        <w:t>6 et 7 avril 2017</w:t>
      </w:r>
      <w:r w:rsidR="003D26FE" w:rsidRPr="00F35C4F">
        <w:rPr>
          <w:rFonts w:ascii="Arial" w:hAnsi="Arial" w:cs="Arial"/>
          <w:sz w:val="24"/>
          <w:szCs w:val="24"/>
        </w:rPr>
        <w:t xml:space="preserve"> </w:t>
      </w:r>
      <w:r w:rsidR="00EA1A66" w:rsidRPr="00F35C4F">
        <w:rPr>
          <w:rFonts w:ascii="Arial" w:hAnsi="Arial" w:cs="Arial"/>
          <w:sz w:val="24"/>
          <w:szCs w:val="24"/>
        </w:rPr>
        <w:t>à</w:t>
      </w:r>
      <w:r w:rsidR="00036262" w:rsidRPr="00F35C4F">
        <w:rPr>
          <w:rFonts w:ascii="Arial" w:hAnsi="Arial" w:cs="Arial"/>
          <w:sz w:val="24"/>
          <w:szCs w:val="24"/>
        </w:rPr>
        <w:t xml:space="preserve"> Paris, le CCN s’inscrit dans</w:t>
      </w:r>
      <w:r w:rsidR="00EA1A66" w:rsidRPr="00F35C4F">
        <w:rPr>
          <w:rFonts w:ascii="Arial" w:hAnsi="Arial" w:cs="Arial"/>
          <w:sz w:val="24"/>
          <w:szCs w:val="24"/>
        </w:rPr>
        <w:t xml:space="preserve"> l’ensemble des revendications des résolutions du 23</w:t>
      </w:r>
      <w:r w:rsidR="00EA1A66" w:rsidRPr="00F35C4F">
        <w:rPr>
          <w:rFonts w:ascii="Arial" w:hAnsi="Arial" w:cs="Arial"/>
          <w:sz w:val="24"/>
          <w:szCs w:val="24"/>
          <w:vertAlign w:val="superscript"/>
        </w:rPr>
        <w:t>ème</w:t>
      </w:r>
      <w:r w:rsidRPr="00F35C4F">
        <w:rPr>
          <w:rFonts w:ascii="Arial" w:hAnsi="Arial" w:cs="Arial"/>
          <w:sz w:val="24"/>
          <w:szCs w:val="24"/>
        </w:rPr>
        <w:t xml:space="preserve"> </w:t>
      </w:r>
      <w:r w:rsidR="00EA1A66" w:rsidRPr="00F35C4F">
        <w:rPr>
          <w:rFonts w:ascii="Arial" w:hAnsi="Arial" w:cs="Arial"/>
          <w:sz w:val="24"/>
          <w:szCs w:val="24"/>
        </w:rPr>
        <w:t>Congrès conf</w:t>
      </w:r>
      <w:r w:rsidR="00112787" w:rsidRPr="00F35C4F">
        <w:rPr>
          <w:rFonts w:ascii="Arial" w:hAnsi="Arial" w:cs="Arial"/>
          <w:sz w:val="24"/>
          <w:szCs w:val="24"/>
        </w:rPr>
        <w:t xml:space="preserve">édéral de février 2015 à Tours </w:t>
      </w:r>
      <w:r w:rsidR="00B75C83" w:rsidRPr="00F35C4F">
        <w:rPr>
          <w:rFonts w:ascii="Arial" w:hAnsi="Arial" w:cs="Arial"/>
          <w:sz w:val="24"/>
          <w:szCs w:val="24"/>
        </w:rPr>
        <w:t>actualisé par les résolutions des différents CCN</w:t>
      </w:r>
      <w:r w:rsidR="00112787" w:rsidRPr="00F35C4F">
        <w:rPr>
          <w:rFonts w:ascii="Arial" w:hAnsi="Arial" w:cs="Arial"/>
          <w:sz w:val="24"/>
          <w:szCs w:val="24"/>
        </w:rPr>
        <w:t>.</w:t>
      </w:r>
    </w:p>
    <w:p w:rsidR="006E6EE0" w:rsidRPr="00F35C4F" w:rsidRDefault="006E6EE0" w:rsidP="00E41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395" w:rsidRPr="00F35C4F" w:rsidRDefault="00DC7395" w:rsidP="00DC7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Le CCN réaffirme son profond attachement à la liberté et à l’indépendance syndicale qui sont à la base de toutes les actions revendicatives de FO dans la négociation comme dans l’action. Fidèle à ses principes, FO ne donnera aucune consigne de vote à l’occasion des diverses élections politiques. Indépendance ne signifiant </w:t>
      </w:r>
      <w:r w:rsidR="000F7C74" w:rsidRPr="00F35C4F">
        <w:rPr>
          <w:rFonts w:ascii="Arial" w:hAnsi="Arial" w:cs="Arial"/>
          <w:sz w:val="24"/>
          <w:szCs w:val="24"/>
        </w:rPr>
        <w:t xml:space="preserve">pas apolitisme, FO ne saurait </w:t>
      </w:r>
      <w:r w:rsidRPr="00F35C4F">
        <w:rPr>
          <w:rFonts w:ascii="Arial" w:hAnsi="Arial" w:cs="Arial"/>
          <w:sz w:val="24"/>
          <w:szCs w:val="24"/>
        </w:rPr>
        <w:t xml:space="preserve">être indifférente à la forme de l’Etat. </w:t>
      </w:r>
      <w:r w:rsidR="00B75C83" w:rsidRPr="00F35C4F">
        <w:rPr>
          <w:rFonts w:ascii="Arial" w:hAnsi="Arial" w:cs="Arial"/>
          <w:sz w:val="24"/>
          <w:szCs w:val="24"/>
        </w:rPr>
        <w:t>Attaché à l</w:t>
      </w:r>
      <w:r w:rsidR="005B3D74" w:rsidRPr="00F35C4F">
        <w:rPr>
          <w:rFonts w:ascii="Arial" w:hAnsi="Arial" w:cs="Arial"/>
          <w:sz w:val="24"/>
          <w:szCs w:val="24"/>
        </w:rPr>
        <w:t>a laïcité, à la séparation des E</w:t>
      </w:r>
      <w:r w:rsidR="00B75C83" w:rsidRPr="00F35C4F">
        <w:rPr>
          <w:rFonts w:ascii="Arial" w:hAnsi="Arial" w:cs="Arial"/>
          <w:sz w:val="24"/>
          <w:szCs w:val="24"/>
        </w:rPr>
        <w:t>glises et de l’Etat, r</w:t>
      </w:r>
      <w:r w:rsidRPr="00F35C4F">
        <w:rPr>
          <w:rFonts w:ascii="Arial" w:hAnsi="Arial" w:cs="Arial"/>
          <w:sz w:val="24"/>
          <w:szCs w:val="24"/>
        </w:rPr>
        <w:t>écusant toute forme de discrimination, de racisme, d’a</w:t>
      </w:r>
      <w:r w:rsidR="00F17A4E" w:rsidRPr="00F35C4F">
        <w:rPr>
          <w:rFonts w:ascii="Arial" w:hAnsi="Arial" w:cs="Arial"/>
          <w:sz w:val="24"/>
          <w:szCs w:val="24"/>
        </w:rPr>
        <w:t>ntisémitisme ou de xénophobie, l</w:t>
      </w:r>
      <w:r w:rsidRPr="00F35C4F">
        <w:rPr>
          <w:rFonts w:ascii="Arial" w:hAnsi="Arial" w:cs="Arial"/>
          <w:sz w:val="24"/>
          <w:szCs w:val="24"/>
        </w:rPr>
        <w:t xml:space="preserve">e CCN rappelle que </w:t>
      </w:r>
      <w:r w:rsidR="00F74E9E" w:rsidRPr="00F35C4F">
        <w:rPr>
          <w:rFonts w:ascii="Arial" w:hAnsi="Arial" w:cs="Arial"/>
          <w:sz w:val="24"/>
          <w:szCs w:val="24"/>
        </w:rPr>
        <w:t xml:space="preserve">les </w:t>
      </w:r>
      <w:r w:rsidRPr="00F35C4F">
        <w:rPr>
          <w:rFonts w:ascii="Arial" w:hAnsi="Arial" w:cs="Arial"/>
          <w:sz w:val="24"/>
          <w:szCs w:val="24"/>
        </w:rPr>
        <w:t xml:space="preserve">politiques d’austérité nourrissant l’accroissement des inégalités, la précarité et </w:t>
      </w:r>
      <w:r w:rsidR="00F74E9E" w:rsidRPr="00F35C4F">
        <w:rPr>
          <w:rFonts w:ascii="Arial" w:hAnsi="Arial" w:cs="Arial"/>
          <w:sz w:val="24"/>
          <w:szCs w:val="24"/>
        </w:rPr>
        <w:t xml:space="preserve">la </w:t>
      </w:r>
      <w:r w:rsidRPr="00F35C4F">
        <w:rPr>
          <w:rFonts w:ascii="Arial" w:hAnsi="Arial" w:cs="Arial"/>
          <w:sz w:val="24"/>
          <w:szCs w:val="24"/>
        </w:rPr>
        <w:t xml:space="preserve">paupérisation des travailleurs </w:t>
      </w:r>
      <w:r w:rsidR="00B5244F" w:rsidRPr="00F35C4F">
        <w:rPr>
          <w:rFonts w:ascii="Arial" w:hAnsi="Arial" w:cs="Arial"/>
          <w:sz w:val="24"/>
          <w:szCs w:val="24"/>
        </w:rPr>
        <w:t>(actifs</w:t>
      </w:r>
      <w:r w:rsidR="000F7C74" w:rsidRPr="00F35C4F">
        <w:rPr>
          <w:rFonts w:ascii="Arial" w:hAnsi="Arial" w:cs="Arial"/>
          <w:sz w:val="24"/>
          <w:szCs w:val="24"/>
        </w:rPr>
        <w:t>,</w:t>
      </w:r>
      <w:r w:rsidR="00B5244F" w:rsidRPr="00F35C4F">
        <w:rPr>
          <w:rFonts w:ascii="Arial" w:hAnsi="Arial" w:cs="Arial"/>
          <w:sz w:val="24"/>
          <w:szCs w:val="24"/>
        </w:rPr>
        <w:t xml:space="preserve"> privés d’emploi et retraités) </w:t>
      </w:r>
      <w:r w:rsidRPr="00F35C4F">
        <w:rPr>
          <w:rFonts w:ascii="Arial" w:hAnsi="Arial" w:cs="Arial"/>
          <w:sz w:val="24"/>
          <w:szCs w:val="24"/>
        </w:rPr>
        <w:t>sont dangereuses tant sur le plan social, économique que démocratique. Le 1</w:t>
      </w:r>
      <w:r w:rsidRPr="00F35C4F">
        <w:rPr>
          <w:rFonts w:ascii="Arial" w:hAnsi="Arial" w:cs="Arial"/>
          <w:sz w:val="24"/>
          <w:szCs w:val="24"/>
          <w:vertAlign w:val="superscript"/>
        </w:rPr>
        <w:t>er</w:t>
      </w:r>
      <w:r w:rsidRPr="00F35C4F">
        <w:rPr>
          <w:rFonts w:ascii="Arial" w:hAnsi="Arial" w:cs="Arial"/>
          <w:sz w:val="24"/>
          <w:szCs w:val="24"/>
        </w:rPr>
        <w:t xml:space="preserve"> mai 2017, journée internationale de solidarité ouvrière</w:t>
      </w:r>
      <w:r w:rsidR="00B5244F" w:rsidRPr="00F35C4F">
        <w:rPr>
          <w:rFonts w:ascii="Arial" w:hAnsi="Arial" w:cs="Arial"/>
          <w:sz w:val="24"/>
          <w:szCs w:val="24"/>
        </w:rPr>
        <w:t>, FO agira syndicalement sur ses revendications et ses principes d’indépendance</w:t>
      </w:r>
      <w:r w:rsidRPr="00F35C4F">
        <w:rPr>
          <w:rFonts w:ascii="Arial" w:hAnsi="Arial" w:cs="Arial"/>
          <w:sz w:val="24"/>
          <w:szCs w:val="24"/>
        </w:rPr>
        <w:t xml:space="preserve">. </w:t>
      </w:r>
    </w:p>
    <w:p w:rsidR="00F24EB9" w:rsidRPr="00F35C4F" w:rsidRDefault="00F24EB9" w:rsidP="00E41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94A" w:rsidRPr="00F35C4F" w:rsidRDefault="00F9494A" w:rsidP="00E41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Le CCN </w:t>
      </w:r>
      <w:r w:rsidR="002A1E51" w:rsidRPr="00F35C4F">
        <w:rPr>
          <w:rFonts w:ascii="Arial" w:hAnsi="Arial" w:cs="Arial"/>
          <w:sz w:val="24"/>
          <w:szCs w:val="24"/>
        </w:rPr>
        <w:t>soutient l</w:t>
      </w:r>
      <w:r w:rsidR="000B35DE" w:rsidRPr="00F35C4F">
        <w:rPr>
          <w:rFonts w:ascii="Arial" w:hAnsi="Arial" w:cs="Arial"/>
          <w:sz w:val="24"/>
          <w:szCs w:val="24"/>
        </w:rPr>
        <w:t xml:space="preserve">es actions, </w:t>
      </w:r>
      <w:r w:rsidR="00183E79" w:rsidRPr="00F35C4F">
        <w:rPr>
          <w:rFonts w:ascii="Arial" w:hAnsi="Arial" w:cs="Arial"/>
          <w:sz w:val="24"/>
          <w:szCs w:val="24"/>
        </w:rPr>
        <w:t>en particulier</w:t>
      </w:r>
      <w:r w:rsidR="000B35DE" w:rsidRPr="00F35C4F">
        <w:rPr>
          <w:rFonts w:ascii="Arial" w:hAnsi="Arial" w:cs="Arial"/>
          <w:sz w:val="24"/>
          <w:szCs w:val="24"/>
        </w:rPr>
        <w:t xml:space="preserve"> de grève</w:t>
      </w:r>
      <w:r w:rsidR="00F40504" w:rsidRPr="00F35C4F">
        <w:rPr>
          <w:rFonts w:ascii="Arial" w:hAnsi="Arial" w:cs="Arial"/>
          <w:sz w:val="24"/>
          <w:szCs w:val="24"/>
        </w:rPr>
        <w:t>s</w:t>
      </w:r>
      <w:r w:rsidR="000B35DE" w:rsidRPr="00F35C4F">
        <w:rPr>
          <w:rFonts w:ascii="Arial" w:hAnsi="Arial" w:cs="Arial"/>
          <w:sz w:val="24"/>
          <w:szCs w:val="24"/>
        </w:rPr>
        <w:t xml:space="preserve">, engagées par les </w:t>
      </w:r>
      <w:r w:rsidR="00F3576E" w:rsidRPr="00F35C4F">
        <w:rPr>
          <w:rFonts w:ascii="Arial" w:hAnsi="Arial" w:cs="Arial"/>
          <w:sz w:val="24"/>
          <w:szCs w:val="24"/>
        </w:rPr>
        <w:t>structures</w:t>
      </w:r>
      <w:r w:rsidR="000B35DE" w:rsidRPr="00F35C4F">
        <w:rPr>
          <w:rFonts w:ascii="Arial" w:hAnsi="Arial" w:cs="Arial"/>
          <w:sz w:val="24"/>
          <w:szCs w:val="24"/>
        </w:rPr>
        <w:t xml:space="preserve"> FO</w:t>
      </w:r>
      <w:r w:rsidR="00E35B73" w:rsidRPr="00F35C4F">
        <w:rPr>
          <w:rFonts w:ascii="Arial" w:hAnsi="Arial" w:cs="Arial"/>
          <w:sz w:val="24"/>
          <w:szCs w:val="24"/>
        </w:rPr>
        <w:t xml:space="preserve"> pour l’emploi, les salaires, </w:t>
      </w:r>
      <w:r w:rsidR="000B35DE" w:rsidRPr="00F35C4F">
        <w:rPr>
          <w:rFonts w:ascii="Arial" w:hAnsi="Arial" w:cs="Arial"/>
          <w:sz w:val="24"/>
          <w:szCs w:val="24"/>
        </w:rPr>
        <w:t xml:space="preserve">les conditions de travail </w:t>
      </w:r>
      <w:r w:rsidR="00E35B73" w:rsidRPr="00F35C4F">
        <w:rPr>
          <w:rFonts w:ascii="Arial" w:hAnsi="Arial" w:cs="Arial"/>
          <w:sz w:val="24"/>
          <w:szCs w:val="24"/>
        </w:rPr>
        <w:t xml:space="preserve">et les droits collectifs </w:t>
      </w:r>
      <w:r w:rsidR="000B35DE" w:rsidRPr="00F35C4F">
        <w:rPr>
          <w:rFonts w:ascii="Arial" w:hAnsi="Arial" w:cs="Arial"/>
          <w:sz w:val="24"/>
          <w:szCs w:val="24"/>
        </w:rPr>
        <w:t xml:space="preserve">dans </w:t>
      </w:r>
      <w:r w:rsidR="00A73323" w:rsidRPr="00F35C4F">
        <w:rPr>
          <w:rFonts w:ascii="Arial" w:hAnsi="Arial" w:cs="Arial"/>
          <w:sz w:val="24"/>
          <w:szCs w:val="24"/>
        </w:rPr>
        <w:t xml:space="preserve">le </w:t>
      </w:r>
      <w:r w:rsidR="00F40504" w:rsidRPr="00F35C4F">
        <w:rPr>
          <w:rFonts w:ascii="Arial" w:hAnsi="Arial" w:cs="Arial"/>
          <w:sz w:val="24"/>
          <w:szCs w:val="24"/>
        </w:rPr>
        <w:t xml:space="preserve">secteur </w:t>
      </w:r>
      <w:r w:rsidR="00A73323" w:rsidRPr="00F35C4F">
        <w:rPr>
          <w:rFonts w:ascii="Arial" w:hAnsi="Arial" w:cs="Arial"/>
          <w:sz w:val="24"/>
          <w:szCs w:val="24"/>
        </w:rPr>
        <w:t xml:space="preserve">public comme dans le privé </w:t>
      </w:r>
      <w:r w:rsidR="00410C57" w:rsidRPr="00F35C4F">
        <w:rPr>
          <w:rFonts w:ascii="Arial" w:hAnsi="Arial" w:cs="Arial"/>
          <w:sz w:val="24"/>
          <w:szCs w:val="24"/>
        </w:rPr>
        <w:t xml:space="preserve">pour faire aboutir leurs revendications. </w:t>
      </w:r>
      <w:r w:rsidR="00F40504" w:rsidRPr="00F35C4F">
        <w:rPr>
          <w:rFonts w:ascii="Arial" w:hAnsi="Arial" w:cs="Arial"/>
          <w:sz w:val="24"/>
          <w:szCs w:val="24"/>
        </w:rPr>
        <w:t>Il leur</w:t>
      </w:r>
      <w:r w:rsidR="000B35DE" w:rsidRPr="00F35C4F">
        <w:rPr>
          <w:rFonts w:ascii="Arial" w:hAnsi="Arial" w:cs="Arial"/>
          <w:sz w:val="24"/>
          <w:szCs w:val="24"/>
        </w:rPr>
        <w:t xml:space="preserve"> apporte </w:t>
      </w:r>
      <w:r w:rsidR="00904FAD" w:rsidRPr="00F35C4F">
        <w:rPr>
          <w:rFonts w:ascii="Arial" w:hAnsi="Arial" w:cs="Arial"/>
          <w:sz w:val="24"/>
          <w:szCs w:val="24"/>
        </w:rPr>
        <w:t xml:space="preserve">également </w:t>
      </w:r>
      <w:r w:rsidR="000B35DE" w:rsidRPr="00F35C4F">
        <w:rPr>
          <w:rFonts w:ascii="Arial" w:hAnsi="Arial" w:cs="Arial"/>
          <w:sz w:val="24"/>
          <w:szCs w:val="24"/>
        </w:rPr>
        <w:t>son total soutien</w:t>
      </w:r>
      <w:r w:rsidR="001E38CA" w:rsidRPr="00F35C4F">
        <w:rPr>
          <w:rFonts w:ascii="Arial" w:hAnsi="Arial" w:cs="Arial"/>
          <w:sz w:val="24"/>
          <w:szCs w:val="24"/>
        </w:rPr>
        <w:t xml:space="preserve"> aux actions </w:t>
      </w:r>
      <w:r w:rsidR="00904FAD" w:rsidRPr="00F35C4F">
        <w:rPr>
          <w:rFonts w:ascii="Arial" w:hAnsi="Arial" w:cs="Arial"/>
          <w:sz w:val="24"/>
          <w:szCs w:val="24"/>
        </w:rPr>
        <w:t>visant</w:t>
      </w:r>
      <w:r w:rsidR="001E38CA" w:rsidRPr="00F35C4F">
        <w:rPr>
          <w:rFonts w:ascii="Arial" w:hAnsi="Arial" w:cs="Arial"/>
          <w:sz w:val="24"/>
          <w:szCs w:val="24"/>
        </w:rPr>
        <w:t xml:space="preserve"> </w:t>
      </w:r>
      <w:r w:rsidR="00904FAD" w:rsidRPr="00F35C4F">
        <w:rPr>
          <w:rFonts w:ascii="Arial" w:hAnsi="Arial" w:cs="Arial"/>
          <w:sz w:val="24"/>
          <w:szCs w:val="24"/>
        </w:rPr>
        <w:t xml:space="preserve">à lutter </w:t>
      </w:r>
      <w:r w:rsidR="001E38CA" w:rsidRPr="00F35C4F">
        <w:rPr>
          <w:rFonts w:ascii="Arial" w:hAnsi="Arial" w:cs="Arial"/>
          <w:sz w:val="24"/>
          <w:szCs w:val="24"/>
        </w:rPr>
        <w:t xml:space="preserve">contre toutes </w:t>
      </w:r>
      <w:r w:rsidR="00904FAD" w:rsidRPr="00F35C4F">
        <w:rPr>
          <w:rFonts w:ascii="Arial" w:hAnsi="Arial" w:cs="Arial"/>
          <w:sz w:val="24"/>
          <w:szCs w:val="24"/>
        </w:rPr>
        <w:t>formes d’</w:t>
      </w:r>
      <w:r w:rsidR="001E38CA" w:rsidRPr="00F35C4F">
        <w:rPr>
          <w:rFonts w:ascii="Arial" w:hAnsi="Arial" w:cs="Arial"/>
          <w:sz w:val="24"/>
          <w:szCs w:val="24"/>
        </w:rPr>
        <w:t xml:space="preserve">attaques </w:t>
      </w:r>
      <w:r w:rsidR="00904FAD" w:rsidRPr="00F35C4F">
        <w:rPr>
          <w:rFonts w:ascii="Arial" w:hAnsi="Arial" w:cs="Arial"/>
          <w:sz w:val="24"/>
          <w:szCs w:val="24"/>
        </w:rPr>
        <w:t xml:space="preserve">contre le syndicalisme </w:t>
      </w:r>
      <w:r w:rsidR="001E38CA" w:rsidRPr="00F35C4F">
        <w:rPr>
          <w:rFonts w:ascii="Arial" w:hAnsi="Arial" w:cs="Arial"/>
          <w:sz w:val="24"/>
          <w:szCs w:val="24"/>
        </w:rPr>
        <w:t>et se félicite des résultats positifs obtenus</w:t>
      </w:r>
      <w:r w:rsidR="000B35DE" w:rsidRPr="00F35C4F">
        <w:rPr>
          <w:rFonts w:ascii="Arial" w:hAnsi="Arial" w:cs="Arial"/>
          <w:sz w:val="24"/>
          <w:szCs w:val="24"/>
        </w:rPr>
        <w:t>.</w:t>
      </w:r>
    </w:p>
    <w:p w:rsidR="00F24EB9" w:rsidRPr="00F35C4F" w:rsidRDefault="00F24EB9" w:rsidP="00E41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FD0" w:rsidRPr="00F35C4F" w:rsidRDefault="00983FD0" w:rsidP="00983FD0">
      <w:pPr>
        <w:spacing w:after="0" w:line="240" w:lineRule="auto"/>
        <w:jc w:val="both"/>
        <w:rPr>
          <w:rFonts w:ascii="Arial" w:hAnsi="Arial" w:cs="Arial"/>
          <w:b/>
          <w:i/>
          <w:smallCaps/>
          <w:sz w:val="24"/>
          <w:szCs w:val="24"/>
        </w:rPr>
      </w:pPr>
      <w:r w:rsidRPr="00F35C4F">
        <w:rPr>
          <w:rFonts w:ascii="Arial" w:hAnsi="Arial" w:cs="Arial"/>
          <w:b/>
          <w:i/>
          <w:smallCaps/>
          <w:sz w:val="24"/>
          <w:szCs w:val="24"/>
        </w:rPr>
        <w:t>P</w:t>
      </w:r>
      <w:r w:rsidR="000B1428" w:rsidRPr="00F35C4F">
        <w:rPr>
          <w:rFonts w:ascii="Arial" w:hAnsi="Arial" w:cs="Arial"/>
          <w:b/>
          <w:i/>
          <w:smallCaps/>
          <w:sz w:val="24"/>
          <w:szCs w:val="24"/>
        </w:rPr>
        <w:t>our</w:t>
      </w:r>
      <w:r w:rsidRPr="00F35C4F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  <w:r w:rsidR="009F6F2C" w:rsidRPr="00F35C4F">
        <w:rPr>
          <w:rFonts w:ascii="Arial" w:hAnsi="Arial" w:cs="Arial"/>
          <w:b/>
          <w:i/>
          <w:smallCaps/>
          <w:sz w:val="24"/>
          <w:szCs w:val="24"/>
        </w:rPr>
        <w:t xml:space="preserve">le maintien, </w:t>
      </w:r>
      <w:r w:rsidRPr="00F35C4F">
        <w:rPr>
          <w:rFonts w:ascii="Arial" w:hAnsi="Arial" w:cs="Arial"/>
          <w:b/>
          <w:i/>
          <w:smallCaps/>
          <w:sz w:val="24"/>
          <w:szCs w:val="24"/>
        </w:rPr>
        <w:t>la c</w:t>
      </w:r>
      <w:r w:rsidR="00E71CA5" w:rsidRPr="00F35C4F">
        <w:rPr>
          <w:rFonts w:ascii="Arial" w:hAnsi="Arial" w:cs="Arial"/>
          <w:b/>
          <w:i/>
          <w:smallCaps/>
          <w:sz w:val="24"/>
          <w:szCs w:val="24"/>
        </w:rPr>
        <w:t xml:space="preserve">réation d’emplois </w:t>
      </w:r>
      <w:r w:rsidR="000B1428" w:rsidRPr="00F35C4F">
        <w:rPr>
          <w:rFonts w:ascii="Arial" w:hAnsi="Arial" w:cs="Arial"/>
          <w:b/>
          <w:i/>
          <w:smallCaps/>
          <w:sz w:val="24"/>
          <w:szCs w:val="24"/>
        </w:rPr>
        <w:t>et l’augmentation des salaires</w:t>
      </w:r>
    </w:p>
    <w:p w:rsidR="00983FD0" w:rsidRPr="00F35C4F" w:rsidRDefault="00983FD0" w:rsidP="00983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27" w:rsidRPr="00F35C4F" w:rsidRDefault="00983FD0" w:rsidP="00983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>Pour le CCN</w:t>
      </w:r>
      <w:r w:rsidR="000940BE" w:rsidRPr="00F35C4F">
        <w:rPr>
          <w:rFonts w:ascii="Arial" w:hAnsi="Arial" w:cs="Arial"/>
          <w:sz w:val="24"/>
          <w:szCs w:val="24"/>
        </w:rPr>
        <w:t xml:space="preserve">, </w:t>
      </w:r>
      <w:r w:rsidR="009F6F2C" w:rsidRPr="00F35C4F">
        <w:rPr>
          <w:rFonts w:ascii="Arial" w:hAnsi="Arial" w:cs="Arial"/>
          <w:sz w:val="24"/>
          <w:szCs w:val="24"/>
        </w:rPr>
        <w:t>c’est à travers l’augmentation du pouvoir d’achat par les salaires</w:t>
      </w:r>
      <w:r w:rsidR="000F7C74" w:rsidRPr="00F35C4F">
        <w:rPr>
          <w:rFonts w:ascii="Arial" w:hAnsi="Arial" w:cs="Arial"/>
          <w:sz w:val="24"/>
          <w:szCs w:val="24"/>
        </w:rPr>
        <w:t>,</w:t>
      </w:r>
      <w:r w:rsidR="009F6F2C" w:rsidRPr="00F35C4F">
        <w:rPr>
          <w:rFonts w:ascii="Arial" w:hAnsi="Arial" w:cs="Arial"/>
          <w:sz w:val="24"/>
          <w:szCs w:val="24"/>
        </w:rPr>
        <w:t xml:space="preserve"> qui demeure la revendication prioritaire et immédiate pour les travailleurs</w:t>
      </w:r>
      <w:r w:rsidR="000F7C74" w:rsidRPr="00F35C4F">
        <w:rPr>
          <w:rFonts w:ascii="Arial" w:hAnsi="Arial" w:cs="Arial"/>
          <w:sz w:val="24"/>
          <w:szCs w:val="24"/>
        </w:rPr>
        <w:t>,</w:t>
      </w:r>
      <w:r w:rsidR="009F6F2C" w:rsidRPr="00F35C4F">
        <w:rPr>
          <w:rFonts w:ascii="Arial" w:hAnsi="Arial" w:cs="Arial"/>
          <w:sz w:val="24"/>
          <w:szCs w:val="24"/>
        </w:rPr>
        <w:t xml:space="preserve"> que </w:t>
      </w:r>
      <w:r w:rsidR="005B0372" w:rsidRPr="00F35C4F">
        <w:rPr>
          <w:rFonts w:ascii="Arial" w:hAnsi="Arial" w:cs="Arial"/>
          <w:sz w:val="24"/>
          <w:szCs w:val="24"/>
        </w:rPr>
        <w:t xml:space="preserve">la consommation et l’investissement notamment public, l’innovation, en particulier industrielle, </w:t>
      </w:r>
      <w:r w:rsidR="009F6F2C" w:rsidRPr="00F35C4F">
        <w:rPr>
          <w:rFonts w:ascii="Arial" w:hAnsi="Arial" w:cs="Arial"/>
          <w:sz w:val="24"/>
          <w:szCs w:val="24"/>
        </w:rPr>
        <w:t xml:space="preserve">relanceront </w:t>
      </w:r>
      <w:r w:rsidR="005B0372" w:rsidRPr="00F35C4F">
        <w:rPr>
          <w:rFonts w:ascii="Arial" w:hAnsi="Arial" w:cs="Arial"/>
          <w:sz w:val="24"/>
          <w:szCs w:val="24"/>
        </w:rPr>
        <w:t xml:space="preserve">l’activité, l’emploi et la croissance. </w:t>
      </w:r>
      <w:r w:rsidR="00112787" w:rsidRPr="00F35C4F">
        <w:rPr>
          <w:rFonts w:ascii="Arial" w:hAnsi="Arial" w:cs="Arial"/>
          <w:sz w:val="24"/>
          <w:szCs w:val="24"/>
        </w:rPr>
        <w:t>L</w:t>
      </w:r>
      <w:r w:rsidR="001436A1" w:rsidRPr="00F35C4F">
        <w:rPr>
          <w:rFonts w:ascii="Arial" w:hAnsi="Arial" w:cs="Arial"/>
          <w:sz w:val="24"/>
          <w:szCs w:val="24"/>
        </w:rPr>
        <w:t xml:space="preserve">e CDI est la forme normale de relation de travail et </w:t>
      </w:r>
      <w:r w:rsidR="00F9494A" w:rsidRPr="00F35C4F">
        <w:rPr>
          <w:rFonts w:ascii="Arial" w:hAnsi="Arial" w:cs="Arial"/>
          <w:sz w:val="24"/>
          <w:szCs w:val="24"/>
        </w:rPr>
        <w:t xml:space="preserve">doit le demeurer. Aussi, le CCN </w:t>
      </w:r>
      <w:r w:rsidR="001436A1" w:rsidRPr="00F35C4F">
        <w:rPr>
          <w:rFonts w:ascii="Arial" w:hAnsi="Arial" w:cs="Arial"/>
          <w:sz w:val="24"/>
          <w:szCs w:val="24"/>
        </w:rPr>
        <w:t>déno</w:t>
      </w:r>
      <w:r w:rsidR="00C8544F" w:rsidRPr="00F35C4F">
        <w:rPr>
          <w:rFonts w:ascii="Arial" w:hAnsi="Arial" w:cs="Arial"/>
          <w:sz w:val="24"/>
          <w:szCs w:val="24"/>
        </w:rPr>
        <w:t>nce l’utilisation abusive des contrats courts et précaires</w:t>
      </w:r>
      <w:r w:rsidR="00001D29" w:rsidRPr="00F35C4F">
        <w:rPr>
          <w:rFonts w:ascii="Arial" w:hAnsi="Arial" w:cs="Arial"/>
          <w:sz w:val="24"/>
          <w:szCs w:val="24"/>
        </w:rPr>
        <w:t>, les temps partiels imposés ainsi que toute</w:t>
      </w:r>
      <w:r w:rsidR="007143E0" w:rsidRPr="00F35C4F">
        <w:rPr>
          <w:rFonts w:ascii="Arial" w:hAnsi="Arial" w:cs="Arial"/>
          <w:sz w:val="24"/>
          <w:szCs w:val="24"/>
        </w:rPr>
        <w:t>s</w:t>
      </w:r>
      <w:r w:rsidR="00001D29" w:rsidRPr="00F35C4F">
        <w:rPr>
          <w:rFonts w:ascii="Arial" w:hAnsi="Arial" w:cs="Arial"/>
          <w:sz w:val="24"/>
          <w:szCs w:val="24"/>
        </w:rPr>
        <w:t xml:space="preserve"> forme</w:t>
      </w:r>
      <w:r w:rsidR="007143E0" w:rsidRPr="00F35C4F">
        <w:rPr>
          <w:rFonts w:ascii="Arial" w:hAnsi="Arial" w:cs="Arial"/>
          <w:sz w:val="24"/>
          <w:szCs w:val="24"/>
        </w:rPr>
        <w:t>s</w:t>
      </w:r>
      <w:r w:rsidR="00001D29" w:rsidRPr="00F35C4F">
        <w:rPr>
          <w:rFonts w:ascii="Arial" w:hAnsi="Arial" w:cs="Arial"/>
          <w:sz w:val="24"/>
          <w:szCs w:val="24"/>
        </w:rPr>
        <w:t xml:space="preserve"> « d’</w:t>
      </w:r>
      <w:proofErr w:type="spellStart"/>
      <w:r w:rsidR="00001D29" w:rsidRPr="00F35C4F">
        <w:rPr>
          <w:rFonts w:ascii="Arial" w:hAnsi="Arial" w:cs="Arial"/>
          <w:sz w:val="24"/>
          <w:szCs w:val="24"/>
        </w:rPr>
        <w:t>ubérisation</w:t>
      </w:r>
      <w:proofErr w:type="spellEnd"/>
      <w:r w:rsidR="00001D29" w:rsidRPr="00F35C4F">
        <w:rPr>
          <w:rFonts w:ascii="Arial" w:hAnsi="Arial" w:cs="Arial"/>
          <w:sz w:val="24"/>
          <w:szCs w:val="24"/>
        </w:rPr>
        <w:t> » et de relations de travail déguisé</w:t>
      </w:r>
      <w:r w:rsidR="007143E0" w:rsidRPr="00F35C4F">
        <w:rPr>
          <w:rFonts w:ascii="Arial" w:hAnsi="Arial" w:cs="Arial"/>
          <w:sz w:val="24"/>
          <w:szCs w:val="24"/>
        </w:rPr>
        <w:t>e</w:t>
      </w:r>
      <w:r w:rsidR="00001D29" w:rsidRPr="00F35C4F">
        <w:rPr>
          <w:rFonts w:ascii="Arial" w:hAnsi="Arial" w:cs="Arial"/>
          <w:sz w:val="24"/>
          <w:szCs w:val="24"/>
        </w:rPr>
        <w:t>s</w:t>
      </w:r>
      <w:r w:rsidR="00F9494A" w:rsidRPr="00F35C4F">
        <w:rPr>
          <w:rFonts w:ascii="Arial" w:hAnsi="Arial" w:cs="Arial"/>
          <w:sz w:val="24"/>
          <w:szCs w:val="24"/>
        </w:rPr>
        <w:t>.</w:t>
      </w:r>
    </w:p>
    <w:p w:rsidR="005B0372" w:rsidRPr="00F35C4F" w:rsidRDefault="005B0372" w:rsidP="00983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372" w:rsidRPr="00F35C4F" w:rsidRDefault="005B0372" w:rsidP="005B0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FO poursuit son combat contre la loi « Travail », y compris sur les aspects juridiques, constitutionnels, conventionnels et règlementaires. </w:t>
      </w:r>
      <w:r w:rsidR="009E18AA" w:rsidRPr="00F35C4F">
        <w:rPr>
          <w:rFonts w:ascii="Arial" w:hAnsi="Arial" w:cs="Arial"/>
          <w:sz w:val="24"/>
          <w:szCs w:val="24"/>
        </w:rPr>
        <w:t>FO a</w:t>
      </w:r>
      <w:r w:rsidRPr="00F35C4F">
        <w:rPr>
          <w:rFonts w:ascii="Arial" w:hAnsi="Arial" w:cs="Arial"/>
          <w:sz w:val="24"/>
          <w:szCs w:val="24"/>
        </w:rPr>
        <w:t xml:space="preserve"> saisi l’OIT, cette loi comportant de nombreuses dispositions contraires aux textes fondamentaux et aux textes internationa</w:t>
      </w:r>
      <w:r w:rsidR="000B1428" w:rsidRPr="00F35C4F">
        <w:rPr>
          <w:rFonts w:ascii="Arial" w:hAnsi="Arial" w:cs="Arial"/>
          <w:sz w:val="24"/>
          <w:szCs w:val="24"/>
        </w:rPr>
        <w:t>ux auxquels la France est liée. C</w:t>
      </w:r>
      <w:r w:rsidRPr="00F35C4F">
        <w:rPr>
          <w:rFonts w:ascii="Arial" w:hAnsi="Arial" w:cs="Arial"/>
          <w:sz w:val="24"/>
          <w:szCs w:val="24"/>
        </w:rPr>
        <w:t>e texte détruit des droits collectifs et accroît les inégalités ainsi que la précarité. La remise en cause</w:t>
      </w:r>
      <w:r w:rsidR="009E18AA" w:rsidRPr="00F35C4F">
        <w:rPr>
          <w:rFonts w:ascii="Arial" w:hAnsi="Arial" w:cs="Arial"/>
          <w:sz w:val="24"/>
          <w:szCs w:val="24"/>
        </w:rPr>
        <w:t xml:space="preserve"> de la hiérarchie des normes et du principe de faveur, la suprématie donnée aux accords d’entreprise contre le </w:t>
      </w:r>
      <w:r w:rsidRPr="00F35C4F">
        <w:rPr>
          <w:rFonts w:ascii="Arial" w:hAnsi="Arial" w:cs="Arial"/>
          <w:sz w:val="24"/>
          <w:szCs w:val="24"/>
        </w:rPr>
        <w:t>rôle de la branche</w:t>
      </w:r>
      <w:r w:rsidR="00C01918" w:rsidRPr="00F35C4F">
        <w:rPr>
          <w:rFonts w:ascii="Arial" w:hAnsi="Arial" w:cs="Arial"/>
          <w:sz w:val="24"/>
          <w:szCs w:val="24"/>
        </w:rPr>
        <w:t xml:space="preserve"> et des conventions collectives</w:t>
      </w:r>
      <w:r w:rsidR="00F74CAA" w:rsidRPr="00F35C4F">
        <w:rPr>
          <w:rFonts w:ascii="Arial" w:hAnsi="Arial" w:cs="Arial"/>
          <w:sz w:val="24"/>
          <w:szCs w:val="24"/>
        </w:rPr>
        <w:t>,</w:t>
      </w:r>
      <w:r w:rsidRPr="00F35C4F">
        <w:rPr>
          <w:rFonts w:ascii="Arial" w:hAnsi="Arial" w:cs="Arial"/>
          <w:sz w:val="24"/>
          <w:szCs w:val="24"/>
        </w:rPr>
        <w:t xml:space="preserve"> </w:t>
      </w:r>
      <w:r w:rsidR="009E18AA" w:rsidRPr="00F35C4F">
        <w:rPr>
          <w:rFonts w:ascii="Arial" w:hAnsi="Arial" w:cs="Arial"/>
          <w:sz w:val="24"/>
          <w:szCs w:val="24"/>
        </w:rPr>
        <w:t>la remise en cause</w:t>
      </w:r>
      <w:r w:rsidRPr="00F35C4F">
        <w:rPr>
          <w:rFonts w:ascii="Arial" w:hAnsi="Arial" w:cs="Arial"/>
          <w:sz w:val="24"/>
          <w:szCs w:val="24"/>
        </w:rPr>
        <w:t xml:space="preserve"> de droits individuels</w:t>
      </w:r>
      <w:r w:rsidR="009E18AA" w:rsidRPr="00F35C4F">
        <w:rPr>
          <w:rFonts w:ascii="Arial" w:hAnsi="Arial" w:cs="Arial"/>
          <w:sz w:val="24"/>
          <w:szCs w:val="24"/>
        </w:rPr>
        <w:t xml:space="preserve">, de majorations des heures supplémentaires, les facilitations des licenciements, </w:t>
      </w:r>
      <w:r w:rsidRPr="00F35C4F">
        <w:rPr>
          <w:rFonts w:ascii="Arial" w:hAnsi="Arial" w:cs="Arial"/>
          <w:sz w:val="24"/>
          <w:szCs w:val="24"/>
        </w:rPr>
        <w:t>l’affaiblissement de la médecine du travail</w:t>
      </w:r>
      <w:r w:rsidR="009E18AA" w:rsidRPr="00F35C4F">
        <w:rPr>
          <w:rFonts w:ascii="Arial" w:hAnsi="Arial" w:cs="Arial"/>
          <w:sz w:val="24"/>
          <w:szCs w:val="24"/>
        </w:rPr>
        <w:t>, les référendums d’entreprise</w:t>
      </w:r>
      <w:r w:rsidR="000F7C74" w:rsidRPr="00F35C4F">
        <w:rPr>
          <w:rFonts w:ascii="Arial" w:hAnsi="Arial" w:cs="Arial"/>
          <w:sz w:val="24"/>
          <w:szCs w:val="24"/>
        </w:rPr>
        <w:t xml:space="preserve"> </w:t>
      </w:r>
      <w:r w:rsidRPr="00F35C4F">
        <w:rPr>
          <w:rFonts w:ascii="Arial" w:hAnsi="Arial" w:cs="Arial"/>
          <w:sz w:val="24"/>
          <w:szCs w:val="24"/>
        </w:rPr>
        <w:t xml:space="preserve">sont au cœur de ce texte </w:t>
      </w:r>
      <w:r w:rsidR="009E18AA" w:rsidRPr="00F35C4F">
        <w:rPr>
          <w:rFonts w:ascii="Arial" w:hAnsi="Arial" w:cs="Arial"/>
          <w:sz w:val="24"/>
          <w:szCs w:val="24"/>
        </w:rPr>
        <w:t xml:space="preserve">destructeur. Le CCN revendique son </w:t>
      </w:r>
      <w:r w:rsidRPr="00F35C4F">
        <w:rPr>
          <w:rFonts w:ascii="Arial" w:hAnsi="Arial" w:cs="Arial"/>
          <w:sz w:val="24"/>
          <w:szCs w:val="24"/>
        </w:rPr>
        <w:t xml:space="preserve">abrogation </w:t>
      </w:r>
      <w:r w:rsidR="009E18AA" w:rsidRPr="00F35C4F">
        <w:rPr>
          <w:rFonts w:ascii="Arial" w:hAnsi="Arial" w:cs="Arial"/>
          <w:sz w:val="24"/>
          <w:szCs w:val="24"/>
        </w:rPr>
        <w:t xml:space="preserve">et rappelle les </w:t>
      </w:r>
      <w:r w:rsidR="00B24BC1" w:rsidRPr="00F35C4F">
        <w:rPr>
          <w:rFonts w:ascii="Arial" w:hAnsi="Arial" w:cs="Arial"/>
          <w:sz w:val="24"/>
          <w:szCs w:val="24"/>
        </w:rPr>
        <w:t xml:space="preserve">recours </w:t>
      </w:r>
      <w:r w:rsidR="009E18AA" w:rsidRPr="00F35C4F">
        <w:rPr>
          <w:rFonts w:ascii="Arial" w:hAnsi="Arial" w:cs="Arial"/>
          <w:sz w:val="24"/>
          <w:szCs w:val="24"/>
        </w:rPr>
        <w:t xml:space="preserve">engagés </w:t>
      </w:r>
      <w:r w:rsidR="00B24BC1" w:rsidRPr="00F35C4F">
        <w:rPr>
          <w:rFonts w:ascii="Arial" w:hAnsi="Arial" w:cs="Arial"/>
          <w:sz w:val="24"/>
          <w:szCs w:val="24"/>
        </w:rPr>
        <w:t>par FO auprès du Conseil d'Etat contre leurs décrets d'application.</w:t>
      </w:r>
    </w:p>
    <w:p w:rsidR="005B0372" w:rsidRPr="00F35C4F" w:rsidRDefault="005B0372" w:rsidP="00983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94A" w:rsidRPr="00F35C4F" w:rsidRDefault="00F9494A" w:rsidP="00F94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Le CCN </w:t>
      </w:r>
      <w:r w:rsidR="00F41AFF" w:rsidRPr="00F35C4F">
        <w:rPr>
          <w:rFonts w:ascii="Arial" w:hAnsi="Arial" w:cs="Arial"/>
          <w:sz w:val="24"/>
          <w:szCs w:val="24"/>
        </w:rPr>
        <w:t>dénonce les nouveaux modes d’organisation du travail accentuant les phénomènes de stress qui détériorent les conditions de travail.</w:t>
      </w:r>
    </w:p>
    <w:p w:rsidR="00B33A94" w:rsidRPr="00F35C4F" w:rsidRDefault="00B33A94" w:rsidP="00F94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A94" w:rsidRPr="00F35C4F" w:rsidRDefault="00B33A94" w:rsidP="00F94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lastRenderedPageBreak/>
        <w:t xml:space="preserve">Le CCN réaffirme l’importance </w:t>
      </w:r>
      <w:r w:rsidR="000F7C74" w:rsidRPr="00F35C4F">
        <w:rPr>
          <w:rFonts w:ascii="Arial" w:hAnsi="Arial" w:cs="Arial"/>
          <w:sz w:val="24"/>
          <w:szCs w:val="24"/>
        </w:rPr>
        <w:t>de l’industrie pour l’emploi et</w:t>
      </w:r>
      <w:r w:rsidRPr="00F35C4F">
        <w:rPr>
          <w:rFonts w:ascii="Arial" w:hAnsi="Arial" w:cs="Arial"/>
          <w:sz w:val="24"/>
          <w:szCs w:val="24"/>
        </w:rPr>
        <w:t xml:space="preserve"> notre économie. De ce point</w:t>
      </w:r>
      <w:r w:rsidR="006C3B94" w:rsidRPr="00F35C4F">
        <w:rPr>
          <w:rFonts w:ascii="Arial" w:hAnsi="Arial" w:cs="Arial"/>
          <w:sz w:val="24"/>
          <w:szCs w:val="24"/>
        </w:rPr>
        <w:t xml:space="preserve"> de vue,</w:t>
      </w:r>
      <w:r w:rsidRPr="00F35C4F">
        <w:rPr>
          <w:rFonts w:ascii="Arial" w:hAnsi="Arial" w:cs="Arial"/>
          <w:sz w:val="24"/>
          <w:szCs w:val="24"/>
        </w:rPr>
        <w:t xml:space="preserve"> l’activité et l’emploi industriels sur notre territoire demande</w:t>
      </w:r>
      <w:r w:rsidR="00297DB2" w:rsidRPr="00F35C4F">
        <w:rPr>
          <w:rFonts w:ascii="Arial" w:hAnsi="Arial" w:cs="Arial"/>
          <w:sz w:val="24"/>
          <w:szCs w:val="24"/>
        </w:rPr>
        <w:t>nt à être davantage soutenu</w:t>
      </w:r>
      <w:r w:rsidRPr="00F35C4F">
        <w:rPr>
          <w:rFonts w:ascii="Arial" w:hAnsi="Arial" w:cs="Arial"/>
          <w:sz w:val="24"/>
          <w:szCs w:val="24"/>
        </w:rPr>
        <w:t>s par les pouvoirs publics.</w:t>
      </w:r>
    </w:p>
    <w:p w:rsidR="0095794E" w:rsidRPr="00F35C4F" w:rsidRDefault="0095794E" w:rsidP="00F94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C78" w:rsidRPr="00F35C4F" w:rsidRDefault="00983FD0" w:rsidP="00B73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Le CCN condamne </w:t>
      </w:r>
      <w:r w:rsidR="000834BE" w:rsidRPr="00F35C4F">
        <w:rPr>
          <w:rFonts w:ascii="Arial" w:hAnsi="Arial" w:cs="Arial"/>
          <w:sz w:val="24"/>
          <w:szCs w:val="24"/>
        </w:rPr>
        <w:t xml:space="preserve">le détournement </w:t>
      </w:r>
      <w:r w:rsidR="0019053E" w:rsidRPr="00F35C4F">
        <w:rPr>
          <w:rFonts w:ascii="Arial" w:hAnsi="Arial" w:cs="Arial"/>
          <w:sz w:val="24"/>
          <w:szCs w:val="24"/>
        </w:rPr>
        <w:t>d</w:t>
      </w:r>
      <w:r w:rsidRPr="00F35C4F">
        <w:rPr>
          <w:rFonts w:ascii="Arial" w:hAnsi="Arial" w:cs="Arial"/>
          <w:sz w:val="24"/>
          <w:szCs w:val="24"/>
        </w:rPr>
        <w:t xml:space="preserve">es aides publiques aux entreprises </w:t>
      </w:r>
      <w:r w:rsidR="000834BE" w:rsidRPr="00F35C4F">
        <w:rPr>
          <w:rFonts w:ascii="Arial" w:hAnsi="Arial" w:cs="Arial"/>
          <w:sz w:val="24"/>
          <w:szCs w:val="24"/>
        </w:rPr>
        <w:t xml:space="preserve">privées </w:t>
      </w:r>
      <w:r w:rsidR="0094439B" w:rsidRPr="00F35C4F">
        <w:rPr>
          <w:rFonts w:ascii="Arial" w:hAnsi="Arial" w:cs="Arial"/>
          <w:sz w:val="24"/>
          <w:szCs w:val="24"/>
        </w:rPr>
        <w:t xml:space="preserve">puisque </w:t>
      </w:r>
      <w:r w:rsidRPr="00F35C4F">
        <w:rPr>
          <w:rFonts w:ascii="Arial" w:hAnsi="Arial" w:cs="Arial"/>
          <w:sz w:val="24"/>
          <w:szCs w:val="24"/>
        </w:rPr>
        <w:t xml:space="preserve">distribuées sans ciblage, sans </w:t>
      </w:r>
      <w:r w:rsidR="003131CE" w:rsidRPr="00F35C4F">
        <w:rPr>
          <w:rFonts w:ascii="Arial" w:hAnsi="Arial" w:cs="Arial"/>
          <w:sz w:val="24"/>
          <w:szCs w:val="24"/>
        </w:rPr>
        <w:t>contrepartie</w:t>
      </w:r>
      <w:r w:rsidRPr="00F35C4F">
        <w:rPr>
          <w:rFonts w:ascii="Arial" w:hAnsi="Arial" w:cs="Arial"/>
          <w:sz w:val="24"/>
          <w:szCs w:val="24"/>
        </w:rPr>
        <w:t>, ni contrôle</w:t>
      </w:r>
      <w:r w:rsidR="00F74CAA" w:rsidRPr="00F35C4F">
        <w:rPr>
          <w:rFonts w:ascii="Arial" w:hAnsi="Arial" w:cs="Arial"/>
          <w:sz w:val="24"/>
          <w:szCs w:val="24"/>
        </w:rPr>
        <w:t xml:space="preserve"> à l’instar du CICE</w:t>
      </w:r>
      <w:r w:rsidR="001F1E9E" w:rsidRPr="00F35C4F">
        <w:rPr>
          <w:rFonts w:ascii="Arial" w:hAnsi="Arial" w:cs="Arial"/>
          <w:sz w:val="24"/>
          <w:szCs w:val="24"/>
        </w:rPr>
        <w:t xml:space="preserve"> et du CITS</w:t>
      </w:r>
      <w:r w:rsidR="003131CE" w:rsidRPr="00F35C4F">
        <w:rPr>
          <w:rFonts w:ascii="Arial" w:hAnsi="Arial" w:cs="Arial"/>
          <w:sz w:val="24"/>
          <w:szCs w:val="24"/>
        </w:rPr>
        <w:t>. Le CCN rappelle son attachement aux ordonnances de 1945</w:t>
      </w:r>
      <w:r w:rsidRPr="00F35C4F">
        <w:rPr>
          <w:rFonts w:ascii="Arial" w:hAnsi="Arial" w:cs="Arial"/>
          <w:sz w:val="24"/>
          <w:szCs w:val="24"/>
        </w:rPr>
        <w:t xml:space="preserve">. </w:t>
      </w:r>
      <w:r w:rsidR="00080412" w:rsidRPr="00F35C4F">
        <w:rPr>
          <w:rFonts w:ascii="Arial" w:hAnsi="Arial" w:cs="Arial"/>
          <w:sz w:val="24"/>
          <w:szCs w:val="24"/>
        </w:rPr>
        <w:t>Le CCN rappell</w:t>
      </w:r>
      <w:r w:rsidR="00FA08FD" w:rsidRPr="00F35C4F">
        <w:rPr>
          <w:rFonts w:ascii="Arial" w:hAnsi="Arial" w:cs="Arial"/>
          <w:sz w:val="24"/>
          <w:szCs w:val="24"/>
        </w:rPr>
        <w:t>e son opposition à toute</w:t>
      </w:r>
      <w:r w:rsidR="005D5C5F" w:rsidRPr="00F35C4F">
        <w:rPr>
          <w:rFonts w:ascii="Arial" w:hAnsi="Arial" w:cs="Arial"/>
          <w:sz w:val="24"/>
          <w:szCs w:val="24"/>
        </w:rPr>
        <w:t>s</w:t>
      </w:r>
      <w:r w:rsidR="00FA08FD" w:rsidRPr="00F35C4F">
        <w:rPr>
          <w:rFonts w:ascii="Arial" w:hAnsi="Arial" w:cs="Arial"/>
          <w:sz w:val="24"/>
          <w:szCs w:val="24"/>
        </w:rPr>
        <w:t xml:space="preserve"> forme</w:t>
      </w:r>
      <w:r w:rsidR="005D5C5F" w:rsidRPr="00F35C4F">
        <w:rPr>
          <w:rFonts w:ascii="Arial" w:hAnsi="Arial" w:cs="Arial"/>
          <w:sz w:val="24"/>
          <w:szCs w:val="24"/>
        </w:rPr>
        <w:t>s</w:t>
      </w:r>
      <w:r w:rsidR="00080412" w:rsidRPr="00F35C4F">
        <w:rPr>
          <w:rFonts w:ascii="Arial" w:hAnsi="Arial" w:cs="Arial"/>
          <w:sz w:val="24"/>
          <w:szCs w:val="24"/>
        </w:rPr>
        <w:t xml:space="preserve"> d’</w:t>
      </w:r>
      <w:r w:rsidR="00FA08FD" w:rsidRPr="00F35C4F">
        <w:rPr>
          <w:rFonts w:ascii="Arial" w:hAnsi="Arial" w:cs="Arial"/>
          <w:sz w:val="24"/>
          <w:szCs w:val="24"/>
        </w:rPr>
        <w:t>exonération</w:t>
      </w:r>
      <w:r w:rsidR="00080412" w:rsidRPr="00F35C4F">
        <w:rPr>
          <w:rFonts w:ascii="Arial" w:hAnsi="Arial" w:cs="Arial"/>
          <w:sz w:val="24"/>
          <w:szCs w:val="24"/>
        </w:rPr>
        <w:t xml:space="preserve"> de cotisation de Sécurité sociale </w:t>
      </w:r>
      <w:r w:rsidR="000834BE" w:rsidRPr="00F35C4F">
        <w:rPr>
          <w:rFonts w:ascii="Arial" w:hAnsi="Arial" w:cs="Arial"/>
          <w:sz w:val="24"/>
          <w:szCs w:val="24"/>
        </w:rPr>
        <w:t xml:space="preserve">et à la fiscalisation </w:t>
      </w:r>
      <w:r w:rsidR="00080412" w:rsidRPr="00F35C4F">
        <w:rPr>
          <w:rFonts w:ascii="Arial" w:hAnsi="Arial" w:cs="Arial"/>
          <w:sz w:val="24"/>
          <w:szCs w:val="24"/>
        </w:rPr>
        <w:t>qui met</w:t>
      </w:r>
      <w:r w:rsidR="0032084D" w:rsidRPr="00F35C4F">
        <w:rPr>
          <w:rFonts w:ascii="Arial" w:hAnsi="Arial" w:cs="Arial"/>
          <w:sz w:val="24"/>
          <w:szCs w:val="24"/>
        </w:rPr>
        <w:t>tent</w:t>
      </w:r>
      <w:r w:rsidR="00080412" w:rsidRPr="00F35C4F">
        <w:rPr>
          <w:rFonts w:ascii="Arial" w:hAnsi="Arial" w:cs="Arial"/>
          <w:sz w:val="24"/>
          <w:szCs w:val="24"/>
        </w:rPr>
        <w:t xml:space="preserve"> en cause le salaire différé </w:t>
      </w:r>
      <w:r w:rsidR="000834BE" w:rsidRPr="00F35C4F">
        <w:rPr>
          <w:rFonts w:ascii="Arial" w:hAnsi="Arial" w:cs="Arial"/>
          <w:sz w:val="24"/>
          <w:szCs w:val="24"/>
        </w:rPr>
        <w:t>et</w:t>
      </w:r>
      <w:r w:rsidR="00080412" w:rsidRPr="00F35C4F">
        <w:rPr>
          <w:rFonts w:ascii="Arial" w:hAnsi="Arial" w:cs="Arial"/>
          <w:sz w:val="24"/>
          <w:szCs w:val="24"/>
        </w:rPr>
        <w:t xml:space="preserve"> l’ensemble de la protection sociale collective.</w:t>
      </w:r>
    </w:p>
    <w:p w:rsidR="00581FE8" w:rsidRPr="00F35C4F" w:rsidRDefault="00581FE8" w:rsidP="00B73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14A" w:rsidRPr="00F35C4F" w:rsidRDefault="000B1428" w:rsidP="00B737A2">
      <w:pPr>
        <w:spacing w:after="0" w:line="240" w:lineRule="auto"/>
        <w:jc w:val="both"/>
        <w:rPr>
          <w:rFonts w:ascii="Arial" w:hAnsi="Arial" w:cs="Arial"/>
          <w:b/>
          <w:i/>
          <w:smallCaps/>
          <w:sz w:val="24"/>
          <w:szCs w:val="24"/>
        </w:rPr>
      </w:pPr>
      <w:r w:rsidRPr="00F35C4F">
        <w:rPr>
          <w:rFonts w:ascii="Arial" w:hAnsi="Arial" w:cs="Arial"/>
          <w:b/>
          <w:i/>
          <w:smallCaps/>
          <w:sz w:val="24"/>
          <w:szCs w:val="24"/>
        </w:rPr>
        <w:t xml:space="preserve">Pour </w:t>
      </w:r>
      <w:r w:rsidR="005B0372" w:rsidRPr="00F35C4F">
        <w:rPr>
          <w:rFonts w:ascii="Arial" w:hAnsi="Arial" w:cs="Arial"/>
          <w:b/>
          <w:i/>
          <w:smallCaps/>
          <w:sz w:val="24"/>
          <w:szCs w:val="24"/>
        </w:rPr>
        <w:t xml:space="preserve">la </w:t>
      </w:r>
      <w:proofErr w:type="spellStart"/>
      <w:r w:rsidR="005B0372" w:rsidRPr="00F35C4F">
        <w:rPr>
          <w:rFonts w:ascii="Arial" w:hAnsi="Arial" w:cs="Arial"/>
          <w:b/>
          <w:i/>
          <w:smallCaps/>
          <w:sz w:val="24"/>
          <w:szCs w:val="24"/>
        </w:rPr>
        <w:t>Republique</w:t>
      </w:r>
      <w:proofErr w:type="spellEnd"/>
      <w:r w:rsidRPr="00F35C4F">
        <w:rPr>
          <w:rFonts w:ascii="Arial" w:hAnsi="Arial" w:cs="Arial"/>
          <w:b/>
          <w:i/>
          <w:smallCaps/>
          <w:sz w:val="24"/>
          <w:szCs w:val="24"/>
        </w:rPr>
        <w:t xml:space="preserve"> et </w:t>
      </w:r>
      <w:r w:rsidR="006E6EE0" w:rsidRPr="00F35C4F">
        <w:rPr>
          <w:rFonts w:ascii="Arial" w:hAnsi="Arial" w:cs="Arial"/>
          <w:b/>
          <w:i/>
          <w:smallCaps/>
          <w:sz w:val="24"/>
          <w:szCs w:val="24"/>
        </w:rPr>
        <w:t>le</w:t>
      </w:r>
      <w:r w:rsidRPr="00F35C4F">
        <w:rPr>
          <w:rFonts w:ascii="Arial" w:hAnsi="Arial" w:cs="Arial"/>
          <w:b/>
          <w:i/>
          <w:smallCaps/>
          <w:sz w:val="24"/>
          <w:szCs w:val="24"/>
        </w:rPr>
        <w:t xml:space="preserve"> service public</w:t>
      </w:r>
      <w:r w:rsidR="005D052C" w:rsidRPr="00F35C4F">
        <w:rPr>
          <w:rFonts w:ascii="Arial" w:hAnsi="Arial" w:cs="Arial"/>
          <w:b/>
          <w:i/>
          <w:smallCaps/>
          <w:sz w:val="24"/>
          <w:szCs w:val="24"/>
        </w:rPr>
        <w:t> : contre l’</w:t>
      </w:r>
      <w:proofErr w:type="spellStart"/>
      <w:r w:rsidR="005D052C" w:rsidRPr="00F35C4F">
        <w:rPr>
          <w:rFonts w:ascii="Arial" w:hAnsi="Arial" w:cs="Arial"/>
          <w:b/>
          <w:i/>
          <w:smallCaps/>
          <w:sz w:val="24"/>
          <w:szCs w:val="24"/>
        </w:rPr>
        <w:t>austérite</w:t>
      </w:r>
      <w:proofErr w:type="spellEnd"/>
    </w:p>
    <w:p w:rsidR="00FC7C78" w:rsidRPr="00F35C4F" w:rsidRDefault="00FC7C78" w:rsidP="00B737A2">
      <w:pPr>
        <w:spacing w:after="0" w:line="240" w:lineRule="auto"/>
        <w:jc w:val="both"/>
        <w:rPr>
          <w:rFonts w:ascii="Arial" w:hAnsi="Arial" w:cs="Arial"/>
          <w:b/>
          <w:i/>
          <w:smallCaps/>
          <w:sz w:val="24"/>
          <w:szCs w:val="24"/>
        </w:rPr>
      </w:pPr>
    </w:p>
    <w:p w:rsidR="000B1428" w:rsidRPr="00F35C4F" w:rsidRDefault="00CE712E" w:rsidP="00961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>Le CCN</w:t>
      </w:r>
      <w:r w:rsidR="00BF27FC" w:rsidRPr="00F35C4F">
        <w:rPr>
          <w:rFonts w:ascii="Arial" w:hAnsi="Arial" w:cs="Arial"/>
          <w:sz w:val="24"/>
          <w:szCs w:val="24"/>
        </w:rPr>
        <w:t xml:space="preserve"> réaffirme son attachement à la République, une</w:t>
      </w:r>
      <w:r w:rsidR="00B81A3E" w:rsidRPr="00F35C4F">
        <w:rPr>
          <w:rFonts w:ascii="Arial" w:hAnsi="Arial" w:cs="Arial"/>
          <w:sz w:val="24"/>
          <w:szCs w:val="24"/>
        </w:rPr>
        <w:t>,</w:t>
      </w:r>
      <w:r w:rsidR="00BF27FC" w:rsidRPr="00F35C4F">
        <w:rPr>
          <w:rFonts w:ascii="Arial" w:hAnsi="Arial" w:cs="Arial"/>
          <w:sz w:val="24"/>
          <w:szCs w:val="24"/>
        </w:rPr>
        <w:t xml:space="preserve"> indivisible</w:t>
      </w:r>
      <w:r w:rsidR="00DA0334" w:rsidRPr="00F35C4F">
        <w:rPr>
          <w:rFonts w:ascii="Arial" w:hAnsi="Arial" w:cs="Arial"/>
          <w:sz w:val="24"/>
          <w:szCs w:val="24"/>
        </w:rPr>
        <w:t xml:space="preserve"> et laïque</w:t>
      </w:r>
      <w:r w:rsidR="00BF27FC" w:rsidRPr="00F35C4F">
        <w:rPr>
          <w:rFonts w:ascii="Arial" w:hAnsi="Arial" w:cs="Arial"/>
          <w:sz w:val="24"/>
          <w:szCs w:val="24"/>
        </w:rPr>
        <w:t xml:space="preserve">, </w:t>
      </w:r>
      <w:r w:rsidR="00521EF4" w:rsidRPr="00F35C4F">
        <w:rPr>
          <w:rFonts w:ascii="Arial" w:hAnsi="Arial" w:cs="Arial"/>
          <w:sz w:val="24"/>
          <w:szCs w:val="24"/>
        </w:rPr>
        <w:t xml:space="preserve">garante de </w:t>
      </w:r>
      <w:r w:rsidR="00BF27FC" w:rsidRPr="00F35C4F">
        <w:rPr>
          <w:rFonts w:ascii="Arial" w:hAnsi="Arial" w:cs="Arial"/>
          <w:sz w:val="24"/>
          <w:szCs w:val="24"/>
        </w:rPr>
        <w:t xml:space="preserve">l’égalité de droits. </w:t>
      </w:r>
      <w:r w:rsidR="00DA0334" w:rsidRPr="00F35C4F">
        <w:rPr>
          <w:rFonts w:ascii="Arial" w:hAnsi="Arial" w:cs="Arial"/>
          <w:sz w:val="24"/>
          <w:szCs w:val="24"/>
        </w:rPr>
        <w:t>I</w:t>
      </w:r>
      <w:r w:rsidR="00BF27FC" w:rsidRPr="00F35C4F">
        <w:rPr>
          <w:rFonts w:ascii="Arial" w:hAnsi="Arial" w:cs="Arial"/>
          <w:sz w:val="24"/>
          <w:szCs w:val="24"/>
        </w:rPr>
        <w:t xml:space="preserve">l s’oppose à la réforme territoriale, </w:t>
      </w:r>
      <w:r w:rsidR="00DA0334" w:rsidRPr="00F35C4F">
        <w:rPr>
          <w:rFonts w:ascii="Arial" w:hAnsi="Arial" w:cs="Arial"/>
          <w:sz w:val="24"/>
          <w:szCs w:val="24"/>
        </w:rPr>
        <w:t>atomisant</w:t>
      </w:r>
      <w:r w:rsidR="00BF27FC" w:rsidRPr="00F35C4F">
        <w:rPr>
          <w:rFonts w:ascii="Arial" w:hAnsi="Arial" w:cs="Arial"/>
          <w:sz w:val="24"/>
          <w:szCs w:val="24"/>
        </w:rPr>
        <w:t xml:space="preserve"> l’action publique</w:t>
      </w:r>
      <w:r w:rsidR="00E23FF7" w:rsidRPr="00F35C4F">
        <w:rPr>
          <w:rFonts w:ascii="Arial" w:hAnsi="Arial" w:cs="Arial"/>
          <w:sz w:val="24"/>
          <w:szCs w:val="24"/>
        </w:rPr>
        <w:t>, créant des régions autonomes et omnipotentes</w:t>
      </w:r>
      <w:r w:rsidR="00BF27FC" w:rsidRPr="00F35C4F">
        <w:rPr>
          <w:rFonts w:ascii="Arial" w:hAnsi="Arial" w:cs="Arial"/>
          <w:sz w:val="24"/>
          <w:szCs w:val="24"/>
        </w:rPr>
        <w:t xml:space="preserve"> </w:t>
      </w:r>
      <w:r w:rsidR="00495BA8" w:rsidRPr="00F35C4F">
        <w:rPr>
          <w:rFonts w:ascii="Arial" w:hAnsi="Arial" w:cs="Arial"/>
          <w:sz w:val="24"/>
          <w:szCs w:val="24"/>
        </w:rPr>
        <w:t xml:space="preserve">et faisant disparaître </w:t>
      </w:r>
      <w:r w:rsidR="00457247" w:rsidRPr="00F35C4F">
        <w:rPr>
          <w:rFonts w:ascii="Arial" w:hAnsi="Arial" w:cs="Arial"/>
          <w:sz w:val="24"/>
          <w:szCs w:val="24"/>
        </w:rPr>
        <w:t xml:space="preserve">ou affaiblissant </w:t>
      </w:r>
      <w:r w:rsidR="00495BA8" w:rsidRPr="00F35C4F">
        <w:rPr>
          <w:rFonts w:ascii="Arial" w:hAnsi="Arial" w:cs="Arial"/>
          <w:sz w:val="24"/>
          <w:szCs w:val="24"/>
        </w:rPr>
        <w:t>les</w:t>
      </w:r>
      <w:r w:rsidR="00BE1878" w:rsidRPr="00F35C4F">
        <w:rPr>
          <w:rFonts w:ascii="Arial" w:hAnsi="Arial" w:cs="Arial"/>
          <w:sz w:val="24"/>
          <w:szCs w:val="24"/>
        </w:rPr>
        <w:t xml:space="preserve"> communes et départements. </w:t>
      </w:r>
      <w:r w:rsidR="00983FD0" w:rsidRPr="00F35C4F">
        <w:rPr>
          <w:rFonts w:ascii="Arial" w:hAnsi="Arial" w:cs="Arial"/>
          <w:sz w:val="24"/>
          <w:szCs w:val="24"/>
        </w:rPr>
        <w:t xml:space="preserve">Il </w:t>
      </w:r>
      <w:r w:rsidR="00961F5B" w:rsidRPr="00F35C4F">
        <w:rPr>
          <w:rFonts w:ascii="Arial" w:hAnsi="Arial" w:cs="Arial"/>
          <w:sz w:val="24"/>
          <w:szCs w:val="24"/>
        </w:rPr>
        <w:t>rappelle son attachement indéfectible au statut g</w:t>
      </w:r>
      <w:r w:rsidR="000F7C74" w:rsidRPr="00F35C4F">
        <w:rPr>
          <w:rFonts w:ascii="Arial" w:hAnsi="Arial" w:cs="Arial"/>
          <w:sz w:val="24"/>
          <w:szCs w:val="24"/>
        </w:rPr>
        <w:t>énéral et aux spécificités des trois</w:t>
      </w:r>
      <w:r w:rsidR="00961F5B" w:rsidRPr="00F35C4F">
        <w:rPr>
          <w:rFonts w:ascii="Arial" w:hAnsi="Arial" w:cs="Arial"/>
          <w:sz w:val="24"/>
          <w:szCs w:val="24"/>
        </w:rPr>
        <w:t xml:space="preserve"> versants de la fonction publique</w:t>
      </w:r>
      <w:r w:rsidR="004F7902" w:rsidRPr="00F35C4F">
        <w:rPr>
          <w:rFonts w:ascii="Arial" w:hAnsi="Arial" w:cs="Arial"/>
          <w:sz w:val="24"/>
          <w:szCs w:val="24"/>
        </w:rPr>
        <w:t xml:space="preserve"> et condamne le projet d’ordonnance sur la mobilité des fonctionnaires et exige son retrait. </w:t>
      </w:r>
      <w:r w:rsidR="00013804" w:rsidRPr="00F35C4F">
        <w:rPr>
          <w:rFonts w:ascii="Arial" w:hAnsi="Arial" w:cs="Arial"/>
          <w:sz w:val="24"/>
          <w:szCs w:val="24"/>
        </w:rPr>
        <w:t>Le CCN confirme son opposition à l’ensemble des contreréfo</w:t>
      </w:r>
      <w:r w:rsidR="000F7C74" w:rsidRPr="00F35C4F">
        <w:rPr>
          <w:rFonts w:ascii="Arial" w:hAnsi="Arial" w:cs="Arial"/>
          <w:sz w:val="24"/>
          <w:szCs w:val="24"/>
        </w:rPr>
        <w:t>rmes qui remettent en cause</w:t>
      </w:r>
      <w:r w:rsidR="00013804" w:rsidRPr="00F35C4F">
        <w:rPr>
          <w:rFonts w:ascii="Arial" w:hAnsi="Arial" w:cs="Arial"/>
          <w:sz w:val="24"/>
          <w:szCs w:val="24"/>
        </w:rPr>
        <w:t xml:space="preserve"> à la fois les services publics et les garanties statutaires des fonctionnaires. </w:t>
      </w:r>
      <w:r w:rsidR="00BF4D23" w:rsidRPr="00F35C4F">
        <w:rPr>
          <w:rFonts w:ascii="Arial" w:hAnsi="Arial" w:cs="Arial"/>
          <w:sz w:val="24"/>
          <w:szCs w:val="24"/>
        </w:rPr>
        <w:t>Le CCN s’oppose également à la loi santé, aux G</w:t>
      </w:r>
      <w:r w:rsidR="00F74CAA" w:rsidRPr="00F35C4F">
        <w:rPr>
          <w:rFonts w:ascii="Arial" w:hAnsi="Arial" w:cs="Arial"/>
          <w:sz w:val="24"/>
          <w:szCs w:val="24"/>
        </w:rPr>
        <w:t xml:space="preserve">roupements </w:t>
      </w:r>
      <w:r w:rsidR="00BF4D23" w:rsidRPr="00F35C4F">
        <w:rPr>
          <w:rFonts w:ascii="Arial" w:hAnsi="Arial" w:cs="Arial"/>
          <w:sz w:val="24"/>
          <w:szCs w:val="24"/>
        </w:rPr>
        <w:t>H</w:t>
      </w:r>
      <w:r w:rsidR="00F74CAA" w:rsidRPr="00F35C4F">
        <w:rPr>
          <w:rFonts w:ascii="Arial" w:hAnsi="Arial" w:cs="Arial"/>
          <w:sz w:val="24"/>
          <w:szCs w:val="24"/>
        </w:rPr>
        <w:t xml:space="preserve">ospitaliers de </w:t>
      </w:r>
      <w:r w:rsidR="00BF4D23" w:rsidRPr="00F35C4F">
        <w:rPr>
          <w:rFonts w:ascii="Arial" w:hAnsi="Arial" w:cs="Arial"/>
          <w:sz w:val="24"/>
          <w:szCs w:val="24"/>
        </w:rPr>
        <w:t>T</w:t>
      </w:r>
      <w:r w:rsidR="00F74CAA" w:rsidRPr="00F35C4F">
        <w:rPr>
          <w:rFonts w:ascii="Arial" w:hAnsi="Arial" w:cs="Arial"/>
          <w:sz w:val="24"/>
          <w:szCs w:val="24"/>
        </w:rPr>
        <w:t>erritoire</w:t>
      </w:r>
      <w:r w:rsidR="000F7C74" w:rsidRPr="00F35C4F">
        <w:rPr>
          <w:rFonts w:ascii="Arial" w:hAnsi="Arial" w:cs="Arial"/>
          <w:sz w:val="24"/>
          <w:szCs w:val="24"/>
        </w:rPr>
        <w:t>, à la maî</w:t>
      </w:r>
      <w:r w:rsidR="00BF4D23" w:rsidRPr="00F35C4F">
        <w:rPr>
          <w:rFonts w:ascii="Arial" w:hAnsi="Arial" w:cs="Arial"/>
          <w:sz w:val="24"/>
          <w:szCs w:val="24"/>
        </w:rPr>
        <w:t xml:space="preserve">trise comptable ainsi qu’aux mesures d’économies imposées à la protection sociale. Il </w:t>
      </w:r>
      <w:r w:rsidR="00483870" w:rsidRPr="00F35C4F">
        <w:rPr>
          <w:rFonts w:ascii="Arial" w:hAnsi="Arial" w:cs="Arial"/>
          <w:sz w:val="24"/>
          <w:szCs w:val="24"/>
        </w:rPr>
        <w:t>revendique une augmentation des moyens humains et financiers pour les institutions du service public de l’emploi (Pôle Emploi, missions locales, AFPA, etc.)</w:t>
      </w:r>
      <w:r w:rsidR="00C47627" w:rsidRPr="00F35C4F">
        <w:rPr>
          <w:rFonts w:ascii="Arial" w:hAnsi="Arial" w:cs="Arial"/>
          <w:sz w:val="24"/>
          <w:szCs w:val="24"/>
        </w:rPr>
        <w:t>.</w:t>
      </w:r>
    </w:p>
    <w:p w:rsidR="00E23FF7" w:rsidRPr="00F35C4F" w:rsidRDefault="00E23FF7" w:rsidP="00401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B72" w:rsidRPr="00F35C4F" w:rsidRDefault="00FF6987" w:rsidP="00401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>La</w:t>
      </w:r>
      <w:r w:rsidR="00094D3A" w:rsidRPr="00F35C4F">
        <w:rPr>
          <w:rFonts w:ascii="Arial" w:hAnsi="Arial" w:cs="Arial"/>
          <w:sz w:val="24"/>
          <w:szCs w:val="24"/>
        </w:rPr>
        <w:t xml:space="preserve"> numérisation</w:t>
      </w:r>
      <w:r w:rsidR="00013804" w:rsidRPr="00F35C4F">
        <w:rPr>
          <w:rFonts w:ascii="Arial" w:hAnsi="Arial" w:cs="Arial"/>
          <w:sz w:val="24"/>
          <w:szCs w:val="24"/>
        </w:rPr>
        <w:t>,</w:t>
      </w:r>
      <w:r w:rsidR="00094D3A" w:rsidRPr="00F35C4F">
        <w:rPr>
          <w:rFonts w:ascii="Arial" w:hAnsi="Arial" w:cs="Arial"/>
          <w:sz w:val="24"/>
          <w:szCs w:val="24"/>
        </w:rPr>
        <w:t xml:space="preserve"> la digitalisation</w:t>
      </w:r>
      <w:r w:rsidR="00013804" w:rsidRPr="00F35C4F">
        <w:rPr>
          <w:rFonts w:ascii="Arial" w:hAnsi="Arial" w:cs="Arial"/>
          <w:sz w:val="24"/>
          <w:szCs w:val="24"/>
        </w:rPr>
        <w:t xml:space="preserve"> et l’intelligence artificielle doivent être mises au service des travailleurs et non en concurrence ou substitution des mêmes travailleurs</w:t>
      </w:r>
      <w:r w:rsidR="00007FE4" w:rsidRPr="00F35C4F">
        <w:rPr>
          <w:rFonts w:ascii="Arial" w:hAnsi="Arial" w:cs="Arial"/>
          <w:sz w:val="24"/>
          <w:szCs w:val="24"/>
        </w:rPr>
        <w:t>.</w:t>
      </w:r>
      <w:r w:rsidR="00094D3A" w:rsidRPr="00F35C4F">
        <w:rPr>
          <w:rFonts w:ascii="Arial" w:hAnsi="Arial" w:cs="Arial"/>
          <w:sz w:val="24"/>
          <w:szCs w:val="24"/>
        </w:rPr>
        <w:t xml:space="preserve"> </w:t>
      </w:r>
      <w:r w:rsidR="00007FE4" w:rsidRPr="00F35C4F">
        <w:rPr>
          <w:rFonts w:ascii="Arial" w:hAnsi="Arial" w:cs="Arial"/>
          <w:sz w:val="24"/>
          <w:szCs w:val="24"/>
        </w:rPr>
        <w:t>Le</w:t>
      </w:r>
      <w:r w:rsidR="00E23FF7" w:rsidRPr="00F35C4F">
        <w:rPr>
          <w:rFonts w:ascii="Arial" w:hAnsi="Arial" w:cs="Arial"/>
          <w:sz w:val="24"/>
          <w:szCs w:val="24"/>
        </w:rPr>
        <w:t xml:space="preserve"> CCN </w:t>
      </w:r>
      <w:r w:rsidR="00094D3A" w:rsidRPr="00F35C4F">
        <w:rPr>
          <w:rFonts w:ascii="Arial" w:hAnsi="Arial" w:cs="Arial"/>
          <w:sz w:val="24"/>
          <w:szCs w:val="24"/>
        </w:rPr>
        <w:t>revendique une approche collective en termes de droits</w:t>
      </w:r>
      <w:r w:rsidR="00013804" w:rsidRPr="00F35C4F">
        <w:rPr>
          <w:rFonts w:ascii="Arial" w:hAnsi="Arial" w:cs="Arial"/>
          <w:sz w:val="24"/>
          <w:szCs w:val="24"/>
        </w:rPr>
        <w:t>, de statuts et de contrats de travail. L</w:t>
      </w:r>
      <w:r w:rsidR="00094D3A" w:rsidRPr="00F35C4F">
        <w:rPr>
          <w:rFonts w:ascii="Arial" w:hAnsi="Arial" w:cs="Arial"/>
          <w:sz w:val="24"/>
          <w:szCs w:val="24"/>
        </w:rPr>
        <w:t xml:space="preserve">es progrès techniques ne </w:t>
      </w:r>
      <w:r w:rsidR="00013804" w:rsidRPr="00F35C4F">
        <w:rPr>
          <w:rFonts w:ascii="Arial" w:hAnsi="Arial" w:cs="Arial"/>
          <w:sz w:val="24"/>
          <w:szCs w:val="24"/>
        </w:rPr>
        <w:t>doivent</w:t>
      </w:r>
      <w:r w:rsidR="00094D3A" w:rsidRPr="00F35C4F">
        <w:rPr>
          <w:rFonts w:ascii="Arial" w:hAnsi="Arial" w:cs="Arial"/>
          <w:sz w:val="24"/>
          <w:szCs w:val="24"/>
        </w:rPr>
        <w:t xml:space="preserve"> pas être un prétexte pour</w:t>
      </w:r>
      <w:r w:rsidR="00B81A3E" w:rsidRPr="00F35C4F">
        <w:rPr>
          <w:rFonts w:ascii="Arial" w:hAnsi="Arial" w:cs="Arial"/>
          <w:sz w:val="24"/>
          <w:szCs w:val="24"/>
        </w:rPr>
        <w:t xml:space="preserve"> </w:t>
      </w:r>
      <w:r w:rsidR="00013804" w:rsidRPr="00F35C4F">
        <w:rPr>
          <w:rFonts w:ascii="Arial" w:hAnsi="Arial" w:cs="Arial"/>
          <w:sz w:val="24"/>
          <w:szCs w:val="24"/>
        </w:rPr>
        <w:t>l’individualisation</w:t>
      </w:r>
      <w:r w:rsidR="00B81A3E" w:rsidRPr="00F35C4F">
        <w:rPr>
          <w:rFonts w:ascii="Arial" w:hAnsi="Arial" w:cs="Arial"/>
          <w:sz w:val="24"/>
          <w:szCs w:val="24"/>
        </w:rPr>
        <w:t xml:space="preserve"> de</w:t>
      </w:r>
      <w:r w:rsidR="00094D3A" w:rsidRPr="00F35C4F">
        <w:rPr>
          <w:rFonts w:ascii="Arial" w:hAnsi="Arial" w:cs="Arial"/>
          <w:sz w:val="24"/>
          <w:szCs w:val="24"/>
        </w:rPr>
        <w:t xml:space="preserve"> la relation sociale et économique</w:t>
      </w:r>
      <w:r w:rsidR="00A81A67" w:rsidRPr="00F35C4F">
        <w:rPr>
          <w:rFonts w:ascii="Arial" w:hAnsi="Arial" w:cs="Arial"/>
          <w:sz w:val="24"/>
          <w:szCs w:val="24"/>
        </w:rPr>
        <w:t xml:space="preserve"> contraire aux droits individuels et collectifs</w:t>
      </w:r>
      <w:r w:rsidR="00094D3A" w:rsidRPr="00F35C4F">
        <w:rPr>
          <w:rFonts w:ascii="Arial" w:hAnsi="Arial" w:cs="Arial"/>
          <w:sz w:val="24"/>
          <w:szCs w:val="24"/>
        </w:rPr>
        <w:t>.</w:t>
      </w:r>
      <w:r w:rsidR="001643D1" w:rsidRPr="00F35C4F">
        <w:rPr>
          <w:rFonts w:ascii="Arial" w:hAnsi="Arial" w:cs="Arial"/>
          <w:sz w:val="24"/>
          <w:szCs w:val="24"/>
        </w:rPr>
        <w:t xml:space="preserve"> Il </w:t>
      </w:r>
      <w:r w:rsidR="00955C30" w:rsidRPr="00F35C4F">
        <w:rPr>
          <w:rFonts w:ascii="Arial" w:hAnsi="Arial" w:cs="Arial"/>
          <w:sz w:val="24"/>
          <w:szCs w:val="24"/>
        </w:rPr>
        <w:t>rappelle son opposition à l’instauration d’</w:t>
      </w:r>
      <w:r w:rsidR="00C47627" w:rsidRPr="00F35C4F">
        <w:rPr>
          <w:rFonts w:ascii="Arial" w:hAnsi="Arial" w:cs="Arial"/>
          <w:sz w:val="24"/>
          <w:szCs w:val="24"/>
        </w:rPr>
        <w:t>un « revenu universel</w:t>
      </w:r>
      <w:r w:rsidR="00955C30" w:rsidRPr="00F35C4F">
        <w:rPr>
          <w:rFonts w:ascii="Arial" w:hAnsi="Arial" w:cs="Arial"/>
          <w:sz w:val="24"/>
          <w:szCs w:val="24"/>
        </w:rPr>
        <w:t xml:space="preserve"> ». </w:t>
      </w:r>
      <w:r w:rsidR="00C47627" w:rsidRPr="00F35C4F">
        <w:rPr>
          <w:rFonts w:ascii="Arial" w:hAnsi="Arial" w:cs="Arial"/>
          <w:sz w:val="24"/>
          <w:szCs w:val="24"/>
        </w:rPr>
        <w:t>Pour le CCN, la concertation entre les interlocuteurs s</w:t>
      </w:r>
      <w:r w:rsidR="00296463" w:rsidRPr="00F35C4F">
        <w:rPr>
          <w:rFonts w:ascii="Arial" w:hAnsi="Arial" w:cs="Arial"/>
          <w:sz w:val="24"/>
          <w:szCs w:val="24"/>
        </w:rPr>
        <w:t>ociaux sur le t</w:t>
      </w:r>
      <w:r w:rsidR="00955C30" w:rsidRPr="00F35C4F">
        <w:rPr>
          <w:rFonts w:ascii="Arial" w:hAnsi="Arial" w:cs="Arial"/>
          <w:sz w:val="24"/>
          <w:szCs w:val="24"/>
        </w:rPr>
        <w:t xml:space="preserve">élétravail doit </w:t>
      </w:r>
      <w:r w:rsidR="00C47627" w:rsidRPr="00F35C4F">
        <w:rPr>
          <w:rFonts w:ascii="Arial" w:hAnsi="Arial" w:cs="Arial"/>
          <w:sz w:val="24"/>
          <w:szCs w:val="24"/>
        </w:rPr>
        <w:t xml:space="preserve">ouvrir sur une véritable négociation, offrant de nouveaux droits et protections aux salariés </w:t>
      </w:r>
      <w:r w:rsidR="00013804" w:rsidRPr="00F35C4F">
        <w:rPr>
          <w:rFonts w:ascii="Arial" w:hAnsi="Arial" w:cs="Arial"/>
          <w:sz w:val="24"/>
          <w:szCs w:val="24"/>
        </w:rPr>
        <w:t xml:space="preserve">sur </w:t>
      </w:r>
      <w:r w:rsidR="000F7C74" w:rsidRPr="00F35C4F">
        <w:rPr>
          <w:rFonts w:ascii="Arial" w:hAnsi="Arial" w:cs="Arial"/>
          <w:sz w:val="24"/>
          <w:szCs w:val="24"/>
        </w:rPr>
        <w:t xml:space="preserve">la </w:t>
      </w:r>
      <w:r w:rsidR="00013804" w:rsidRPr="00F35C4F">
        <w:rPr>
          <w:rFonts w:ascii="Arial" w:hAnsi="Arial" w:cs="Arial"/>
          <w:sz w:val="24"/>
          <w:szCs w:val="24"/>
        </w:rPr>
        <w:t xml:space="preserve">base du volontariat, </w:t>
      </w:r>
      <w:r w:rsidR="00C47627" w:rsidRPr="00F35C4F">
        <w:rPr>
          <w:rFonts w:ascii="Arial" w:hAnsi="Arial" w:cs="Arial"/>
          <w:sz w:val="24"/>
          <w:szCs w:val="24"/>
        </w:rPr>
        <w:t xml:space="preserve">intégrant une </w:t>
      </w:r>
      <w:r w:rsidR="00F74CAA" w:rsidRPr="00F35C4F">
        <w:rPr>
          <w:rFonts w:ascii="Arial" w:hAnsi="Arial" w:cs="Arial"/>
          <w:sz w:val="24"/>
          <w:szCs w:val="24"/>
        </w:rPr>
        <w:t xml:space="preserve">véritable </w:t>
      </w:r>
      <w:r w:rsidR="00C47627" w:rsidRPr="00F35C4F">
        <w:rPr>
          <w:rFonts w:ascii="Arial" w:hAnsi="Arial" w:cs="Arial"/>
          <w:sz w:val="24"/>
          <w:szCs w:val="24"/>
        </w:rPr>
        <w:t xml:space="preserve">définition du « droit à la déconnexion » s’appliquant </w:t>
      </w:r>
      <w:r w:rsidR="00F74CAA" w:rsidRPr="00F35C4F">
        <w:rPr>
          <w:rFonts w:ascii="Arial" w:hAnsi="Arial" w:cs="Arial"/>
          <w:sz w:val="24"/>
          <w:szCs w:val="24"/>
        </w:rPr>
        <w:t xml:space="preserve">effectivement </w:t>
      </w:r>
      <w:r w:rsidR="00C47627" w:rsidRPr="00F35C4F">
        <w:rPr>
          <w:rFonts w:ascii="Arial" w:hAnsi="Arial" w:cs="Arial"/>
          <w:sz w:val="24"/>
          <w:szCs w:val="24"/>
        </w:rPr>
        <w:t>partout en égalité de droit.</w:t>
      </w:r>
    </w:p>
    <w:p w:rsidR="00F24EB9" w:rsidRPr="00F35C4F" w:rsidRDefault="00F24EB9" w:rsidP="00401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EB9" w:rsidRPr="00F35C4F" w:rsidRDefault="00F24EB9" w:rsidP="00F24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Le CCN rappelle sa revendication d’une réforme fiscale juste et </w:t>
      </w:r>
      <w:proofErr w:type="spellStart"/>
      <w:r w:rsidRPr="00F35C4F">
        <w:rPr>
          <w:rFonts w:ascii="Arial" w:hAnsi="Arial" w:cs="Arial"/>
          <w:sz w:val="24"/>
          <w:szCs w:val="24"/>
        </w:rPr>
        <w:t>redistributive</w:t>
      </w:r>
      <w:proofErr w:type="spellEnd"/>
      <w:r w:rsidRPr="00F35C4F">
        <w:rPr>
          <w:rFonts w:ascii="Arial" w:hAnsi="Arial" w:cs="Arial"/>
          <w:sz w:val="24"/>
          <w:szCs w:val="24"/>
        </w:rPr>
        <w:t>, ainsi que son opposition à la mise en place d’un prélèvement à la source, antichambre de la fusion IRPP/CSG.</w:t>
      </w:r>
    </w:p>
    <w:p w:rsidR="00F24EB9" w:rsidRPr="00F35C4F" w:rsidRDefault="00F24EB9" w:rsidP="0040160F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0D4EF6" w:rsidRPr="00F35C4F" w:rsidRDefault="00961F5B" w:rsidP="00961F5B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35C4F">
        <w:rPr>
          <w:rFonts w:ascii="Arial" w:hAnsi="Arial" w:cs="Arial"/>
          <w:spacing w:val="-4"/>
          <w:sz w:val="24"/>
          <w:szCs w:val="24"/>
        </w:rPr>
        <w:t xml:space="preserve">Le CCN </w:t>
      </w:r>
      <w:r w:rsidR="00F9494A" w:rsidRPr="00F35C4F">
        <w:rPr>
          <w:rFonts w:ascii="Arial" w:hAnsi="Arial" w:cs="Arial"/>
          <w:spacing w:val="-4"/>
          <w:sz w:val="24"/>
          <w:szCs w:val="24"/>
        </w:rPr>
        <w:t>dénonce le vote d</w:t>
      </w:r>
      <w:r w:rsidR="00410C57" w:rsidRPr="00F35C4F">
        <w:rPr>
          <w:rFonts w:ascii="Arial" w:hAnsi="Arial" w:cs="Arial"/>
          <w:spacing w:val="-4"/>
          <w:sz w:val="24"/>
          <w:szCs w:val="24"/>
        </w:rPr>
        <w:t>u Parlement Européen sur le CETA</w:t>
      </w:r>
      <w:r w:rsidR="000D4EF6" w:rsidRPr="00F35C4F">
        <w:rPr>
          <w:rFonts w:ascii="Arial" w:hAnsi="Arial" w:cs="Arial"/>
          <w:spacing w:val="-4"/>
          <w:sz w:val="24"/>
          <w:szCs w:val="24"/>
        </w:rPr>
        <w:t xml:space="preserve"> avec la complicité du gouvernement français</w:t>
      </w:r>
      <w:r w:rsidR="00F9494A" w:rsidRPr="00F35C4F">
        <w:rPr>
          <w:rFonts w:ascii="Arial" w:hAnsi="Arial" w:cs="Arial"/>
          <w:spacing w:val="-4"/>
          <w:sz w:val="24"/>
          <w:szCs w:val="24"/>
        </w:rPr>
        <w:t xml:space="preserve"> et </w:t>
      </w:r>
      <w:r w:rsidRPr="00F35C4F">
        <w:rPr>
          <w:rFonts w:ascii="Arial" w:hAnsi="Arial" w:cs="Arial"/>
          <w:spacing w:val="-4"/>
          <w:sz w:val="24"/>
          <w:szCs w:val="24"/>
        </w:rPr>
        <w:t xml:space="preserve">exige l’arrêt des tractations menées en catimini par la Commission européenne </w:t>
      </w:r>
      <w:r w:rsidR="006F5004" w:rsidRPr="00F35C4F">
        <w:rPr>
          <w:rFonts w:ascii="Arial" w:hAnsi="Arial" w:cs="Arial"/>
          <w:spacing w:val="-4"/>
          <w:sz w:val="24"/>
          <w:szCs w:val="24"/>
        </w:rPr>
        <w:t xml:space="preserve">et qui privilégient le profit économique sur les droits fondamentaux, qu’ils se nomment </w:t>
      </w:r>
      <w:r w:rsidRPr="00F35C4F">
        <w:rPr>
          <w:rFonts w:ascii="Arial" w:hAnsi="Arial" w:cs="Arial"/>
          <w:spacing w:val="-4"/>
          <w:sz w:val="24"/>
          <w:szCs w:val="24"/>
        </w:rPr>
        <w:t>TTIP, TISA</w:t>
      </w:r>
      <w:r w:rsidR="006F5004" w:rsidRPr="00F35C4F">
        <w:rPr>
          <w:rFonts w:ascii="Arial" w:hAnsi="Arial" w:cs="Arial"/>
          <w:spacing w:val="-4"/>
          <w:sz w:val="24"/>
          <w:szCs w:val="24"/>
        </w:rPr>
        <w:t>, APE ou autres</w:t>
      </w:r>
      <w:r w:rsidR="004F7902" w:rsidRPr="00F35C4F">
        <w:rPr>
          <w:rFonts w:ascii="Arial" w:hAnsi="Arial" w:cs="Arial"/>
          <w:spacing w:val="-4"/>
          <w:sz w:val="24"/>
          <w:szCs w:val="24"/>
        </w:rPr>
        <w:t xml:space="preserve">. </w:t>
      </w:r>
      <w:r w:rsidR="000D4EF6" w:rsidRPr="00F35C4F">
        <w:rPr>
          <w:rFonts w:ascii="Arial" w:hAnsi="Arial" w:cs="Arial"/>
          <w:spacing w:val="-4"/>
          <w:sz w:val="24"/>
          <w:szCs w:val="24"/>
        </w:rPr>
        <w:t>FO condamne, en Europe et au p</w:t>
      </w:r>
      <w:r w:rsidR="000F7C74" w:rsidRPr="00F35C4F">
        <w:rPr>
          <w:rFonts w:ascii="Arial" w:hAnsi="Arial" w:cs="Arial"/>
          <w:spacing w:val="-4"/>
          <w:sz w:val="24"/>
          <w:szCs w:val="24"/>
        </w:rPr>
        <w:t>lan international, l’austérité et</w:t>
      </w:r>
      <w:r w:rsidR="000D4EF6" w:rsidRPr="00F35C4F">
        <w:rPr>
          <w:rFonts w:ascii="Arial" w:hAnsi="Arial" w:cs="Arial"/>
          <w:spacing w:val="-4"/>
          <w:sz w:val="24"/>
          <w:szCs w:val="24"/>
        </w:rPr>
        <w:t xml:space="preserve"> revendique une augmentation générale des salaires pour lutter contre </w:t>
      </w:r>
      <w:r w:rsidR="000F7C74" w:rsidRPr="00F35C4F">
        <w:rPr>
          <w:rFonts w:ascii="Arial" w:hAnsi="Arial" w:cs="Arial"/>
          <w:spacing w:val="-4"/>
          <w:sz w:val="24"/>
          <w:szCs w:val="24"/>
        </w:rPr>
        <w:t xml:space="preserve">le </w:t>
      </w:r>
      <w:r w:rsidR="000D4EF6" w:rsidRPr="00F35C4F">
        <w:rPr>
          <w:rFonts w:ascii="Arial" w:hAnsi="Arial" w:cs="Arial"/>
          <w:spacing w:val="-4"/>
          <w:sz w:val="24"/>
          <w:szCs w:val="24"/>
        </w:rPr>
        <w:t>dumping social.</w:t>
      </w:r>
    </w:p>
    <w:p w:rsidR="0040160F" w:rsidRPr="00F35C4F" w:rsidRDefault="0040160F" w:rsidP="00401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14A" w:rsidRPr="00F35C4F" w:rsidRDefault="0013065F" w:rsidP="0040160F">
      <w:pPr>
        <w:spacing w:after="0" w:line="240" w:lineRule="auto"/>
        <w:jc w:val="both"/>
        <w:rPr>
          <w:rFonts w:ascii="Arial" w:hAnsi="Arial" w:cs="Arial"/>
          <w:b/>
          <w:i/>
          <w:smallCaps/>
          <w:sz w:val="24"/>
          <w:szCs w:val="24"/>
        </w:rPr>
      </w:pPr>
      <w:r w:rsidRPr="00F35C4F">
        <w:rPr>
          <w:rFonts w:ascii="Arial" w:hAnsi="Arial" w:cs="Arial"/>
          <w:b/>
          <w:i/>
          <w:smallCaps/>
          <w:sz w:val="24"/>
          <w:szCs w:val="24"/>
        </w:rPr>
        <w:t xml:space="preserve">Libres, indépendants, revendicatifs </w:t>
      </w:r>
    </w:p>
    <w:p w:rsidR="00B14464" w:rsidRPr="00F35C4F" w:rsidRDefault="00B14464" w:rsidP="0040160F">
      <w:pPr>
        <w:spacing w:after="0" w:line="240" w:lineRule="auto"/>
        <w:jc w:val="both"/>
        <w:rPr>
          <w:rFonts w:ascii="Arial" w:hAnsi="Arial" w:cs="Arial"/>
          <w:b/>
          <w:i/>
          <w:smallCaps/>
          <w:sz w:val="24"/>
          <w:szCs w:val="24"/>
        </w:rPr>
      </w:pPr>
    </w:p>
    <w:p w:rsidR="00B14464" w:rsidRPr="00F35C4F" w:rsidRDefault="00B14464" w:rsidP="00B14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>Le CCN n’accepte aucune remise en cause du droit de grève et de manifester et soutient l’action des travailleurs pour défendre partout dans le monde ce droit essentiel.</w:t>
      </w:r>
    </w:p>
    <w:p w:rsidR="0040160F" w:rsidRPr="00F35C4F" w:rsidRDefault="0040160F" w:rsidP="00401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4D3A" w:rsidRPr="00F35C4F" w:rsidRDefault="00F24EB9" w:rsidP="00094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 xml:space="preserve">Le </w:t>
      </w:r>
      <w:r w:rsidR="00E963B8" w:rsidRPr="00F35C4F">
        <w:rPr>
          <w:rFonts w:ascii="Arial" w:hAnsi="Arial" w:cs="Arial"/>
          <w:sz w:val="24"/>
          <w:szCs w:val="24"/>
        </w:rPr>
        <w:t xml:space="preserve">CCN </w:t>
      </w:r>
      <w:r w:rsidR="00204510" w:rsidRPr="00F35C4F">
        <w:rPr>
          <w:rFonts w:ascii="Arial" w:hAnsi="Arial" w:cs="Arial"/>
          <w:spacing w:val="-6"/>
          <w:sz w:val="24"/>
          <w:szCs w:val="24"/>
        </w:rPr>
        <w:t>revendique l’abrogation des lois liberticides dites de représentativité</w:t>
      </w:r>
      <w:r w:rsidR="000A0666" w:rsidRPr="00F35C4F">
        <w:rPr>
          <w:rFonts w:ascii="Arial" w:hAnsi="Arial" w:cs="Arial"/>
          <w:sz w:val="24"/>
          <w:szCs w:val="24"/>
        </w:rPr>
        <w:t>.</w:t>
      </w:r>
      <w:r w:rsidR="00AD6CF3" w:rsidRPr="00F35C4F">
        <w:rPr>
          <w:rFonts w:ascii="Arial" w:hAnsi="Arial" w:cs="Arial"/>
          <w:color w:val="FF0000"/>
          <w:sz w:val="24"/>
          <w:szCs w:val="24"/>
        </w:rPr>
        <w:t xml:space="preserve"> </w:t>
      </w:r>
      <w:r w:rsidR="009C4B1D" w:rsidRPr="00F35C4F">
        <w:rPr>
          <w:rFonts w:ascii="Arial" w:hAnsi="Arial" w:cs="Arial"/>
          <w:sz w:val="24"/>
          <w:szCs w:val="24"/>
        </w:rPr>
        <w:t xml:space="preserve">Le CCN constate de nombreux dysfonctionnements dans le déroulement des élections TPE et réaffirme sa revendication d'une représentation effective pour les salariés des TPE. </w:t>
      </w:r>
      <w:r w:rsidR="00A13D45" w:rsidRPr="00F35C4F">
        <w:rPr>
          <w:rFonts w:ascii="Arial" w:hAnsi="Arial" w:cs="Arial"/>
          <w:sz w:val="24"/>
          <w:szCs w:val="24"/>
        </w:rPr>
        <w:t xml:space="preserve">Le CCN exige l’application de la décision du BIT en faveur de la libre désignation des délégués syndicaux. </w:t>
      </w:r>
      <w:r w:rsidR="009C4B1D" w:rsidRPr="00F35C4F">
        <w:rPr>
          <w:rFonts w:ascii="Arial" w:hAnsi="Arial" w:cs="Arial"/>
          <w:sz w:val="24"/>
          <w:szCs w:val="24"/>
        </w:rPr>
        <w:t xml:space="preserve">Si la restructuration des branches vise à la suppression des « branches mortes », pour FO elle doit permettre d'assurer </w:t>
      </w:r>
      <w:r w:rsidR="00F74E9E" w:rsidRPr="00F35C4F">
        <w:rPr>
          <w:rFonts w:ascii="Arial" w:hAnsi="Arial" w:cs="Arial"/>
          <w:sz w:val="24"/>
          <w:szCs w:val="24"/>
        </w:rPr>
        <w:t>l’</w:t>
      </w:r>
      <w:r w:rsidR="009C4B1D" w:rsidRPr="00F35C4F">
        <w:rPr>
          <w:rFonts w:ascii="Arial" w:hAnsi="Arial" w:cs="Arial"/>
          <w:sz w:val="24"/>
          <w:szCs w:val="24"/>
        </w:rPr>
        <w:t>amélioration de la couverture conventionnelle pour tous les salariés à condition de respecter la hiérarchie des normes</w:t>
      </w:r>
      <w:r w:rsidR="00A13D45" w:rsidRPr="00F35C4F">
        <w:rPr>
          <w:rFonts w:ascii="Arial" w:hAnsi="Arial" w:cs="Arial"/>
          <w:sz w:val="24"/>
          <w:szCs w:val="24"/>
        </w:rPr>
        <w:t xml:space="preserve"> et la liberté de négociation dans les branches</w:t>
      </w:r>
      <w:r w:rsidR="009C4B1D" w:rsidRPr="00F35C4F">
        <w:rPr>
          <w:rFonts w:ascii="Arial" w:hAnsi="Arial" w:cs="Arial"/>
          <w:sz w:val="24"/>
          <w:szCs w:val="24"/>
        </w:rPr>
        <w:t xml:space="preserve">. </w:t>
      </w:r>
      <w:r w:rsidR="009C4B1D" w:rsidRPr="00F35C4F">
        <w:rPr>
          <w:rFonts w:ascii="Arial" w:hAnsi="Arial" w:cs="Arial"/>
          <w:sz w:val="24"/>
          <w:szCs w:val="24"/>
        </w:rPr>
        <w:lastRenderedPageBreak/>
        <w:t>Le CCN appelle à la plus grande vigilance quant aux risques de remise en cause des droits conventionnels et de la représentation des salariés du fait des fusions et élargissements à venir.</w:t>
      </w:r>
      <w:r w:rsidR="008368A8" w:rsidRPr="00F35C4F">
        <w:rPr>
          <w:rFonts w:ascii="Arial" w:hAnsi="Arial" w:cs="Arial"/>
          <w:sz w:val="24"/>
          <w:szCs w:val="24"/>
        </w:rPr>
        <w:t xml:space="preserve"> </w:t>
      </w:r>
    </w:p>
    <w:p w:rsidR="00D3179D" w:rsidRPr="00F35C4F" w:rsidRDefault="00D3179D" w:rsidP="00094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AD1" w:rsidRPr="00F35C4F" w:rsidRDefault="00F642A2" w:rsidP="00436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>Le CCN ap</w:t>
      </w:r>
      <w:r w:rsidR="00436AD1" w:rsidRPr="00F35C4F">
        <w:rPr>
          <w:rFonts w:ascii="Arial" w:hAnsi="Arial" w:cs="Arial"/>
          <w:sz w:val="24"/>
          <w:szCs w:val="24"/>
        </w:rPr>
        <w:t>porte son soutien à toutes les u</w:t>
      </w:r>
      <w:r w:rsidRPr="00F35C4F">
        <w:rPr>
          <w:rFonts w:ascii="Arial" w:hAnsi="Arial" w:cs="Arial"/>
          <w:sz w:val="24"/>
          <w:szCs w:val="24"/>
        </w:rPr>
        <w:t>nions départementales et unions locales dont les conditions de mise à disposition des locaux sont remises en cause par les collectivités pouvant aller jusqu’à des menaces d’expulsion pur</w:t>
      </w:r>
      <w:r w:rsidR="00E64E90" w:rsidRPr="00F35C4F">
        <w:rPr>
          <w:rFonts w:ascii="Arial" w:hAnsi="Arial" w:cs="Arial"/>
          <w:sz w:val="24"/>
          <w:szCs w:val="24"/>
        </w:rPr>
        <w:t>e</w:t>
      </w:r>
      <w:r w:rsidRPr="00F35C4F">
        <w:rPr>
          <w:rFonts w:ascii="Arial" w:hAnsi="Arial" w:cs="Arial"/>
          <w:sz w:val="24"/>
          <w:szCs w:val="24"/>
        </w:rPr>
        <w:t xml:space="preserve"> et simple.</w:t>
      </w:r>
      <w:r w:rsidR="005B0372" w:rsidRPr="00F35C4F">
        <w:rPr>
          <w:rFonts w:ascii="Arial" w:hAnsi="Arial" w:cs="Arial"/>
          <w:sz w:val="24"/>
          <w:szCs w:val="24"/>
        </w:rPr>
        <w:t xml:space="preserve"> </w:t>
      </w:r>
      <w:r w:rsidRPr="00F35C4F">
        <w:rPr>
          <w:rFonts w:ascii="Arial" w:hAnsi="Arial" w:cs="Arial"/>
          <w:sz w:val="24"/>
          <w:szCs w:val="24"/>
        </w:rPr>
        <w:t xml:space="preserve">Pour le CCN </w:t>
      </w:r>
      <w:r w:rsidR="005C198E" w:rsidRPr="00F35C4F">
        <w:rPr>
          <w:rFonts w:ascii="Arial" w:hAnsi="Arial" w:cs="Arial"/>
          <w:sz w:val="24"/>
          <w:szCs w:val="24"/>
        </w:rPr>
        <w:t>les</w:t>
      </w:r>
      <w:r w:rsidRPr="00F35C4F">
        <w:rPr>
          <w:rFonts w:ascii="Arial" w:hAnsi="Arial" w:cs="Arial"/>
          <w:sz w:val="24"/>
          <w:szCs w:val="24"/>
        </w:rPr>
        <w:t xml:space="preserve"> attaque</w:t>
      </w:r>
      <w:r w:rsidR="005C198E" w:rsidRPr="00F35C4F">
        <w:rPr>
          <w:rFonts w:ascii="Arial" w:hAnsi="Arial" w:cs="Arial"/>
          <w:sz w:val="24"/>
          <w:szCs w:val="24"/>
        </w:rPr>
        <w:t>s</w:t>
      </w:r>
      <w:r w:rsidRPr="00F35C4F">
        <w:rPr>
          <w:rFonts w:ascii="Arial" w:hAnsi="Arial" w:cs="Arial"/>
          <w:sz w:val="24"/>
          <w:szCs w:val="24"/>
        </w:rPr>
        <w:t xml:space="preserve"> contre les moyens d’action des syndicats et de défense des intérêts des travailleurs</w:t>
      </w:r>
      <w:r w:rsidR="005C198E" w:rsidRPr="00F35C4F">
        <w:rPr>
          <w:rFonts w:ascii="Arial" w:hAnsi="Arial" w:cs="Arial"/>
          <w:sz w:val="24"/>
          <w:szCs w:val="24"/>
        </w:rPr>
        <w:t xml:space="preserve"> sont inadmissibles</w:t>
      </w:r>
      <w:r w:rsidRPr="00F35C4F">
        <w:rPr>
          <w:rFonts w:ascii="Arial" w:hAnsi="Arial" w:cs="Arial"/>
          <w:sz w:val="24"/>
          <w:szCs w:val="24"/>
        </w:rPr>
        <w:t>.</w:t>
      </w:r>
      <w:r w:rsidR="00436AD1" w:rsidRPr="00F35C4F">
        <w:rPr>
          <w:rFonts w:ascii="Arial" w:hAnsi="Arial" w:cs="Arial"/>
          <w:sz w:val="24"/>
          <w:szCs w:val="24"/>
        </w:rPr>
        <w:t xml:space="preserve"> </w:t>
      </w:r>
      <w:r w:rsidR="00606CA7" w:rsidRPr="00F35C4F">
        <w:rPr>
          <w:rFonts w:ascii="Arial" w:hAnsi="Arial" w:cs="Arial"/>
          <w:sz w:val="24"/>
          <w:szCs w:val="24"/>
        </w:rPr>
        <w:t>Le CCN condamne les nombreuses attaques, pression</w:t>
      </w:r>
      <w:r w:rsidR="002A1589" w:rsidRPr="00F35C4F">
        <w:rPr>
          <w:rFonts w:ascii="Arial" w:hAnsi="Arial" w:cs="Arial"/>
          <w:sz w:val="24"/>
          <w:szCs w:val="24"/>
        </w:rPr>
        <w:t>s et formes de harcèlement subis</w:t>
      </w:r>
      <w:r w:rsidR="00606CA7" w:rsidRPr="00F35C4F">
        <w:rPr>
          <w:rFonts w:ascii="Arial" w:hAnsi="Arial" w:cs="Arial"/>
          <w:sz w:val="24"/>
          <w:szCs w:val="24"/>
        </w:rPr>
        <w:t xml:space="preserve"> par les équipes syndicales. </w:t>
      </w:r>
      <w:r w:rsidR="00880D00" w:rsidRPr="00F35C4F">
        <w:rPr>
          <w:rFonts w:ascii="Arial" w:hAnsi="Arial" w:cs="Arial"/>
          <w:sz w:val="24"/>
          <w:szCs w:val="24"/>
        </w:rPr>
        <w:t xml:space="preserve">Il </w:t>
      </w:r>
      <w:r w:rsidR="00436AD1" w:rsidRPr="00F35C4F">
        <w:rPr>
          <w:rFonts w:ascii="Arial" w:hAnsi="Arial" w:cs="Arial"/>
          <w:sz w:val="24"/>
          <w:szCs w:val="24"/>
        </w:rPr>
        <w:t>condamne la multiplication des arrestati</w:t>
      </w:r>
      <w:r w:rsidR="00880D00" w:rsidRPr="00F35C4F">
        <w:rPr>
          <w:rFonts w:ascii="Arial" w:hAnsi="Arial" w:cs="Arial"/>
          <w:sz w:val="24"/>
          <w:szCs w:val="24"/>
        </w:rPr>
        <w:t>ons</w:t>
      </w:r>
      <w:r w:rsidR="00C8544F" w:rsidRPr="00F35C4F">
        <w:rPr>
          <w:rFonts w:ascii="Arial" w:hAnsi="Arial" w:cs="Arial"/>
          <w:sz w:val="24"/>
          <w:szCs w:val="24"/>
        </w:rPr>
        <w:t>,</w:t>
      </w:r>
      <w:r w:rsidR="00880D00" w:rsidRPr="00F35C4F">
        <w:rPr>
          <w:rFonts w:ascii="Arial" w:hAnsi="Arial" w:cs="Arial"/>
          <w:sz w:val="24"/>
          <w:szCs w:val="24"/>
        </w:rPr>
        <w:t xml:space="preserve"> des procédures judiciaires et </w:t>
      </w:r>
      <w:r w:rsidR="00436AD1" w:rsidRPr="00F35C4F">
        <w:rPr>
          <w:rFonts w:ascii="Arial" w:hAnsi="Arial" w:cs="Arial"/>
          <w:sz w:val="24"/>
          <w:szCs w:val="24"/>
        </w:rPr>
        <w:t>des sanctions requises à l’encontre de militants syndicalistes</w:t>
      </w:r>
      <w:r w:rsidR="006C0CF9" w:rsidRPr="00F35C4F">
        <w:rPr>
          <w:rFonts w:ascii="Arial" w:hAnsi="Arial" w:cs="Arial"/>
          <w:sz w:val="24"/>
          <w:szCs w:val="24"/>
        </w:rPr>
        <w:t xml:space="preserve"> et de salariés</w:t>
      </w:r>
      <w:r w:rsidR="00436AD1" w:rsidRPr="00F35C4F">
        <w:rPr>
          <w:rFonts w:ascii="Arial" w:hAnsi="Arial" w:cs="Arial"/>
          <w:sz w:val="24"/>
          <w:szCs w:val="24"/>
        </w:rPr>
        <w:t>. Il exige l’abandon immédiat</w:t>
      </w:r>
      <w:r w:rsidR="00880D00" w:rsidRPr="00F35C4F">
        <w:rPr>
          <w:rFonts w:ascii="Arial" w:hAnsi="Arial" w:cs="Arial"/>
          <w:sz w:val="24"/>
          <w:szCs w:val="24"/>
        </w:rPr>
        <w:t xml:space="preserve"> de toutes ces poursuites</w:t>
      </w:r>
      <w:r w:rsidR="00436AD1" w:rsidRPr="00F35C4F">
        <w:rPr>
          <w:rFonts w:ascii="Arial" w:hAnsi="Arial" w:cs="Arial"/>
          <w:sz w:val="24"/>
          <w:szCs w:val="24"/>
        </w:rPr>
        <w:t>.</w:t>
      </w:r>
    </w:p>
    <w:p w:rsidR="005B0372" w:rsidRPr="00F35C4F" w:rsidRDefault="005B0372" w:rsidP="00094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A0A" w:rsidRPr="00F35C4F" w:rsidRDefault="005B0372" w:rsidP="00094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z w:val="24"/>
          <w:szCs w:val="24"/>
        </w:rPr>
        <w:t>L</w:t>
      </w:r>
      <w:r w:rsidR="00ED4266" w:rsidRPr="00F35C4F">
        <w:rPr>
          <w:rFonts w:ascii="Arial" w:hAnsi="Arial" w:cs="Arial"/>
          <w:sz w:val="24"/>
          <w:szCs w:val="24"/>
        </w:rPr>
        <w:t xml:space="preserve">e développement syndical est nécessairement </w:t>
      </w:r>
      <w:r w:rsidR="00187ED2" w:rsidRPr="00F35C4F">
        <w:rPr>
          <w:rFonts w:ascii="Arial" w:hAnsi="Arial" w:cs="Arial"/>
          <w:sz w:val="24"/>
          <w:szCs w:val="24"/>
        </w:rPr>
        <w:t>la</w:t>
      </w:r>
      <w:r w:rsidR="008E7686" w:rsidRPr="00F35C4F">
        <w:rPr>
          <w:rFonts w:ascii="Arial" w:hAnsi="Arial" w:cs="Arial"/>
          <w:sz w:val="24"/>
          <w:szCs w:val="24"/>
        </w:rPr>
        <w:t xml:space="preserve"> priorité des priorités. L</w:t>
      </w:r>
      <w:r w:rsidR="00F919FC" w:rsidRPr="00F35C4F">
        <w:rPr>
          <w:rFonts w:ascii="Arial" w:hAnsi="Arial" w:cs="Arial"/>
          <w:sz w:val="24"/>
          <w:szCs w:val="24"/>
        </w:rPr>
        <w:t xml:space="preserve">e CCN appelle l’ensemble des </w:t>
      </w:r>
      <w:r w:rsidR="00F821E8" w:rsidRPr="00F35C4F">
        <w:rPr>
          <w:rFonts w:ascii="Arial" w:hAnsi="Arial" w:cs="Arial"/>
          <w:sz w:val="24"/>
          <w:szCs w:val="24"/>
        </w:rPr>
        <w:t>structures</w:t>
      </w:r>
      <w:r w:rsidR="00F919FC" w:rsidRPr="00F35C4F">
        <w:rPr>
          <w:rFonts w:ascii="Arial" w:hAnsi="Arial" w:cs="Arial"/>
          <w:sz w:val="24"/>
          <w:szCs w:val="24"/>
        </w:rPr>
        <w:t xml:space="preserve"> et militants à amplifier la syndicalisation en développant de nouvelles implantations et en renforçant les structures existantes par l’augm</w:t>
      </w:r>
      <w:r w:rsidRPr="00F35C4F">
        <w:rPr>
          <w:rFonts w:ascii="Arial" w:hAnsi="Arial" w:cs="Arial"/>
          <w:sz w:val="24"/>
          <w:szCs w:val="24"/>
        </w:rPr>
        <w:t>entation du nombre d’adhérents</w:t>
      </w:r>
      <w:r w:rsidR="00187ED2" w:rsidRPr="00F35C4F">
        <w:rPr>
          <w:rFonts w:ascii="Arial" w:hAnsi="Arial" w:cs="Arial"/>
          <w:sz w:val="24"/>
          <w:szCs w:val="24"/>
        </w:rPr>
        <w:t xml:space="preserve"> </w:t>
      </w:r>
      <w:r w:rsidR="008E7686" w:rsidRPr="00F35C4F">
        <w:rPr>
          <w:rFonts w:ascii="Arial" w:hAnsi="Arial" w:cs="Arial"/>
          <w:sz w:val="24"/>
          <w:szCs w:val="24"/>
        </w:rPr>
        <w:t xml:space="preserve">et </w:t>
      </w:r>
      <w:r w:rsidR="00187ED2" w:rsidRPr="00F35C4F">
        <w:rPr>
          <w:rFonts w:ascii="Arial" w:hAnsi="Arial" w:cs="Arial"/>
          <w:sz w:val="24"/>
          <w:szCs w:val="24"/>
        </w:rPr>
        <w:t>par une politique de formation adaptée à tous les niveaux</w:t>
      </w:r>
      <w:r w:rsidRPr="00F35C4F">
        <w:rPr>
          <w:rFonts w:ascii="Arial" w:hAnsi="Arial" w:cs="Arial"/>
          <w:sz w:val="24"/>
          <w:szCs w:val="24"/>
        </w:rPr>
        <w:t>.</w:t>
      </w:r>
      <w:r w:rsidR="00187ED2" w:rsidRPr="00F35C4F">
        <w:rPr>
          <w:rFonts w:ascii="Arial" w:hAnsi="Arial" w:cs="Arial"/>
          <w:sz w:val="24"/>
          <w:szCs w:val="24"/>
        </w:rPr>
        <w:t xml:space="preserve"> </w:t>
      </w:r>
    </w:p>
    <w:p w:rsidR="00730B1B" w:rsidRPr="00F35C4F" w:rsidRDefault="00730B1B" w:rsidP="00094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6FE" w:rsidRPr="00F35C4F" w:rsidRDefault="00C94675" w:rsidP="00094D3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35C4F">
        <w:rPr>
          <w:rFonts w:ascii="Arial" w:hAnsi="Arial" w:cs="Arial"/>
          <w:spacing w:val="-4"/>
          <w:sz w:val="24"/>
          <w:szCs w:val="24"/>
        </w:rPr>
        <w:t>Compte tenu de la situation et des mesures graves qui pourraient être décidées dans les semaines et mois à venir, y compris cet été, le CCN demande à toutes ses organisations, à tous ses militants, à tous ses syndiqués de rester particulièrement vigilants et mobilisés. Il donne mandat à la CE, au bureau confédéral pour prendre toutes les dispositions et initiatives qu’exigerait la situation</w:t>
      </w:r>
      <w:r w:rsidR="00857CAC" w:rsidRPr="00F35C4F">
        <w:rPr>
          <w:rFonts w:ascii="Arial" w:hAnsi="Arial" w:cs="Arial"/>
          <w:spacing w:val="-4"/>
          <w:sz w:val="24"/>
          <w:szCs w:val="24"/>
        </w:rPr>
        <w:t>.</w:t>
      </w:r>
    </w:p>
    <w:p w:rsidR="00C91668" w:rsidRPr="00F35C4F" w:rsidRDefault="00C91668" w:rsidP="00094D3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67256A" w:rsidRPr="00F35C4F" w:rsidRDefault="0067256A" w:rsidP="00094D3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67256A" w:rsidRPr="00F35C4F" w:rsidRDefault="0067256A" w:rsidP="00094D3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67256A" w:rsidRPr="00F35C4F" w:rsidRDefault="0067256A" w:rsidP="00094D3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67256A" w:rsidRPr="00F35C4F" w:rsidRDefault="0067256A" w:rsidP="00094D3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67256A" w:rsidRPr="00F35C4F" w:rsidRDefault="0067256A" w:rsidP="00094D3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C91668" w:rsidRPr="00F35C4F" w:rsidRDefault="0067256A" w:rsidP="00094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4F">
        <w:rPr>
          <w:rFonts w:ascii="Arial" w:hAnsi="Arial" w:cs="Arial"/>
          <w:spacing w:val="-4"/>
          <w:sz w:val="24"/>
          <w:szCs w:val="24"/>
        </w:rPr>
        <w:t xml:space="preserve">Votée à </w:t>
      </w:r>
      <w:r w:rsidR="00300307" w:rsidRPr="00F35C4F">
        <w:rPr>
          <w:rFonts w:ascii="Arial" w:hAnsi="Arial" w:cs="Arial"/>
          <w:spacing w:val="-4"/>
          <w:sz w:val="24"/>
          <w:szCs w:val="24"/>
        </w:rPr>
        <w:t xml:space="preserve">la quasi </w:t>
      </w:r>
      <w:r w:rsidRPr="00F35C4F">
        <w:rPr>
          <w:rFonts w:ascii="Arial" w:hAnsi="Arial" w:cs="Arial"/>
          <w:spacing w:val="-4"/>
          <w:sz w:val="24"/>
          <w:szCs w:val="24"/>
        </w:rPr>
        <w:t>l’u</w:t>
      </w:r>
      <w:r w:rsidR="00C91668" w:rsidRPr="00F35C4F">
        <w:rPr>
          <w:rFonts w:ascii="Arial" w:hAnsi="Arial" w:cs="Arial"/>
          <w:spacing w:val="-4"/>
          <w:sz w:val="24"/>
          <w:szCs w:val="24"/>
        </w:rPr>
        <w:t xml:space="preserve">nanimité </w:t>
      </w:r>
      <w:r w:rsidR="00300307" w:rsidRPr="00F35C4F">
        <w:rPr>
          <w:rFonts w:ascii="Arial" w:hAnsi="Arial" w:cs="Arial"/>
          <w:spacing w:val="-4"/>
          <w:sz w:val="24"/>
          <w:szCs w:val="24"/>
        </w:rPr>
        <w:t>(</w:t>
      </w:r>
      <w:r w:rsidRPr="00F35C4F">
        <w:rPr>
          <w:rFonts w:ascii="Arial" w:hAnsi="Arial" w:cs="Arial"/>
          <w:spacing w:val="-4"/>
          <w:sz w:val="24"/>
          <w:szCs w:val="24"/>
        </w:rPr>
        <w:t>2 contre</w:t>
      </w:r>
      <w:r w:rsidR="00300307" w:rsidRPr="00F35C4F">
        <w:rPr>
          <w:rFonts w:ascii="Arial" w:hAnsi="Arial" w:cs="Arial"/>
          <w:spacing w:val="-4"/>
          <w:sz w:val="24"/>
          <w:szCs w:val="24"/>
        </w:rPr>
        <w:t>)</w:t>
      </w:r>
    </w:p>
    <w:sectPr w:rsidR="00C91668" w:rsidRPr="00F35C4F" w:rsidSect="002A4747">
      <w:headerReference w:type="even" r:id="rId8"/>
      <w:headerReference w:type="default" r:id="rId9"/>
      <w:headerReference w:type="first" r:id="rId10"/>
      <w:pgSz w:w="11906" w:h="16838" w:code="9"/>
      <w:pgMar w:top="851" w:right="851" w:bottom="39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7C" w:rsidRDefault="0068487C" w:rsidP="001E2D0E">
      <w:pPr>
        <w:spacing w:after="0" w:line="240" w:lineRule="auto"/>
      </w:pPr>
      <w:r>
        <w:separator/>
      </w:r>
    </w:p>
  </w:endnote>
  <w:endnote w:type="continuationSeparator" w:id="0">
    <w:p w:rsidR="0068487C" w:rsidRDefault="0068487C" w:rsidP="001E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vlo Light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7C" w:rsidRDefault="0068487C" w:rsidP="001E2D0E">
      <w:pPr>
        <w:spacing w:after="0" w:line="240" w:lineRule="auto"/>
      </w:pPr>
      <w:r>
        <w:separator/>
      </w:r>
    </w:p>
  </w:footnote>
  <w:footnote w:type="continuationSeparator" w:id="0">
    <w:p w:rsidR="0068487C" w:rsidRDefault="0068487C" w:rsidP="001E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F0" w:rsidRDefault="00DB6B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F9" w:rsidRDefault="002203F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F0" w:rsidRDefault="00DB6B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DFF"/>
    <w:multiLevelType w:val="hybridMultilevel"/>
    <w:tmpl w:val="000ACB60"/>
    <w:lvl w:ilvl="0" w:tplc="B562F9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6466"/>
    <w:multiLevelType w:val="hybridMultilevel"/>
    <w:tmpl w:val="B128EB8A"/>
    <w:lvl w:ilvl="0" w:tplc="4EA20002">
      <w:numFmt w:val="bullet"/>
      <w:lvlText w:val="-"/>
      <w:lvlJc w:val="left"/>
      <w:pPr>
        <w:ind w:left="720" w:hanging="360"/>
      </w:pPr>
      <w:rPr>
        <w:rFonts w:ascii="Diavlo Light" w:eastAsiaTheme="minorHAnsi" w:hAnsi="Diavlo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77CEF"/>
    <w:multiLevelType w:val="hybridMultilevel"/>
    <w:tmpl w:val="DCCACC78"/>
    <w:lvl w:ilvl="0" w:tplc="C7628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323C6"/>
    <w:multiLevelType w:val="hybridMultilevel"/>
    <w:tmpl w:val="11728372"/>
    <w:lvl w:ilvl="0" w:tplc="F74C9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1716"/>
    <w:rsid w:val="00001D29"/>
    <w:rsid w:val="0000614A"/>
    <w:rsid w:val="00007FE4"/>
    <w:rsid w:val="00013804"/>
    <w:rsid w:val="000172C9"/>
    <w:rsid w:val="00025684"/>
    <w:rsid w:val="0003404F"/>
    <w:rsid w:val="00036262"/>
    <w:rsid w:val="0004668F"/>
    <w:rsid w:val="000469BB"/>
    <w:rsid w:val="00046B34"/>
    <w:rsid w:val="000474D6"/>
    <w:rsid w:val="0005643C"/>
    <w:rsid w:val="00064EF4"/>
    <w:rsid w:val="000672FA"/>
    <w:rsid w:val="000734B2"/>
    <w:rsid w:val="00080412"/>
    <w:rsid w:val="00081DA7"/>
    <w:rsid w:val="000834BE"/>
    <w:rsid w:val="000940BE"/>
    <w:rsid w:val="00094D3A"/>
    <w:rsid w:val="000A0666"/>
    <w:rsid w:val="000A1745"/>
    <w:rsid w:val="000B1428"/>
    <w:rsid w:val="000B35DE"/>
    <w:rsid w:val="000B7B62"/>
    <w:rsid w:val="000C0EC7"/>
    <w:rsid w:val="000D4EF6"/>
    <w:rsid w:val="000D7466"/>
    <w:rsid w:val="000F575F"/>
    <w:rsid w:val="000F7C74"/>
    <w:rsid w:val="00110C3C"/>
    <w:rsid w:val="00112787"/>
    <w:rsid w:val="00112EFE"/>
    <w:rsid w:val="00130431"/>
    <w:rsid w:val="0013065F"/>
    <w:rsid w:val="001436A1"/>
    <w:rsid w:val="00147E58"/>
    <w:rsid w:val="001510AB"/>
    <w:rsid w:val="00153EBD"/>
    <w:rsid w:val="00154995"/>
    <w:rsid w:val="00154B61"/>
    <w:rsid w:val="00156320"/>
    <w:rsid w:val="00160068"/>
    <w:rsid w:val="0016032B"/>
    <w:rsid w:val="001630D1"/>
    <w:rsid w:val="001643D1"/>
    <w:rsid w:val="00183204"/>
    <w:rsid w:val="00183E79"/>
    <w:rsid w:val="00187ED2"/>
    <w:rsid w:val="0019053E"/>
    <w:rsid w:val="001A6050"/>
    <w:rsid w:val="001B3B45"/>
    <w:rsid w:val="001B3F25"/>
    <w:rsid w:val="001B7963"/>
    <w:rsid w:val="001C1280"/>
    <w:rsid w:val="001C7570"/>
    <w:rsid w:val="001D2757"/>
    <w:rsid w:val="001D29CD"/>
    <w:rsid w:val="001E2D0E"/>
    <w:rsid w:val="001E38CA"/>
    <w:rsid w:val="001F1E9E"/>
    <w:rsid w:val="00204510"/>
    <w:rsid w:val="00214B4A"/>
    <w:rsid w:val="002168A9"/>
    <w:rsid w:val="00217FE0"/>
    <w:rsid w:val="002203F9"/>
    <w:rsid w:val="002252C2"/>
    <w:rsid w:val="0023008B"/>
    <w:rsid w:val="00232C14"/>
    <w:rsid w:val="0023433E"/>
    <w:rsid w:val="002516D9"/>
    <w:rsid w:val="00254F52"/>
    <w:rsid w:val="00261E35"/>
    <w:rsid w:val="00276D9D"/>
    <w:rsid w:val="00291CD5"/>
    <w:rsid w:val="002921A7"/>
    <w:rsid w:val="00296463"/>
    <w:rsid w:val="00297DB2"/>
    <w:rsid w:val="002A0E60"/>
    <w:rsid w:val="002A1589"/>
    <w:rsid w:val="002A1E51"/>
    <w:rsid w:val="002A4747"/>
    <w:rsid w:val="002C02ED"/>
    <w:rsid w:val="002D2C8A"/>
    <w:rsid w:val="002E1876"/>
    <w:rsid w:val="002E79D7"/>
    <w:rsid w:val="00300307"/>
    <w:rsid w:val="0030721D"/>
    <w:rsid w:val="003131CE"/>
    <w:rsid w:val="0032084D"/>
    <w:rsid w:val="0034210F"/>
    <w:rsid w:val="003472AA"/>
    <w:rsid w:val="00376186"/>
    <w:rsid w:val="00380247"/>
    <w:rsid w:val="00380522"/>
    <w:rsid w:val="00391B1B"/>
    <w:rsid w:val="003A3DBD"/>
    <w:rsid w:val="003A4234"/>
    <w:rsid w:val="003C415E"/>
    <w:rsid w:val="003D2170"/>
    <w:rsid w:val="003D26FE"/>
    <w:rsid w:val="003D706C"/>
    <w:rsid w:val="003D7B2A"/>
    <w:rsid w:val="003E1F62"/>
    <w:rsid w:val="003E5A47"/>
    <w:rsid w:val="003F496C"/>
    <w:rsid w:val="0040160F"/>
    <w:rsid w:val="00410C57"/>
    <w:rsid w:val="00413F5A"/>
    <w:rsid w:val="00436AD1"/>
    <w:rsid w:val="00442546"/>
    <w:rsid w:val="00451BD8"/>
    <w:rsid w:val="00454969"/>
    <w:rsid w:val="00457247"/>
    <w:rsid w:val="00457D11"/>
    <w:rsid w:val="0046771B"/>
    <w:rsid w:val="00473ECB"/>
    <w:rsid w:val="00483602"/>
    <w:rsid w:val="00483870"/>
    <w:rsid w:val="00495738"/>
    <w:rsid w:val="00495BA8"/>
    <w:rsid w:val="004C541F"/>
    <w:rsid w:val="004D7C43"/>
    <w:rsid w:val="004F3DA0"/>
    <w:rsid w:val="004F5919"/>
    <w:rsid w:val="004F7902"/>
    <w:rsid w:val="005020BB"/>
    <w:rsid w:val="005078AC"/>
    <w:rsid w:val="005138BB"/>
    <w:rsid w:val="00514710"/>
    <w:rsid w:val="00521EF4"/>
    <w:rsid w:val="005358B9"/>
    <w:rsid w:val="00535FDB"/>
    <w:rsid w:val="005364DC"/>
    <w:rsid w:val="0054356A"/>
    <w:rsid w:val="00552877"/>
    <w:rsid w:val="00565065"/>
    <w:rsid w:val="00565262"/>
    <w:rsid w:val="005712DF"/>
    <w:rsid w:val="00581716"/>
    <w:rsid w:val="00581A71"/>
    <w:rsid w:val="00581FE8"/>
    <w:rsid w:val="0059450E"/>
    <w:rsid w:val="00597AC4"/>
    <w:rsid w:val="005A1C2C"/>
    <w:rsid w:val="005A691B"/>
    <w:rsid w:val="005B0372"/>
    <w:rsid w:val="005B3D74"/>
    <w:rsid w:val="005B3E2F"/>
    <w:rsid w:val="005B4FA2"/>
    <w:rsid w:val="005B5F22"/>
    <w:rsid w:val="005C042A"/>
    <w:rsid w:val="005C10DA"/>
    <w:rsid w:val="005C198E"/>
    <w:rsid w:val="005C5E79"/>
    <w:rsid w:val="005D052C"/>
    <w:rsid w:val="005D5C5F"/>
    <w:rsid w:val="005D677D"/>
    <w:rsid w:val="005F16A4"/>
    <w:rsid w:val="005F7832"/>
    <w:rsid w:val="00605BA3"/>
    <w:rsid w:val="00606CA7"/>
    <w:rsid w:val="00615C6F"/>
    <w:rsid w:val="00622A81"/>
    <w:rsid w:val="00631592"/>
    <w:rsid w:val="0063333A"/>
    <w:rsid w:val="006338F0"/>
    <w:rsid w:val="00636660"/>
    <w:rsid w:val="00647DCD"/>
    <w:rsid w:val="00661E77"/>
    <w:rsid w:val="00670A0A"/>
    <w:rsid w:val="0067256A"/>
    <w:rsid w:val="00674B2C"/>
    <w:rsid w:val="0068083B"/>
    <w:rsid w:val="006847E2"/>
    <w:rsid w:val="0068487C"/>
    <w:rsid w:val="00691C61"/>
    <w:rsid w:val="00696271"/>
    <w:rsid w:val="00696562"/>
    <w:rsid w:val="00697E1F"/>
    <w:rsid w:val="006A5B3F"/>
    <w:rsid w:val="006B0476"/>
    <w:rsid w:val="006B5554"/>
    <w:rsid w:val="006C0CF9"/>
    <w:rsid w:val="006C1E03"/>
    <w:rsid w:val="006C3B94"/>
    <w:rsid w:val="006D6327"/>
    <w:rsid w:val="006D67E2"/>
    <w:rsid w:val="006E6EE0"/>
    <w:rsid w:val="006F5004"/>
    <w:rsid w:val="00705787"/>
    <w:rsid w:val="00711623"/>
    <w:rsid w:val="0071324E"/>
    <w:rsid w:val="007143E0"/>
    <w:rsid w:val="00715E64"/>
    <w:rsid w:val="00723860"/>
    <w:rsid w:val="00730B1B"/>
    <w:rsid w:val="00733F87"/>
    <w:rsid w:val="00735E6A"/>
    <w:rsid w:val="0073735E"/>
    <w:rsid w:val="0074126E"/>
    <w:rsid w:val="00770163"/>
    <w:rsid w:val="007736C5"/>
    <w:rsid w:val="00781CEC"/>
    <w:rsid w:val="007835A8"/>
    <w:rsid w:val="00793DA9"/>
    <w:rsid w:val="007A6678"/>
    <w:rsid w:val="007C18B8"/>
    <w:rsid w:val="007C5B3C"/>
    <w:rsid w:val="007D72AC"/>
    <w:rsid w:val="007D7921"/>
    <w:rsid w:val="007E454A"/>
    <w:rsid w:val="007F7C20"/>
    <w:rsid w:val="0080585F"/>
    <w:rsid w:val="00813F22"/>
    <w:rsid w:val="00815B74"/>
    <w:rsid w:val="008160D9"/>
    <w:rsid w:val="00817ADD"/>
    <w:rsid w:val="008316D7"/>
    <w:rsid w:val="00832D97"/>
    <w:rsid w:val="008368A8"/>
    <w:rsid w:val="00844AEA"/>
    <w:rsid w:val="00846F4B"/>
    <w:rsid w:val="00850B79"/>
    <w:rsid w:val="00850FE4"/>
    <w:rsid w:val="00857CAC"/>
    <w:rsid w:val="0086014F"/>
    <w:rsid w:val="008615E5"/>
    <w:rsid w:val="00862EF0"/>
    <w:rsid w:val="0087680F"/>
    <w:rsid w:val="00880D00"/>
    <w:rsid w:val="008A7882"/>
    <w:rsid w:val="008B5B1C"/>
    <w:rsid w:val="008C5F94"/>
    <w:rsid w:val="008D569D"/>
    <w:rsid w:val="008E37CE"/>
    <w:rsid w:val="008E3D02"/>
    <w:rsid w:val="008E7686"/>
    <w:rsid w:val="008F73D3"/>
    <w:rsid w:val="00900C90"/>
    <w:rsid w:val="00904FAD"/>
    <w:rsid w:val="00906D77"/>
    <w:rsid w:val="00914463"/>
    <w:rsid w:val="00914BC0"/>
    <w:rsid w:val="00940868"/>
    <w:rsid w:val="009422BC"/>
    <w:rsid w:val="0094439B"/>
    <w:rsid w:val="009550DF"/>
    <w:rsid w:val="00955C30"/>
    <w:rsid w:val="009572B4"/>
    <w:rsid w:val="0095794E"/>
    <w:rsid w:val="00957DD9"/>
    <w:rsid w:val="00960F5A"/>
    <w:rsid w:val="00961F5B"/>
    <w:rsid w:val="009664EA"/>
    <w:rsid w:val="00974551"/>
    <w:rsid w:val="00976E16"/>
    <w:rsid w:val="00983FD0"/>
    <w:rsid w:val="00985D58"/>
    <w:rsid w:val="0099334D"/>
    <w:rsid w:val="009962A4"/>
    <w:rsid w:val="009968BD"/>
    <w:rsid w:val="009A2376"/>
    <w:rsid w:val="009A2500"/>
    <w:rsid w:val="009C0A5E"/>
    <w:rsid w:val="009C4B1D"/>
    <w:rsid w:val="009D5E3B"/>
    <w:rsid w:val="009D7A7B"/>
    <w:rsid w:val="009E18AA"/>
    <w:rsid w:val="009F6F2C"/>
    <w:rsid w:val="00A02850"/>
    <w:rsid w:val="00A02F3A"/>
    <w:rsid w:val="00A109E0"/>
    <w:rsid w:val="00A13D45"/>
    <w:rsid w:val="00A14778"/>
    <w:rsid w:val="00A16D68"/>
    <w:rsid w:val="00A24088"/>
    <w:rsid w:val="00A25726"/>
    <w:rsid w:val="00A6376E"/>
    <w:rsid w:val="00A637FF"/>
    <w:rsid w:val="00A73323"/>
    <w:rsid w:val="00A81A67"/>
    <w:rsid w:val="00A90D87"/>
    <w:rsid w:val="00A97F05"/>
    <w:rsid w:val="00AA2E2D"/>
    <w:rsid w:val="00AB5E62"/>
    <w:rsid w:val="00AB6F10"/>
    <w:rsid w:val="00AD6CF3"/>
    <w:rsid w:val="00AE6D10"/>
    <w:rsid w:val="00AF28A4"/>
    <w:rsid w:val="00B03905"/>
    <w:rsid w:val="00B116C2"/>
    <w:rsid w:val="00B12018"/>
    <w:rsid w:val="00B14464"/>
    <w:rsid w:val="00B208A3"/>
    <w:rsid w:val="00B23280"/>
    <w:rsid w:val="00B23E77"/>
    <w:rsid w:val="00B24BC1"/>
    <w:rsid w:val="00B33A94"/>
    <w:rsid w:val="00B35267"/>
    <w:rsid w:val="00B4042F"/>
    <w:rsid w:val="00B5244F"/>
    <w:rsid w:val="00B52FFC"/>
    <w:rsid w:val="00B61B5B"/>
    <w:rsid w:val="00B72196"/>
    <w:rsid w:val="00B737A2"/>
    <w:rsid w:val="00B74829"/>
    <w:rsid w:val="00B75C83"/>
    <w:rsid w:val="00B81A3E"/>
    <w:rsid w:val="00BB0FE5"/>
    <w:rsid w:val="00BB1B5E"/>
    <w:rsid w:val="00BE1878"/>
    <w:rsid w:val="00BE2F83"/>
    <w:rsid w:val="00BF059A"/>
    <w:rsid w:val="00BF27FC"/>
    <w:rsid w:val="00BF4D23"/>
    <w:rsid w:val="00C01918"/>
    <w:rsid w:val="00C26E83"/>
    <w:rsid w:val="00C33943"/>
    <w:rsid w:val="00C47627"/>
    <w:rsid w:val="00C47AD6"/>
    <w:rsid w:val="00C6116A"/>
    <w:rsid w:val="00C61ECA"/>
    <w:rsid w:val="00C640BC"/>
    <w:rsid w:val="00C702B6"/>
    <w:rsid w:val="00C8544F"/>
    <w:rsid w:val="00C874D4"/>
    <w:rsid w:val="00C91668"/>
    <w:rsid w:val="00C92D88"/>
    <w:rsid w:val="00C93740"/>
    <w:rsid w:val="00C94675"/>
    <w:rsid w:val="00C97C53"/>
    <w:rsid w:val="00CA1638"/>
    <w:rsid w:val="00CA1713"/>
    <w:rsid w:val="00CB5BD4"/>
    <w:rsid w:val="00CB7E5B"/>
    <w:rsid w:val="00CC287F"/>
    <w:rsid w:val="00CC3452"/>
    <w:rsid w:val="00CC607A"/>
    <w:rsid w:val="00CC6A5C"/>
    <w:rsid w:val="00CC6D68"/>
    <w:rsid w:val="00CC6E99"/>
    <w:rsid w:val="00CE6680"/>
    <w:rsid w:val="00CE712E"/>
    <w:rsid w:val="00D034E4"/>
    <w:rsid w:val="00D06013"/>
    <w:rsid w:val="00D108EC"/>
    <w:rsid w:val="00D2267F"/>
    <w:rsid w:val="00D300F0"/>
    <w:rsid w:val="00D3179D"/>
    <w:rsid w:val="00D52E11"/>
    <w:rsid w:val="00D55571"/>
    <w:rsid w:val="00D8071F"/>
    <w:rsid w:val="00D84947"/>
    <w:rsid w:val="00D85D81"/>
    <w:rsid w:val="00D9298A"/>
    <w:rsid w:val="00D92A61"/>
    <w:rsid w:val="00D94685"/>
    <w:rsid w:val="00D95568"/>
    <w:rsid w:val="00DA0334"/>
    <w:rsid w:val="00DB3E44"/>
    <w:rsid w:val="00DB6BF0"/>
    <w:rsid w:val="00DB6C52"/>
    <w:rsid w:val="00DC5309"/>
    <w:rsid w:val="00DC5538"/>
    <w:rsid w:val="00DC6AA0"/>
    <w:rsid w:val="00DC7395"/>
    <w:rsid w:val="00DD2A45"/>
    <w:rsid w:val="00E11290"/>
    <w:rsid w:val="00E17859"/>
    <w:rsid w:val="00E17E0A"/>
    <w:rsid w:val="00E2117D"/>
    <w:rsid w:val="00E23FF7"/>
    <w:rsid w:val="00E2415B"/>
    <w:rsid w:val="00E35B73"/>
    <w:rsid w:val="00E411CC"/>
    <w:rsid w:val="00E43F4B"/>
    <w:rsid w:val="00E457AD"/>
    <w:rsid w:val="00E526EB"/>
    <w:rsid w:val="00E64E90"/>
    <w:rsid w:val="00E6581A"/>
    <w:rsid w:val="00E71CA5"/>
    <w:rsid w:val="00E76965"/>
    <w:rsid w:val="00E833B7"/>
    <w:rsid w:val="00E963B8"/>
    <w:rsid w:val="00E9647A"/>
    <w:rsid w:val="00EA1A66"/>
    <w:rsid w:val="00EA3C3D"/>
    <w:rsid w:val="00EB0AA7"/>
    <w:rsid w:val="00EB0F20"/>
    <w:rsid w:val="00EB24FF"/>
    <w:rsid w:val="00EC21D1"/>
    <w:rsid w:val="00ED4266"/>
    <w:rsid w:val="00ED4714"/>
    <w:rsid w:val="00EE3E95"/>
    <w:rsid w:val="00EE74BC"/>
    <w:rsid w:val="00F17A4E"/>
    <w:rsid w:val="00F24032"/>
    <w:rsid w:val="00F24EB9"/>
    <w:rsid w:val="00F3576E"/>
    <w:rsid w:val="00F35C4F"/>
    <w:rsid w:val="00F40504"/>
    <w:rsid w:val="00F41AFF"/>
    <w:rsid w:val="00F4294E"/>
    <w:rsid w:val="00F43510"/>
    <w:rsid w:val="00F642A2"/>
    <w:rsid w:val="00F706DE"/>
    <w:rsid w:val="00F74C0E"/>
    <w:rsid w:val="00F74CAA"/>
    <w:rsid w:val="00F74E9E"/>
    <w:rsid w:val="00F75190"/>
    <w:rsid w:val="00F769BA"/>
    <w:rsid w:val="00F821E8"/>
    <w:rsid w:val="00F85A12"/>
    <w:rsid w:val="00F919FC"/>
    <w:rsid w:val="00F9494A"/>
    <w:rsid w:val="00FA08FD"/>
    <w:rsid w:val="00FA1A5B"/>
    <w:rsid w:val="00FA7D7D"/>
    <w:rsid w:val="00FB232B"/>
    <w:rsid w:val="00FC7C78"/>
    <w:rsid w:val="00FD0B72"/>
    <w:rsid w:val="00FD31FE"/>
    <w:rsid w:val="00FD5332"/>
    <w:rsid w:val="00FD744F"/>
    <w:rsid w:val="00FE4CDC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unhideWhenUsed/>
    <w:rsid w:val="00C92D88"/>
    <w:pPr>
      <w:spacing w:after="0"/>
    </w:pPr>
    <w:rPr>
      <w:rFonts w:ascii="Diavlo Light" w:hAnsi="Diavlo Light"/>
      <w:b/>
      <w:bCs/>
      <w:smallCaps/>
    </w:rPr>
  </w:style>
  <w:style w:type="paragraph" w:styleId="Paragraphedeliste">
    <w:name w:val="List Paragraph"/>
    <w:basedOn w:val="Normal"/>
    <w:uiPriority w:val="34"/>
    <w:qFormat/>
    <w:rsid w:val="00581716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2C02ED"/>
  </w:style>
  <w:style w:type="paragraph" w:styleId="En-tte">
    <w:name w:val="header"/>
    <w:basedOn w:val="Normal"/>
    <w:link w:val="En-tteCar"/>
    <w:uiPriority w:val="99"/>
    <w:unhideWhenUsed/>
    <w:rsid w:val="001E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D0E"/>
  </w:style>
  <w:style w:type="paragraph" w:styleId="Pieddepage">
    <w:name w:val="footer"/>
    <w:basedOn w:val="Normal"/>
    <w:link w:val="PieddepageCar"/>
    <w:uiPriority w:val="99"/>
    <w:unhideWhenUsed/>
    <w:rsid w:val="001E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D0E"/>
  </w:style>
  <w:style w:type="character" w:styleId="lev">
    <w:name w:val="Strong"/>
    <w:basedOn w:val="Policepardfaut"/>
    <w:uiPriority w:val="22"/>
    <w:qFormat/>
    <w:rsid w:val="005C5E7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74C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C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C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C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C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A3D7-9179-47F0-B617-1371EF5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pascal.pavageau@force-ouvriere.fr</dc:creator>
  <cp:lastModifiedBy>admin</cp:lastModifiedBy>
  <cp:revision>2</cp:revision>
  <cp:lastPrinted>2017-04-07T13:21:00Z</cp:lastPrinted>
  <dcterms:created xsi:type="dcterms:W3CDTF">2017-04-10T09:35:00Z</dcterms:created>
  <dcterms:modified xsi:type="dcterms:W3CDTF">2017-04-10T09:35:00Z</dcterms:modified>
</cp:coreProperties>
</file>