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FD" w:rsidRDefault="00D10BFD" w:rsidP="00D10BFD">
      <w:pPr>
        <w:jc w:val="center"/>
        <w:rPr>
          <w:rFonts w:asciiTheme="majorHAnsi" w:hAnsiTheme="majorHAnsi"/>
          <w:b/>
          <w:sz w:val="44"/>
          <w:szCs w:val="44"/>
        </w:rPr>
      </w:pPr>
      <w:r w:rsidRPr="00D10BFD">
        <w:rPr>
          <w:rFonts w:asciiTheme="majorHAnsi" w:hAnsiTheme="majorHAnsi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308610</wp:posOffset>
            </wp:positionV>
            <wp:extent cx="8286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52" y="21377"/>
                <wp:lineTo x="213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29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62B" w:rsidRPr="00D10BFD" w:rsidRDefault="00725437" w:rsidP="00725437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</w:t>
      </w:r>
      <w:r w:rsidR="007C56A1">
        <w:rPr>
          <w:rFonts w:asciiTheme="majorHAnsi" w:hAnsiTheme="majorHAnsi"/>
          <w:b/>
          <w:sz w:val="44"/>
          <w:szCs w:val="44"/>
        </w:rPr>
        <w:t>COMMISSION SPORTIF DU FINISTERE</w:t>
      </w:r>
    </w:p>
    <w:p w:rsidR="00D10BFD" w:rsidRPr="00D10BFD" w:rsidRDefault="00D10BFD" w:rsidP="00D10BFD">
      <w:pPr>
        <w:jc w:val="center"/>
        <w:rPr>
          <w:rFonts w:asciiTheme="majorHAnsi" w:hAnsiTheme="majorHAnsi"/>
          <w:b/>
          <w:sz w:val="44"/>
          <w:szCs w:val="44"/>
        </w:rPr>
      </w:pPr>
    </w:p>
    <w:p w:rsidR="00C00DEC" w:rsidRDefault="007C56A1" w:rsidP="007C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677"/>
        <w:jc w:val="center"/>
        <w:rPr>
          <w:rFonts w:asciiTheme="majorHAnsi" w:hAnsiTheme="majorHAnsi"/>
          <w:b/>
          <w:color w:val="0070C0"/>
          <w:sz w:val="44"/>
          <w:szCs w:val="44"/>
        </w:rPr>
      </w:pPr>
      <w:r>
        <w:rPr>
          <w:rFonts w:asciiTheme="majorHAnsi" w:hAnsiTheme="majorHAnsi"/>
          <w:b/>
          <w:color w:val="0070C0"/>
          <w:sz w:val="44"/>
          <w:szCs w:val="44"/>
        </w:rPr>
        <w:t>REGLEMENTATIONS POUR LES PASSEPORTS SUR LES TOURNOIS BENJAMINS ET MINIMES</w:t>
      </w:r>
    </w:p>
    <w:p w:rsidR="007C56A1" w:rsidRDefault="007C56A1" w:rsidP="000F1FD1">
      <w:pPr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Nous avons </w:t>
      </w:r>
      <w:r w:rsidR="003A56B3">
        <w:rPr>
          <w:rFonts w:asciiTheme="majorHAnsi" w:hAnsiTheme="majorHAnsi"/>
          <w:b/>
          <w:sz w:val="28"/>
          <w:szCs w:val="28"/>
        </w:rPr>
        <w:t>dû</w:t>
      </w:r>
      <w:r>
        <w:rPr>
          <w:rFonts w:asciiTheme="majorHAnsi" w:hAnsiTheme="majorHAnsi"/>
          <w:b/>
          <w:sz w:val="28"/>
          <w:szCs w:val="28"/>
        </w:rPr>
        <w:t xml:space="preserve"> gérer de nombreux soucis au niveau des passeports lors des tournois benjamins et minimes, c’est pour cela que je me permet de vous faire un rappel des informations </w:t>
      </w:r>
      <w:r w:rsidR="000F1FD1">
        <w:rPr>
          <w:rFonts w:asciiTheme="majorHAnsi" w:hAnsiTheme="majorHAnsi"/>
          <w:b/>
          <w:sz w:val="28"/>
          <w:szCs w:val="28"/>
        </w:rPr>
        <w:t>pour participer à ces tournois</w:t>
      </w:r>
      <w:r>
        <w:rPr>
          <w:rFonts w:asciiTheme="majorHAnsi" w:hAnsiTheme="majorHAnsi"/>
          <w:b/>
          <w:sz w:val="28"/>
          <w:szCs w:val="28"/>
        </w:rPr>
        <w:t> :</w:t>
      </w:r>
    </w:p>
    <w:p w:rsidR="002C3A44" w:rsidRDefault="007C56A1" w:rsidP="007C56A1">
      <w:pPr>
        <w:ind w:firstLine="708"/>
        <w:jc w:val="center"/>
        <w:rPr>
          <w:b/>
          <w:bCs/>
          <w:sz w:val="32"/>
          <w:szCs w:val="32"/>
          <w:highlight w:val="red"/>
        </w:rPr>
      </w:pPr>
      <w:r w:rsidRPr="000F1FD1">
        <w:rPr>
          <w:b/>
          <w:bCs/>
          <w:sz w:val="32"/>
          <w:szCs w:val="32"/>
          <w:highlight w:val="red"/>
        </w:rPr>
        <w:t xml:space="preserve">INFORMATIONS OBLIGATOIRES </w:t>
      </w:r>
    </w:p>
    <w:p w:rsidR="007C56A1" w:rsidRPr="000F1FD1" w:rsidRDefault="007C56A1" w:rsidP="007C56A1">
      <w:pPr>
        <w:ind w:firstLine="708"/>
        <w:jc w:val="center"/>
        <w:rPr>
          <w:b/>
          <w:bCs/>
          <w:sz w:val="32"/>
          <w:szCs w:val="32"/>
        </w:rPr>
      </w:pPr>
      <w:proofErr w:type="gramStart"/>
      <w:r w:rsidRPr="000F1FD1">
        <w:rPr>
          <w:b/>
          <w:bCs/>
          <w:sz w:val="32"/>
          <w:szCs w:val="32"/>
          <w:highlight w:val="red"/>
        </w:rPr>
        <w:t>sans</w:t>
      </w:r>
      <w:proofErr w:type="gramEnd"/>
      <w:r w:rsidRPr="000F1FD1">
        <w:rPr>
          <w:b/>
          <w:bCs/>
          <w:sz w:val="32"/>
          <w:szCs w:val="32"/>
          <w:highlight w:val="red"/>
        </w:rPr>
        <w:t xml:space="preserve"> ces informations </w:t>
      </w:r>
      <w:r w:rsidR="002C3A44">
        <w:rPr>
          <w:b/>
          <w:bCs/>
          <w:sz w:val="32"/>
          <w:szCs w:val="32"/>
          <w:highlight w:val="red"/>
        </w:rPr>
        <w:t>n</w:t>
      </w:r>
      <w:r w:rsidR="002C3A44" w:rsidRPr="000F1FD1">
        <w:rPr>
          <w:b/>
          <w:bCs/>
          <w:sz w:val="32"/>
          <w:szCs w:val="32"/>
          <w:highlight w:val="red"/>
        </w:rPr>
        <w:t>ous</w:t>
      </w:r>
      <w:r w:rsidRPr="000F1FD1">
        <w:rPr>
          <w:b/>
          <w:bCs/>
          <w:sz w:val="32"/>
          <w:szCs w:val="32"/>
          <w:highlight w:val="red"/>
        </w:rPr>
        <w:t xml:space="preserve"> ne pourrons accepter </w:t>
      </w:r>
      <w:r w:rsidR="002C3A44" w:rsidRPr="000F1FD1">
        <w:rPr>
          <w:b/>
          <w:bCs/>
          <w:sz w:val="32"/>
          <w:szCs w:val="32"/>
          <w:highlight w:val="red"/>
        </w:rPr>
        <w:t>le judoka</w:t>
      </w:r>
      <w:r w:rsidRPr="000F1FD1">
        <w:rPr>
          <w:b/>
          <w:bCs/>
          <w:sz w:val="32"/>
          <w:szCs w:val="32"/>
          <w:highlight w:val="red"/>
        </w:rPr>
        <w:t> :</w:t>
      </w:r>
    </w:p>
    <w:p w:rsidR="007C56A1" w:rsidRDefault="007C56A1" w:rsidP="007C56A1">
      <w:pPr>
        <w:ind w:firstLine="708"/>
        <w:rPr>
          <w:b/>
          <w:bCs/>
          <w:sz w:val="28"/>
          <w:szCs w:val="28"/>
        </w:rPr>
      </w:pPr>
      <w:r w:rsidRPr="007C56A1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 xml:space="preserve">  </w:t>
      </w:r>
      <w:r w:rsidRPr="007C56A1">
        <w:rPr>
          <w:b/>
          <w:bCs/>
          <w:sz w:val="28"/>
          <w:szCs w:val="28"/>
        </w:rPr>
        <w:t xml:space="preserve"> Ceinture jaune orange</w:t>
      </w:r>
      <w:r w:rsidR="000F1FD1">
        <w:rPr>
          <w:b/>
          <w:bCs/>
          <w:sz w:val="28"/>
          <w:szCs w:val="28"/>
        </w:rPr>
        <w:t xml:space="preserve"> pour les benjamins et orange pour les minimes</w:t>
      </w:r>
      <w:r w:rsidRPr="007C56A1">
        <w:rPr>
          <w:b/>
          <w:bCs/>
          <w:sz w:val="28"/>
          <w:szCs w:val="28"/>
        </w:rPr>
        <w:t xml:space="preserve"> </w:t>
      </w:r>
      <w:r w:rsidR="002C3A44" w:rsidRPr="007C56A1">
        <w:rPr>
          <w:b/>
          <w:bCs/>
          <w:sz w:val="28"/>
          <w:szCs w:val="28"/>
        </w:rPr>
        <w:t>minimum</w:t>
      </w:r>
      <w:r w:rsidR="002C3A44">
        <w:rPr>
          <w:b/>
          <w:bCs/>
          <w:sz w:val="28"/>
          <w:szCs w:val="28"/>
        </w:rPr>
        <w:t>.</w:t>
      </w:r>
    </w:p>
    <w:p w:rsidR="007C56A1" w:rsidRPr="007C56A1" w:rsidRDefault="007C56A1" w:rsidP="007C56A1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7C56A1">
        <w:rPr>
          <w:b/>
          <w:bCs/>
          <w:sz w:val="28"/>
          <w:szCs w:val="28"/>
        </w:rPr>
        <w:t>Photo d’identité</w:t>
      </w:r>
      <w:r>
        <w:rPr>
          <w:b/>
          <w:bCs/>
          <w:sz w:val="28"/>
          <w:szCs w:val="28"/>
        </w:rPr>
        <w:t xml:space="preserve"> (coller sur le passeport)</w:t>
      </w:r>
    </w:p>
    <w:p w:rsidR="007C56A1" w:rsidRPr="007C56A1" w:rsidRDefault="007C56A1" w:rsidP="007C56A1">
      <w:pPr>
        <w:ind w:firstLine="708"/>
        <w:rPr>
          <w:b/>
          <w:bCs/>
          <w:sz w:val="28"/>
          <w:szCs w:val="28"/>
        </w:rPr>
      </w:pPr>
      <w:r w:rsidRPr="007C56A1">
        <w:rPr>
          <w:b/>
          <w:bCs/>
          <w:sz w:val="28"/>
          <w:szCs w:val="28"/>
        </w:rPr>
        <w:t xml:space="preserve"> • </w:t>
      </w:r>
      <w:r>
        <w:rPr>
          <w:b/>
          <w:bCs/>
          <w:sz w:val="28"/>
          <w:szCs w:val="28"/>
        </w:rPr>
        <w:t xml:space="preserve"> </w:t>
      </w:r>
      <w:r w:rsidRPr="007C56A1">
        <w:rPr>
          <w:b/>
          <w:bCs/>
          <w:sz w:val="28"/>
          <w:szCs w:val="28"/>
        </w:rPr>
        <w:t xml:space="preserve">Deux années de licence FFJDA, dont celle de l’année en cours. </w:t>
      </w:r>
    </w:p>
    <w:p w:rsidR="007C56A1" w:rsidRPr="007C56A1" w:rsidRDefault="007C56A1" w:rsidP="007C56A1">
      <w:pPr>
        <w:ind w:firstLine="708"/>
        <w:rPr>
          <w:b/>
          <w:bCs/>
          <w:sz w:val="28"/>
          <w:szCs w:val="28"/>
        </w:rPr>
      </w:pPr>
      <w:r w:rsidRPr="007C56A1">
        <w:rPr>
          <w:b/>
          <w:bCs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 </w:t>
      </w:r>
      <w:r w:rsidRPr="007C56A1">
        <w:rPr>
          <w:b/>
          <w:bCs/>
          <w:sz w:val="28"/>
          <w:szCs w:val="28"/>
        </w:rPr>
        <w:t>Passeport de moins de 8 ans (une tolérance de validité jusqu’au 31 août de la saison est accordée).</w:t>
      </w:r>
    </w:p>
    <w:p w:rsidR="007C56A1" w:rsidRDefault="007C56A1" w:rsidP="007C56A1">
      <w:pPr>
        <w:ind w:firstLine="708"/>
        <w:rPr>
          <w:b/>
          <w:bCs/>
          <w:sz w:val="28"/>
          <w:szCs w:val="28"/>
        </w:rPr>
      </w:pPr>
      <w:r w:rsidRPr="007C56A1">
        <w:rPr>
          <w:b/>
          <w:bCs/>
          <w:sz w:val="28"/>
          <w:szCs w:val="28"/>
        </w:rPr>
        <w:t xml:space="preserve"> • Certificat médical obligatoire mentionnant l’absence de </w:t>
      </w:r>
      <w:r w:rsidR="002C3A44" w:rsidRPr="007C56A1">
        <w:rPr>
          <w:b/>
          <w:bCs/>
          <w:sz w:val="28"/>
          <w:szCs w:val="28"/>
        </w:rPr>
        <w:t>contre-indication</w:t>
      </w:r>
      <w:r w:rsidRPr="007C56A1">
        <w:rPr>
          <w:b/>
          <w:bCs/>
          <w:sz w:val="28"/>
          <w:szCs w:val="28"/>
        </w:rPr>
        <w:t xml:space="preserve"> à la pratique du Judo, Jujitsu, en compétition datant de moins d’un an au jour de la compétition.</w:t>
      </w:r>
    </w:p>
    <w:p w:rsidR="007C56A1" w:rsidRDefault="007C56A1" w:rsidP="007C56A1">
      <w:pPr>
        <w:ind w:firstLine="708"/>
        <w:rPr>
          <w:b/>
          <w:bCs/>
          <w:sz w:val="28"/>
          <w:szCs w:val="28"/>
        </w:rPr>
      </w:pPr>
    </w:p>
    <w:p w:rsidR="007C56A1" w:rsidRDefault="007C56A1" w:rsidP="007C56A1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Depuis cette saison, nous avons </w:t>
      </w:r>
      <w:r w:rsidR="002C3A44">
        <w:rPr>
          <w:b/>
          <w:bCs/>
          <w:sz w:val="28"/>
          <w:szCs w:val="28"/>
        </w:rPr>
        <w:t>commencé</w:t>
      </w:r>
      <w:r>
        <w:rPr>
          <w:b/>
          <w:bCs/>
          <w:sz w:val="28"/>
          <w:szCs w:val="28"/>
        </w:rPr>
        <w:t xml:space="preserve"> à enregistrer les compétiteurs</w:t>
      </w:r>
      <w:r w:rsidR="00743212">
        <w:rPr>
          <w:b/>
          <w:bCs/>
          <w:sz w:val="28"/>
          <w:szCs w:val="28"/>
        </w:rPr>
        <w:t xml:space="preserve"> avec le code à</w:t>
      </w:r>
      <w:r w:rsidR="002C3A44">
        <w:rPr>
          <w:b/>
          <w:bCs/>
          <w:sz w:val="28"/>
          <w:szCs w:val="28"/>
        </w:rPr>
        <w:t xml:space="preserve"> barre. N’oubliez</w:t>
      </w:r>
      <w:r>
        <w:rPr>
          <w:b/>
          <w:bCs/>
          <w:sz w:val="28"/>
          <w:szCs w:val="28"/>
        </w:rPr>
        <w:t xml:space="preserve"> pas de l’apposer sur le passeport.</w:t>
      </w:r>
    </w:p>
    <w:p w:rsidR="007C56A1" w:rsidRDefault="007C56A1" w:rsidP="007C56A1">
      <w:pPr>
        <w:ind w:firstLine="708"/>
        <w:rPr>
          <w:rFonts w:asciiTheme="majorHAnsi" w:hAnsiTheme="majorHAnsi"/>
          <w:b/>
          <w:sz w:val="28"/>
          <w:szCs w:val="28"/>
        </w:rPr>
      </w:pPr>
    </w:p>
    <w:p w:rsidR="00DB7C0A" w:rsidRDefault="000F1FD1" w:rsidP="00DB7C0A">
      <w:pPr>
        <w:ind w:firstLine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Béatrice </w:t>
      </w:r>
      <w:proofErr w:type="spellStart"/>
      <w:r>
        <w:rPr>
          <w:rFonts w:asciiTheme="majorHAnsi" w:hAnsiTheme="majorHAnsi"/>
          <w:b/>
          <w:sz w:val="28"/>
          <w:szCs w:val="28"/>
        </w:rPr>
        <w:t>Rubeaux-Grandin</w:t>
      </w:r>
      <w:proofErr w:type="spellEnd"/>
    </w:p>
    <w:p w:rsidR="000F1FD1" w:rsidRDefault="000F1FD1" w:rsidP="00DB7C0A">
      <w:pPr>
        <w:ind w:firstLine="708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Responsable de la commission sportive 29</w:t>
      </w:r>
    </w:p>
    <w:p w:rsidR="00725437" w:rsidRPr="00725437" w:rsidRDefault="00725437" w:rsidP="00725437">
      <w:pPr>
        <w:tabs>
          <w:tab w:val="left" w:leader="dot" w:pos="9072"/>
        </w:tabs>
        <w:rPr>
          <w:rFonts w:asciiTheme="majorHAnsi" w:hAnsiTheme="majorHAnsi"/>
          <w:sz w:val="28"/>
          <w:szCs w:val="28"/>
        </w:rPr>
      </w:pPr>
    </w:p>
    <w:sectPr w:rsidR="00725437" w:rsidRPr="00725437" w:rsidSect="0072543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E4" w:rsidRDefault="009175E4" w:rsidP="00725437">
      <w:pPr>
        <w:spacing w:after="0" w:line="240" w:lineRule="auto"/>
      </w:pPr>
      <w:r>
        <w:separator/>
      </w:r>
    </w:p>
  </w:endnote>
  <w:endnote w:type="continuationSeparator" w:id="0">
    <w:p w:rsidR="009175E4" w:rsidRDefault="009175E4" w:rsidP="0072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37" w:rsidRDefault="00725437" w:rsidP="00725437">
    <w:pPr>
      <w:pStyle w:val="Pieddepage"/>
    </w:pPr>
    <w:r>
      <w:rPr>
        <w:rFonts w:ascii="CG Times" w:hAnsi="CG Times"/>
        <w:sz w:val="18"/>
      </w:rPr>
      <w:t xml:space="preserve">Siège social : Maison des Sports – 4 rue Anne Robert Jacques Turgot – 29000 QUIMPER  - Tél : 07 87 39 41 83  Email : </w:t>
    </w:r>
    <w:hyperlink r:id="rId1" w:history="1">
      <w:r>
        <w:rPr>
          <w:rStyle w:val="Lienhypertexte"/>
          <w:rFonts w:ascii="CG Times" w:hAnsi="CG Times"/>
          <w:sz w:val="18"/>
        </w:rPr>
        <w:t>cd29judo@orange.fr</w:t>
      </w:r>
    </w:hyperlink>
  </w:p>
  <w:p w:rsidR="00725437" w:rsidRDefault="007254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E4" w:rsidRDefault="009175E4" w:rsidP="00725437">
      <w:pPr>
        <w:spacing w:after="0" w:line="240" w:lineRule="auto"/>
      </w:pPr>
      <w:r>
        <w:separator/>
      </w:r>
    </w:p>
  </w:footnote>
  <w:footnote w:type="continuationSeparator" w:id="0">
    <w:p w:rsidR="009175E4" w:rsidRDefault="009175E4" w:rsidP="0072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4AC"/>
    <w:multiLevelType w:val="hybridMultilevel"/>
    <w:tmpl w:val="A52C058E"/>
    <w:lvl w:ilvl="0" w:tplc="719CE0D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B66754"/>
    <w:multiLevelType w:val="hybridMultilevel"/>
    <w:tmpl w:val="BCDE37EA"/>
    <w:lvl w:ilvl="0" w:tplc="73C4A0F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FD"/>
    <w:rsid w:val="000F1FD1"/>
    <w:rsid w:val="00137939"/>
    <w:rsid w:val="001A6C97"/>
    <w:rsid w:val="001D462B"/>
    <w:rsid w:val="0027355C"/>
    <w:rsid w:val="002C3A44"/>
    <w:rsid w:val="003A56B3"/>
    <w:rsid w:val="00562FC2"/>
    <w:rsid w:val="006646FA"/>
    <w:rsid w:val="00725437"/>
    <w:rsid w:val="00743212"/>
    <w:rsid w:val="007C56A1"/>
    <w:rsid w:val="009175E4"/>
    <w:rsid w:val="00C00DEC"/>
    <w:rsid w:val="00D10BFD"/>
    <w:rsid w:val="00DB7C0A"/>
    <w:rsid w:val="00E17254"/>
    <w:rsid w:val="00E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4D610-0731-4E32-BB35-46C8F74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B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54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437"/>
  </w:style>
  <w:style w:type="paragraph" w:styleId="Pieddepage">
    <w:name w:val="footer"/>
    <w:basedOn w:val="Normal"/>
    <w:link w:val="PieddepageCar"/>
    <w:uiPriority w:val="99"/>
    <w:unhideWhenUsed/>
    <w:rsid w:val="0072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437"/>
  </w:style>
  <w:style w:type="paragraph" w:styleId="Paragraphedeliste">
    <w:name w:val="List Paragraph"/>
    <w:basedOn w:val="Normal"/>
    <w:uiPriority w:val="34"/>
    <w:qFormat/>
    <w:rsid w:val="007C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29judo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DEVAUX</dc:creator>
  <cp:lastModifiedBy>link</cp:lastModifiedBy>
  <cp:revision>4</cp:revision>
  <dcterms:created xsi:type="dcterms:W3CDTF">2016-02-17T16:36:00Z</dcterms:created>
  <dcterms:modified xsi:type="dcterms:W3CDTF">2016-02-17T16:50:00Z</dcterms:modified>
</cp:coreProperties>
</file>