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C9F" w:rsidRDefault="00AB19E1">
      <w:r>
        <w:rPr>
          <w:noProof/>
          <w:lang w:eastAsia="fr-FR"/>
        </w:rPr>
        <w:drawing>
          <wp:inline distT="0" distB="0" distL="0" distR="0">
            <wp:extent cx="984250" cy="1476375"/>
            <wp:effectExtent l="19050" t="0" r="6350" b="0"/>
            <wp:docPr id="1" name="Image 0" descr="LOGO du CENTR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u CENTRE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467" cy="147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085850" cy="1476375"/>
            <wp:effectExtent l="19050" t="0" r="0" b="0"/>
            <wp:docPr id="2" name="Image 1" descr="LOGO JEP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JEP 20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747" cy="147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Le 19 Septembre 2016</w:t>
      </w:r>
    </w:p>
    <w:p w:rsidR="009E7C9F" w:rsidRDefault="009E7C9F">
      <w:r>
        <w:t>Pour la 7</w:t>
      </w:r>
      <w:r w:rsidRPr="009E7C9F">
        <w:rPr>
          <w:vertAlign w:val="superscript"/>
        </w:rPr>
        <w:t>ème</w:t>
      </w:r>
      <w:r>
        <w:t xml:space="preserve"> année consécutive, le Centre de Mémoire de la Verrerie d’en Haut à Anich</w:t>
      </w:r>
      <w:r w:rsidR="006E5037">
        <w:t>e était ouvert au public pour les Journées Européennes du Patrimoine 2016.</w:t>
      </w:r>
    </w:p>
    <w:p w:rsidR="009E7C9F" w:rsidRDefault="009E7C9F">
      <w:r>
        <w:t>Contrairement aux autres années,  le Centre était fermé  le samedi matin pour permettre aux membres actifs de profiter aussi des différentes JEP de la région.</w:t>
      </w:r>
    </w:p>
    <w:p w:rsidR="009E7C9F" w:rsidRDefault="009E7C9F">
      <w:r>
        <w:t>Une visite guidée de 2 heures ½ était organisée par chaque demi-journée, donc trois au total, avec René</w:t>
      </w:r>
      <w:r w:rsidR="00EB30BB">
        <w:t xml:space="preserve"> Diverchy</w:t>
      </w:r>
      <w:r>
        <w:t xml:space="preserve"> comme guide.</w:t>
      </w:r>
    </w:p>
    <w:p w:rsidR="009E7C9F" w:rsidRDefault="009E7C9F">
      <w:r>
        <w:t xml:space="preserve">Cette année nous avons du mettre en place des mesures de contrôle dans le cadre du plan Vigipirate demandé par la sous-préfecture (parking extérieur, vigile pour contrôle visuel des sacs, une seule entrée, etc </w:t>
      </w:r>
      <w:r w:rsidR="006E5037">
        <w:t>etc)</w:t>
      </w:r>
      <w:r>
        <w:t>.</w:t>
      </w:r>
    </w:p>
    <w:p w:rsidR="009E7C9F" w:rsidRDefault="009E7C9F">
      <w:r>
        <w:t xml:space="preserve">Cela n’a pas empêché, la </w:t>
      </w:r>
      <w:r w:rsidR="00AB19E1">
        <w:t>« </w:t>
      </w:r>
      <w:r>
        <w:t>foule</w:t>
      </w:r>
      <w:r w:rsidR="00AB19E1">
        <w:t> »</w:t>
      </w:r>
      <w:r>
        <w:t xml:space="preserve"> de venir  au 249 boulevard Drion… </w:t>
      </w:r>
    </w:p>
    <w:p w:rsidR="009E7C9F" w:rsidRDefault="009E7C9F">
      <w:r>
        <w:t xml:space="preserve">En effet, nous avons reçu </w:t>
      </w:r>
      <w:r w:rsidRPr="009E7C9F">
        <w:rPr>
          <w:b/>
        </w:rPr>
        <w:t>502</w:t>
      </w:r>
      <w:r>
        <w:t xml:space="preserve"> personnes sans compter les enfants, c’est le record !</w:t>
      </w:r>
      <w:r w:rsidR="008A5612">
        <w:t xml:space="preserve"> L</w:t>
      </w:r>
      <w:r>
        <w:t>e précédent datait de 2012 : 341 personnes.</w:t>
      </w:r>
    </w:p>
    <w:p w:rsidR="008A5612" w:rsidRDefault="008A5612">
      <w:r>
        <w:t>La fréquentation a été la suivante :</w:t>
      </w:r>
    </w:p>
    <w:p w:rsidR="008A5612" w:rsidRDefault="008A5612" w:rsidP="008A5612">
      <w:pPr>
        <w:pStyle w:val="Paragraphedeliste"/>
        <w:numPr>
          <w:ilvl w:val="0"/>
          <w:numId w:val="1"/>
        </w:numPr>
      </w:pPr>
      <w:r>
        <w:t>Mercredi après-midi  : 203 P</w:t>
      </w:r>
    </w:p>
    <w:p w:rsidR="008A5612" w:rsidRDefault="008A5612" w:rsidP="008A5612">
      <w:pPr>
        <w:pStyle w:val="Paragraphedeliste"/>
        <w:numPr>
          <w:ilvl w:val="0"/>
          <w:numId w:val="1"/>
        </w:numPr>
      </w:pPr>
      <w:r>
        <w:t>Dimanche matin          :  50 P</w:t>
      </w:r>
    </w:p>
    <w:p w:rsidR="008A5612" w:rsidRDefault="008A5612" w:rsidP="008A5612">
      <w:pPr>
        <w:pStyle w:val="Paragraphedeliste"/>
        <w:numPr>
          <w:ilvl w:val="0"/>
          <w:numId w:val="1"/>
        </w:numPr>
      </w:pPr>
      <w:r>
        <w:t>Dimanche après-midi : 259 P</w:t>
      </w:r>
    </w:p>
    <w:p w:rsidR="008A5612" w:rsidRDefault="008A5612" w:rsidP="008A5612">
      <w:r>
        <w:t xml:space="preserve">Plus de la moitié des visiteurs ont participé aux visites guidées, c’était FORMIDABLE. </w:t>
      </w:r>
    </w:p>
    <w:p w:rsidR="008A5612" w:rsidRDefault="008A5612" w:rsidP="008A5612">
      <w:r>
        <w:t>11 membres actifs étaient présents le samedi et 8 le dimanche, 3 stagiaires</w:t>
      </w:r>
      <w:r w:rsidR="006E5037">
        <w:t xml:space="preserve"> école de tourisme étaient venu</w:t>
      </w:r>
      <w:r>
        <w:t>s en renfort.</w:t>
      </w:r>
    </w:p>
    <w:p w:rsidR="008A5612" w:rsidRDefault="008A5612" w:rsidP="008A5612">
      <w:r>
        <w:t xml:space="preserve">Beaucoup de livres sur l’Histoire de la Verrerie d’en Haut ont été vendus et différents petits objets </w:t>
      </w:r>
      <w:r w:rsidR="006E5037">
        <w:t>(verre</w:t>
      </w:r>
      <w:r>
        <w:t xml:space="preserve"> pyramide du Louvre notamment</w:t>
      </w:r>
      <w:r w:rsidR="006E5037">
        <w:t>)</w:t>
      </w:r>
      <w:r>
        <w:t>.</w:t>
      </w:r>
    </w:p>
    <w:p w:rsidR="008A5612" w:rsidRDefault="008A5612" w:rsidP="008A5612">
      <w:r>
        <w:t xml:space="preserve">Prés de 100 % des visiteurs sont repartis étonnés de ce que nous avons réalisé au Centre </w:t>
      </w:r>
      <w:r w:rsidR="006E5037">
        <w:t xml:space="preserve"> avec si peu de moyen financier </w:t>
      </w:r>
      <w:r>
        <w:t>et</w:t>
      </w:r>
      <w:r w:rsidR="006E5037">
        <w:t xml:space="preserve"> très </w:t>
      </w:r>
      <w:r>
        <w:t>satisfaits de leur visite.</w:t>
      </w:r>
    </w:p>
    <w:p w:rsidR="006E5037" w:rsidRDefault="006E5037" w:rsidP="008A5612">
      <w:r>
        <w:t>La veille, nous avions reçu 60 personnes de l’Amicale des retraités de Saint-Gobain 02410</w:t>
      </w:r>
    </w:p>
    <w:p w:rsidR="006E5037" w:rsidRDefault="006E5037" w:rsidP="008A5612">
      <w:r>
        <w:t>Un V.S.D. très chargé mais c’était SUPER, l’équipe du Centre de Mémoire est très fière</w:t>
      </w:r>
    </w:p>
    <w:p w:rsidR="006E5037" w:rsidRDefault="006E5037" w:rsidP="008A5612">
      <w:r>
        <w:t>Merci à tous les visiteurs</w:t>
      </w:r>
      <w:r w:rsidR="00EB30BB">
        <w:t>, aux Directions des deux usines, aux membres actifs</w:t>
      </w:r>
    </w:p>
    <w:p w:rsidR="008A5612" w:rsidRDefault="008A5612" w:rsidP="008A5612">
      <w:r>
        <w:t xml:space="preserve">René </w:t>
      </w:r>
      <w:r w:rsidR="006E5037">
        <w:t>Diverchy,</w:t>
      </w:r>
      <w:r>
        <w:t xml:space="preserve"> Président de l’Association</w:t>
      </w:r>
    </w:p>
    <w:sectPr w:rsidR="008A5612" w:rsidSect="002227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192982"/>
    <w:multiLevelType w:val="hybridMultilevel"/>
    <w:tmpl w:val="710EA33A"/>
    <w:lvl w:ilvl="0" w:tplc="5EA4388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E7C9F"/>
    <w:rsid w:val="00222752"/>
    <w:rsid w:val="00275DF6"/>
    <w:rsid w:val="00675EDF"/>
    <w:rsid w:val="006E5037"/>
    <w:rsid w:val="00885E43"/>
    <w:rsid w:val="008A5612"/>
    <w:rsid w:val="009E7C9F"/>
    <w:rsid w:val="00AB19E1"/>
    <w:rsid w:val="00C52605"/>
    <w:rsid w:val="00EB30BB"/>
    <w:rsid w:val="00ED7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75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A561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B1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19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René DIVERCHY</dc:creator>
  <cp:lastModifiedBy>René DIVERCHY</cp:lastModifiedBy>
  <cp:revision>2</cp:revision>
  <dcterms:created xsi:type="dcterms:W3CDTF">2016-09-19T20:11:00Z</dcterms:created>
  <dcterms:modified xsi:type="dcterms:W3CDTF">2016-09-19T20:11:00Z</dcterms:modified>
</cp:coreProperties>
</file>