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E74C1" w14:textId="77777777" w:rsidR="00E74CFB" w:rsidRPr="00933359" w:rsidRDefault="00E74CFB" w:rsidP="00E74CFB">
      <w:pPr>
        <w:spacing w:before="100" w:beforeAutospacing="1" w:after="100" w:afterAutospacing="1"/>
        <w:jc w:val="center"/>
        <w:outlineLvl w:val="2"/>
        <w:rPr>
          <w:rFonts w:ascii="Times" w:eastAsia="Times New Roman" w:hAnsi="Times" w:cs="Times New Roman"/>
          <w:b/>
          <w:bCs/>
          <w:sz w:val="27"/>
          <w:szCs w:val="27"/>
          <w:u w:val="single"/>
        </w:rPr>
      </w:pPr>
      <w:r w:rsidRPr="00933359">
        <w:rPr>
          <w:rFonts w:ascii="Times" w:eastAsia="Times New Roman" w:hAnsi="Times" w:cs="Times New Roman"/>
          <w:b/>
          <w:bCs/>
          <w:sz w:val="27"/>
          <w:szCs w:val="27"/>
          <w:u w:val="single"/>
        </w:rPr>
        <w:t>L’HISTOIRE DU SON AU CINÉMA EN 13 FILMS</w:t>
      </w:r>
    </w:p>
    <w:p w14:paraId="4D21CC94" w14:textId="77777777" w:rsidR="00E74CFB" w:rsidRPr="00E74CFB" w:rsidRDefault="00E74CFB" w:rsidP="00E74CFB">
      <w:pPr>
        <w:spacing w:before="100" w:beforeAutospacing="1" w:after="100" w:afterAutospacing="1"/>
        <w:rPr>
          <w:rFonts w:ascii="Times" w:hAnsi="Times" w:cs="Times New Roman"/>
          <w:sz w:val="20"/>
          <w:szCs w:val="20"/>
        </w:rPr>
      </w:pPr>
      <w:r w:rsidRPr="00E74CFB">
        <w:rPr>
          <w:rFonts w:ascii="Times" w:hAnsi="Times" w:cs="Times New Roman"/>
          <w:i/>
          <w:iCs/>
          <w:sz w:val="20"/>
          <w:szCs w:val="20"/>
        </w:rPr>
        <w:t>Par Michel Baptiste, ingénieur, ancien directeur délégué de la Commission supérieure technique de l’image et du son (CST), membre de l’association La Semaine du Son et de l’association des Anciens Elèves de Vaugirard Louis-Lumière (AEVLL)</w:t>
      </w:r>
    </w:p>
    <w:p w14:paraId="24B23A03" w14:textId="77777777" w:rsidR="00E74CFB" w:rsidRPr="00E74CFB" w:rsidRDefault="00E74CFB" w:rsidP="00E74CFB">
      <w:pPr>
        <w:spacing w:before="100" w:beforeAutospacing="1" w:after="100" w:afterAutospacing="1"/>
        <w:rPr>
          <w:rFonts w:ascii="Times" w:hAnsi="Times" w:cs="Times New Roman"/>
          <w:sz w:val="20"/>
          <w:szCs w:val="20"/>
        </w:rPr>
      </w:pPr>
      <w:r w:rsidRPr="00E74CFB">
        <w:rPr>
          <w:rFonts w:ascii="Times" w:hAnsi="Times" w:cs="Times New Roman"/>
          <w:b/>
          <w:bCs/>
          <w:sz w:val="20"/>
          <w:szCs w:val="20"/>
        </w:rPr>
        <w:t xml:space="preserve">1900, 3 août – </w:t>
      </w:r>
      <w:r w:rsidRPr="00E74CFB">
        <w:rPr>
          <w:rFonts w:ascii="Times" w:hAnsi="Times" w:cs="Times New Roman"/>
          <w:b/>
          <w:bCs/>
          <w:i/>
          <w:iCs/>
          <w:sz w:val="20"/>
          <w:szCs w:val="20"/>
        </w:rPr>
        <w:t>Les Tribulations d’un photographe</w:t>
      </w:r>
      <w:r w:rsidRPr="00E74CFB">
        <w:rPr>
          <w:rFonts w:ascii="Times" w:hAnsi="Times" w:cs="Times New Roman"/>
          <w:b/>
          <w:bCs/>
          <w:sz w:val="20"/>
          <w:szCs w:val="20"/>
        </w:rPr>
        <w:t xml:space="preserve"> </w:t>
      </w:r>
      <w:r w:rsidRPr="00E74CFB">
        <w:rPr>
          <w:rFonts w:ascii="Times" w:hAnsi="Times" w:cs="Times New Roman"/>
          <w:sz w:val="20"/>
          <w:szCs w:val="20"/>
        </w:rPr>
        <w:br/>
        <w:t>Première projection « </w:t>
      </w:r>
      <w:r w:rsidRPr="00E74CFB">
        <w:rPr>
          <w:rFonts w:ascii="Times" w:hAnsi="Times" w:cs="Times New Roman"/>
          <w:i/>
          <w:iCs/>
          <w:sz w:val="20"/>
          <w:szCs w:val="20"/>
        </w:rPr>
        <w:t xml:space="preserve">phono-cinématographique </w:t>
      </w:r>
      <w:r w:rsidRPr="00E74CFB">
        <w:rPr>
          <w:rFonts w:ascii="Times" w:hAnsi="Times" w:cs="Times New Roman"/>
          <w:sz w:val="20"/>
          <w:szCs w:val="20"/>
        </w:rPr>
        <w:t> » donnée par Gaumont devant les membres de la Société française de photographie. Le film 35mm est projeté en synchronisme avec un phonographe à cylindre.</w:t>
      </w:r>
    </w:p>
    <w:p w14:paraId="64683C4F" w14:textId="77777777" w:rsidR="00E74CFB" w:rsidRPr="00E74CFB" w:rsidRDefault="00E74CFB" w:rsidP="00E74CFB">
      <w:pPr>
        <w:spacing w:before="100" w:beforeAutospacing="1" w:after="100" w:afterAutospacing="1"/>
        <w:rPr>
          <w:rFonts w:ascii="Times" w:hAnsi="Times" w:cs="Times New Roman"/>
          <w:sz w:val="20"/>
          <w:szCs w:val="20"/>
        </w:rPr>
      </w:pPr>
      <w:r w:rsidRPr="00E61AED">
        <w:rPr>
          <w:rFonts w:ascii="Times" w:hAnsi="Times" w:cs="Times New Roman"/>
          <w:b/>
          <w:bCs/>
          <w:sz w:val="20"/>
          <w:szCs w:val="20"/>
          <w:highlight w:val="yellow"/>
        </w:rPr>
        <w:t xml:space="preserve">1927, 6 octobre – </w:t>
      </w:r>
      <w:r w:rsidRPr="00E61AED">
        <w:rPr>
          <w:rFonts w:ascii="Times" w:hAnsi="Times" w:cs="Times New Roman"/>
          <w:b/>
          <w:bCs/>
          <w:i/>
          <w:iCs/>
          <w:sz w:val="20"/>
          <w:szCs w:val="20"/>
          <w:highlight w:val="yellow"/>
        </w:rPr>
        <w:t xml:space="preserve">The Jazz Singer </w:t>
      </w:r>
      <w:r w:rsidRPr="00E61AED">
        <w:rPr>
          <w:rFonts w:ascii="Times" w:hAnsi="Times" w:cs="Times New Roman"/>
          <w:b/>
          <w:bCs/>
          <w:sz w:val="20"/>
          <w:szCs w:val="20"/>
          <w:highlight w:val="yellow"/>
        </w:rPr>
        <w:t xml:space="preserve">(Le chanteur de jazz), d’Alan </w:t>
      </w:r>
      <w:proofErr w:type="spellStart"/>
      <w:r w:rsidRPr="00E61AED">
        <w:rPr>
          <w:rFonts w:ascii="Times" w:hAnsi="Times" w:cs="Times New Roman"/>
          <w:b/>
          <w:bCs/>
          <w:sz w:val="20"/>
          <w:szCs w:val="20"/>
          <w:highlight w:val="yellow"/>
        </w:rPr>
        <w:t>Crosland</w:t>
      </w:r>
      <w:proofErr w:type="spellEnd"/>
      <w:r w:rsidRPr="00E61AED">
        <w:rPr>
          <w:rFonts w:ascii="Times" w:hAnsi="Times" w:cs="Times New Roman"/>
          <w:sz w:val="20"/>
          <w:szCs w:val="20"/>
          <w:highlight w:val="yellow"/>
        </w:rPr>
        <w:t xml:space="preserve">, avec Al </w:t>
      </w:r>
      <w:proofErr w:type="spellStart"/>
      <w:r w:rsidRPr="00E61AED">
        <w:rPr>
          <w:rFonts w:ascii="Times" w:hAnsi="Times" w:cs="Times New Roman"/>
          <w:sz w:val="20"/>
          <w:szCs w:val="20"/>
          <w:highlight w:val="yellow"/>
        </w:rPr>
        <w:t>Jolson</w:t>
      </w:r>
      <w:proofErr w:type="spellEnd"/>
      <w:r w:rsidRPr="00E74CFB">
        <w:rPr>
          <w:rFonts w:ascii="Times" w:hAnsi="Times" w:cs="Times New Roman"/>
          <w:sz w:val="20"/>
          <w:szCs w:val="20"/>
        </w:rPr>
        <w:br/>
        <w:t xml:space="preserve">Première mondiale de la projection sonore, au </w:t>
      </w:r>
      <w:proofErr w:type="spellStart"/>
      <w:r w:rsidRPr="00E74CFB">
        <w:rPr>
          <w:rFonts w:ascii="Times" w:hAnsi="Times" w:cs="Times New Roman"/>
          <w:sz w:val="20"/>
          <w:szCs w:val="20"/>
        </w:rPr>
        <w:t>Warners</w:t>
      </w:r>
      <w:proofErr w:type="spellEnd"/>
      <w:r w:rsidRPr="00E74CFB">
        <w:rPr>
          <w:rFonts w:ascii="Times" w:hAnsi="Times" w:cs="Times New Roman"/>
          <w:sz w:val="20"/>
          <w:szCs w:val="20"/>
        </w:rPr>
        <w:t xml:space="preserve">’ </w:t>
      </w:r>
      <w:proofErr w:type="spellStart"/>
      <w:r w:rsidRPr="00E74CFB">
        <w:rPr>
          <w:rFonts w:ascii="Times" w:hAnsi="Times" w:cs="Times New Roman"/>
          <w:sz w:val="20"/>
          <w:szCs w:val="20"/>
        </w:rPr>
        <w:t>Theatre</w:t>
      </w:r>
      <w:proofErr w:type="spellEnd"/>
      <w:r w:rsidRPr="00E74CFB">
        <w:rPr>
          <w:rFonts w:ascii="Times" w:hAnsi="Times" w:cs="Times New Roman"/>
          <w:sz w:val="20"/>
          <w:szCs w:val="20"/>
        </w:rPr>
        <w:t xml:space="preserve"> à New York City. Procédé </w:t>
      </w:r>
      <w:proofErr w:type="spellStart"/>
      <w:r w:rsidRPr="00E74CFB">
        <w:rPr>
          <w:rFonts w:ascii="Times" w:hAnsi="Times" w:cs="Times New Roman"/>
          <w:i/>
          <w:iCs/>
          <w:sz w:val="20"/>
          <w:szCs w:val="20"/>
        </w:rPr>
        <w:t>Vitaphone</w:t>
      </w:r>
      <w:proofErr w:type="spellEnd"/>
      <w:r w:rsidRPr="00E74CFB">
        <w:rPr>
          <w:rFonts w:ascii="Times" w:hAnsi="Times" w:cs="Times New Roman"/>
          <w:sz w:val="20"/>
          <w:szCs w:val="20"/>
        </w:rPr>
        <w:t>, disque synchronisé avec un film 35mm. Reproduction monophonique</w:t>
      </w:r>
    </w:p>
    <w:p w14:paraId="0DDE9DE2" w14:textId="77777777" w:rsidR="00E74CFB" w:rsidRPr="00E74CFB" w:rsidRDefault="00E74CFB" w:rsidP="00E74CFB">
      <w:pPr>
        <w:spacing w:before="100" w:beforeAutospacing="1" w:after="100" w:afterAutospacing="1"/>
        <w:rPr>
          <w:rFonts w:ascii="Times" w:hAnsi="Times" w:cs="Times New Roman"/>
          <w:sz w:val="20"/>
          <w:szCs w:val="20"/>
        </w:rPr>
      </w:pPr>
      <w:r w:rsidRPr="00E74CFB">
        <w:rPr>
          <w:rFonts w:ascii="Times" w:hAnsi="Times" w:cs="Times New Roman"/>
          <w:b/>
          <w:bCs/>
          <w:sz w:val="20"/>
          <w:szCs w:val="20"/>
        </w:rPr>
        <w:t xml:space="preserve">1940 – </w:t>
      </w:r>
      <w:r w:rsidRPr="00E74CFB">
        <w:rPr>
          <w:rFonts w:ascii="Times" w:hAnsi="Times" w:cs="Times New Roman"/>
          <w:b/>
          <w:bCs/>
          <w:i/>
          <w:iCs/>
          <w:sz w:val="20"/>
          <w:szCs w:val="20"/>
        </w:rPr>
        <w:t>Fantasia</w:t>
      </w:r>
      <w:r w:rsidRPr="00E74CFB">
        <w:rPr>
          <w:rFonts w:ascii="Times" w:hAnsi="Times" w:cs="Times New Roman"/>
          <w:b/>
          <w:bCs/>
          <w:sz w:val="20"/>
          <w:szCs w:val="20"/>
        </w:rPr>
        <w:t>, de Walt Disney</w:t>
      </w:r>
      <w:r w:rsidRPr="00E74CFB">
        <w:rPr>
          <w:rFonts w:ascii="Times" w:hAnsi="Times" w:cs="Times New Roman"/>
          <w:sz w:val="20"/>
          <w:szCs w:val="20"/>
        </w:rPr>
        <w:br/>
        <w:t>Premier film diffusé réellement en multicanal : 4 pistes, dont 3 pour le son, enregistrées photographiquement sur du film 35mm. Reproduction sonore sur 3 canaux d’écran.</w:t>
      </w:r>
    </w:p>
    <w:p w14:paraId="305BB242" w14:textId="77777777" w:rsidR="00E74CFB" w:rsidRPr="00E74CFB" w:rsidRDefault="00E74CFB" w:rsidP="00E74CFB">
      <w:pPr>
        <w:spacing w:before="100" w:beforeAutospacing="1" w:after="100" w:afterAutospacing="1"/>
        <w:rPr>
          <w:rFonts w:ascii="Times" w:hAnsi="Times" w:cs="Times New Roman"/>
          <w:sz w:val="20"/>
          <w:szCs w:val="20"/>
        </w:rPr>
      </w:pPr>
      <w:r w:rsidRPr="00E74CFB">
        <w:rPr>
          <w:rFonts w:ascii="Times" w:hAnsi="Times" w:cs="Times New Roman"/>
          <w:b/>
          <w:bCs/>
          <w:sz w:val="20"/>
          <w:szCs w:val="20"/>
        </w:rPr>
        <w:t xml:space="preserve">1953, 18 juin – </w:t>
      </w:r>
      <w:r w:rsidRPr="00E74CFB">
        <w:rPr>
          <w:rFonts w:ascii="Times" w:hAnsi="Times" w:cs="Times New Roman"/>
          <w:b/>
          <w:bCs/>
          <w:i/>
          <w:iCs/>
          <w:sz w:val="20"/>
          <w:szCs w:val="20"/>
        </w:rPr>
        <w:t xml:space="preserve">The Robe </w:t>
      </w:r>
      <w:r w:rsidRPr="00E74CFB">
        <w:rPr>
          <w:rFonts w:ascii="Times" w:hAnsi="Times" w:cs="Times New Roman"/>
          <w:b/>
          <w:bCs/>
          <w:sz w:val="20"/>
          <w:szCs w:val="20"/>
        </w:rPr>
        <w:t xml:space="preserve">(La Tunique), de Henry </w:t>
      </w:r>
      <w:proofErr w:type="spellStart"/>
      <w:r w:rsidRPr="00E74CFB">
        <w:rPr>
          <w:rFonts w:ascii="Times" w:hAnsi="Times" w:cs="Times New Roman"/>
          <w:b/>
          <w:bCs/>
          <w:sz w:val="20"/>
          <w:szCs w:val="20"/>
        </w:rPr>
        <w:t>Koster</w:t>
      </w:r>
      <w:proofErr w:type="spellEnd"/>
      <w:r w:rsidRPr="00E74CFB">
        <w:rPr>
          <w:rFonts w:ascii="Times" w:hAnsi="Times" w:cs="Times New Roman"/>
          <w:sz w:val="20"/>
          <w:szCs w:val="20"/>
        </w:rPr>
        <w:br/>
        <w:t xml:space="preserve">Présentation du procédé </w:t>
      </w:r>
      <w:proofErr w:type="spellStart"/>
      <w:r w:rsidRPr="00E74CFB">
        <w:rPr>
          <w:rFonts w:ascii="Times" w:hAnsi="Times" w:cs="Times New Roman"/>
          <w:sz w:val="20"/>
          <w:szCs w:val="20"/>
        </w:rPr>
        <w:t>CinémaScope</w:t>
      </w:r>
      <w:proofErr w:type="spellEnd"/>
      <w:r w:rsidRPr="00E74CFB">
        <w:rPr>
          <w:rFonts w:ascii="Times" w:hAnsi="Times" w:cs="Times New Roman"/>
          <w:sz w:val="20"/>
          <w:szCs w:val="20"/>
        </w:rPr>
        <w:t xml:space="preserve"> au cinéma Rex à Paris. Son spatialisé sur 4 canaux à partir d’enregistrements magnétiques sur la copie du film. Reproduction sonore sur 3 canaux d’écran et un canal d’ambiance (Format sonore 4.0)</w:t>
      </w:r>
    </w:p>
    <w:p w14:paraId="48D24892" w14:textId="77777777" w:rsidR="00E74CFB" w:rsidRPr="00E74CFB" w:rsidRDefault="00E74CFB" w:rsidP="00E74CFB">
      <w:pPr>
        <w:spacing w:before="100" w:beforeAutospacing="1" w:after="100" w:afterAutospacing="1"/>
        <w:rPr>
          <w:rFonts w:ascii="Times" w:hAnsi="Times" w:cs="Times New Roman"/>
          <w:sz w:val="20"/>
          <w:szCs w:val="20"/>
        </w:rPr>
      </w:pPr>
      <w:r w:rsidRPr="00E74CFB">
        <w:rPr>
          <w:rFonts w:ascii="Times" w:hAnsi="Times" w:cs="Times New Roman"/>
          <w:b/>
          <w:bCs/>
          <w:sz w:val="20"/>
          <w:szCs w:val="20"/>
        </w:rPr>
        <w:t xml:space="preserve">1955 – </w:t>
      </w:r>
      <w:r w:rsidRPr="00E74CFB">
        <w:rPr>
          <w:rFonts w:ascii="Times" w:hAnsi="Times" w:cs="Times New Roman"/>
          <w:b/>
          <w:bCs/>
          <w:i/>
          <w:iCs/>
          <w:sz w:val="20"/>
          <w:szCs w:val="20"/>
        </w:rPr>
        <w:t>Okla</w:t>
      </w:r>
      <w:r>
        <w:rPr>
          <w:rFonts w:ascii="Times" w:hAnsi="Times" w:cs="Times New Roman"/>
          <w:b/>
          <w:bCs/>
          <w:i/>
          <w:iCs/>
          <w:sz w:val="20"/>
          <w:szCs w:val="20"/>
        </w:rPr>
        <w:t>h</w:t>
      </w:r>
      <w:r w:rsidRPr="00E74CFB">
        <w:rPr>
          <w:rFonts w:ascii="Times" w:hAnsi="Times" w:cs="Times New Roman"/>
          <w:b/>
          <w:bCs/>
          <w:i/>
          <w:iCs/>
          <w:sz w:val="20"/>
          <w:szCs w:val="20"/>
        </w:rPr>
        <w:t>oma</w:t>
      </w:r>
      <w:r w:rsidRPr="00E74CFB">
        <w:rPr>
          <w:rFonts w:ascii="Times" w:hAnsi="Times" w:cs="Times New Roman"/>
          <w:b/>
          <w:bCs/>
          <w:sz w:val="20"/>
          <w:szCs w:val="20"/>
        </w:rPr>
        <w:t>, de Fred Zinnemann</w:t>
      </w:r>
      <w:r w:rsidRPr="00E74CFB">
        <w:rPr>
          <w:rFonts w:ascii="Times" w:hAnsi="Times" w:cs="Times New Roman"/>
          <w:sz w:val="20"/>
          <w:szCs w:val="20"/>
        </w:rPr>
        <w:br/>
        <w:t>Projection de film 70mm. Son spatialisé sur à 6 canaux à partir d’enregistrements magnétiques sur la copie. Reproduction sur 5 canaux d’écran et un canal d’ambiance. Format sonore 6.0</w:t>
      </w:r>
    </w:p>
    <w:p w14:paraId="4636E487" w14:textId="77777777" w:rsidR="00E74CFB" w:rsidRPr="00E74CFB" w:rsidRDefault="00E74CFB" w:rsidP="00E74CFB">
      <w:pPr>
        <w:spacing w:before="100" w:beforeAutospacing="1" w:after="100" w:afterAutospacing="1"/>
        <w:rPr>
          <w:rFonts w:ascii="Times" w:hAnsi="Times" w:cs="Times New Roman"/>
          <w:sz w:val="20"/>
          <w:szCs w:val="20"/>
        </w:rPr>
      </w:pPr>
      <w:r w:rsidRPr="00E61AED">
        <w:rPr>
          <w:rFonts w:ascii="Times" w:hAnsi="Times" w:cs="Times New Roman"/>
          <w:b/>
          <w:bCs/>
          <w:sz w:val="20"/>
          <w:szCs w:val="20"/>
          <w:highlight w:val="yellow"/>
        </w:rPr>
        <w:t xml:space="preserve">1977 – </w:t>
      </w:r>
      <w:r w:rsidRPr="00E61AED">
        <w:rPr>
          <w:rFonts w:ascii="Times" w:hAnsi="Times" w:cs="Times New Roman"/>
          <w:b/>
          <w:bCs/>
          <w:i/>
          <w:iCs/>
          <w:sz w:val="20"/>
          <w:szCs w:val="20"/>
          <w:highlight w:val="yellow"/>
        </w:rPr>
        <w:t xml:space="preserve">Star </w:t>
      </w:r>
      <w:proofErr w:type="spellStart"/>
      <w:r w:rsidRPr="00E61AED">
        <w:rPr>
          <w:rFonts w:ascii="Times" w:hAnsi="Times" w:cs="Times New Roman"/>
          <w:b/>
          <w:bCs/>
          <w:i/>
          <w:iCs/>
          <w:sz w:val="20"/>
          <w:szCs w:val="20"/>
          <w:highlight w:val="yellow"/>
        </w:rPr>
        <w:t>Wars</w:t>
      </w:r>
      <w:proofErr w:type="spellEnd"/>
      <w:r w:rsidRPr="00E61AED">
        <w:rPr>
          <w:rFonts w:ascii="Times" w:hAnsi="Times" w:cs="Times New Roman"/>
          <w:b/>
          <w:bCs/>
          <w:sz w:val="20"/>
          <w:szCs w:val="20"/>
          <w:highlight w:val="yellow"/>
        </w:rPr>
        <w:t>, de George Lucas</w:t>
      </w:r>
      <w:r w:rsidRPr="00E74CFB">
        <w:rPr>
          <w:rFonts w:ascii="Times" w:hAnsi="Times" w:cs="Times New Roman"/>
          <w:sz w:val="20"/>
          <w:szCs w:val="20"/>
        </w:rPr>
        <w:br/>
        <w:t xml:space="preserve">Considéré comme le premier film réellement projeté en </w:t>
      </w:r>
      <w:r w:rsidRPr="00E74CFB">
        <w:rPr>
          <w:rFonts w:ascii="Times" w:hAnsi="Times" w:cs="Times New Roman"/>
          <w:i/>
          <w:iCs/>
          <w:sz w:val="20"/>
          <w:szCs w:val="20"/>
        </w:rPr>
        <w:t xml:space="preserve">Dolby </w:t>
      </w:r>
      <w:proofErr w:type="spellStart"/>
      <w:r w:rsidRPr="00E74CFB">
        <w:rPr>
          <w:rFonts w:ascii="Times" w:hAnsi="Times" w:cs="Times New Roman"/>
          <w:i/>
          <w:iCs/>
          <w:sz w:val="20"/>
          <w:szCs w:val="20"/>
        </w:rPr>
        <w:t>Stereo</w:t>
      </w:r>
      <w:proofErr w:type="spellEnd"/>
      <w:r w:rsidRPr="00E74CFB">
        <w:rPr>
          <w:rFonts w:ascii="Times" w:hAnsi="Times" w:cs="Times New Roman"/>
          <w:sz w:val="20"/>
          <w:szCs w:val="20"/>
        </w:rPr>
        <w:t>. Format sonore 5.1</w:t>
      </w:r>
    </w:p>
    <w:p w14:paraId="42E9E091" w14:textId="77777777" w:rsidR="00E74CFB" w:rsidRPr="00E74CFB" w:rsidRDefault="00E74CFB" w:rsidP="00E74CFB">
      <w:pPr>
        <w:spacing w:before="100" w:beforeAutospacing="1" w:after="100" w:afterAutospacing="1"/>
        <w:rPr>
          <w:rFonts w:ascii="Times" w:hAnsi="Times" w:cs="Times New Roman"/>
          <w:sz w:val="20"/>
          <w:szCs w:val="20"/>
        </w:rPr>
      </w:pPr>
      <w:r w:rsidRPr="00E74CFB">
        <w:rPr>
          <w:rFonts w:ascii="Times" w:hAnsi="Times" w:cs="Times New Roman"/>
          <w:b/>
          <w:bCs/>
          <w:sz w:val="20"/>
          <w:szCs w:val="20"/>
        </w:rPr>
        <w:t xml:space="preserve">1990 – </w:t>
      </w:r>
      <w:r w:rsidRPr="00E74CFB">
        <w:rPr>
          <w:rFonts w:ascii="Times" w:hAnsi="Times" w:cs="Times New Roman"/>
          <w:b/>
          <w:bCs/>
          <w:i/>
          <w:iCs/>
          <w:sz w:val="20"/>
          <w:szCs w:val="20"/>
        </w:rPr>
        <w:t>Dick Tracy</w:t>
      </w:r>
      <w:r w:rsidRPr="00E74CFB">
        <w:rPr>
          <w:rFonts w:ascii="Times" w:hAnsi="Times" w:cs="Times New Roman"/>
          <w:b/>
          <w:bCs/>
          <w:sz w:val="20"/>
          <w:szCs w:val="20"/>
        </w:rPr>
        <w:t>, de Warren Beatty</w:t>
      </w:r>
      <w:r w:rsidRPr="00E74CFB">
        <w:rPr>
          <w:rFonts w:ascii="Times" w:hAnsi="Times" w:cs="Times New Roman"/>
          <w:sz w:val="20"/>
          <w:szCs w:val="20"/>
        </w:rPr>
        <w:br/>
        <w:t>Première projection en son numérique au cinéma, procédé CDS de Kodak/ORC. Format sonore 5.1.</w:t>
      </w:r>
    </w:p>
    <w:p w14:paraId="2158E621" w14:textId="77777777" w:rsidR="00E74CFB" w:rsidRPr="00E74CFB" w:rsidRDefault="00E74CFB" w:rsidP="00E74CFB">
      <w:pPr>
        <w:spacing w:before="100" w:beforeAutospacing="1" w:after="100" w:afterAutospacing="1"/>
        <w:rPr>
          <w:rFonts w:ascii="Times" w:hAnsi="Times" w:cs="Times New Roman"/>
          <w:sz w:val="20"/>
          <w:szCs w:val="20"/>
        </w:rPr>
      </w:pPr>
      <w:r w:rsidRPr="00E74CFB">
        <w:rPr>
          <w:rFonts w:ascii="Times" w:hAnsi="Times" w:cs="Times New Roman"/>
          <w:b/>
          <w:bCs/>
          <w:sz w:val="20"/>
          <w:szCs w:val="20"/>
        </w:rPr>
        <w:t xml:space="preserve">1992, 15 juillet – </w:t>
      </w:r>
      <w:r w:rsidRPr="00E74CFB">
        <w:rPr>
          <w:rFonts w:ascii="Times" w:hAnsi="Times" w:cs="Times New Roman"/>
          <w:b/>
          <w:bCs/>
          <w:i/>
          <w:iCs/>
          <w:sz w:val="20"/>
          <w:szCs w:val="20"/>
        </w:rPr>
        <w:t>Batman : Le Défi</w:t>
      </w:r>
      <w:r w:rsidRPr="00E74CFB">
        <w:rPr>
          <w:rFonts w:ascii="Times" w:hAnsi="Times" w:cs="Times New Roman"/>
          <w:b/>
          <w:bCs/>
          <w:sz w:val="20"/>
          <w:szCs w:val="20"/>
        </w:rPr>
        <w:t>, de Tim Burton</w:t>
      </w:r>
      <w:r w:rsidRPr="00E74CFB">
        <w:rPr>
          <w:rFonts w:ascii="Times" w:hAnsi="Times" w:cs="Times New Roman"/>
          <w:sz w:val="20"/>
          <w:szCs w:val="20"/>
        </w:rPr>
        <w:br/>
        <w:t xml:space="preserve">Premier film exploité en </w:t>
      </w:r>
      <w:r w:rsidRPr="00E74CFB">
        <w:rPr>
          <w:rFonts w:ascii="Times" w:hAnsi="Times" w:cs="Times New Roman"/>
          <w:i/>
          <w:iCs/>
          <w:sz w:val="20"/>
          <w:szCs w:val="20"/>
        </w:rPr>
        <w:t>Dolby SR-D</w:t>
      </w:r>
      <w:r w:rsidRPr="00E74CFB">
        <w:rPr>
          <w:rFonts w:ascii="Times" w:hAnsi="Times" w:cs="Times New Roman"/>
          <w:sz w:val="20"/>
          <w:szCs w:val="20"/>
        </w:rPr>
        <w:t>, avec un son numérique enregistré photographiquement sur la copie. Format sonore 5.1</w:t>
      </w:r>
    </w:p>
    <w:p w14:paraId="6A815674" w14:textId="0E9B1F65" w:rsidR="00E74CFB" w:rsidRPr="00E74CFB" w:rsidRDefault="00E74CFB" w:rsidP="00E74CFB">
      <w:pPr>
        <w:spacing w:before="100" w:beforeAutospacing="1" w:after="100" w:afterAutospacing="1"/>
        <w:rPr>
          <w:rFonts w:ascii="Times" w:hAnsi="Times" w:cs="Times New Roman"/>
          <w:sz w:val="20"/>
          <w:szCs w:val="20"/>
        </w:rPr>
      </w:pPr>
      <w:r w:rsidRPr="00E61AED">
        <w:rPr>
          <w:rFonts w:ascii="Times" w:hAnsi="Times" w:cs="Times New Roman"/>
          <w:b/>
          <w:bCs/>
          <w:sz w:val="20"/>
          <w:szCs w:val="20"/>
          <w:highlight w:val="yellow"/>
        </w:rPr>
        <w:t xml:space="preserve">1993, 20 octobre – </w:t>
      </w:r>
      <w:proofErr w:type="spellStart"/>
      <w:r w:rsidR="006960E1" w:rsidRPr="00E61AED">
        <w:rPr>
          <w:rFonts w:ascii="Times" w:hAnsi="Times" w:cs="Times New Roman"/>
          <w:b/>
          <w:bCs/>
          <w:i/>
          <w:iCs/>
          <w:sz w:val="20"/>
          <w:szCs w:val="20"/>
          <w:highlight w:val="yellow"/>
        </w:rPr>
        <w:t>Jur</w:t>
      </w:r>
      <w:r w:rsidRPr="00E61AED">
        <w:rPr>
          <w:rFonts w:ascii="Times" w:hAnsi="Times" w:cs="Times New Roman"/>
          <w:b/>
          <w:bCs/>
          <w:i/>
          <w:iCs/>
          <w:sz w:val="20"/>
          <w:szCs w:val="20"/>
          <w:highlight w:val="yellow"/>
        </w:rPr>
        <w:t>rassic</w:t>
      </w:r>
      <w:proofErr w:type="spellEnd"/>
      <w:r w:rsidRPr="00E61AED">
        <w:rPr>
          <w:rFonts w:ascii="Times" w:hAnsi="Times" w:cs="Times New Roman"/>
          <w:b/>
          <w:bCs/>
          <w:i/>
          <w:iCs/>
          <w:sz w:val="20"/>
          <w:szCs w:val="20"/>
          <w:highlight w:val="yellow"/>
        </w:rPr>
        <w:t xml:space="preserve"> Park</w:t>
      </w:r>
      <w:r w:rsidRPr="00E61AED">
        <w:rPr>
          <w:rFonts w:ascii="Times" w:hAnsi="Times" w:cs="Times New Roman"/>
          <w:b/>
          <w:bCs/>
          <w:sz w:val="20"/>
          <w:szCs w:val="20"/>
          <w:highlight w:val="yellow"/>
        </w:rPr>
        <w:t>, de Steven Spielberg</w:t>
      </w:r>
      <w:r w:rsidRPr="00E74CFB">
        <w:rPr>
          <w:rFonts w:ascii="Times" w:hAnsi="Times" w:cs="Times New Roman"/>
          <w:sz w:val="20"/>
          <w:szCs w:val="20"/>
        </w:rPr>
        <w:br/>
        <w:t>Premier film exploité en DTS, avec son numérique enregistré sur un disque numérique séparé, synchronisé par un code temporel avec le défilement du film. Format sonore 5.1.</w:t>
      </w:r>
    </w:p>
    <w:p w14:paraId="7EDE9181" w14:textId="77777777" w:rsidR="00E74CFB" w:rsidRPr="00E74CFB" w:rsidRDefault="00E74CFB" w:rsidP="00E74CFB">
      <w:pPr>
        <w:spacing w:before="100" w:beforeAutospacing="1" w:after="100" w:afterAutospacing="1"/>
        <w:rPr>
          <w:rFonts w:ascii="Times" w:hAnsi="Times" w:cs="Times New Roman"/>
          <w:sz w:val="20"/>
          <w:szCs w:val="20"/>
        </w:rPr>
      </w:pPr>
      <w:r w:rsidRPr="00E74CFB">
        <w:rPr>
          <w:rFonts w:ascii="Times" w:hAnsi="Times" w:cs="Times New Roman"/>
          <w:b/>
          <w:bCs/>
          <w:sz w:val="20"/>
          <w:szCs w:val="20"/>
        </w:rPr>
        <w:t xml:space="preserve">1993, 6 octobre – </w:t>
      </w:r>
      <w:proofErr w:type="spellStart"/>
      <w:r w:rsidRPr="00E74CFB">
        <w:rPr>
          <w:rFonts w:ascii="Times" w:hAnsi="Times" w:cs="Times New Roman"/>
          <w:b/>
          <w:bCs/>
          <w:i/>
          <w:iCs/>
          <w:sz w:val="20"/>
          <w:szCs w:val="20"/>
        </w:rPr>
        <w:t>Cliffanger</w:t>
      </w:r>
      <w:proofErr w:type="spellEnd"/>
      <w:r w:rsidRPr="00E74CFB">
        <w:rPr>
          <w:rFonts w:ascii="Times" w:hAnsi="Times" w:cs="Times New Roman"/>
          <w:b/>
          <w:bCs/>
          <w:sz w:val="20"/>
          <w:szCs w:val="20"/>
        </w:rPr>
        <w:t xml:space="preserve">, de </w:t>
      </w:r>
      <w:proofErr w:type="spellStart"/>
      <w:r w:rsidRPr="00E74CFB">
        <w:rPr>
          <w:rFonts w:ascii="Times" w:hAnsi="Times" w:cs="Times New Roman"/>
          <w:b/>
          <w:bCs/>
          <w:sz w:val="20"/>
          <w:szCs w:val="20"/>
        </w:rPr>
        <w:t>Renny</w:t>
      </w:r>
      <w:proofErr w:type="spellEnd"/>
      <w:r w:rsidRPr="00E74CFB">
        <w:rPr>
          <w:rFonts w:ascii="Times" w:hAnsi="Times" w:cs="Times New Roman"/>
          <w:b/>
          <w:bCs/>
          <w:sz w:val="20"/>
          <w:szCs w:val="20"/>
        </w:rPr>
        <w:t xml:space="preserve"> </w:t>
      </w:r>
      <w:proofErr w:type="spellStart"/>
      <w:r w:rsidRPr="00E74CFB">
        <w:rPr>
          <w:rFonts w:ascii="Times" w:hAnsi="Times" w:cs="Times New Roman"/>
          <w:b/>
          <w:bCs/>
          <w:sz w:val="20"/>
          <w:szCs w:val="20"/>
        </w:rPr>
        <w:t>Harlin</w:t>
      </w:r>
      <w:proofErr w:type="spellEnd"/>
      <w:r w:rsidRPr="00E74CFB">
        <w:rPr>
          <w:rFonts w:ascii="Times" w:hAnsi="Times" w:cs="Times New Roman"/>
          <w:sz w:val="20"/>
          <w:szCs w:val="20"/>
        </w:rPr>
        <w:br/>
        <w:t>Premier film exploité avec le procédé SDDS avec son numérique enregistré photographiquement sur la copie, dans le format 7.1</w:t>
      </w:r>
    </w:p>
    <w:p w14:paraId="3B80FB3F" w14:textId="77777777" w:rsidR="00E74CFB" w:rsidRPr="00E74CFB" w:rsidRDefault="00E74CFB" w:rsidP="00E74CFB">
      <w:pPr>
        <w:spacing w:before="100" w:beforeAutospacing="1" w:after="100" w:afterAutospacing="1"/>
        <w:rPr>
          <w:rFonts w:ascii="Times" w:hAnsi="Times" w:cs="Times New Roman"/>
          <w:sz w:val="20"/>
          <w:szCs w:val="20"/>
        </w:rPr>
      </w:pPr>
      <w:r w:rsidRPr="00E61AED">
        <w:rPr>
          <w:rFonts w:ascii="Times" w:hAnsi="Times" w:cs="Times New Roman"/>
          <w:b/>
          <w:bCs/>
          <w:sz w:val="20"/>
          <w:szCs w:val="20"/>
          <w:highlight w:val="yellow"/>
        </w:rPr>
        <w:t xml:space="preserve">2000, 2 février – </w:t>
      </w:r>
      <w:proofErr w:type="spellStart"/>
      <w:r w:rsidRPr="00E61AED">
        <w:rPr>
          <w:rFonts w:ascii="Times" w:hAnsi="Times" w:cs="Times New Roman"/>
          <w:b/>
          <w:bCs/>
          <w:i/>
          <w:iCs/>
          <w:sz w:val="20"/>
          <w:szCs w:val="20"/>
          <w:highlight w:val="yellow"/>
        </w:rPr>
        <w:t>Toy</w:t>
      </w:r>
      <w:proofErr w:type="spellEnd"/>
      <w:r w:rsidRPr="00E61AED">
        <w:rPr>
          <w:rFonts w:ascii="Times" w:hAnsi="Times" w:cs="Times New Roman"/>
          <w:b/>
          <w:bCs/>
          <w:i/>
          <w:iCs/>
          <w:sz w:val="20"/>
          <w:szCs w:val="20"/>
          <w:highlight w:val="yellow"/>
        </w:rPr>
        <w:t xml:space="preserve"> Story 2</w:t>
      </w:r>
      <w:r w:rsidRPr="00E61AED">
        <w:rPr>
          <w:rFonts w:ascii="Times" w:hAnsi="Times" w:cs="Times New Roman"/>
          <w:b/>
          <w:bCs/>
          <w:sz w:val="20"/>
          <w:szCs w:val="20"/>
          <w:highlight w:val="yellow"/>
        </w:rPr>
        <w:t>, film d’animation Walt Disney/</w:t>
      </w:r>
      <w:proofErr w:type="spellStart"/>
      <w:r w:rsidRPr="00E61AED">
        <w:rPr>
          <w:rFonts w:ascii="Times" w:hAnsi="Times" w:cs="Times New Roman"/>
          <w:b/>
          <w:bCs/>
          <w:sz w:val="20"/>
          <w:szCs w:val="20"/>
          <w:highlight w:val="yellow"/>
        </w:rPr>
        <w:t>Pixar</w:t>
      </w:r>
      <w:proofErr w:type="spellEnd"/>
      <w:r w:rsidRPr="00E74CFB">
        <w:rPr>
          <w:rFonts w:ascii="Times" w:hAnsi="Times" w:cs="Times New Roman"/>
          <w:b/>
          <w:bCs/>
          <w:sz w:val="20"/>
          <w:szCs w:val="20"/>
        </w:rPr>
        <w:t>.</w:t>
      </w:r>
      <w:r w:rsidRPr="00E74CFB">
        <w:rPr>
          <w:rFonts w:ascii="Times" w:hAnsi="Times" w:cs="Times New Roman"/>
          <w:sz w:val="20"/>
          <w:szCs w:val="20"/>
        </w:rPr>
        <w:br/>
        <w:t>Premier "film numérique" projeté en France. Format sonore 5.1.</w:t>
      </w:r>
    </w:p>
    <w:p w14:paraId="5E33839D" w14:textId="77777777" w:rsidR="00E74CFB" w:rsidRPr="00E74CFB" w:rsidRDefault="00E74CFB" w:rsidP="00E74CFB">
      <w:pPr>
        <w:spacing w:before="100" w:beforeAutospacing="1" w:after="100" w:afterAutospacing="1"/>
        <w:rPr>
          <w:rFonts w:ascii="Times" w:hAnsi="Times" w:cs="Times New Roman"/>
          <w:sz w:val="20"/>
          <w:szCs w:val="20"/>
        </w:rPr>
      </w:pPr>
      <w:r w:rsidRPr="00E74CFB">
        <w:rPr>
          <w:rFonts w:ascii="Times" w:hAnsi="Times" w:cs="Times New Roman"/>
          <w:b/>
          <w:bCs/>
          <w:sz w:val="20"/>
          <w:szCs w:val="20"/>
        </w:rPr>
        <w:t xml:space="preserve">2009 – </w:t>
      </w:r>
      <w:r w:rsidRPr="00E74CFB">
        <w:rPr>
          <w:rFonts w:ascii="Times" w:hAnsi="Times" w:cs="Times New Roman"/>
          <w:b/>
          <w:bCs/>
          <w:i/>
          <w:iCs/>
          <w:sz w:val="20"/>
          <w:szCs w:val="20"/>
        </w:rPr>
        <w:t>Avatar</w:t>
      </w:r>
      <w:r w:rsidRPr="00E74CFB">
        <w:rPr>
          <w:rFonts w:ascii="Times" w:hAnsi="Times" w:cs="Times New Roman"/>
          <w:b/>
          <w:bCs/>
          <w:sz w:val="20"/>
          <w:szCs w:val="20"/>
        </w:rPr>
        <w:t>, de James Cameron</w:t>
      </w:r>
      <w:r w:rsidRPr="00E74CFB">
        <w:rPr>
          <w:rFonts w:ascii="Times" w:hAnsi="Times" w:cs="Times New Roman"/>
          <w:sz w:val="20"/>
          <w:szCs w:val="20"/>
        </w:rPr>
        <w:br/>
        <w:t xml:space="preserve">Son succès mondial a été à l’origine de la généralisation de l’équipement en cinéma numérique </w:t>
      </w:r>
      <w:proofErr w:type="gramStart"/>
      <w:r w:rsidRPr="00E74CFB">
        <w:rPr>
          <w:rFonts w:ascii="Times" w:hAnsi="Times" w:cs="Times New Roman"/>
          <w:sz w:val="20"/>
          <w:szCs w:val="20"/>
        </w:rPr>
        <w:t>de la</w:t>
      </w:r>
      <w:proofErr w:type="gramEnd"/>
      <w:r w:rsidRPr="00E74CFB">
        <w:rPr>
          <w:rFonts w:ascii="Times" w:hAnsi="Times" w:cs="Times New Roman"/>
          <w:sz w:val="20"/>
          <w:szCs w:val="20"/>
        </w:rPr>
        <w:t xml:space="preserve"> quasi totalité des salles en France.</w:t>
      </w:r>
    </w:p>
    <w:p w14:paraId="794D152B" w14:textId="77777777" w:rsidR="00E74CFB" w:rsidRPr="00E74CFB" w:rsidRDefault="00E74CFB" w:rsidP="00E74CFB">
      <w:pPr>
        <w:spacing w:before="100" w:beforeAutospacing="1" w:after="100" w:afterAutospacing="1"/>
        <w:rPr>
          <w:rFonts w:ascii="Times" w:hAnsi="Times" w:cs="Times New Roman"/>
          <w:sz w:val="20"/>
          <w:szCs w:val="20"/>
        </w:rPr>
      </w:pPr>
      <w:r w:rsidRPr="00E61AED">
        <w:rPr>
          <w:rFonts w:ascii="Times" w:hAnsi="Times" w:cs="Times New Roman"/>
          <w:b/>
          <w:bCs/>
          <w:sz w:val="20"/>
          <w:szCs w:val="20"/>
          <w:highlight w:val="yellow"/>
        </w:rPr>
        <w:t xml:space="preserve">2012, 1er aout – </w:t>
      </w:r>
      <w:r w:rsidRPr="00E61AED">
        <w:rPr>
          <w:rFonts w:ascii="Times" w:hAnsi="Times" w:cs="Times New Roman"/>
          <w:b/>
          <w:bCs/>
          <w:i/>
          <w:iCs/>
          <w:sz w:val="20"/>
          <w:szCs w:val="20"/>
          <w:highlight w:val="yellow"/>
        </w:rPr>
        <w:t>Brave</w:t>
      </w:r>
      <w:r w:rsidRPr="00E61AED">
        <w:rPr>
          <w:rFonts w:ascii="Times" w:hAnsi="Times" w:cs="Times New Roman"/>
          <w:b/>
          <w:bCs/>
          <w:sz w:val="20"/>
          <w:szCs w:val="20"/>
          <w:highlight w:val="yellow"/>
        </w:rPr>
        <w:t xml:space="preserve"> (Rebelle), film d’animation de Mark Andrews</w:t>
      </w:r>
      <w:r w:rsidRPr="00E74CFB">
        <w:rPr>
          <w:rFonts w:ascii="Times" w:hAnsi="Times" w:cs="Times New Roman"/>
          <w:sz w:val="20"/>
          <w:szCs w:val="20"/>
        </w:rPr>
        <w:br/>
        <w:t xml:space="preserve">Premier film exploité en </w:t>
      </w:r>
      <w:r w:rsidRPr="00E74CFB">
        <w:rPr>
          <w:rFonts w:ascii="Times" w:hAnsi="Times" w:cs="Times New Roman"/>
          <w:i/>
          <w:iCs/>
          <w:sz w:val="20"/>
          <w:szCs w:val="20"/>
        </w:rPr>
        <w:t xml:space="preserve">Dolby </w:t>
      </w:r>
      <w:proofErr w:type="spellStart"/>
      <w:r w:rsidRPr="00E74CFB">
        <w:rPr>
          <w:rFonts w:ascii="Times" w:hAnsi="Times" w:cs="Times New Roman"/>
          <w:i/>
          <w:iCs/>
          <w:sz w:val="20"/>
          <w:szCs w:val="20"/>
        </w:rPr>
        <w:t>Atmos</w:t>
      </w:r>
      <w:proofErr w:type="spellEnd"/>
      <w:r w:rsidRPr="00E74CFB">
        <w:rPr>
          <w:rFonts w:ascii="Times" w:hAnsi="Times" w:cs="Times New Roman"/>
          <w:sz w:val="20"/>
          <w:szCs w:val="20"/>
        </w:rPr>
        <w:t>, avec son numérique spatialisé en "3D". Format sonore, jusqu’à 64 enceintes en fonction de l’équipement des salles.</w:t>
      </w:r>
      <w:bookmarkStart w:id="0" w:name="_GoBack"/>
      <w:bookmarkEnd w:id="0"/>
    </w:p>
    <w:p w14:paraId="74F260D5" w14:textId="0AB61E0A" w:rsidR="00E007D0" w:rsidRDefault="00E74CFB" w:rsidP="00E74CFB">
      <w:pPr>
        <w:spacing w:before="100" w:beforeAutospacing="1" w:after="100" w:afterAutospacing="1"/>
        <w:rPr>
          <w:rFonts w:ascii="Times" w:hAnsi="Times" w:cs="Times New Roman"/>
          <w:sz w:val="20"/>
          <w:szCs w:val="20"/>
        </w:rPr>
      </w:pPr>
      <w:r w:rsidRPr="00E74CFB">
        <w:rPr>
          <w:rFonts w:ascii="Times" w:hAnsi="Times" w:cs="Times New Roman"/>
          <w:b/>
          <w:bCs/>
          <w:sz w:val="20"/>
          <w:szCs w:val="20"/>
        </w:rPr>
        <w:t>Nota</w:t>
      </w:r>
      <w:r w:rsidRPr="00E74CFB">
        <w:rPr>
          <w:rFonts w:ascii="Times" w:hAnsi="Times" w:cs="Times New Roman"/>
          <w:sz w:val="20"/>
          <w:szCs w:val="20"/>
        </w:rPr>
        <w:t> : Les dates mentionnées sont celles de la sortie en France.</w:t>
      </w:r>
    </w:p>
    <w:p w14:paraId="23EF4713" w14:textId="53EE42F7" w:rsidR="00EB6DED" w:rsidRPr="00E007D0" w:rsidRDefault="00E007D0" w:rsidP="00E007D0">
      <w:pPr>
        <w:spacing w:before="100" w:beforeAutospacing="1" w:after="100" w:afterAutospacing="1"/>
        <w:rPr>
          <w:rFonts w:ascii="Times" w:hAnsi="Times" w:cs="Times New Roman"/>
          <w:sz w:val="20"/>
          <w:szCs w:val="20"/>
        </w:rPr>
      </w:pPr>
      <w:r>
        <w:rPr>
          <w:rFonts w:eastAsia="Times New Roman" w:cs="Times New Roman"/>
          <w:noProof/>
        </w:rPr>
        <w:drawing>
          <wp:inline distT="0" distB="0" distL="0" distR="0" wp14:anchorId="69DB0998" wp14:editId="063F42D6">
            <wp:extent cx="912918" cy="1403675"/>
            <wp:effectExtent l="0" t="0" r="1905" b="0"/>
            <wp:docPr id="1" name="il_fi"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355" cy="1404347"/>
                    </a:xfrm>
                    <a:prstGeom prst="rect">
                      <a:avLst/>
                    </a:prstGeom>
                    <a:noFill/>
                    <a:ln>
                      <a:noFill/>
                    </a:ln>
                  </pic:spPr>
                </pic:pic>
              </a:graphicData>
            </a:graphic>
          </wp:inline>
        </w:drawing>
      </w:r>
      <w:r>
        <w:rPr>
          <w:rFonts w:ascii="Times" w:hAnsi="Times" w:cs="Times New Roman"/>
          <w:sz w:val="20"/>
          <w:szCs w:val="20"/>
        </w:rPr>
        <w:t xml:space="preserve">        </w:t>
      </w:r>
      <w:r>
        <w:rPr>
          <w:rFonts w:eastAsia="Times New Roman" w:cs="Times New Roman"/>
          <w:noProof/>
        </w:rPr>
        <w:drawing>
          <wp:inline distT="0" distB="0" distL="0" distR="0" wp14:anchorId="1F2BD276" wp14:editId="47423AB0">
            <wp:extent cx="1119505" cy="1492674"/>
            <wp:effectExtent l="0" t="0" r="0" b="6350"/>
            <wp:docPr id="3" name="il_fi"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046" cy="1493395"/>
                    </a:xfrm>
                    <a:prstGeom prst="rect">
                      <a:avLst/>
                    </a:prstGeom>
                    <a:noFill/>
                    <a:ln>
                      <a:noFill/>
                    </a:ln>
                  </pic:spPr>
                </pic:pic>
              </a:graphicData>
            </a:graphic>
          </wp:inline>
        </w:drawing>
      </w:r>
      <w:r>
        <w:rPr>
          <w:rFonts w:ascii="Times" w:hAnsi="Times" w:cs="Times New Roman"/>
          <w:sz w:val="20"/>
          <w:szCs w:val="20"/>
        </w:rPr>
        <w:t xml:space="preserve">    </w:t>
      </w:r>
      <w:r>
        <w:rPr>
          <w:rFonts w:eastAsia="Times New Roman" w:cs="Times New Roman"/>
          <w:noProof/>
        </w:rPr>
        <w:drawing>
          <wp:inline distT="0" distB="0" distL="0" distR="0" wp14:anchorId="1AC51BA4" wp14:editId="1C8C2DDD">
            <wp:extent cx="933168" cy="1399752"/>
            <wp:effectExtent l="0" t="0" r="6985" b="0"/>
            <wp:docPr id="5" name="il_fi"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600" cy="1400400"/>
                    </a:xfrm>
                    <a:prstGeom prst="rect">
                      <a:avLst/>
                    </a:prstGeom>
                    <a:noFill/>
                    <a:ln>
                      <a:noFill/>
                    </a:ln>
                  </pic:spPr>
                </pic:pic>
              </a:graphicData>
            </a:graphic>
          </wp:inline>
        </w:drawing>
      </w:r>
      <w:r>
        <w:rPr>
          <w:rFonts w:ascii="Times" w:hAnsi="Times" w:cs="Times New Roman"/>
          <w:sz w:val="20"/>
          <w:szCs w:val="20"/>
        </w:rPr>
        <w:t xml:space="preserve">   </w:t>
      </w:r>
      <w:r>
        <w:rPr>
          <w:rFonts w:eastAsia="Times New Roman" w:cs="Times New Roman"/>
          <w:noProof/>
        </w:rPr>
        <w:drawing>
          <wp:inline distT="0" distB="0" distL="0" distR="0" wp14:anchorId="6BFBFDD5" wp14:editId="59E050E6">
            <wp:extent cx="1390015" cy="1164719"/>
            <wp:effectExtent l="0" t="0" r="6985" b="3810"/>
            <wp:docPr id="9" name="il_fi"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435" cy="1165909"/>
                    </a:xfrm>
                    <a:prstGeom prst="rect">
                      <a:avLst/>
                    </a:prstGeom>
                    <a:noFill/>
                    <a:ln>
                      <a:noFill/>
                    </a:ln>
                  </pic:spPr>
                </pic:pic>
              </a:graphicData>
            </a:graphic>
          </wp:inline>
        </w:drawing>
      </w:r>
      <w:r>
        <w:rPr>
          <w:rFonts w:ascii="Times" w:hAnsi="Times" w:cs="Times New Roman"/>
          <w:sz w:val="20"/>
          <w:szCs w:val="20"/>
        </w:rPr>
        <w:t xml:space="preserve">   </w:t>
      </w:r>
      <w:r>
        <w:rPr>
          <w:rFonts w:eastAsia="Times New Roman" w:cs="Times New Roman"/>
          <w:noProof/>
        </w:rPr>
        <w:drawing>
          <wp:inline distT="0" distB="0" distL="0" distR="0" wp14:anchorId="37DF570C" wp14:editId="63586292">
            <wp:extent cx="1359112" cy="1359112"/>
            <wp:effectExtent l="0" t="0" r="12700" b="12700"/>
            <wp:docPr id="7" name="il_fi"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355" cy="1359355"/>
                    </a:xfrm>
                    <a:prstGeom prst="rect">
                      <a:avLst/>
                    </a:prstGeom>
                    <a:noFill/>
                    <a:ln>
                      <a:noFill/>
                    </a:ln>
                  </pic:spPr>
                </pic:pic>
              </a:graphicData>
            </a:graphic>
          </wp:inline>
        </w:drawing>
      </w:r>
    </w:p>
    <w:sectPr w:rsidR="00EB6DED" w:rsidRPr="00E007D0" w:rsidSect="00E007D0">
      <w:pgSz w:w="11900" w:h="16840"/>
      <w:pgMar w:top="709" w:right="70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FB"/>
    <w:rsid w:val="00535105"/>
    <w:rsid w:val="006960E1"/>
    <w:rsid w:val="00933359"/>
    <w:rsid w:val="00E007D0"/>
    <w:rsid w:val="00E61AED"/>
    <w:rsid w:val="00E74CFB"/>
    <w:rsid w:val="00EB6D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52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74CFB"/>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74CFB"/>
    <w:rPr>
      <w:rFonts w:ascii="Times" w:hAnsi="Times"/>
      <w:b/>
      <w:bCs/>
      <w:sz w:val="27"/>
      <w:szCs w:val="27"/>
    </w:rPr>
  </w:style>
  <w:style w:type="paragraph" w:styleId="NormalWeb">
    <w:name w:val="Normal (Web)"/>
    <w:basedOn w:val="Normal"/>
    <w:uiPriority w:val="99"/>
    <w:semiHidden/>
    <w:unhideWhenUsed/>
    <w:rsid w:val="00E74CFB"/>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E74CFB"/>
    <w:rPr>
      <w:b/>
      <w:bCs/>
    </w:rPr>
  </w:style>
  <w:style w:type="paragraph" w:styleId="Textedebulles">
    <w:name w:val="Balloon Text"/>
    <w:basedOn w:val="Normal"/>
    <w:link w:val="TextedebullesCar"/>
    <w:uiPriority w:val="99"/>
    <w:semiHidden/>
    <w:unhideWhenUsed/>
    <w:rsid w:val="00E007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007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74CFB"/>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74CFB"/>
    <w:rPr>
      <w:rFonts w:ascii="Times" w:hAnsi="Times"/>
      <w:b/>
      <w:bCs/>
      <w:sz w:val="27"/>
      <w:szCs w:val="27"/>
    </w:rPr>
  </w:style>
  <w:style w:type="paragraph" w:styleId="NormalWeb">
    <w:name w:val="Normal (Web)"/>
    <w:basedOn w:val="Normal"/>
    <w:uiPriority w:val="99"/>
    <w:semiHidden/>
    <w:unhideWhenUsed/>
    <w:rsid w:val="00E74CFB"/>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E74CFB"/>
    <w:rPr>
      <w:b/>
      <w:bCs/>
    </w:rPr>
  </w:style>
  <w:style w:type="paragraph" w:styleId="Textedebulles">
    <w:name w:val="Balloon Text"/>
    <w:basedOn w:val="Normal"/>
    <w:link w:val="TextedebullesCar"/>
    <w:uiPriority w:val="99"/>
    <w:semiHidden/>
    <w:unhideWhenUsed/>
    <w:rsid w:val="00E007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007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7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448</Words>
  <Characters>2469</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VAN LANDEGHEM</dc:creator>
  <cp:keywords/>
  <dc:description/>
  <cp:lastModifiedBy>Adrien VAN LANDEGHEM</cp:lastModifiedBy>
  <cp:revision>6</cp:revision>
  <dcterms:created xsi:type="dcterms:W3CDTF">2017-01-22T09:59:00Z</dcterms:created>
  <dcterms:modified xsi:type="dcterms:W3CDTF">2017-01-30T08:44:00Z</dcterms:modified>
</cp:coreProperties>
</file>