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FB" w:rsidRPr="00CC2D52" w:rsidRDefault="007343FB" w:rsidP="007343FB">
      <w:pPr>
        <w:tabs>
          <w:tab w:val="right" w:pos="9979"/>
        </w:tabs>
        <w:spacing w:line="360" w:lineRule="auto"/>
        <w:ind w:left="-113" w:right="-79" w:firstLine="397"/>
        <w:rPr>
          <w:rFonts w:ascii="Arial Black" w:hAnsi="Arial Black"/>
          <w:iCs/>
          <w:color w:val="800080"/>
          <w:position w:val="6"/>
          <w:szCs w:val="24"/>
        </w:rPr>
      </w:pPr>
      <w:r w:rsidRPr="00CC2D52">
        <w:rPr>
          <w:rFonts w:ascii="Times New Roman" w:hAnsi="Times New Roman"/>
          <w:noProof/>
          <w:snapToGrid/>
          <w:szCs w:val="24"/>
          <w:lang w:eastAsia="zh-TW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-741680</wp:posOffset>
            </wp:positionH>
            <wp:positionV relativeFrom="paragraph">
              <wp:posOffset>-318135</wp:posOffset>
            </wp:positionV>
            <wp:extent cx="751840" cy="759460"/>
            <wp:effectExtent l="19050" t="19050" r="10160" b="2159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18" b="-3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9460"/>
                    </a:xfrm>
                    <a:prstGeom prst="rect">
                      <a:avLst/>
                    </a:prstGeom>
                    <a:solidFill>
                      <a:srgbClr val="800080"/>
                    </a:solidFill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2D52">
        <w:rPr>
          <w:rFonts w:ascii="Arial Black" w:hAnsi="Arial Black"/>
          <w:color w:val="800080"/>
          <w:szCs w:val="24"/>
        </w:rPr>
        <w:t xml:space="preserve">La Sangha "CHEMIN D'EVEIL" </w:t>
      </w:r>
      <w:r w:rsidRPr="00CC2D52">
        <w:rPr>
          <w:rFonts w:ascii="Arial Black" w:hAnsi="Arial Black"/>
          <w:i/>
          <w:iCs/>
          <w:color w:val="800080"/>
          <w:position w:val="6"/>
          <w:szCs w:val="24"/>
        </w:rPr>
        <w:t>de la région lyonnaise</w:t>
      </w:r>
      <w:r w:rsidR="00083FB7">
        <w:rPr>
          <w:rFonts w:ascii="Arial Black" w:hAnsi="Arial Black"/>
          <w:i/>
          <w:iCs/>
          <w:color w:val="800080"/>
          <w:position w:val="6"/>
          <w:szCs w:val="24"/>
        </w:rPr>
        <w:t xml:space="preserve"> </w:t>
      </w:r>
      <w:r w:rsidRPr="00CC2D52">
        <w:rPr>
          <w:rFonts w:ascii="Arial Black" w:hAnsi="Arial Black"/>
          <w:iCs/>
          <w:color w:val="800080"/>
          <w:position w:val="6"/>
          <w:szCs w:val="24"/>
        </w:rPr>
        <w:t xml:space="preserve">propose une </w:t>
      </w:r>
    </w:p>
    <w:p w:rsidR="007343FB" w:rsidRPr="00D85380" w:rsidRDefault="007343FB" w:rsidP="007343FB">
      <w:pPr>
        <w:ind w:left="-284" w:right="-284"/>
        <w:jc w:val="center"/>
        <w:rPr>
          <w:rFonts w:ascii="Bookman Old Style" w:hAnsi="Bookman Old Style" w:cs="Tahoma"/>
          <w:b/>
          <w:color w:val="548DD4" w:themeColor="text2" w:themeTint="99"/>
          <w:sz w:val="44"/>
          <w:szCs w:val="48"/>
        </w:rPr>
      </w:pPr>
      <w:r w:rsidRPr="00D85380">
        <w:rPr>
          <w:rFonts w:ascii="Bookman Old Style" w:hAnsi="Bookman Old Style" w:cs="Tahoma"/>
          <w:b/>
          <w:color w:val="548DD4" w:themeColor="text2" w:themeTint="99"/>
          <w:sz w:val="44"/>
          <w:szCs w:val="48"/>
        </w:rPr>
        <w:t>RETRAITE</w:t>
      </w:r>
      <w:r w:rsidR="00083FB7">
        <w:rPr>
          <w:rFonts w:ascii="Bookman Old Style" w:hAnsi="Bookman Old Style" w:cs="Tahoma"/>
          <w:b/>
          <w:color w:val="548DD4" w:themeColor="text2" w:themeTint="99"/>
          <w:sz w:val="44"/>
          <w:szCs w:val="48"/>
        </w:rPr>
        <w:t xml:space="preserve"> </w:t>
      </w:r>
      <w:r w:rsidRPr="00443711">
        <w:rPr>
          <w:rFonts w:ascii="Bookman Old Style" w:hAnsi="Bookman Old Style" w:cs="Tahoma"/>
          <w:b/>
          <w:color w:val="D99594" w:themeColor="accent2" w:themeTint="99"/>
          <w:sz w:val="44"/>
          <w:szCs w:val="48"/>
        </w:rPr>
        <w:t>ARC</w:t>
      </w:r>
      <w:r>
        <w:rPr>
          <w:rFonts w:ascii="Bookman Old Style" w:hAnsi="Bookman Old Style" w:cs="Tahoma"/>
          <w:b/>
          <w:color w:val="C00000"/>
          <w:sz w:val="44"/>
          <w:szCs w:val="48"/>
        </w:rPr>
        <w:t>-</w:t>
      </w:r>
      <w:r w:rsidRPr="00443711">
        <w:rPr>
          <w:rFonts w:ascii="Bookman Old Style" w:hAnsi="Bookman Old Style" w:cs="Tahoma"/>
          <w:b/>
          <w:color w:val="76923C" w:themeColor="accent3" w:themeShade="BF"/>
          <w:sz w:val="44"/>
          <w:szCs w:val="48"/>
        </w:rPr>
        <w:t>EN</w:t>
      </w:r>
      <w:r w:rsidRPr="00CC2D52">
        <w:rPr>
          <w:rFonts w:ascii="Bookman Old Style" w:hAnsi="Bookman Old Style" w:cs="Tahoma"/>
          <w:b/>
          <w:color w:val="E36C0A" w:themeColor="accent6" w:themeShade="BF"/>
          <w:sz w:val="44"/>
          <w:szCs w:val="48"/>
        </w:rPr>
        <w:t>-</w:t>
      </w:r>
      <w:r w:rsidRPr="00443711">
        <w:rPr>
          <w:rFonts w:ascii="Bookman Old Style" w:hAnsi="Bookman Old Style" w:cs="Tahoma"/>
          <w:b/>
          <w:color w:val="365F91" w:themeColor="accent1" w:themeShade="BF"/>
          <w:sz w:val="44"/>
          <w:szCs w:val="48"/>
        </w:rPr>
        <w:t>CIEL</w:t>
      </w:r>
    </w:p>
    <w:p w:rsidR="007343FB" w:rsidRPr="00D85380" w:rsidRDefault="007343FB" w:rsidP="007343FB">
      <w:pPr>
        <w:ind w:left="-567" w:right="-567"/>
        <w:jc w:val="center"/>
        <w:rPr>
          <w:rFonts w:ascii="Bookman Old Style" w:hAnsi="Bookman Old Style" w:cs="Tahoma"/>
          <w:b/>
          <w:bCs/>
          <w:color w:val="548DD4" w:themeColor="text2" w:themeTint="99"/>
          <w:sz w:val="40"/>
          <w:szCs w:val="48"/>
        </w:rPr>
      </w:pPr>
      <w:proofErr w:type="gramStart"/>
      <w:r>
        <w:rPr>
          <w:rFonts w:ascii="Bookman Old Style" w:hAnsi="Bookman Old Style" w:cs="Tahoma"/>
          <w:color w:val="548DD4" w:themeColor="text2" w:themeTint="99"/>
          <w:sz w:val="40"/>
          <w:szCs w:val="48"/>
        </w:rPr>
        <w:t>s</w:t>
      </w:r>
      <w:r w:rsidRPr="00D85380">
        <w:rPr>
          <w:rFonts w:ascii="Bookman Old Style" w:hAnsi="Bookman Old Style" w:cs="Tahoma"/>
          <w:color w:val="548DD4" w:themeColor="text2" w:themeTint="99"/>
          <w:sz w:val="40"/>
          <w:szCs w:val="48"/>
        </w:rPr>
        <w:t>elon</w:t>
      </w:r>
      <w:proofErr w:type="gramEnd"/>
      <w:r w:rsidRPr="00D85380">
        <w:rPr>
          <w:rFonts w:ascii="Bookman Old Style" w:hAnsi="Bookman Old Style" w:cs="Tahoma"/>
          <w:color w:val="548DD4" w:themeColor="text2" w:themeTint="99"/>
          <w:sz w:val="40"/>
          <w:szCs w:val="48"/>
        </w:rPr>
        <w:t xml:space="preserve"> l’enseignement</w:t>
      </w:r>
      <w:r>
        <w:rPr>
          <w:rFonts w:ascii="Bookman Old Style" w:hAnsi="Bookman Old Style" w:cs="Tahoma"/>
          <w:color w:val="548DD4" w:themeColor="text2" w:themeTint="99"/>
          <w:sz w:val="40"/>
          <w:szCs w:val="48"/>
        </w:rPr>
        <w:t xml:space="preserve"> zen</w:t>
      </w:r>
      <w:r w:rsidRPr="00D85380">
        <w:rPr>
          <w:rFonts w:ascii="Bookman Old Style" w:hAnsi="Bookman Old Style" w:cs="Tahoma"/>
          <w:color w:val="548DD4" w:themeColor="text2" w:themeTint="99"/>
          <w:sz w:val="40"/>
          <w:szCs w:val="48"/>
        </w:rPr>
        <w:t xml:space="preserve"> de </w:t>
      </w:r>
      <w:r w:rsidRPr="00D85380">
        <w:rPr>
          <w:rFonts w:ascii="Bookman Old Style" w:hAnsi="Bookman Old Style" w:cs="Tahoma"/>
          <w:b/>
          <w:bCs/>
          <w:color w:val="548DD4" w:themeColor="text2" w:themeTint="99"/>
          <w:sz w:val="40"/>
          <w:szCs w:val="48"/>
        </w:rPr>
        <w:t>THICH NHAT HANH</w:t>
      </w:r>
      <w:r>
        <w:rPr>
          <w:rFonts w:ascii="Bookman Old Style" w:hAnsi="Bookman Old Style" w:cs="Tahoma"/>
          <w:b/>
          <w:bCs/>
          <w:color w:val="548DD4" w:themeColor="text2" w:themeTint="99"/>
          <w:sz w:val="40"/>
          <w:szCs w:val="48"/>
        </w:rPr>
        <w:t>,</w:t>
      </w:r>
    </w:p>
    <w:p w:rsidR="007343FB" w:rsidRPr="00420370" w:rsidRDefault="007343FB" w:rsidP="007343FB">
      <w:pPr>
        <w:spacing w:after="100"/>
        <w:jc w:val="center"/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</w:pPr>
      <w:proofErr w:type="gramStart"/>
      <w:r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>a</w:t>
      </w:r>
      <w:r w:rsidRPr="00420370"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>vec</w:t>
      </w:r>
      <w:proofErr w:type="gramEnd"/>
      <w:r w:rsidRPr="00420370"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 xml:space="preserve"> de</w:t>
      </w:r>
      <w:r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>ux S</w:t>
      </w:r>
      <w:r w:rsidRPr="00420370"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>œurs</w:t>
      </w:r>
      <w:r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 xml:space="preserve"> de la Maison de l’</w:t>
      </w:r>
      <w:proofErr w:type="spellStart"/>
      <w:r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>I</w:t>
      </w:r>
      <w:r w:rsidRPr="00420370">
        <w:rPr>
          <w:rFonts w:ascii="Bookman Old Style" w:hAnsi="Bookman Old Style" w:cs="Tahoma"/>
          <w:b/>
          <w:color w:val="548DD4" w:themeColor="text2" w:themeTint="99"/>
          <w:sz w:val="32"/>
          <w:szCs w:val="32"/>
        </w:rPr>
        <w:t>nspir</w:t>
      </w:r>
      <w:proofErr w:type="spellEnd"/>
    </w:p>
    <w:p w:rsidR="007343FB" w:rsidRPr="00D85380" w:rsidRDefault="007343FB" w:rsidP="007343FB">
      <w:pPr>
        <w:spacing w:line="240" w:lineRule="auto"/>
        <w:ind w:left="-284"/>
        <w:rPr>
          <w:rFonts w:ascii="Bookman Old Style" w:hAnsi="Bookman Old Style" w:cs="Tahoma"/>
          <w:b/>
          <w:sz w:val="28"/>
          <w:szCs w:val="32"/>
        </w:rPr>
      </w:pPr>
    </w:p>
    <w:p w:rsidR="007343FB" w:rsidRPr="00865FDD" w:rsidRDefault="007343FB" w:rsidP="007343FB">
      <w:pPr>
        <w:spacing w:line="360" w:lineRule="auto"/>
        <w:ind w:left="-284" w:right="-567"/>
        <w:jc w:val="center"/>
        <w:rPr>
          <w:rFonts w:ascii="Bookman Old Style" w:hAnsi="Bookman Old Style" w:cs="Tahoma"/>
          <w:b/>
          <w:color w:val="548DD4" w:themeColor="text2" w:themeTint="99"/>
          <w:sz w:val="36"/>
          <w:szCs w:val="32"/>
        </w:rPr>
      </w:pPr>
      <w:r w:rsidRPr="00060018">
        <w:rPr>
          <w:rFonts w:ascii="Bookman Old Style" w:hAnsi="Bookman Old Style" w:cs="Tahoma"/>
          <w:b/>
          <w:color w:val="548DD4" w:themeColor="text2" w:themeTint="99"/>
          <w:szCs w:val="24"/>
        </w:rPr>
        <w:t>Du jeudi</w:t>
      </w:r>
      <w:r w:rsidR="00083FB7">
        <w:rPr>
          <w:rFonts w:ascii="Bookman Old Style" w:hAnsi="Bookman Old Style" w:cs="Tahoma"/>
          <w:b/>
          <w:color w:val="548DD4" w:themeColor="text2" w:themeTint="99"/>
          <w:szCs w:val="24"/>
        </w:rPr>
        <w:t xml:space="preserve"> </w:t>
      </w:r>
      <w:r>
        <w:rPr>
          <w:rFonts w:ascii="Bookman Old Style" w:hAnsi="Bookman Old Style" w:cs="Tahoma"/>
          <w:b/>
          <w:color w:val="548DD4" w:themeColor="text2" w:themeTint="99"/>
          <w:sz w:val="36"/>
          <w:szCs w:val="32"/>
        </w:rPr>
        <w:t>25</w:t>
      </w:r>
      <w:r w:rsidRPr="00865FDD">
        <w:rPr>
          <w:rFonts w:ascii="Bookman Old Style" w:hAnsi="Bookman Old Style" w:cs="Tahoma"/>
          <w:b/>
          <w:color w:val="548DD4" w:themeColor="text2" w:themeTint="99"/>
          <w:sz w:val="36"/>
          <w:szCs w:val="32"/>
        </w:rPr>
        <w:t xml:space="preserve"> mai 15h00 </w:t>
      </w:r>
      <w:r w:rsidRPr="00060018">
        <w:rPr>
          <w:rFonts w:ascii="Bookman Old Style" w:hAnsi="Bookman Old Style" w:cs="Tahoma"/>
          <w:b/>
          <w:color w:val="548DD4" w:themeColor="text2" w:themeTint="99"/>
          <w:szCs w:val="24"/>
        </w:rPr>
        <w:t>(accueil à partir de 13h30)</w:t>
      </w:r>
    </w:p>
    <w:p w:rsidR="007343FB" w:rsidRPr="00865FDD" w:rsidRDefault="007343FB" w:rsidP="007343FB">
      <w:pPr>
        <w:spacing w:line="360" w:lineRule="auto"/>
        <w:ind w:left="-284"/>
        <w:jc w:val="center"/>
        <w:rPr>
          <w:rFonts w:ascii="Bookman Old Style" w:hAnsi="Bookman Old Style" w:cs="Tahoma"/>
          <w:b/>
          <w:color w:val="548DD4" w:themeColor="text2" w:themeTint="99"/>
          <w:sz w:val="36"/>
          <w:szCs w:val="32"/>
        </w:rPr>
      </w:pPr>
      <w:proofErr w:type="gramStart"/>
      <w:r w:rsidRPr="00060018">
        <w:rPr>
          <w:rFonts w:ascii="Bookman Old Style" w:hAnsi="Bookman Old Style" w:cs="Tahoma"/>
          <w:b/>
          <w:color w:val="548DD4" w:themeColor="text2" w:themeTint="99"/>
          <w:szCs w:val="24"/>
        </w:rPr>
        <w:t>au</w:t>
      </w:r>
      <w:proofErr w:type="gramEnd"/>
      <w:r w:rsidRPr="00060018">
        <w:rPr>
          <w:rFonts w:ascii="Bookman Old Style" w:hAnsi="Bookman Old Style" w:cs="Tahoma"/>
          <w:b/>
          <w:color w:val="548DD4" w:themeColor="text2" w:themeTint="99"/>
          <w:szCs w:val="24"/>
        </w:rPr>
        <w:t xml:space="preserve"> dimanche</w:t>
      </w:r>
      <w:r w:rsidR="00083FB7">
        <w:rPr>
          <w:rFonts w:ascii="Bookman Old Style" w:hAnsi="Bookman Old Style" w:cs="Tahoma"/>
          <w:b/>
          <w:color w:val="548DD4" w:themeColor="text2" w:themeTint="99"/>
          <w:szCs w:val="24"/>
        </w:rPr>
        <w:t xml:space="preserve"> </w:t>
      </w:r>
      <w:r>
        <w:rPr>
          <w:rFonts w:ascii="Bookman Old Style" w:hAnsi="Bookman Old Style" w:cs="Tahoma"/>
          <w:b/>
          <w:color w:val="548DD4" w:themeColor="text2" w:themeTint="99"/>
          <w:sz w:val="36"/>
          <w:szCs w:val="32"/>
        </w:rPr>
        <w:t xml:space="preserve">28 mai </w:t>
      </w:r>
      <w:r w:rsidRPr="00060018">
        <w:rPr>
          <w:rFonts w:ascii="Bookman Old Style" w:hAnsi="Bookman Old Style" w:cs="Tahoma"/>
          <w:b/>
          <w:color w:val="548DD4" w:themeColor="text2" w:themeTint="99"/>
          <w:szCs w:val="24"/>
        </w:rPr>
        <w:t>(après le déjeuner)</w:t>
      </w:r>
    </w:p>
    <w:p w:rsidR="007343FB" w:rsidRDefault="007343FB" w:rsidP="007343FB">
      <w:pPr>
        <w:spacing w:line="360" w:lineRule="auto"/>
        <w:ind w:left="-284"/>
        <w:jc w:val="center"/>
        <w:rPr>
          <w:rFonts w:ascii="Bookman Old Style" w:hAnsi="Bookman Old Style"/>
          <w:b/>
          <w:color w:val="548DD4" w:themeColor="text2" w:themeTint="99"/>
        </w:rPr>
      </w:pPr>
      <w:proofErr w:type="gramStart"/>
      <w:r>
        <w:rPr>
          <w:rFonts w:ascii="Bookman Old Style" w:hAnsi="Bookman Old Style"/>
          <w:b/>
          <w:color w:val="548DD4" w:themeColor="text2" w:themeTint="99"/>
        </w:rPr>
        <w:t>a</w:t>
      </w:r>
      <w:r w:rsidRPr="00D85380">
        <w:rPr>
          <w:rFonts w:ascii="Bookman Old Style" w:hAnsi="Bookman Old Style"/>
          <w:b/>
          <w:color w:val="548DD4" w:themeColor="text2" w:themeTint="99"/>
        </w:rPr>
        <w:t>u</w:t>
      </w:r>
      <w:proofErr w:type="gramEnd"/>
      <w:r>
        <w:rPr>
          <w:rFonts w:ascii="Bookman Old Style" w:hAnsi="Bookman Old Style"/>
          <w:b/>
          <w:color w:val="548DD4" w:themeColor="text2" w:themeTint="99"/>
        </w:rPr>
        <w:t xml:space="preserve"> gîte</w:t>
      </w:r>
      <w:r w:rsidRPr="00D85380">
        <w:rPr>
          <w:rFonts w:ascii="Bookman Old Style" w:hAnsi="Bookman Old Style"/>
          <w:b/>
          <w:color w:val="548DD4" w:themeColor="text2" w:themeTint="99"/>
        </w:rPr>
        <w:t xml:space="preserve"> de </w:t>
      </w:r>
      <w:r w:rsidRPr="00060018">
        <w:rPr>
          <w:rFonts w:ascii="Bookman Old Style" w:hAnsi="Bookman Old Style"/>
          <w:b/>
          <w:color w:val="548DD4" w:themeColor="text2" w:themeTint="99"/>
          <w:sz w:val="36"/>
          <w:szCs w:val="36"/>
        </w:rPr>
        <w:t xml:space="preserve">la </w:t>
      </w:r>
      <w:proofErr w:type="spellStart"/>
      <w:r w:rsidRPr="00060018">
        <w:rPr>
          <w:rFonts w:ascii="Bookman Old Style" w:hAnsi="Bookman Old Style"/>
          <w:b/>
          <w:color w:val="548DD4" w:themeColor="text2" w:themeTint="99"/>
          <w:sz w:val="36"/>
          <w:szCs w:val="36"/>
        </w:rPr>
        <w:t>Margelière</w:t>
      </w:r>
      <w:proofErr w:type="spellEnd"/>
      <w:r w:rsidRPr="00D85380">
        <w:rPr>
          <w:rFonts w:ascii="Bookman Old Style" w:hAnsi="Bookman Old Style"/>
          <w:b/>
          <w:color w:val="548DD4" w:themeColor="text2" w:themeTint="99"/>
        </w:rPr>
        <w:t xml:space="preserve"> à </w:t>
      </w:r>
      <w:proofErr w:type="spellStart"/>
      <w:r w:rsidRPr="00060018">
        <w:rPr>
          <w:rFonts w:ascii="Bookman Old Style" w:hAnsi="Bookman Old Style"/>
          <w:b/>
          <w:color w:val="548DD4" w:themeColor="text2" w:themeTint="99"/>
          <w:sz w:val="36"/>
          <w:szCs w:val="36"/>
        </w:rPr>
        <w:t>Tréminis</w:t>
      </w:r>
      <w:proofErr w:type="spellEnd"/>
      <w:r>
        <w:rPr>
          <w:rFonts w:ascii="Bookman Old Style" w:hAnsi="Bookman Old Style"/>
          <w:b/>
          <w:color w:val="548DD4" w:themeColor="text2" w:themeTint="99"/>
        </w:rPr>
        <w:t>, Château-Bas (38710).</w:t>
      </w:r>
    </w:p>
    <w:p w:rsidR="0024410E" w:rsidRDefault="0024410E" w:rsidP="00BB6B58">
      <w:pPr>
        <w:spacing w:line="360" w:lineRule="auto"/>
        <w:ind w:left="-284"/>
        <w:jc w:val="center"/>
        <w:rPr>
          <w:rFonts w:ascii="Bookman Old Style" w:hAnsi="Bookman Old Style"/>
          <w:b/>
          <w:color w:val="548DD4" w:themeColor="text2" w:themeTint="99"/>
        </w:rPr>
      </w:pPr>
    </w:p>
    <w:p w:rsidR="009D3A99" w:rsidRDefault="00443711" w:rsidP="00443711">
      <w:pPr>
        <w:spacing w:line="360" w:lineRule="auto"/>
        <w:ind w:left="-284"/>
        <w:jc w:val="center"/>
        <w:rPr>
          <w:rFonts w:ascii="Bookman Old Style" w:hAnsi="Bookman Old Style"/>
          <w:b/>
          <w:color w:val="548DD4" w:themeColor="text2" w:themeTint="99"/>
        </w:rPr>
      </w:pPr>
      <w:r>
        <w:rPr>
          <w:noProof/>
          <w:snapToGrid/>
          <w:lang w:eastAsia="zh-TW"/>
        </w:rPr>
        <w:drawing>
          <wp:inline distT="0" distB="0" distL="0" distR="0">
            <wp:extent cx="3841115" cy="2880360"/>
            <wp:effectExtent l="0" t="0" r="698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115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1343" w:rsidRDefault="00443711" w:rsidP="00CC2D52">
      <w:pPr>
        <w:spacing w:line="360" w:lineRule="auto"/>
        <w:ind w:left="-284"/>
        <w:jc w:val="both"/>
        <w:rPr>
          <w:rFonts w:ascii="BookmanOldStyle-Bold" w:eastAsiaTheme="minorHAnsi" w:hAnsi="BookmanOldStyle-Bold" w:cs="BookmanOldStyle-Bold"/>
          <w:b/>
          <w:bCs/>
          <w:snapToGrid/>
          <w:color w:val="C00000"/>
          <w:szCs w:val="24"/>
          <w:lang w:eastAsia="en-US"/>
        </w:rPr>
      </w:pPr>
      <w:r w:rsidRPr="00443711">
        <w:rPr>
          <w:rFonts w:ascii="Times New Roman" w:hAnsi="Times New Roman" w:cs="Times New Roman"/>
          <w:b/>
          <w:color w:val="548DD4" w:themeColor="text2" w:themeTint="99"/>
          <w:szCs w:val="24"/>
        </w:rPr>
        <w:t>Juste derrièr</w:t>
      </w:r>
      <w:r w:rsidR="00742D77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e la pluie, au tournant, </w:t>
      </w:r>
      <w:proofErr w:type="spellStart"/>
      <w:r w:rsidR="00742D77">
        <w:rPr>
          <w:rFonts w:ascii="Times New Roman" w:hAnsi="Times New Roman" w:cs="Times New Roman"/>
          <w:b/>
          <w:color w:val="548DD4" w:themeColor="text2" w:themeTint="99"/>
          <w:szCs w:val="24"/>
        </w:rPr>
        <w:t>venez v</w:t>
      </w:r>
      <w:r w:rsidRPr="00443711">
        <w:rPr>
          <w:rFonts w:ascii="Times New Roman" w:hAnsi="Times New Roman" w:cs="Times New Roman"/>
          <w:b/>
          <w:color w:val="548DD4" w:themeColor="text2" w:themeTint="99"/>
          <w:szCs w:val="24"/>
        </w:rPr>
        <w:t>ous</w:t>
      </w:r>
      <w:proofErr w:type="spellEnd"/>
      <w:r w:rsidRPr="00443711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ressourcer sous l’arc-en-ciel, dans la fraîcheur, la tranquillité, et la joie d’être ensemble ! Au programme, chants, marches, thés ou randonnées, repas végétariens, méditations du matin, qi gong au bâton à l’aube, clins d’œil de présence partagée. Plus que jamais, cette retraite sera l’occasion de mettre en commun nos couleurs : elle est ouverte aux personnes de 18 à 99 ans, de toutes confessions, origines, préférences politiques, identités sexuelles... Vous qui faites un pied de nez au « petit moi séparé », venez ! Dépassons ce qui semble nous diviser, randonnons ensemble sur le chemin de l’ouverture du chœur (avis aux musiciens éventuels). Inspirons-nous les uns des autres, que chacun ait l’espace d’apporter, sans prosélytisme et en toute beauté, sa tonalité ou sa couleur. </w:t>
      </w:r>
      <w:proofErr w:type="spellStart"/>
      <w:r w:rsidRPr="00443711">
        <w:rPr>
          <w:rFonts w:ascii="Times New Roman" w:hAnsi="Times New Roman" w:cs="Times New Roman"/>
          <w:b/>
          <w:color w:val="548DD4" w:themeColor="text2" w:themeTint="99"/>
          <w:szCs w:val="24"/>
        </w:rPr>
        <w:t>Moussaillonnes</w:t>
      </w:r>
      <w:proofErr w:type="spellEnd"/>
      <w:r w:rsidRPr="00443711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et moussaillons du cœur, quittons les tombeaux de nos routines, à l’aventure ! </w:t>
      </w:r>
      <w:r w:rsidR="009B1343">
        <w:rPr>
          <w:rFonts w:ascii="BookmanOldStyle-Bold" w:eastAsiaTheme="minorHAnsi" w:hAnsi="BookmanOldStyle-Bold" w:cs="BookmanOldStyle-Bold"/>
          <w:b/>
          <w:bCs/>
          <w:snapToGrid/>
          <w:color w:val="C00000"/>
          <w:szCs w:val="24"/>
          <w:lang w:eastAsia="en-US"/>
        </w:rPr>
        <w:br w:type="page"/>
      </w:r>
    </w:p>
    <w:p w:rsidR="00A56C6B" w:rsidRDefault="00A56C6B" w:rsidP="00384547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center"/>
        <w:rPr>
          <w:rFonts w:ascii="BookmanOldStyle-Bold" w:eastAsiaTheme="minorHAnsi" w:hAnsi="BookmanOldStyle-Bold" w:cs="BookmanOldStyle-Bold"/>
          <w:b/>
          <w:bCs/>
          <w:snapToGrid/>
          <w:color w:val="C00000"/>
          <w:szCs w:val="24"/>
          <w:lang w:eastAsia="en-US"/>
        </w:rPr>
      </w:pPr>
    </w:p>
    <w:p w:rsidR="00CA2B2A" w:rsidRPr="00D743FE" w:rsidRDefault="00501903" w:rsidP="00D743FE">
      <w:pPr>
        <w:widowControl/>
        <w:tabs>
          <w:tab w:val="clear" w:pos="3705"/>
        </w:tabs>
        <w:autoSpaceDE w:val="0"/>
        <w:autoSpaceDN w:val="0"/>
        <w:adjustRightInd w:val="0"/>
        <w:spacing w:line="360" w:lineRule="auto"/>
        <w:ind w:left="-284" w:right="-284"/>
        <w:jc w:val="center"/>
        <w:rPr>
          <w:rFonts w:ascii="Times New Roman" w:hAnsi="Times New Roman" w:cs="Times New Roman"/>
          <w:b/>
          <w:color w:val="548DD4" w:themeColor="text2" w:themeTint="99"/>
          <w:szCs w:val="24"/>
        </w:rPr>
      </w:pPr>
      <w:r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Nous choisissons d’</w:t>
      </w:r>
      <w:r w:rsidR="00E7529D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ouvrir</w:t>
      </w:r>
      <w:r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cette retraite</w:t>
      </w:r>
      <w:r w:rsidR="00E7529D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à autant d’ami-</w:t>
      </w:r>
      <w:r w:rsidR="00727E9D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e</w:t>
      </w:r>
      <w:r w:rsidR="00E7529D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-</w:t>
      </w:r>
      <w:r w:rsidR="00727E9D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s</w:t>
      </w:r>
    </w:p>
    <w:p w:rsidR="00727E9D" w:rsidRPr="00D743FE" w:rsidRDefault="00727E9D" w:rsidP="00D743FE">
      <w:pPr>
        <w:widowControl/>
        <w:tabs>
          <w:tab w:val="clear" w:pos="3705"/>
        </w:tabs>
        <w:autoSpaceDE w:val="0"/>
        <w:autoSpaceDN w:val="0"/>
        <w:adjustRightInd w:val="0"/>
        <w:spacing w:line="360" w:lineRule="auto"/>
        <w:ind w:left="-284" w:right="-567"/>
        <w:rPr>
          <w:rFonts w:ascii="Times New Roman" w:hAnsi="Times New Roman" w:cs="Times New Roman"/>
          <w:b/>
          <w:color w:val="548DD4" w:themeColor="text2" w:themeTint="99"/>
          <w:szCs w:val="24"/>
        </w:rPr>
      </w:pPr>
      <w:proofErr w:type="gramStart"/>
      <w:r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de</w:t>
      </w:r>
      <w:proofErr w:type="gramEnd"/>
      <w:r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moins de 35 ans que de plus de 35 ans</w:t>
      </w:r>
      <w:r w:rsidR="00CA2B2A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. I</w:t>
      </w:r>
      <w:r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l y a 3</w:t>
      </w:r>
      <w:r w:rsidR="00443711"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>5</w:t>
      </w:r>
      <w:r w:rsidRPr="00D743FE">
        <w:rPr>
          <w:rFonts w:ascii="Times New Roman" w:hAnsi="Times New Roman" w:cs="Times New Roman"/>
          <w:b/>
          <w:color w:val="548DD4" w:themeColor="text2" w:themeTint="99"/>
          <w:szCs w:val="24"/>
        </w:rPr>
        <w:t xml:space="preserve"> places pour chaque groupe d’âge. </w:t>
      </w:r>
    </w:p>
    <w:p w:rsidR="00CA2B2A" w:rsidRPr="00D743FE" w:rsidRDefault="00CA2B2A" w:rsidP="00803E1C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rPr>
          <w:rFonts w:ascii="Times New Roman" w:hAnsi="Times New Roman" w:cs="Times New Roman"/>
          <w:b/>
          <w:color w:val="548DD4" w:themeColor="text2" w:themeTint="99"/>
          <w:szCs w:val="24"/>
        </w:rPr>
      </w:pPr>
    </w:p>
    <w:p w:rsidR="006B2149" w:rsidRPr="00CA2B2A" w:rsidRDefault="006B2149" w:rsidP="00803E1C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</w:pPr>
      <w:r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>CONDITIONS D’HÉBERGEMENT :</w:t>
      </w:r>
    </w:p>
    <w:p w:rsidR="006B2149" w:rsidRPr="00415F5D" w:rsidRDefault="006B2149" w:rsidP="00945E08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Lo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gement : chambres de 4 à 6 </w:t>
      </w:r>
      <w:r w:rsidR="002457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lits, camping possible</w:t>
      </w:r>
      <w:r w:rsidR="00E659A6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</w:t>
      </w:r>
      <w:r w:rsidR="002457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(</w:t>
      </w:r>
      <w:r w:rsidR="00E659A6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A</w:t>
      </w:r>
      <w:r w:rsidR="00156E7F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ttention</w:t>
      </w:r>
      <w:r w:rsidR="00E659A6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,</w:t>
      </w:r>
      <w:r w:rsidR="003F4C8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</w:t>
      </w:r>
      <w:r w:rsidR="002457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il peut faire froid </w:t>
      </w:r>
      <w:r w:rsidR="009A42B0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la nuit </w:t>
      </w:r>
      <w:r w:rsidR="002457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à cette époque en montagne</w:t>
      </w:r>
      <w:r w:rsidR="00E659A6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</w:t>
      </w:r>
      <w:r w:rsidR="002457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)</w:t>
      </w:r>
    </w:p>
    <w:p w:rsidR="006B2149" w:rsidRPr="00415F5D" w:rsidRDefault="006B2845" w:rsidP="006B2845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2"/>
          <w:lang w:eastAsia="en-US"/>
        </w:rPr>
        <w:t>APPORTER :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sac de couchage (ou draps), taie de traversin, matériel pour l’</w:t>
      </w:r>
      <w:r w:rsidR="005A0FF4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assise et 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la relaxation </w:t>
      </w:r>
      <w:r w:rsidR="006B2149" w:rsidRPr="006B2845">
        <w:rPr>
          <w:rFonts w:ascii="BookmanOldStyle-Italic" w:eastAsiaTheme="minorHAnsi" w:hAnsi="BookmanOldStyle-Italic" w:cs="BookmanOldStyle-Italic"/>
          <w:iCs/>
          <w:snapToGrid/>
          <w:color w:val="000000"/>
          <w:sz w:val="26"/>
          <w:szCs w:val="22"/>
          <w:lang w:eastAsia="en-US"/>
        </w:rPr>
        <w:t>(coussin, tapis…)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, lampe de poche, 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vêtements </w:t>
      </w:r>
      <w:r w:rsidR="00186212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chauds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(</w:t>
      </w:r>
      <w:r w:rsidR="0067791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le gîte étant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à 850 mètres d’altitude)</w:t>
      </w:r>
      <w:r w:rsidR="00065673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, </w:t>
      </w:r>
      <w:r w:rsidR="00FE76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chaussures de marche</w:t>
      </w:r>
      <w:r w:rsidR="00855A5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, </w:t>
      </w:r>
      <w:r w:rsidR="00FE766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chaussons, </w:t>
      </w:r>
      <w:r w:rsidR="00855A5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tasse à</w:t>
      </w:r>
      <w:r w:rsidR="00065673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thé</w:t>
      </w:r>
      <w:r w:rsidR="00855A5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</w:t>
      </w:r>
    </w:p>
    <w:p w:rsidR="006B2149" w:rsidRPr="00CA2B2A" w:rsidRDefault="00D76CBA" w:rsidP="00A56C6B">
      <w:pPr>
        <w:widowControl/>
        <w:tabs>
          <w:tab w:val="clear" w:pos="3705"/>
        </w:tabs>
        <w:autoSpaceDE w:val="0"/>
        <w:autoSpaceDN w:val="0"/>
        <w:adjustRightInd w:val="0"/>
        <w:spacing w:before="24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</w:pPr>
      <w:r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 xml:space="preserve">PRIX DE LA RETRAITE </w:t>
      </w:r>
      <w:r w:rsidR="006B2149"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>:</w:t>
      </w:r>
    </w:p>
    <w:p w:rsidR="00803E1C" w:rsidRPr="00415F5D" w:rsidRDefault="00C429F9" w:rsidP="00855A5B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Le prix comprend l’hébergement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et les repas du vendredi matin au dimanche</w:t>
      </w:r>
      <w:r w:rsidR="003F4C8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midi (</w:t>
      </w:r>
      <w:r w:rsidR="008D67D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pique</w:t>
      </w: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-</w:t>
      </w:r>
      <w:r w:rsidR="008D67D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nique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dimanche midi).</w:t>
      </w: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Ces repas, </w:t>
      </w:r>
      <w:r w:rsidR="006A39B4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v</w:t>
      </w:r>
      <w:r w:rsidR="00855A5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égétariens</w:t>
      </w: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, sont </w:t>
      </w:r>
      <w:r w:rsidR="00855A5B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préparés par le gî</w:t>
      </w:r>
      <w:r w:rsidR="006A39B4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te. </w:t>
      </w:r>
    </w:p>
    <w:p w:rsidR="00803E1C" w:rsidRPr="00CA2B2A" w:rsidRDefault="004B31A2" w:rsidP="00CA2B2A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851"/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lang w:eastAsia="en-US"/>
        </w:rPr>
      </w:pPr>
      <w:r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u w:val="single"/>
          <w:lang w:eastAsia="en-US"/>
        </w:rPr>
        <w:t>Pour le dîner du jeudi</w:t>
      </w:r>
      <w:r w:rsidR="00852688"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u w:val="single"/>
          <w:lang w:eastAsia="en-US"/>
        </w:rPr>
        <w:t>, chacun apporte</w:t>
      </w:r>
      <w:r w:rsidR="00803E1C" w:rsidRPr="00CA2B2A"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u w:val="single"/>
          <w:lang w:eastAsia="en-US"/>
        </w:rPr>
        <w:t xml:space="preserve"> un plat végétarien</w:t>
      </w:r>
      <w:r w:rsidR="00852688"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u w:val="single"/>
          <w:lang w:eastAsia="en-US"/>
        </w:rPr>
        <w:t>,</w:t>
      </w:r>
      <w:r w:rsidR="00803E1C" w:rsidRPr="00CA2B2A"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lang w:eastAsia="en-US"/>
        </w:rPr>
        <w:t xml:space="preserve"> sucré ou salé, à partager</w:t>
      </w:r>
      <w:r w:rsidR="00852688">
        <w:rPr>
          <w:rFonts w:ascii="BookmanOldStyle" w:eastAsiaTheme="minorHAnsi" w:hAnsi="BookmanOldStyle" w:cs="BookmanOldStyle"/>
          <w:snapToGrid/>
          <w:color w:val="000000"/>
          <w:w w:val="95"/>
          <w:sz w:val="26"/>
          <w:szCs w:val="22"/>
          <w:lang w:eastAsia="en-US"/>
        </w:rPr>
        <w:t>.</w:t>
      </w:r>
    </w:p>
    <w:p w:rsidR="00803E1C" w:rsidRPr="00415F5D" w:rsidRDefault="004B31A2" w:rsidP="00803E1C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</w:t>
      </w:r>
      <w:r w:rsidR="00803E1C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e tarif par personne est différencié selon les revenus :</w:t>
      </w:r>
    </w:p>
    <w:p w:rsidR="00803E1C" w:rsidRPr="007E59C4" w:rsidRDefault="00803E1C" w:rsidP="00803E1C">
      <w:pPr>
        <w:pStyle w:val="Paragraphedeliste"/>
        <w:widowControl/>
        <w:numPr>
          <w:ilvl w:val="0"/>
          <w:numId w:val="4"/>
        </w:numPr>
        <w:tabs>
          <w:tab w:val="clear" w:pos="3705"/>
        </w:tabs>
        <w:autoSpaceDE w:val="0"/>
        <w:autoSpaceDN w:val="0"/>
        <w:adjustRightInd w:val="0"/>
        <w:spacing w:line="240" w:lineRule="auto"/>
        <w:ind w:right="-284"/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</w:pPr>
      <w:r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Revenus inférieurs à 1300 € : </w:t>
      </w:r>
      <w:r w:rsidR="00A7124E"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…………………..</w:t>
      </w:r>
      <w:r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125€</w:t>
      </w:r>
    </w:p>
    <w:p w:rsidR="00803E1C" w:rsidRPr="007E59C4" w:rsidRDefault="00803E1C" w:rsidP="00803E1C">
      <w:pPr>
        <w:pStyle w:val="Paragraphedeliste"/>
        <w:widowControl/>
        <w:numPr>
          <w:ilvl w:val="0"/>
          <w:numId w:val="4"/>
        </w:numPr>
        <w:tabs>
          <w:tab w:val="clear" w:pos="3705"/>
        </w:tabs>
        <w:autoSpaceDE w:val="0"/>
        <w:autoSpaceDN w:val="0"/>
        <w:adjustRightInd w:val="0"/>
        <w:spacing w:line="240" w:lineRule="auto"/>
        <w:ind w:right="-284"/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</w:pPr>
      <w:r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Revenus compris entre 1300€ et 1700€ : </w:t>
      </w:r>
      <w:r w:rsidR="00D743FE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… </w:t>
      </w:r>
      <w:r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145€</w:t>
      </w:r>
    </w:p>
    <w:p w:rsidR="008D67D9" w:rsidRPr="007E59C4" w:rsidRDefault="00803E1C" w:rsidP="008D67D9">
      <w:pPr>
        <w:pStyle w:val="Paragraphedeliste"/>
        <w:widowControl/>
        <w:numPr>
          <w:ilvl w:val="0"/>
          <w:numId w:val="4"/>
        </w:numPr>
        <w:tabs>
          <w:tab w:val="clear" w:pos="3705"/>
        </w:tabs>
        <w:autoSpaceDE w:val="0"/>
        <w:autoSpaceDN w:val="0"/>
        <w:adjustRightInd w:val="0"/>
        <w:spacing w:line="240" w:lineRule="auto"/>
        <w:ind w:right="-284"/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</w:pPr>
      <w:r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Revenus supérieurs à 1700€ : </w:t>
      </w:r>
      <w:r w:rsidR="00A7124E"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………………….</w:t>
      </w:r>
      <w:r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165€</w:t>
      </w:r>
      <w:r w:rsidR="00C804B8" w:rsidRPr="007E59C4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.</w:t>
      </w:r>
    </w:p>
    <w:p w:rsidR="007E59C4" w:rsidRPr="001A5C51" w:rsidRDefault="007E59C4" w:rsidP="007E59C4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76" w:right="-284"/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</w:pPr>
      <w:r w:rsidRPr="001A5C51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Prévoir votre adhésion </w:t>
      </w:r>
      <w:proofErr w:type="gramStart"/>
      <w:r w:rsidRPr="001A5C51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( </w:t>
      </w:r>
      <w:proofErr w:type="spellStart"/>
      <w:r w:rsidRPr="001A5C51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cf</w:t>
      </w:r>
      <w:proofErr w:type="spellEnd"/>
      <w:proofErr w:type="gramEnd"/>
      <w:r w:rsidRPr="001A5C51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 xml:space="preserve"> feuille d’inscription)</w:t>
      </w:r>
    </w:p>
    <w:p w:rsidR="006B2149" w:rsidRPr="00CA2B2A" w:rsidRDefault="00C804B8" w:rsidP="00A56C6B">
      <w:pPr>
        <w:widowControl/>
        <w:tabs>
          <w:tab w:val="clear" w:pos="3705"/>
        </w:tabs>
        <w:autoSpaceDE w:val="0"/>
        <w:autoSpaceDN w:val="0"/>
        <w:adjustRightInd w:val="0"/>
        <w:spacing w:before="24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</w:pPr>
      <w:r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 xml:space="preserve">DON OU </w:t>
      </w:r>
      <w:r w:rsidRPr="00E15152">
        <w:rPr>
          <w:rFonts w:ascii="BookmanOldStyle-Bold" w:eastAsiaTheme="minorHAnsi" w:hAnsi="BookmanOldStyle-Bold" w:cs="BookmanOldStyle-Bold"/>
          <w:b/>
          <w:bCs/>
          <w:i/>
          <w:snapToGrid/>
          <w:color w:val="548DD4" w:themeColor="text2" w:themeTint="99"/>
          <w:szCs w:val="24"/>
          <w:lang w:eastAsia="en-US"/>
        </w:rPr>
        <w:t>DANA</w:t>
      </w:r>
      <w:r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 xml:space="preserve"> : c</w:t>
      </w:r>
      <w:r w:rsidR="006B2149"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>ultiver la générosité et la gratitude pour les enseignants</w:t>
      </w:r>
    </w:p>
    <w:p w:rsidR="006B2149" w:rsidRPr="00415F5D" w:rsidRDefault="006B2149" w:rsidP="008B1F62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Les pratiques et retraites organisées sont fondées sur l</w:t>
      </w:r>
      <w:r w:rsidR="008B1F6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e principe de la générosité ou </w:t>
      </w:r>
      <w:proofErr w:type="spellStart"/>
      <w:proofErr w:type="gramStart"/>
      <w:r w:rsidR="008B1F62" w:rsidRPr="00FF36B5">
        <w:rPr>
          <w:rFonts w:ascii="BookmanOldStyle" w:eastAsiaTheme="minorHAnsi" w:hAnsi="BookmanOldStyle" w:cs="BookmanOldStyle"/>
          <w:i/>
          <w:snapToGrid/>
          <w:color w:val="000000"/>
          <w:sz w:val="26"/>
          <w:szCs w:val="22"/>
          <w:lang w:eastAsia="en-US"/>
        </w:rPr>
        <w:t>d</w:t>
      </w:r>
      <w:r w:rsidRPr="00FF36B5">
        <w:rPr>
          <w:rFonts w:ascii="BookmanOldStyle" w:eastAsiaTheme="minorHAnsi" w:hAnsi="BookmanOldStyle" w:cs="BookmanOldStyle"/>
          <w:i/>
          <w:snapToGrid/>
          <w:color w:val="000000"/>
          <w:sz w:val="26"/>
          <w:szCs w:val="22"/>
          <w:lang w:eastAsia="en-US"/>
        </w:rPr>
        <w:t>ana</w:t>
      </w:r>
      <w:proofErr w:type="spellEnd"/>
      <w:r w:rsidR="004A27D9" w:rsidRPr="00E15152">
        <w:rPr>
          <w:rFonts w:ascii="BookmanOldStyle-Italic" w:eastAsiaTheme="minorHAnsi" w:hAnsi="BookmanOldStyle-Italic" w:cs="BookmanOldStyle-Italic"/>
          <w:iCs/>
          <w:snapToGrid/>
          <w:color w:val="000000"/>
          <w:sz w:val="26"/>
          <w:szCs w:val="22"/>
          <w:lang w:eastAsia="en-US"/>
        </w:rPr>
        <w:t>(</w:t>
      </w:r>
      <w:proofErr w:type="gramEnd"/>
      <w:r w:rsidR="004A27D9" w:rsidRPr="00E15152">
        <w:rPr>
          <w:rFonts w:ascii="BookmanOldStyle-Italic" w:eastAsiaTheme="minorHAnsi" w:hAnsi="BookmanOldStyle-Italic" w:cs="BookmanOldStyle-Italic"/>
          <w:iCs/>
          <w:snapToGrid/>
          <w:color w:val="000000"/>
          <w:sz w:val="26"/>
          <w:szCs w:val="22"/>
          <w:lang w:eastAsia="en-US"/>
        </w:rPr>
        <w:t>mot s</w:t>
      </w:r>
      <w:r w:rsidR="008D67D9" w:rsidRPr="00E15152">
        <w:rPr>
          <w:rFonts w:ascii="BookmanOldStyle-Italic" w:eastAsiaTheme="minorHAnsi" w:hAnsi="BookmanOldStyle-Italic" w:cs="BookmanOldStyle-Italic"/>
          <w:iCs/>
          <w:snapToGrid/>
          <w:color w:val="000000"/>
          <w:sz w:val="26"/>
          <w:szCs w:val="22"/>
          <w:lang w:eastAsia="en-US"/>
        </w:rPr>
        <w:t>anskrit</w:t>
      </w:r>
      <w:r w:rsidRPr="00E15152">
        <w:rPr>
          <w:rFonts w:ascii="BookmanOldStyle-Italic" w:eastAsiaTheme="minorHAnsi" w:hAnsi="BookmanOldStyle-Italic" w:cs="BookmanOldStyle-Italic"/>
          <w:iCs/>
          <w:snapToGrid/>
          <w:color w:val="000000"/>
          <w:sz w:val="26"/>
          <w:szCs w:val="22"/>
          <w:lang w:eastAsia="en-US"/>
        </w:rPr>
        <w:t xml:space="preserve"> signifiant "générosité" ou "don")</w:t>
      </w:r>
      <w:r w:rsidR="00E1515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 Des enseignements du d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harma</w:t>
      </w:r>
      <w:r w:rsidR="00E1515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(= enseignements bouddhistes)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y sont transmis.</w:t>
      </w:r>
    </w:p>
    <w:p w:rsidR="006B2149" w:rsidRPr="00415F5D" w:rsidRDefault="006B2149" w:rsidP="001A5C51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Nous avons choisi cette pratique de </w:t>
      </w:r>
      <w:proofErr w:type="spellStart"/>
      <w:r w:rsidR="00B604C0">
        <w:rPr>
          <w:rFonts w:ascii="BookmanOldStyle" w:eastAsiaTheme="minorHAnsi" w:hAnsi="BookmanOldStyle" w:cs="BookmanOldStyle"/>
          <w:i/>
          <w:snapToGrid/>
          <w:color w:val="000000"/>
          <w:sz w:val="26"/>
          <w:szCs w:val="22"/>
          <w:lang w:eastAsia="en-US"/>
        </w:rPr>
        <w:t>d</w:t>
      </w:r>
      <w:r w:rsidRPr="00B604C0">
        <w:rPr>
          <w:rFonts w:ascii="BookmanOldStyle" w:eastAsiaTheme="minorHAnsi" w:hAnsi="BookmanOldStyle" w:cs="BookmanOldStyle"/>
          <w:i/>
          <w:snapToGrid/>
          <w:color w:val="000000"/>
          <w:sz w:val="26"/>
          <w:szCs w:val="22"/>
          <w:lang w:eastAsia="en-US"/>
        </w:rPr>
        <w:t>ana</w:t>
      </w:r>
      <w:proofErr w:type="spellEnd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afin que tous puissent partic</w:t>
      </w:r>
      <w:r w:rsidR="008D67D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iper et exprimer </w:t>
      </w:r>
      <w:proofErr w:type="gramStart"/>
      <w:r w:rsidR="008D67D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gratitude</w:t>
      </w:r>
      <w:proofErr w:type="gramEnd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et remerciements pour la transmission des enseignement</w:t>
      </w:r>
      <w:r w:rsidR="008D67D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s. Chacun pourra le concrétiser 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par un don financier selo</w:t>
      </w:r>
      <w:r w:rsidR="00F457E6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n sa mesure, dans un esprit 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de liberté.</w:t>
      </w:r>
    </w:p>
    <w:p w:rsidR="00CA2B2A" w:rsidRDefault="00083FB7" w:rsidP="00A56C6B">
      <w:pPr>
        <w:widowControl/>
        <w:tabs>
          <w:tab w:val="clear" w:pos="3705"/>
        </w:tabs>
        <w:autoSpaceDE w:val="0"/>
        <w:autoSpaceDN w:val="0"/>
        <w:adjustRightInd w:val="0"/>
        <w:spacing w:before="24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</w:pPr>
      <w:r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>POUR SE RENDRE AU GI</w:t>
      </w:r>
      <w:r w:rsidR="006B2149"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>TE DE LA MARGELIERE :</w:t>
      </w:r>
    </w:p>
    <w:p w:rsidR="00D76CBA" w:rsidRPr="00CA2B2A" w:rsidRDefault="00D76CBA" w:rsidP="00CA2B2A">
      <w:pPr>
        <w:widowControl/>
        <w:tabs>
          <w:tab w:val="clear" w:pos="3705"/>
        </w:tabs>
        <w:autoSpaceDE w:val="0"/>
        <w:autoSpaceDN w:val="0"/>
        <w:adjustRightInd w:val="0"/>
        <w:spacing w:before="6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</w:pPr>
      <w:r w:rsidRPr="00D85380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 xml:space="preserve">Par la route </w:t>
      </w:r>
      <w:proofErr w:type="gramStart"/>
      <w:r w:rsidR="006B2149" w:rsidRPr="00D85380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>: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À</w:t>
      </w:r>
      <w:proofErr w:type="gramEnd"/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1h20 (80 km au sud) de Grenoble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, en direction de Gap-Sisteron.</w:t>
      </w:r>
    </w:p>
    <w:p w:rsidR="006B2149" w:rsidRPr="00415F5D" w:rsidRDefault="00D76CBA" w:rsidP="00D16F49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>De Grenoble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 : p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rendre 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direction Sisteron 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par l’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autoroute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 Au bout de l’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autoroute, poursuivre dans 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la direction 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du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co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l de la Croix Haute. </w:t>
      </w:r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À 15 km après </w:t>
      </w:r>
      <w:proofErr w:type="spellStart"/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Clelles</w:t>
      </w:r>
      <w:proofErr w:type="spellEnd"/>
      <w:r w:rsidR="006B2149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, prendre à gauche en d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irection de </w:t>
      </w:r>
      <w:proofErr w:type="spellStart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Lalley</w:t>
      </w:r>
      <w:proofErr w:type="spellEnd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</w:t>
      </w:r>
      <w:proofErr w:type="spellStart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et</w:t>
      </w:r>
      <w:r w:rsidR="00A60510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de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Tréminis</w:t>
      </w:r>
      <w:proofErr w:type="spellEnd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. </w:t>
      </w:r>
    </w:p>
    <w:p w:rsidR="00CA2B2A" w:rsidRDefault="00D76CBA" w:rsidP="00D5623A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>Du Sud 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: </w:t>
      </w:r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prendre la route de Grenoble de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puis Sisteron, 4</w:t>
      </w:r>
      <w:r w:rsidR="00A60510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,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5km après le col de la </w:t>
      </w:r>
      <w:r w:rsidR="00D5623A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C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roix </w:t>
      </w:r>
      <w:r w:rsidR="00D5623A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H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aute</w:t>
      </w:r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, prendre à droite la route de </w:t>
      </w:r>
      <w:proofErr w:type="spellStart"/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Lalley</w:t>
      </w:r>
      <w:proofErr w:type="spellEnd"/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</w:t>
      </w:r>
      <w:proofErr w:type="spellStart"/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et</w:t>
      </w:r>
      <w:r w:rsidR="00D5623A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de</w:t>
      </w:r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Tréminis</w:t>
      </w:r>
      <w:proofErr w:type="spellEnd"/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</w:t>
      </w:r>
    </w:p>
    <w:p w:rsidR="00CA2B2A" w:rsidRDefault="007F510F" w:rsidP="00264F52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Avant </w:t>
      </w:r>
      <w:proofErr w:type="spellStart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Tréminis</w:t>
      </w:r>
      <w:proofErr w:type="gramStart"/>
      <w:r w:rsidR="00D5623A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,à</w:t>
      </w:r>
      <w:proofErr w:type="spellEnd"/>
      <w:proofErr w:type="gramEnd"/>
      <w:r w:rsidR="00D5623A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l’entrée du hameau Château-Bas,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une pancarte discrète indique le parking du gîte sur la gauche par un tout petit chemin qui descend et remonte.</w:t>
      </w:r>
    </w:p>
    <w:p w:rsidR="006B2149" w:rsidRPr="00415F5D" w:rsidRDefault="006B2149" w:rsidP="00CA2B2A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 w:right="-284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D85380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 xml:space="preserve">Par le train </w:t>
      </w:r>
      <w:proofErr w:type="gramStart"/>
      <w:r w:rsidRPr="00D85380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>: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Depuis</w:t>
      </w:r>
      <w:proofErr w:type="gramEnd"/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Grenoble jusqu’</w:t>
      </w:r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à </w:t>
      </w:r>
      <w:proofErr w:type="spellStart"/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Clelles</w:t>
      </w:r>
      <w:proofErr w:type="spellEnd"/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-Mens. 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Ligne Grenoble-Gap. Un train toutes les 2 h (la gare est à 20 km</w:t>
      </w:r>
      <w:r w:rsidR="00264F5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 :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prévoir un covoiturage</w:t>
      </w:r>
      <w:r w:rsidR="00264F5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ensuite</w:t>
      </w: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)</w:t>
      </w:r>
      <w:r w:rsidR="00264F52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.</w:t>
      </w:r>
    </w:p>
    <w:p w:rsidR="006B2149" w:rsidRPr="00415F5D" w:rsidRDefault="006B2149" w:rsidP="007F510F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0000FF"/>
          <w:sz w:val="26"/>
          <w:szCs w:val="22"/>
          <w:lang w:eastAsia="en-US"/>
        </w:rPr>
      </w:pPr>
      <w:r w:rsidRPr="00D85380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>Covoiturage :</w:t>
      </w:r>
    </w:p>
    <w:p w:rsidR="007F510F" w:rsidRPr="00FE766B" w:rsidRDefault="006B2149" w:rsidP="000F5A3C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jc w:val="both"/>
        <w:rPr>
          <w:rFonts w:ascii="BookmanOldStyle" w:eastAsiaTheme="minorHAnsi" w:hAnsi="BookmanOldStyle" w:cs="BookmanOldStyle"/>
          <w:snapToGrid/>
          <w:color w:val="FF0000"/>
          <w:sz w:val="26"/>
          <w:szCs w:val="22"/>
          <w:lang w:eastAsia="en-US"/>
        </w:rPr>
      </w:pPr>
      <w:r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Si vous avez des places à proposer dans votre véhicule ou si </w:t>
      </w:r>
      <w:r w:rsidR="007F510F" w:rsidRPr="00415F5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vous recherchez un covoiturage, </w:t>
      </w:r>
      <w:r w:rsidR="000F5A3C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laissez un message dans la partie commentaire de l’article dans lequel vous avez trouvé ce formulaire</w:t>
      </w:r>
      <w:bookmarkStart w:id="0" w:name="_GoBack"/>
      <w:bookmarkEnd w:id="0"/>
    </w:p>
    <w:p w:rsidR="00A56C6B" w:rsidRDefault="00A56C6B" w:rsidP="00CA2B2A">
      <w:pPr>
        <w:widowControl/>
        <w:tabs>
          <w:tab w:val="clear" w:pos="3705"/>
        </w:tabs>
        <w:autoSpaceDE w:val="0"/>
        <w:autoSpaceDN w:val="0"/>
        <w:adjustRightInd w:val="0"/>
        <w:spacing w:before="6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</w:pPr>
    </w:p>
    <w:p w:rsidR="00F2226E" w:rsidRDefault="006B2149" w:rsidP="00D743FE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 w:right="-284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</w:pPr>
      <w:r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 xml:space="preserve">CONTACTS </w:t>
      </w:r>
      <w:r w:rsidR="007F510F"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>–</w:t>
      </w:r>
      <w:r w:rsidRPr="00CA2B2A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Cs w:val="24"/>
          <w:lang w:eastAsia="en-US"/>
        </w:rPr>
        <w:t xml:space="preserve"> RENSEIGNEMENTS:</w:t>
      </w:r>
      <w:hyperlink r:id="rId11" w:history="1">
        <w:r w:rsidR="00A56C6B" w:rsidRPr="00A14A35">
          <w:rPr>
            <w:rStyle w:val="Lienhypertexte"/>
            <w:rFonts w:ascii="BookmanOldStyle" w:eastAsiaTheme="minorHAnsi" w:hAnsi="BookmanOldStyle" w:cs="BookmanOldStyle"/>
            <w:snapToGrid/>
            <w:sz w:val="26"/>
            <w:szCs w:val="22"/>
            <w:lang w:eastAsia="en-US"/>
          </w:rPr>
          <w:t>ascension.treminis.2017@gmail.com</w:t>
        </w:r>
      </w:hyperlink>
      <w:r w:rsidR="00F2226E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br w:type="page"/>
      </w:r>
    </w:p>
    <w:p w:rsidR="00D56921" w:rsidRPr="00D85380" w:rsidRDefault="00D56921" w:rsidP="00D56921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426"/>
        <w:jc w:val="center"/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</w:pPr>
      <w:r w:rsidRPr="00D85380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lastRenderedPageBreak/>
        <w:t xml:space="preserve">FORMULAIRE </w:t>
      </w:r>
      <w:r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>d’inscription « Retraite</w:t>
      </w:r>
      <w:r w:rsidR="00083FB7"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 xml:space="preserve"> </w:t>
      </w:r>
      <w:r>
        <w:rPr>
          <w:rFonts w:ascii="BookmanOldStyle-Bold" w:eastAsiaTheme="minorHAnsi" w:hAnsi="BookmanOldStyle-Bold" w:cs="BookmanOldStyle-Bold"/>
          <w:b/>
          <w:bCs/>
          <w:snapToGrid/>
          <w:color w:val="548DD4" w:themeColor="text2" w:themeTint="99"/>
          <w:sz w:val="26"/>
          <w:szCs w:val="22"/>
          <w:lang w:eastAsia="en-US"/>
        </w:rPr>
        <w:t>Arc-en-Ciel Ascension 2017 »</w:t>
      </w:r>
    </w:p>
    <w:p w:rsidR="00D56921" w:rsidRPr="007A0E9D" w:rsidRDefault="00D56921" w:rsidP="00D56921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/>
        <w:rPr>
          <w:rFonts w:ascii="BookmanOldStyle" w:eastAsiaTheme="minorHAnsi" w:hAnsi="BookmanOldStyle" w:cs="BookmanOldStyle"/>
          <w:i/>
          <w:snapToGrid/>
          <w:color w:val="000000"/>
          <w:sz w:val="26"/>
          <w:szCs w:val="22"/>
          <w:lang w:eastAsia="en-US"/>
        </w:rPr>
      </w:pPr>
      <w:r w:rsidRPr="007A0E9D">
        <w:rPr>
          <w:rFonts w:ascii="BookmanOldStyle" w:eastAsiaTheme="minorHAnsi" w:hAnsi="BookmanOldStyle" w:cs="BookmanOldStyle"/>
          <w:i/>
          <w:snapToGrid/>
          <w:color w:val="000000"/>
          <w:sz w:val="26"/>
          <w:szCs w:val="22"/>
          <w:lang w:eastAsia="en-US"/>
        </w:rPr>
        <w:t xml:space="preserve">Les </w:t>
      </w:r>
      <w:r w:rsidRPr="007A0E9D"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  <w:t>inscriptio</w:t>
      </w:r>
      <w:r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  <w:t>ns se font par ordre d'arrivée. L</w:t>
      </w:r>
      <w:r w:rsidRPr="007A0E9D"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  <w:t>e nombre de places</w:t>
      </w:r>
      <w:r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  <w:t xml:space="preserve"> est</w:t>
      </w:r>
      <w:r w:rsidRPr="007A0E9D"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  <w:t xml:space="preserve"> limité.</w:t>
      </w:r>
    </w:p>
    <w:p w:rsidR="00D56921" w:rsidRPr="007A0E9D" w:rsidRDefault="00D56921" w:rsidP="00D56921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426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7A0E9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Retourner : </w:t>
      </w: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un</w:t>
      </w:r>
      <w:r w:rsidRPr="007A0E9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formulaire par personne </w:t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2"/>
          <w:lang w:eastAsia="en-US"/>
        </w:rPr>
        <w:t>rempli, daté</w:t>
      </w:r>
      <w:r w:rsidRPr="007A0E9D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2"/>
          <w:lang w:eastAsia="en-US"/>
        </w:rPr>
        <w:t xml:space="preserve"> et signé</w:t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2"/>
          <w:lang w:eastAsia="en-US"/>
        </w:rPr>
        <w:t>,</w:t>
      </w:r>
    </w:p>
    <w:p w:rsidR="00FF21F2" w:rsidRDefault="00D56921" w:rsidP="00FF21F2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 w:right="-567"/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</w:pPr>
      <w:proofErr w:type="gramStart"/>
      <w:r w:rsidRPr="007A0E9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à</w:t>
      </w:r>
      <w:proofErr w:type="gramEnd"/>
      <w:r w:rsidRPr="007A0E9D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l’adresse suivante :</w:t>
      </w:r>
      <w:r w:rsidR="00083FB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</w:t>
      </w:r>
      <w:r w:rsidRPr="008B51FC">
        <w:rPr>
          <w:rFonts w:ascii="BookmanOldStyle" w:eastAsiaTheme="minorHAnsi" w:hAnsi="BookmanOldStyle" w:cs="BookmanOldStyle"/>
          <w:snapToGrid/>
          <w:color w:val="000000"/>
          <w:sz w:val="28"/>
          <w:szCs w:val="28"/>
          <w:lang w:eastAsia="en-US"/>
        </w:rPr>
        <w:t>Chantal CARRARA,  7 rue Maréchal Leclerc,   42350 La TALAUDIERE</w:t>
      </w:r>
    </w:p>
    <w:p w:rsidR="00D56921" w:rsidRPr="00FF21F2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360" w:lineRule="auto"/>
        <w:ind w:left="-284" w:right="-567"/>
        <w:rPr>
          <w:rFonts w:ascii="BookmanOldStyle-Italic" w:eastAsiaTheme="minorHAnsi" w:hAnsi="BookmanOldStyle-Italic" w:cs="BookmanOldStyle-Italic"/>
          <w:i/>
          <w:iCs/>
          <w:snapToGrid/>
          <w:color w:val="000000"/>
          <w:sz w:val="26"/>
          <w:szCs w:val="22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 xml:space="preserve">Nom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: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 xml:space="preserve">............................................................................................................................... </w:t>
      </w:r>
    </w:p>
    <w:p w:rsidR="00D56921" w:rsidRPr="00177AA7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36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 xml:space="preserve">Prénom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: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>.........................................................................................................................</w:t>
      </w:r>
    </w:p>
    <w:p w:rsidR="00D56921" w:rsidRPr="00177AA7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36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>Tél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: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>..................................................................................................................................</w:t>
      </w:r>
    </w:p>
    <w:p w:rsidR="00D56921" w:rsidRPr="00177AA7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36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>Adresse :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:rsidR="00D56921" w:rsidRPr="00177AA7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36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 xml:space="preserve">Courriel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: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 xml:space="preserve">.................................................. </w:t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2"/>
          <w:szCs w:val="18"/>
          <w:lang w:eastAsia="en-US"/>
        </w:rPr>
        <w:t>@.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>.................................................................</w:t>
      </w:r>
    </w:p>
    <w:p w:rsidR="00D56921" w:rsidRPr="00177AA7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24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>Personne à contacter en cas d’urgence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 :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 xml:space="preserve"> .......................................................... </w:t>
      </w:r>
    </w:p>
    <w:p w:rsidR="00D56921" w:rsidRPr="00177AA7" w:rsidRDefault="00D56921" w:rsidP="00F2226E">
      <w:pPr>
        <w:widowControl/>
        <w:tabs>
          <w:tab w:val="clear" w:pos="3705"/>
        </w:tabs>
        <w:autoSpaceDE w:val="0"/>
        <w:autoSpaceDN w:val="0"/>
        <w:adjustRightInd w:val="0"/>
        <w:spacing w:before="60" w:line="36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</w:pP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22"/>
          <w:lang w:eastAsia="en-US"/>
        </w:rPr>
        <w:t>Téléphone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 :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>..............................................................</w:t>
      </w:r>
      <w:r w:rsidR="00FD7324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>...........................</w:t>
      </w:r>
    </w:p>
    <w:p w:rsidR="00D56921" w:rsidRPr="00177AA7" w:rsidRDefault="00D56921" w:rsidP="00D56921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</w:pP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Hébergement :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 w:rsidRPr="00177AA7"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18"/>
          <w:lang w:eastAsia="en-US"/>
        </w:rPr>
        <w:t>chambre 4/6 lits</w:t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18"/>
          <w:lang w:eastAsia="en-US"/>
        </w:rPr>
        <w:tab/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18"/>
          <w:lang w:eastAsia="en-US"/>
        </w:rPr>
        <w:tab/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18"/>
          <w:lang w:eastAsia="en-US"/>
        </w:rPr>
        <w:tab/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18"/>
          <w:lang w:eastAsia="en-US"/>
        </w:rPr>
        <w:tab/>
      </w:r>
      <w:r w:rsidRPr="00177AA7">
        <w:rPr>
          <w:rFonts w:ascii="BookmanOldStyle" w:eastAsiaTheme="minorHAnsi" w:hAnsi="BookmanOldStyle" w:cs="BookmanOldStyle"/>
          <w:b/>
          <w:snapToGrid/>
          <w:color w:val="000000"/>
          <w:sz w:val="26"/>
          <w:szCs w:val="18"/>
          <w:lang w:eastAsia="en-US"/>
        </w:rPr>
        <w:tab/>
        <w:t xml:space="preserve"> camping</w:t>
      </w:r>
    </w:p>
    <w:p w:rsidR="00D56921" w:rsidRPr="00177AA7" w:rsidRDefault="00FD7324" w:rsidP="00D56921">
      <w:pPr>
        <w:widowControl/>
        <w:tabs>
          <w:tab w:val="clear" w:pos="3705"/>
        </w:tabs>
        <w:autoSpaceDE w:val="0"/>
        <w:autoSpaceDN w:val="0"/>
        <w:adjustRightInd w:val="0"/>
        <w:spacing w:line="36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</w:pP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2"/>
          <w:szCs w:val="18"/>
          <w:lang w:eastAsia="en-US"/>
        </w:rPr>
        <w:tab/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>Oui / Non</w:t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ab/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ab/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ab/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ab/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ab/>
      </w:r>
      <w:r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ab/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 xml:space="preserve"> Oui / Non</w:t>
      </w:r>
    </w:p>
    <w:p w:rsidR="00D56921" w:rsidRPr="008B51FC" w:rsidRDefault="00D56921" w:rsidP="00D56921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567"/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</w:pPr>
      <w:r w:rsidRPr="00D56921">
        <w:rPr>
          <w:rFonts w:ascii="BookmanOldStyle" w:eastAsiaTheme="minorHAnsi" w:hAnsi="BookmanOldStyle" w:cs="BookmanOldStyle"/>
          <w:b/>
          <w:snapToGrid/>
          <w:sz w:val="26"/>
          <w:szCs w:val="22"/>
          <w:lang w:eastAsia="en-US"/>
        </w:rPr>
        <w:t>Année de Naissance</w:t>
      </w:r>
      <w:r w:rsidR="008B51FC">
        <w:rPr>
          <w:rFonts w:ascii="BookmanOldStyle" w:eastAsiaTheme="minorHAnsi" w:hAnsi="BookmanOldStyle" w:cs="BookmanOldStyle"/>
          <w:b/>
          <w:snapToGrid/>
          <w:sz w:val="26"/>
          <w:szCs w:val="22"/>
          <w:lang w:eastAsia="en-US"/>
        </w:rPr>
        <w:t> </w:t>
      </w:r>
      <w:r w:rsidR="008B51FC">
        <w:rPr>
          <w:rFonts w:ascii="BookmanOldStyle" w:eastAsiaTheme="minorHAnsi" w:hAnsi="BookmanOldStyle" w:cs="BookmanOldStyle"/>
          <w:snapToGrid/>
          <w:sz w:val="26"/>
          <w:szCs w:val="22"/>
          <w:lang w:eastAsia="en-US"/>
        </w:rPr>
        <w:t>:</w:t>
      </w:r>
    </w:p>
    <w:p w:rsidR="00D56921" w:rsidRPr="00177AA7" w:rsidRDefault="003F4C82" w:rsidP="00D56921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 w:right="-567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  <w:r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Pratiquez-vous en Sangha : </w:t>
      </w:r>
      <w:r w:rsidR="00D56921"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>Oui / Non       laquelle : ….…………………………..</w:t>
      </w:r>
    </w:p>
    <w:p w:rsidR="00136ED1" w:rsidRPr="003C491E" w:rsidRDefault="00136ED1" w:rsidP="00136ED1">
      <w:pPr>
        <w:widowControl/>
        <w:tabs>
          <w:tab w:val="clear" w:pos="3705"/>
          <w:tab w:val="center" w:pos="4253"/>
          <w:tab w:val="center" w:pos="7513"/>
          <w:tab w:val="center" w:pos="9639"/>
        </w:tabs>
        <w:suppressAutoHyphens/>
        <w:spacing w:before="180" w:line="240" w:lineRule="auto"/>
        <w:ind w:left="-284" w:right="-1417"/>
        <w:jc w:val="both"/>
        <w:rPr>
          <w:rFonts w:ascii="BookmanOldStyle" w:eastAsiaTheme="minorHAnsi" w:hAnsi="BookmanOldStyle" w:cs="BookmanOldStyle"/>
          <w:snapToGrid/>
          <w:color w:val="FF0000"/>
          <w:sz w:val="26"/>
          <w:szCs w:val="22"/>
          <w:lang w:eastAsia="en-US"/>
        </w:rPr>
      </w:pPr>
      <w:r w:rsidRPr="003C491E">
        <w:rPr>
          <w:rFonts w:ascii="BookmanOldStyle" w:eastAsiaTheme="minorHAnsi" w:hAnsi="BookmanOldStyle" w:cs="BookmanOldStyle"/>
          <w:snapToGrid/>
          <w:color w:val="FF0000"/>
          <w:sz w:val="26"/>
          <w:szCs w:val="22"/>
          <w:lang w:eastAsia="en-US"/>
        </w:rPr>
        <w:t xml:space="preserve">Vous êtes </w:t>
      </w:r>
      <w:r w:rsidRPr="003C491E">
        <w:rPr>
          <w:rFonts w:ascii="BookmanOldStyle" w:eastAsiaTheme="minorHAnsi" w:hAnsi="BookmanOldStyle" w:cs="BookmanOldStyle"/>
          <w:b/>
          <w:snapToGrid/>
          <w:color w:val="FF0000"/>
          <w:sz w:val="26"/>
          <w:szCs w:val="22"/>
          <w:lang w:eastAsia="en-US"/>
        </w:rPr>
        <w:t>mineurs</w:t>
      </w:r>
      <w:r w:rsidRPr="003C491E">
        <w:rPr>
          <w:rFonts w:ascii="BookmanOldStyle" w:eastAsiaTheme="minorHAnsi" w:hAnsi="BookmanOldStyle" w:cs="BookmanOldStyle"/>
          <w:snapToGrid/>
          <w:color w:val="FF0000"/>
          <w:sz w:val="26"/>
          <w:szCs w:val="22"/>
          <w:lang w:eastAsia="en-US"/>
        </w:rPr>
        <w:t>, une autorisation  parentale est obligatoire. Merci de la joindre à cette feuille.</w:t>
      </w:r>
    </w:p>
    <w:p w:rsidR="008B51FC" w:rsidRPr="003C491E" w:rsidRDefault="008B51FC" w:rsidP="008B51FC">
      <w:pPr>
        <w:widowControl/>
        <w:tabs>
          <w:tab w:val="clear" w:pos="3705"/>
          <w:tab w:val="center" w:pos="4253"/>
          <w:tab w:val="center" w:pos="7513"/>
          <w:tab w:val="center" w:pos="9639"/>
        </w:tabs>
        <w:suppressAutoHyphens/>
        <w:spacing w:before="180" w:line="240" w:lineRule="auto"/>
        <w:ind w:left="-284"/>
        <w:jc w:val="both"/>
        <w:rPr>
          <w:rFonts w:ascii="Bookman Old Style" w:hAnsi="Bookman Old Style"/>
          <w:b/>
          <w:color w:val="FF0000"/>
          <w:szCs w:val="21"/>
        </w:rPr>
      </w:pPr>
      <w:r w:rsidRPr="007E59C4">
        <w:rPr>
          <w:rFonts w:ascii="BookmanOldStyle" w:eastAsiaTheme="minorHAnsi" w:hAnsi="BookmanOldStyle" w:cs="BookmanOldStyle"/>
          <w:b/>
          <w:snapToGrid/>
          <w:sz w:val="26"/>
          <w:szCs w:val="22"/>
          <w:lang w:eastAsia="en-US"/>
        </w:rPr>
        <w:t>Assurance</w:t>
      </w:r>
      <w:r w:rsidRPr="007E59C4">
        <w:rPr>
          <w:rFonts w:ascii="Bookman Old Style" w:hAnsi="Bookman Old Style"/>
          <w:b/>
          <w:szCs w:val="21"/>
        </w:rPr>
        <w:t> </w:t>
      </w:r>
      <w:r w:rsidRPr="007E59C4">
        <w:rPr>
          <w:rFonts w:ascii="Bookman Old Style" w:hAnsi="Bookman Old Style"/>
          <w:szCs w:val="21"/>
        </w:rPr>
        <w:t>:</w:t>
      </w:r>
    </w:p>
    <w:p w:rsidR="00136ED1" w:rsidRPr="00001236" w:rsidRDefault="008B51FC" w:rsidP="00136ED1">
      <w:pPr>
        <w:ind w:left="-284" w:right="-142"/>
        <w:jc w:val="both"/>
        <w:rPr>
          <w:rFonts w:ascii="Bookman Old Style" w:hAnsi="Bookman Old Style"/>
          <w:bCs/>
          <w:szCs w:val="22"/>
        </w:rPr>
      </w:pPr>
      <w:r w:rsidRPr="00001236">
        <w:rPr>
          <w:rFonts w:ascii="Bookman Old Style" w:hAnsi="Bookman Old Style"/>
          <w:bCs/>
          <w:szCs w:val="22"/>
        </w:rPr>
        <w:t xml:space="preserve">Bien vérifier, avant votre départ que </w:t>
      </w:r>
      <w:r w:rsidRPr="00001236">
        <w:rPr>
          <w:rFonts w:ascii="Bookman Old Style" w:hAnsi="Bookman Old Style"/>
          <w:bCs/>
          <w:szCs w:val="22"/>
          <w:u w:val="single"/>
        </w:rPr>
        <w:t>votre assurance "Responsabilité civile" est valide</w:t>
      </w:r>
      <w:r w:rsidR="00136ED1" w:rsidRPr="00001236">
        <w:rPr>
          <w:rFonts w:ascii="Bookman Old Style" w:hAnsi="Bookman Old Style"/>
          <w:bCs/>
          <w:szCs w:val="22"/>
        </w:rPr>
        <w:t xml:space="preserve"> et</w:t>
      </w:r>
      <w:r w:rsidRPr="00001236">
        <w:rPr>
          <w:rFonts w:ascii="Bookman Old Style" w:hAnsi="Bookman Old Style"/>
          <w:bCs/>
          <w:szCs w:val="22"/>
        </w:rPr>
        <w:t xml:space="preserve"> vous couvre pour les randonnées en moyenne montagne</w:t>
      </w:r>
      <w:r w:rsidR="00136ED1" w:rsidRPr="00001236">
        <w:rPr>
          <w:rFonts w:ascii="Bookman Old Style" w:hAnsi="Bookman Old Style"/>
          <w:bCs/>
          <w:szCs w:val="22"/>
        </w:rPr>
        <w:t>.</w:t>
      </w:r>
    </w:p>
    <w:p w:rsidR="008B51FC" w:rsidRPr="008B51FC" w:rsidRDefault="00D56921" w:rsidP="00136ED1">
      <w:pPr>
        <w:ind w:left="-284" w:right="-142"/>
        <w:jc w:val="both"/>
        <w:rPr>
          <w:rFonts w:ascii="Bookman Old Style" w:hAnsi="Bookman Old Style"/>
          <w:bCs/>
          <w:szCs w:val="22"/>
        </w:rPr>
      </w:pPr>
      <w:r w:rsidRPr="008B51FC">
        <w:rPr>
          <w:rFonts w:ascii="Bookman Old Style" w:hAnsi="Bookman Old Style"/>
          <w:bCs/>
          <w:szCs w:val="22"/>
        </w:rPr>
        <w:t xml:space="preserve">Les participants déchargent les organisateurs de toute responsabilité en cas d’accident ou de maladie survenus durant leur séjour. </w:t>
      </w:r>
    </w:p>
    <w:p w:rsidR="007E59C4" w:rsidRDefault="007E59C4" w:rsidP="008B51FC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</w:pPr>
    </w:p>
    <w:p w:rsidR="00D56921" w:rsidRDefault="00D56921" w:rsidP="008B51FC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6"/>
          <w:szCs w:val="28"/>
          <w:lang w:eastAsia="en-US"/>
        </w:rPr>
      </w:pPr>
      <w:r w:rsidRPr="00B96A21">
        <w:rPr>
          <w:rFonts w:ascii="BookmanOldStyle" w:eastAsiaTheme="minorHAnsi" w:hAnsi="BookmanOldStyle" w:cs="BookmanOldStyle"/>
          <w:snapToGrid/>
          <w:color w:val="000000"/>
          <w:sz w:val="26"/>
          <w:szCs w:val="22"/>
          <w:lang w:eastAsia="en-US"/>
        </w:rPr>
        <w:t xml:space="preserve">Si vous avez des problèmes financiers, vous pouvez nous contacter par </w:t>
      </w:r>
      <w:r w:rsidRPr="00B96A21">
        <w:rPr>
          <w:rFonts w:ascii="BookmanOldStyle" w:eastAsiaTheme="minorHAnsi" w:hAnsi="BookmanOldStyle" w:cs="BookmanOldStyle"/>
          <w:snapToGrid/>
          <w:color w:val="000000"/>
          <w:sz w:val="26"/>
          <w:szCs w:val="28"/>
          <w:lang w:eastAsia="en-US"/>
        </w:rPr>
        <w:t>email :</w:t>
      </w:r>
    </w:p>
    <w:p w:rsidR="00D56921" w:rsidRDefault="00DD60C2" w:rsidP="00D56921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284"/>
        <w:rPr>
          <w:rFonts w:ascii="BookmanOldStyle" w:eastAsiaTheme="minorHAnsi" w:hAnsi="BookmanOldStyle" w:cs="BookmanOldStyle"/>
          <w:snapToGrid/>
          <w:color w:val="FF0000"/>
          <w:sz w:val="26"/>
          <w:szCs w:val="22"/>
          <w:lang w:eastAsia="en-US"/>
        </w:rPr>
      </w:pPr>
      <w:hyperlink r:id="rId12" w:history="1">
        <w:r w:rsidR="00D56921" w:rsidRPr="00A14A35">
          <w:rPr>
            <w:rStyle w:val="Lienhypertexte"/>
            <w:rFonts w:ascii="BookmanOldStyle" w:eastAsiaTheme="minorHAnsi" w:hAnsi="BookmanOldStyle" w:cs="BookmanOldStyle"/>
            <w:snapToGrid/>
            <w:sz w:val="26"/>
            <w:szCs w:val="22"/>
            <w:lang w:eastAsia="en-US"/>
          </w:rPr>
          <w:t>ascension.treminis.2017@gmail.com</w:t>
        </w:r>
      </w:hyperlink>
    </w:p>
    <w:p w:rsidR="00001236" w:rsidRDefault="00D56921" w:rsidP="007E59C4">
      <w:pPr>
        <w:widowControl/>
        <w:tabs>
          <w:tab w:val="clear" w:pos="3705"/>
        </w:tabs>
        <w:autoSpaceDE w:val="0"/>
        <w:autoSpaceDN w:val="0"/>
        <w:adjustRightInd w:val="0"/>
        <w:spacing w:before="120" w:line="240" w:lineRule="auto"/>
        <w:ind w:left="-284"/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</w:pPr>
      <w:r w:rsidRPr="007A0E9D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>Si vous avez un régime alimentaire particulier, merci de nous le signaler</w:t>
      </w:r>
      <w:r w:rsidR="007E59C4">
        <w:rPr>
          <w:rFonts w:ascii="BookmanOldStyle" w:eastAsiaTheme="minorHAnsi" w:hAnsi="BookmanOldStyle" w:cs="BookmanOldStyle"/>
          <w:snapToGrid/>
          <w:color w:val="000000"/>
          <w:sz w:val="26"/>
          <w:szCs w:val="18"/>
          <w:lang w:eastAsia="en-US"/>
        </w:rPr>
        <w:t xml:space="preserve">. </w:t>
      </w:r>
    </w:p>
    <w:p w:rsidR="00D56921" w:rsidRPr="00001236" w:rsidRDefault="007E59C4" w:rsidP="00001236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/>
        <w:rPr>
          <w:rFonts w:ascii="BookmanOldStyle" w:eastAsiaTheme="minorHAnsi" w:hAnsi="BookmanOldStyle" w:cs="BookmanOldStyle"/>
          <w:snapToGrid/>
          <w:sz w:val="26"/>
          <w:szCs w:val="18"/>
          <w:lang w:eastAsia="en-US"/>
        </w:rPr>
      </w:pPr>
      <w:r w:rsidRPr="00001236">
        <w:rPr>
          <w:rFonts w:ascii="BookmanOldStyle" w:eastAsiaTheme="minorHAnsi" w:hAnsi="BookmanOldStyle" w:cs="BookmanOldStyle"/>
          <w:snapToGrid/>
          <w:sz w:val="26"/>
          <w:szCs w:val="18"/>
          <w:lang w:eastAsia="en-US"/>
        </w:rPr>
        <w:t>Les plats seront sans gluten</w:t>
      </w:r>
      <w:r w:rsidR="00D56921" w:rsidRPr="00001236">
        <w:rPr>
          <w:rFonts w:ascii="BookmanOldStyle" w:eastAsiaTheme="minorHAnsi" w:hAnsi="BookmanOldStyle" w:cs="BookmanOldStyle"/>
          <w:snapToGrid/>
          <w:sz w:val="26"/>
          <w:szCs w:val="18"/>
          <w:lang w:eastAsia="en-US"/>
        </w:rPr>
        <w:t> : …………………………………………………………………………………….</w:t>
      </w:r>
    </w:p>
    <w:p w:rsidR="00D56921" w:rsidRPr="00177AA7" w:rsidRDefault="00D56921" w:rsidP="007E59C4">
      <w:pPr>
        <w:widowControl/>
        <w:tabs>
          <w:tab w:val="clear" w:pos="3705"/>
          <w:tab w:val="left" w:pos="7626"/>
        </w:tabs>
        <w:autoSpaceDE w:val="0"/>
        <w:autoSpaceDN w:val="0"/>
        <w:adjustRightInd w:val="0"/>
        <w:spacing w:before="240" w:line="240" w:lineRule="auto"/>
        <w:ind w:left="-284"/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</w:pP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8"/>
          <w:highlight w:val="yellow"/>
          <w:lang w:eastAsia="en-US"/>
        </w:rPr>
        <w:t xml:space="preserve">Règlement par chèque à l’ordre de </w:t>
      </w:r>
      <w:r w:rsidRPr="00177AA7">
        <w:rPr>
          <w:rFonts w:ascii="BookmanOldStyle" w:eastAsiaTheme="minorHAnsi" w:hAnsi="BookmanOldStyle" w:cs="BookmanOldStyle"/>
          <w:snapToGrid/>
          <w:color w:val="810081"/>
          <w:sz w:val="26"/>
          <w:szCs w:val="28"/>
          <w:highlight w:val="yellow"/>
          <w:lang w:eastAsia="en-US"/>
        </w:rPr>
        <w:t xml:space="preserve">: </w:t>
      </w:r>
      <w:r w:rsidRPr="00177AA7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highlight w:val="yellow"/>
          <w:lang w:eastAsia="en-US"/>
        </w:rPr>
        <w:t>ASSOCIATION CHEMIN D’EVEIL</w:t>
      </w:r>
      <w:r w:rsidR="007E59C4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highlight w:val="yellow"/>
          <w:lang w:eastAsia="en-US"/>
        </w:rPr>
        <w:tab/>
      </w:r>
    </w:p>
    <w:p w:rsidR="00D56921" w:rsidRPr="00177AA7" w:rsidRDefault="00D56921" w:rsidP="00D56921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567"/>
        <w:jc w:val="both"/>
        <w:rPr>
          <w:rFonts w:ascii="BookmanOldStyle-Bold" w:eastAsiaTheme="minorHAnsi" w:hAnsi="BookmanOldStyle-Bold" w:cs="BookmanOldStyle-Bold"/>
          <w:bCs/>
          <w:snapToGrid/>
          <w:color w:val="000000"/>
          <w:sz w:val="26"/>
          <w:szCs w:val="28"/>
          <w:lang w:eastAsia="en-US"/>
        </w:rPr>
      </w:pPr>
      <w:r w:rsidRPr="00177AA7">
        <w:rPr>
          <w:rFonts w:ascii="BookmanOldStyle" w:eastAsiaTheme="minorHAnsi" w:hAnsi="BookmanOldStyle" w:cs="BookmanOldStyle"/>
          <w:snapToGrid/>
          <w:color w:val="000000"/>
          <w:sz w:val="26"/>
          <w:szCs w:val="28"/>
          <w:lang w:eastAsia="en-US"/>
        </w:rPr>
        <w:t xml:space="preserve">Seront retenues les inscriptions reçues par </w:t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>courrier,</w:t>
      </w:r>
      <w:r w:rsidRPr="00177AA7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 xml:space="preserve"> accompagnées d’un chèque de la totalité du montant de la retraite </w:t>
      </w:r>
      <w:r w:rsidRPr="00177AA7">
        <w:rPr>
          <w:rFonts w:ascii="BookmanOldStyle-Bold" w:eastAsiaTheme="minorHAnsi" w:hAnsi="BookmanOldStyle-Bold" w:cs="BookmanOldStyle-Bold"/>
          <w:bCs/>
          <w:snapToGrid/>
          <w:color w:val="000000"/>
          <w:sz w:val="26"/>
          <w:szCs w:val="28"/>
          <w:lang w:eastAsia="en-US"/>
        </w:rPr>
        <w:t>(qui sera débité après la retraite).</w:t>
      </w:r>
    </w:p>
    <w:p w:rsidR="0099079A" w:rsidRDefault="00D56921" w:rsidP="007E59C4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993"/>
        <w:rPr>
          <w:rFonts w:ascii="BookmanOldStyle-Bold" w:eastAsiaTheme="minorHAnsi" w:hAnsi="BookmanOldStyle-Bold" w:cs="BookmanOldStyle-Bold"/>
          <w:bCs/>
          <w:snapToGrid/>
          <w:color w:val="000000"/>
          <w:sz w:val="26"/>
          <w:szCs w:val="28"/>
          <w:lang w:eastAsia="en-US"/>
        </w:rPr>
      </w:pPr>
      <w:r w:rsidRPr="00177AA7">
        <w:rPr>
          <w:rFonts w:ascii="BookmanOldStyle-Bold" w:eastAsiaTheme="minorHAnsi" w:hAnsi="BookmanOldStyle-Bold" w:cs="BookmanOldStyle-Bold"/>
          <w:bCs/>
          <w:snapToGrid/>
          <w:color w:val="000000"/>
          <w:sz w:val="26"/>
          <w:szCs w:val="28"/>
          <w:lang w:eastAsia="en-US"/>
        </w:rPr>
        <w:t>Règlement (voir tranches page précédente</w:t>
      </w:r>
      <w:r>
        <w:rPr>
          <w:rFonts w:ascii="BookmanOldStyle-Bold" w:eastAsiaTheme="minorHAnsi" w:hAnsi="BookmanOldStyle-Bold" w:cs="BookmanOldStyle-Bold"/>
          <w:bCs/>
          <w:snapToGrid/>
          <w:color w:val="000000"/>
          <w:sz w:val="26"/>
          <w:szCs w:val="28"/>
          <w:lang w:eastAsia="en-US"/>
        </w:rPr>
        <w:t>) entourer la mention utile</w:t>
      </w:r>
      <w:r w:rsidR="0099079A">
        <w:rPr>
          <w:rFonts w:ascii="BookmanOldStyle-Bold" w:eastAsiaTheme="minorHAnsi" w:hAnsi="BookmanOldStyle-Bold" w:cs="BookmanOldStyle-Bold"/>
          <w:bCs/>
          <w:snapToGrid/>
          <w:color w:val="000000"/>
          <w:sz w:val="26"/>
          <w:szCs w:val="28"/>
          <w:lang w:eastAsia="en-US"/>
        </w:rPr>
        <w:t>.</w:t>
      </w:r>
    </w:p>
    <w:p w:rsidR="007E59C4" w:rsidRPr="001A5C51" w:rsidRDefault="007E59C4" w:rsidP="007E59C4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993"/>
        <w:rPr>
          <w:rFonts w:ascii="BookmanOldStyle-Bold" w:eastAsiaTheme="minorHAnsi" w:hAnsi="BookmanOldStyle-Bold" w:cs="BookmanOldStyle-Bold"/>
          <w:bCs/>
          <w:snapToGrid/>
          <w:sz w:val="26"/>
          <w:szCs w:val="28"/>
          <w:lang w:eastAsia="en-US"/>
        </w:rPr>
      </w:pPr>
      <w:r w:rsidRPr="001A5C51">
        <w:rPr>
          <w:rFonts w:ascii="BookmanOldStyle-Bold" w:eastAsiaTheme="minorHAnsi" w:hAnsi="BookmanOldStyle-Bold" w:cs="BookmanOldStyle-Bold"/>
          <w:bCs/>
          <w:snapToGrid/>
          <w:sz w:val="26"/>
          <w:szCs w:val="28"/>
          <w:lang w:eastAsia="en-US"/>
        </w:rPr>
        <w:t>Ajouter 10€ si vous n’êtes pas adhérent de Chemin d’éveil  ou 25€ si vous souhaitez adhérer, 40€ pour les couples.</w:t>
      </w:r>
    </w:p>
    <w:p w:rsidR="00F2226E" w:rsidRPr="007E59C4" w:rsidRDefault="00F2226E" w:rsidP="007E59C4">
      <w:pPr>
        <w:widowControl/>
        <w:tabs>
          <w:tab w:val="clear" w:pos="3705"/>
        </w:tabs>
        <w:autoSpaceDE w:val="0"/>
        <w:autoSpaceDN w:val="0"/>
        <w:adjustRightInd w:val="0"/>
        <w:spacing w:line="240" w:lineRule="auto"/>
        <w:ind w:left="-284" w:right="-993"/>
        <w:rPr>
          <w:rFonts w:ascii="BookmanOldStyle-Bold" w:eastAsiaTheme="minorHAnsi" w:hAnsi="BookmanOldStyle-Bold" w:cs="BookmanOldStyle-Bold"/>
          <w:bCs/>
          <w:snapToGrid/>
          <w:color w:val="7030A0"/>
          <w:sz w:val="26"/>
          <w:szCs w:val="28"/>
          <w:lang w:eastAsia="en-US"/>
        </w:rPr>
      </w:pPr>
    </w:p>
    <w:p w:rsidR="00D56921" w:rsidRPr="00177AA7" w:rsidRDefault="00D56921" w:rsidP="00C13423">
      <w:pPr>
        <w:pStyle w:val="Paragraphedeliste"/>
        <w:widowControl/>
        <w:numPr>
          <w:ilvl w:val="0"/>
          <w:numId w:val="6"/>
        </w:numPr>
        <w:tabs>
          <w:tab w:val="clear" w:pos="3705"/>
        </w:tabs>
        <w:autoSpaceDE w:val="0"/>
        <w:autoSpaceDN w:val="0"/>
        <w:adjustRightInd w:val="0"/>
        <w:spacing w:line="240" w:lineRule="auto"/>
        <w:jc w:val="center"/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</w:pPr>
      <w:r w:rsidRPr="007A0E9D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>125€</w:t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  <w:t xml:space="preserve">        2) 145€</w:t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</w:r>
      <w:r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6"/>
          <w:szCs w:val="28"/>
          <w:lang w:eastAsia="en-US"/>
        </w:rPr>
        <w:tab/>
        <w:t xml:space="preserve">           3) 165€</w:t>
      </w:r>
    </w:p>
    <w:p w:rsidR="001E1C4B" w:rsidRPr="00177AA7" w:rsidRDefault="00D56921" w:rsidP="00443711">
      <w:pPr>
        <w:widowControl/>
        <w:tabs>
          <w:tab w:val="clear" w:pos="3705"/>
        </w:tabs>
        <w:autoSpaceDE w:val="0"/>
        <w:autoSpaceDN w:val="0"/>
        <w:adjustRightInd w:val="0"/>
        <w:spacing w:before="360" w:line="240" w:lineRule="auto"/>
        <w:ind w:left="-284"/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8"/>
          <w:szCs w:val="24"/>
          <w:lang w:eastAsia="en-US"/>
        </w:rPr>
      </w:pPr>
      <w:r w:rsidRPr="00177AA7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8"/>
          <w:szCs w:val="24"/>
          <w:lang w:eastAsia="en-US"/>
        </w:rPr>
        <w:t xml:space="preserve">Date : </w:t>
      </w:r>
      <w:r w:rsidRPr="00177AA7">
        <w:rPr>
          <w:rFonts w:ascii="BookmanOldStyle" w:eastAsiaTheme="minorHAnsi" w:hAnsi="BookmanOldStyle" w:cs="BookmanOldStyle"/>
          <w:snapToGrid/>
          <w:color w:val="000000"/>
          <w:sz w:val="18"/>
          <w:szCs w:val="14"/>
          <w:lang w:eastAsia="en-US"/>
        </w:rPr>
        <w:t>.................................................................</w:t>
      </w:r>
      <w:r w:rsidRPr="00177AA7">
        <w:rPr>
          <w:rFonts w:ascii="BookmanOldStyle-Bold" w:eastAsiaTheme="minorHAnsi" w:hAnsi="BookmanOldStyle-Bold" w:cs="BookmanOldStyle-Bold"/>
          <w:b/>
          <w:bCs/>
          <w:snapToGrid/>
          <w:color w:val="000000"/>
          <w:sz w:val="28"/>
          <w:szCs w:val="24"/>
          <w:lang w:eastAsia="en-US"/>
        </w:rPr>
        <w:t>Signature :</w:t>
      </w:r>
    </w:p>
    <w:sectPr w:rsidR="001E1C4B" w:rsidRPr="00177AA7" w:rsidSect="00C23020">
      <w:pgSz w:w="11906" w:h="16838"/>
      <w:pgMar w:top="922" w:right="1417" w:bottom="851" w:left="1417" w:header="568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C2" w:rsidRDefault="00DD60C2" w:rsidP="00156526">
      <w:pPr>
        <w:spacing w:line="240" w:lineRule="auto"/>
      </w:pPr>
      <w:r>
        <w:separator/>
      </w:r>
    </w:p>
  </w:endnote>
  <w:endnote w:type="continuationSeparator" w:id="0">
    <w:p w:rsidR="00DD60C2" w:rsidRDefault="00DD60C2" w:rsidP="00156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altName w:val="Tahom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C2" w:rsidRDefault="00DD60C2" w:rsidP="00156526">
      <w:pPr>
        <w:spacing w:line="240" w:lineRule="auto"/>
      </w:pPr>
      <w:r>
        <w:separator/>
      </w:r>
    </w:p>
  </w:footnote>
  <w:footnote w:type="continuationSeparator" w:id="0">
    <w:p w:rsidR="00DD60C2" w:rsidRDefault="00DD60C2" w:rsidP="001565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BD10C66"/>
    <w:multiLevelType w:val="hybridMultilevel"/>
    <w:tmpl w:val="B2A29786"/>
    <w:lvl w:ilvl="0" w:tplc="F42CBDBE">
      <w:start w:val="26"/>
      <w:numFmt w:val="bullet"/>
      <w:lvlText w:val="-"/>
      <w:lvlJc w:val="left"/>
      <w:pPr>
        <w:ind w:left="4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0B0230"/>
    <w:multiLevelType w:val="hybridMultilevel"/>
    <w:tmpl w:val="B8E23114"/>
    <w:lvl w:ilvl="0" w:tplc="F42CBDB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86321"/>
    <w:multiLevelType w:val="hybridMultilevel"/>
    <w:tmpl w:val="5C0A6BDA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1854073A"/>
    <w:multiLevelType w:val="hybridMultilevel"/>
    <w:tmpl w:val="12DE53C2"/>
    <w:lvl w:ilvl="0" w:tplc="96408EA6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1FFB28F6"/>
    <w:multiLevelType w:val="hybridMultilevel"/>
    <w:tmpl w:val="5D68C2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471CF"/>
    <w:multiLevelType w:val="hybridMultilevel"/>
    <w:tmpl w:val="B2A05A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26"/>
    <w:rsid w:val="00001236"/>
    <w:rsid w:val="00003006"/>
    <w:rsid w:val="000053F8"/>
    <w:rsid w:val="00025B26"/>
    <w:rsid w:val="00052DE2"/>
    <w:rsid w:val="00055AA9"/>
    <w:rsid w:val="00055B3F"/>
    <w:rsid w:val="00056311"/>
    <w:rsid w:val="00060018"/>
    <w:rsid w:val="00065673"/>
    <w:rsid w:val="00083FB7"/>
    <w:rsid w:val="000873F0"/>
    <w:rsid w:val="000B0A9B"/>
    <w:rsid w:val="000F5A3C"/>
    <w:rsid w:val="00117F95"/>
    <w:rsid w:val="00120541"/>
    <w:rsid w:val="00127792"/>
    <w:rsid w:val="00136ED1"/>
    <w:rsid w:val="00156526"/>
    <w:rsid w:val="00156E7F"/>
    <w:rsid w:val="001704A5"/>
    <w:rsid w:val="0017328D"/>
    <w:rsid w:val="00177AA7"/>
    <w:rsid w:val="0018284C"/>
    <w:rsid w:val="00186212"/>
    <w:rsid w:val="001A23DB"/>
    <w:rsid w:val="001A5C51"/>
    <w:rsid w:val="001B7F36"/>
    <w:rsid w:val="001E1C4B"/>
    <w:rsid w:val="002047A3"/>
    <w:rsid w:val="00223748"/>
    <w:rsid w:val="00230C01"/>
    <w:rsid w:val="00234A47"/>
    <w:rsid w:val="00241D4A"/>
    <w:rsid w:val="0024410E"/>
    <w:rsid w:val="0024576B"/>
    <w:rsid w:val="0025212A"/>
    <w:rsid w:val="00264F52"/>
    <w:rsid w:val="0026646C"/>
    <w:rsid w:val="002739C2"/>
    <w:rsid w:val="002842F0"/>
    <w:rsid w:val="00290100"/>
    <w:rsid w:val="002D237A"/>
    <w:rsid w:val="002D2A13"/>
    <w:rsid w:val="002E1CB1"/>
    <w:rsid w:val="00302FCF"/>
    <w:rsid w:val="00305B15"/>
    <w:rsid w:val="00337C47"/>
    <w:rsid w:val="00341DE4"/>
    <w:rsid w:val="00344207"/>
    <w:rsid w:val="00361C4E"/>
    <w:rsid w:val="003717DF"/>
    <w:rsid w:val="00384547"/>
    <w:rsid w:val="00385416"/>
    <w:rsid w:val="003A4F67"/>
    <w:rsid w:val="003C2ABC"/>
    <w:rsid w:val="003C491E"/>
    <w:rsid w:val="003E16D2"/>
    <w:rsid w:val="003E6B52"/>
    <w:rsid w:val="003F18DE"/>
    <w:rsid w:val="003F4C82"/>
    <w:rsid w:val="003F7464"/>
    <w:rsid w:val="00404D02"/>
    <w:rsid w:val="00415F5D"/>
    <w:rsid w:val="00420370"/>
    <w:rsid w:val="00425884"/>
    <w:rsid w:val="0042743D"/>
    <w:rsid w:val="00432BE9"/>
    <w:rsid w:val="00443711"/>
    <w:rsid w:val="00483675"/>
    <w:rsid w:val="00486AC0"/>
    <w:rsid w:val="004904C5"/>
    <w:rsid w:val="004A27D9"/>
    <w:rsid w:val="004A638F"/>
    <w:rsid w:val="004B31A2"/>
    <w:rsid w:val="004B5F97"/>
    <w:rsid w:val="004B73FF"/>
    <w:rsid w:val="004C2035"/>
    <w:rsid w:val="004E20CB"/>
    <w:rsid w:val="004E580D"/>
    <w:rsid w:val="00500C21"/>
    <w:rsid w:val="00501903"/>
    <w:rsid w:val="00524C83"/>
    <w:rsid w:val="0056037E"/>
    <w:rsid w:val="005A0FF4"/>
    <w:rsid w:val="005C463E"/>
    <w:rsid w:val="005D10AE"/>
    <w:rsid w:val="005D46D4"/>
    <w:rsid w:val="005F35A4"/>
    <w:rsid w:val="00600F08"/>
    <w:rsid w:val="00606061"/>
    <w:rsid w:val="00611A73"/>
    <w:rsid w:val="00635A3D"/>
    <w:rsid w:val="0067791B"/>
    <w:rsid w:val="00690E4B"/>
    <w:rsid w:val="00694997"/>
    <w:rsid w:val="00695BD0"/>
    <w:rsid w:val="006A041A"/>
    <w:rsid w:val="006A39B4"/>
    <w:rsid w:val="006B2149"/>
    <w:rsid w:val="006B2845"/>
    <w:rsid w:val="006C734D"/>
    <w:rsid w:val="006D7284"/>
    <w:rsid w:val="006E50A8"/>
    <w:rsid w:val="0070753C"/>
    <w:rsid w:val="007146E7"/>
    <w:rsid w:val="00717E98"/>
    <w:rsid w:val="00727E9D"/>
    <w:rsid w:val="007343FB"/>
    <w:rsid w:val="00742D77"/>
    <w:rsid w:val="00755084"/>
    <w:rsid w:val="00756A1D"/>
    <w:rsid w:val="00760422"/>
    <w:rsid w:val="00782C03"/>
    <w:rsid w:val="00784FFB"/>
    <w:rsid w:val="007A0E9D"/>
    <w:rsid w:val="007D281F"/>
    <w:rsid w:val="007D50F4"/>
    <w:rsid w:val="007E59C4"/>
    <w:rsid w:val="007F510F"/>
    <w:rsid w:val="00803E1C"/>
    <w:rsid w:val="00820A7C"/>
    <w:rsid w:val="00835671"/>
    <w:rsid w:val="00852688"/>
    <w:rsid w:val="00855A5B"/>
    <w:rsid w:val="00855CAA"/>
    <w:rsid w:val="00865FDD"/>
    <w:rsid w:val="00866052"/>
    <w:rsid w:val="00871492"/>
    <w:rsid w:val="008A0C14"/>
    <w:rsid w:val="008A11BA"/>
    <w:rsid w:val="008A4B0F"/>
    <w:rsid w:val="008B1F62"/>
    <w:rsid w:val="008B51FC"/>
    <w:rsid w:val="008C0E83"/>
    <w:rsid w:val="008D67D9"/>
    <w:rsid w:val="00901ACC"/>
    <w:rsid w:val="0092225C"/>
    <w:rsid w:val="00923AE2"/>
    <w:rsid w:val="00936ECF"/>
    <w:rsid w:val="00945B3B"/>
    <w:rsid w:val="00945E08"/>
    <w:rsid w:val="0097011D"/>
    <w:rsid w:val="00972F82"/>
    <w:rsid w:val="009735B6"/>
    <w:rsid w:val="009902DB"/>
    <w:rsid w:val="0099079A"/>
    <w:rsid w:val="009A42B0"/>
    <w:rsid w:val="009A54B8"/>
    <w:rsid w:val="009B1343"/>
    <w:rsid w:val="009C59AE"/>
    <w:rsid w:val="009C6881"/>
    <w:rsid w:val="009D34B0"/>
    <w:rsid w:val="009D3A99"/>
    <w:rsid w:val="009F1808"/>
    <w:rsid w:val="00A0224A"/>
    <w:rsid w:val="00A1173E"/>
    <w:rsid w:val="00A30045"/>
    <w:rsid w:val="00A42C47"/>
    <w:rsid w:val="00A46326"/>
    <w:rsid w:val="00A56C6B"/>
    <w:rsid w:val="00A60510"/>
    <w:rsid w:val="00A6787B"/>
    <w:rsid w:val="00A7124E"/>
    <w:rsid w:val="00A8501A"/>
    <w:rsid w:val="00A9082A"/>
    <w:rsid w:val="00AA6927"/>
    <w:rsid w:val="00AC7C96"/>
    <w:rsid w:val="00AE0663"/>
    <w:rsid w:val="00B12B16"/>
    <w:rsid w:val="00B26676"/>
    <w:rsid w:val="00B604C0"/>
    <w:rsid w:val="00B72AC8"/>
    <w:rsid w:val="00B82BCF"/>
    <w:rsid w:val="00B96A21"/>
    <w:rsid w:val="00BB6B58"/>
    <w:rsid w:val="00BD12C5"/>
    <w:rsid w:val="00BD30A2"/>
    <w:rsid w:val="00BE3FDE"/>
    <w:rsid w:val="00BF2A80"/>
    <w:rsid w:val="00BF5722"/>
    <w:rsid w:val="00C13423"/>
    <w:rsid w:val="00C23020"/>
    <w:rsid w:val="00C32149"/>
    <w:rsid w:val="00C429F9"/>
    <w:rsid w:val="00C4507C"/>
    <w:rsid w:val="00C462A4"/>
    <w:rsid w:val="00C57DD3"/>
    <w:rsid w:val="00C74597"/>
    <w:rsid w:val="00C804B8"/>
    <w:rsid w:val="00CA0322"/>
    <w:rsid w:val="00CA2B2A"/>
    <w:rsid w:val="00CA2F4F"/>
    <w:rsid w:val="00CC238B"/>
    <w:rsid w:val="00CC2D52"/>
    <w:rsid w:val="00CC312D"/>
    <w:rsid w:val="00CE25C7"/>
    <w:rsid w:val="00CF4D75"/>
    <w:rsid w:val="00D03A08"/>
    <w:rsid w:val="00D16F49"/>
    <w:rsid w:val="00D51B54"/>
    <w:rsid w:val="00D53913"/>
    <w:rsid w:val="00D5623A"/>
    <w:rsid w:val="00D56921"/>
    <w:rsid w:val="00D7139B"/>
    <w:rsid w:val="00D743FE"/>
    <w:rsid w:val="00D744EC"/>
    <w:rsid w:val="00D74D00"/>
    <w:rsid w:val="00D76CBA"/>
    <w:rsid w:val="00D85380"/>
    <w:rsid w:val="00D96736"/>
    <w:rsid w:val="00DA31CE"/>
    <w:rsid w:val="00DB1BC9"/>
    <w:rsid w:val="00DC3BE6"/>
    <w:rsid w:val="00DD60C2"/>
    <w:rsid w:val="00DE2189"/>
    <w:rsid w:val="00DE41CB"/>
    <w:rsid w:val="00DE69D2"/>
    <w:rsid w:val="00E039E7"/>
    <w:rsid w:val="00E05AC1"/>
    <w:rsid w:val="00E06E75"/>
    <w:rsid w:val="00E15152"/>
    <w:rsid w:val="00E16D03"/>
    <w:rsid w:val="00E3371C"/>
    <w:rsid w:val="00E42AE3"/>
    <w:rsid w:val="00E659A6"/>
    <w:rsid w:val="00E7529D"/>
    <w:rsid w:val="00E912EE"/>
    <w:rsid w:val="00E926A7"/>
    <w:rsid w:val="00E95A0C"/>
    <w:rsid w:val="00EB2000"/>
    <w:rsid w:val="00EB6740"/>
    <w:rsid w:val="00EC35D4"/>
    <w:rsid w:val="00F10C99"/>
    <w:rsid w:val="00F1790F"/>
    <w:rsid w:val="00F2226E"/>
    <w:rsid w:val="00F457E6"/>
    <w:rsid w:val="00F66820"/>
    <w:rsid w:val="00F810B4"/>
    <w:rsid w:val="00F82B0F"/>
    <w:rsid w:val="00FA05FA"/>
    <w:rsid w:val="00FD7324"/>
    <w:rsid w:val="00FE0111"/>
    <w:rsid w:val="00FE766B"/>
    <w:rsid w:val="00FF21F2"/>
    <w:rsid w:val="00FF36B5"/>
    <w:rsid w:val="00FF4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6"/>
    <w:pPr>
      <w:widowControl w:val="0"/>
      <w:tabs>
        <w:tab w:val="left" w:pos="3705"/>
      </w:tabs>
      <w:spacing w:after="0" w:line="320" w:lineRule="atLeast"/>
    </w:pPr>
    <w:rPr>
      <w:rFonts w:ascii="Arial" w:eastAsia="Times New Roman" w:hAnsi="Arial" w:cs="Arial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526"/>
    <w:pPr>
      <w:ind w:left="720"/>
      <w:contextualSpacing/>
    </w:pPr>
  </w:style>
  <w:style w:type="character" w:styleId="Lienhypertexte">
    <w:name w:val="Hyperlink"/>
    <w:basedOn w:val="Policepardfaut"/>
    <w:rsid w:val="001565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526"/>
    <w:rPr>
      <w:rFonts w:ascii="Tahoma" w:eastAsia="Times New Roman" w:hAnsi="Tahoma" w:cs="Tahoma"/>
      <w:snapToGrid w:val="0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156526"/>
    <w:pPr>
      <w:tabs>
        <w:tab w:val="clear" w:pos="3705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6526"/>
    <w:rPr>
      <w:rFonts w:ascii="Arial" w:eastAsia="Times New Roman" w:hAnsi="Arial" w:cs="Arial"/>
      <w:snapToGrid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6526"/>
    <w:pPr>
      <w:tabs>
        <w:tab w:val="clear" w:pos="3705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526"/>
    <w:rPr>
      <w:rFonts w:ascii="Arial" w:eastAsia="Times New Roman" w:hAnsi="Arial" w:cs="Arial"/>
      <w:snapToGrid w:val="0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11A73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1A7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1B5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1B54"/>
    <w:rPr>
      <w:rFonts w:ascii="Arial" w:eastAsia="Times New Roman" w:hAnsi="Arial" w:cs="Arial"/>
      <w:snapToGrid w:val="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51B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26"/>
    <w:pPr>
      <w:widowControl w:val="0"/>
      <w:tabs>
        <w:tab w:val="left" w:pos="3705"/>
      </w:tabs>
      <w:spacing w:after="0" w:line="320" w:lineRule="atLeast"/>
    </w:pPr>
    <w:rPr>
      <w:rFonts w:ascii="Arial" w:eastAsia="Times New Roman" w:hAnsi="Arial" w:cs="Arial"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6526"/>
    <w:pPr>
      <w:ind w:left="720"/>
      <w:contextualSpacing/>
    </w:pPr>
  </w:style>
  <w:style w:type="character" w:styleId="Lienhypertexte">
    <w:name w:val="Hyperlink"/>
    <w:basedOn w:val="Policepardfaut"/>
    <w:rsid w:val="0015652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65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526"/>
    <w:rPr>
      <w:rFonts w:ascii="Tahoma" w:eastAsia="Times New Roman" w:hAnsi="Tahoma" w:cs="Tahoma"/>
      <w:snapToGrid w:val="0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156526"/>
    <w:pPr>
      <w:tabs>
        <w:tab w:val="clear" w:pos="3705"/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56526"/>
    <w:rPr>
      <w:rFonts w:ascii="Arial" w:eastAsia="Times New Roman" w:hAnsi="Arial" w:cs="Arial"/>
      <w:snapToGrid w:val="0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6526"/>
    <w:pPr>
      <w:tabs>
        <w:tab w:val="clear" w:pos="3705"/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6526"/>
    <w:rPr>
      <w:rFonts w:ascii="Arial" w:eastAsia="Times New Roman" w:hAnsi="Arial" w:cs="Arial"/>
      <w:snapToGrid w:val="0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11A73"/>
    <w:rPr>
      <w:color w:val="800080" w:themeColor="followedHyperlink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11A7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1B54"/>
    <w:pPr>
      <w:spacing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1B54"/>
    <w:rPr>
      <w:rFonts w:ascii="Arial" w:eastAsia="Times New Roman" w:hAnsi="Arial" w:cs="Arial"/>
      <w:snapToGrid w:val="0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51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scension.treminis.201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cension.treminis.2017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BB9AF-A99F-41FF-867B-20E07798B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1004</Words>
  <Characters>5524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Olivier LISKA</cp:lastModifiedBy>
  <cp:revision>2</cp:revision>
  <cp:lastPrinted>2016-02-02T20:08:00Z</cp:lastPrinted>
  <dcterms:created xsi:type="dcterms:W3CDTF">2017-04-03T21:05:00Z</dcterms:created>
  <dcterms:modified xsi:type="dcterms:W3CDTF">2017-04-03T21:05:00Z</dcterms:modified>
</cp:coreProperties>
</file>