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A9" w:rsidRDefault="003D4EB5" w:rsidP="003D4EB5">
      <w:pPr>
        <w:spacing w:after="0"/>
        <w:jc w:val="center"/>
        <w:rPr>
          <w:rFonts w:ascii="Times New Roman" w:hAnsi="Times New Roman" w:cs="Times New Roman"/>
          <w:b/>
          <w:sz w:val="28"/>
        </w:rPr>
      </w:pPr>
      <w:r>
        <w:rPr>
          <w:rFonts w:ascii="Times New Roman" w:hAnsi="Times New Roman" w:cs="Times New Roman"/>
          <w:b/>
          <w:sz w:val="28"/>
        </w:rPr>
        <w:t>VERS L’ANNÉE DE LA MISÉRICORDE</w:t>
      </w:r>
      <w:r w:rsidR="002E52B0">
        <w:rPr>
          <w:rFonts w:ascii="Times New Roman" w:hAnsi="Times New Roman" w:cs="Times New Roman"/>
          <w:b/>
          <w:sz w:val="28"/>
        </w:rPr>
        <w:t> :</w:t>
      </w:r>
    </w:p>
    <w:p w:rsidR="003D4EB5" w:rsidRDefault="003D4EB5" w:rsidP="003D4EB5">
      <w:pPr>
        <w:spacing w:after="0"/>
        <w:jc w:val="center"/>
        <w:rPr>
          <w:rFonts w:ascii="Times New Roman" w:hAnsi="Times New Roman" w:cs="Times New Roman"/>
          <w:b/>
          <w:sz w:val="28"/>
        </w:rPr>
      </w:pPr>
      <w:r>
        <w:rPr>
          <w:rFonts w:ascii="Times New Roman" w:hAnsi="Times New Roman" w:cs="Times New Roman"/>
          <w:b/>
          <w:sz w:val="28"/>
        </w:rPr>
        <w:t>À QUOI SOMMES-NOUS APPELÉS ?</w:t>
      </w:r>
      <w:r w:rsidR="002D3439">
        <w:rPr>
          <w:rFonts w:ascii="Times New Roman" w:hAnsi="Times New Roman" w:cs="Times New Roman"/>
          <w:b/>
          <w:sz w:val="28"/>
        </w:rPr>
        <w:t xml:space="preserve"> </w:t>
      </w:r>
      <w:r w:rsidR="002D3439" w:rsidRPr="002D3439">
        <w:rPr>
          <w:rStyle w:val="Appelnotedebasdep"/>
          <w:rFonts w:ascii="Times New Roman" w:hAnsi="Times New Roman" w:cs="Times New Roman"/>
          <w:b/>
          <w:sz w:val="28"/>
        </w:rPr>
        <w:footnoteReference w:customMarkFollows="1" w:id="1"/>
        <w:sym w:font="Symbol" w:char="F02A"/>
      </w:r>
    </w:p>
    <w:p w:rsidR="003D4EB5" w:rsidRDefault="003D4EB5" w:rsidP="003D4EB5">
      <w:pPr>
        <w:spacing w:after="0"/>
        <w:jc w:val="center"/>
        <w:rPr>
          <w:rFonts w:ascii="Times New Roman" w:hAnsi="Times New Roman" w:cs="Times New Roman"/>
          <w:b/>
          <w:sz w:val="28"/>
        </w:rPr>
      </w:pPr>
    </w:p>
    <w:p w:rsidR="003D4EB5" w:rsidRDefault="003D4EB5" w:rsidP="003D4EB5">
      <w:pPr>
        <w:spacing w:after="0"/>
        <w:jc w:val="right"/>
        <w:rPr>
          <w:rFonts w:ascii="Times New Roman" w:hAnsi="Times New Roman" w:cs="Times New Roman"/>
          <w:b/>
          <w:i/>
          <w:sz w:val="24"/>
        </w:rPr>
      </w:pPr>
      <w:proofErr w:type="gramStart"/>
      <w:r>
        <w:rPr>
          <w:rFonts w:ascii="Times New Roman" w:hAnsi="Times New Roman" w:cs="Times New Roman"/>
          <w:b/>
          <w:i/>
          <w:sz w:val="24"/>
        </w:rPr>
        <w:t>par</w:t>
      </w:r>
      <w:proofErr w:type="gramEnd"/>
      <w:r>
        <w:rPr>
          <w:rFonts w:ascii="Times New Roman" w:hAnsi="Times New Roman" w:cs="Times New Roman"/>
          <w:b/>
          <w:i/>
          <w:sz w:val="24"/>
        </w:rPr>
        <w:t xml:space="preserve"> Claude DAGENS, évêque d’Angoulême</w:t>
      </w:r>
    </w:p>
    <w:p w:rsidR="003D4EB5" w:rsidRDefault="003D4EB5" w:rsidP="003D4EB5">
      <w:pPr>
        <w:spacing w:after="0"/>
        <w:jc w:val="right"/>
        <w:rPr>
          <w:rFonts w:ascii="Times New Roman" w:hAnsi="Times New Roman" w:cs="Times New Roman"/>
          <w:b/>
          <w:i/>
          <w:sz w:val="24"/>
        </w:rPr>
      </w:pPr>
    </w:p>
    <w:p w:rsidR="003D4EB5" w:rsidRDefault="003D4EB5" w:rsidP="003D4EB5">
      <w:pPr>
        <w:spacing w:after="0"/>
        <w:jc w:val="right"/>
        <w:rPr>
          <w:rFonts w:ascii="Times New Roman" w:hAnsi="Times New Roman" w:cs="Times New Roman"/>
          <w:b/>
          <w:i/>
          <w:sz w:val="24"/>
        </w:rPr>
      </w:pPr>
    </w:p>
    <w:p w:rsidR="003D4EB5" w:rsidRDefault="003D4EB5" w:rsidP="003D4EB5">
      <w:pPr>
        <w:spacing w:after="0"/>
        <w:jc w:val="both"/>
        <w:rPr>
          <w:rFonts w:ascii="Times New Roman" w:hAnsi="Times New Roman" w:cs="Times New Roman"/>
          <w:sz w:val="24"/>
        </w:rPr>
      </w:pPr>
      <w:r>
        <w:rPr>
          <w:rFonts w:ascii="Times New Roman" w:hAnsi="Times New Roman" w:cs="Times New Roman"/>
          <w:sz w:val="24"/>
        </w:rPr>
        <w:tab/>
        <w:t xml:space="preserve">L’année de la miséricorde, voulue par le pape François, commencera le 8 décembre de cette année 2015. Elle sera, elle est déjà comme un chemin ouvert, après l’étape que constituera le Synode des évêques du mois d’octobre 2015. </w:t>
      </w:r>
    </w:p>
    <w:p w:rsidR="00972807" w:rsidRDefault="00972807" w:rsidP="003D4EB5">
      <w:pPr>
        <w:spacing w:after="0"/>
        <w:jc w:val="both"/>
        <w:rPr>
          <w:rFonts w:ascii="Times New Roman" w:hAnsi="Times New Roman" w:cs="Times New Roman"/>
          <w:sz w:val="24"/>
        </w:rPr>
      </w:pPr>
      <w:r>
        <w:rPr>
          <w:rFonts w:ascii="Times New Roman" w:hAnsi="Times New Roman" w:cs="Times New Roman"/>
          <w:sz w:val="24"/>
        </w:rPr>
        <w:tab/>
        <w:t xml:space="preserve">Je voudrais dès maintenant baliser ce chemin, en posant une question simple et décisive : à quoi sommes-nous appelés par cette année de la miséricorde ? Je vais répondre à cette question au lendemain d’un beau pèlerinage en Terre Sainte. </w:t>
      </w:r>
      <w:r w:rsidR="00580D49">
        <w:rPr>
          <w:rFonts w:ascii="Times New Roman" w:hAnsi="Times New Roman" w:cs="Times New Roman"/>
          <w:sz w:val="24"/>
        </w:rPr>
        <w:t>Au début de cette semaine, nous étions à Jérusalem : longues haltes de prière au lieu du Golgotha et près du Saint-Sépulcre. Mystère de Jésus crucifié et ressuscité. Et aujourd’hui, le 12 juin, nous fêtons le cœur de Dieu ouvert, en Jésus qui se donne : « </w:t>
      </w:r>
      <w:r w:rsidR="00580D49" w:rsidRPr="00580D49">
        <w:rPr>
          <w:rFonts w:ascii="Times New Roman" w:hAnsi="Times New Roman" w:cs="Times New Roman"/>
          <w:i/>
          <w:sz w:val="24"/>
        </w:rPr>
        <w:t>Un des soldats, avec sa lance, lui perça le côté, et aussitôt il en sortit du sang et de l’eau.</w:t>
      </w:r>
      <w:r w:rsidR="00580D49">
        <w:rPr>
          <w:rFonts w:ascii="Times New Roman" w:hAnsi="Times New Roman" w:cs="Times New Roman"/>
          <w:sz w:val="24"/>
        </w:rPr>
        <w:t> » (</w:t>
      </w:r>
      <w:r w:rsidR="00580D49" w:rsidRPr="00580D49">
        <w:rPr>
          <w:rFonts w:ascii="Times New Roman" w:hAnsi="Times New Roman" w:cs="Times New Roman"/>
          <w:i/>
          <w:sz w:val="24"/>
        </w:rPr>
        <w:t>Jean</w:t>
      </w:r>
      <w:r w:rsidR="00580D49">
        <w:rPr>
          <w:rFonts w:ascii="Times New Roman" w:hAnsi="Times New Roman" w:cs="Times New Roman"/>
          <w:sz w:val="24"/>
        </w:rPr>
        <w:t xml:space="preserve"> 19,35)</w:t>
      </w:r>
    </w:p>
    <w:p w:rsidR="00580D49" w:rsidRDefault="00580D49" w:rsidP="003D4EB5">
      <w:pPr>
        <w:spacing w:after="0"/>
        <w:jc w:val="both"/>
        <w:rPr>
          <w:rFonts w:ascii="Times New Roman" w:hAnsi="Times New Roman" w:cs="Times New Roman"/>
          <w:sz w:val="24"/>
        </w:rPr>
      </w:pPr>
      <w:r>
        <w:rPr>
          <w:rFonts w:ascii="Times New Roman" w:hAnsi="Times New Roman" w:cs="Times New Roman"/>
          <w:sz w:val="24"/>
        </w:rPr>
        <w:tab/>
        <w:t>Avec la promesse de Jésus : « </w:t>
      </w:r>
      <w:r w:rsidRPr="00580D49">
        <w:rPr>
          <w:rFonts w:ascii="Times New Roman" w:hAnsi="Times New Roman" w:cs="Times New Roman"/>
          <w:i/>
          <w:sz w:val="24"/>
        </w:rPr>
        <w:t>Quand je serai élevé de terre, j’attirerai à moi tous les hommes. </w:t>
      </w:r>
      <w:r>
        <w:rPr>
          <w:rFonts w:ascii="Times New Roman" w:hAnsi="Times New Roman" w:cs="Times New Roman"/>
          <w:sz w:val="24"/>
        </w:rPr>
        <w:t>» (</w:t>
      </w:r>
      <w:r w:rsidRPr="00580D49">
        <w:rPr>
          <w:rFonts w:ascii="Times New Roman" w:hAnsi="Times New Roman" w:cs="Times New Roman"/>
          <w:i/>
          <w:sz w:val="24"/>
        </w:rPr>
        <w:t>Jean</w:t>
      </w:r>
      <w:r>
        <w:rPr>
          <w:rFonts w:ascii="Times New Roman" w:hAnsi="Times New Roman" w:cs="Times New Roman"/>
          <w:sz w:val="24"/>
        </w:rPr>
        <w:t xml:space="preserve"> 12,32)</w:t>
      </w:r>
    </w:p>
    <w:p w:rsidR="00580D49" w:rsidRDefault="00580D49" w:rsidP="003D4EB5">
      <w:pPr>
        <w:spacing w:after="0"/>
        <w:jc w:val="both"/>
        <w:rPr>
          <w:rFonts w:ascii="Times New Roman" w:hAnsi="Times New Roman" w:cs="Times New Roman"/>
          <w:sz w:val="24"/>
        </w:rPr>
      </w:pPr>
      <w:r>
        <w:rPr>
          <w:rFonts w:ascii="Times New Roman" w:hAnsi="Times New Roman" w:cs="Times New Roman"/>
          <w:sz w:val="24"/>
        </w:rPr>
        <w:tab/>
        <w:t>Là se révèle le cœur de Dieu. Là jaillit la source de sa miséricorde. Il prend tout sur lui de notre condition humaine, et il nous appelle à participer à ce travail : la force de l’amour de Dieu au milieu même de ce qui nous blesse. En quoi consiste ce travail de miséricorde qui prend sa source dans l’humanité de Dieu, telle que l’Évangile la révèle ?</w:t>
      </w:r>
    </w:p>
    <w:p w:rsidR="00580D49" w:rsidRDefault="00580D49" w:rsidP="003D4EB5">
      <w:pPr>
        <w:spacing w:after="0"/>
        <w:jc w:val="both"/>
        <w:rPr>
          <w:rFonts w:ascii="Times New Roman" w:hAnsi="Times New Roman" w:cs="Times New Roman"/>
          <w:sz w:val="24"/>
        </w:rPr>
      </w:pPr>
      <w:r>
        <w:rPr>
          <w:rFonts w:ascii="Times New Roman" w:hAnsi="Times New Roman" w:cs="Times New Roman"/>
          <w:sz w:val="24"/>
        </w:rPr>
        <w:tab/>
        <w:t xml:space="preserve">Je vais prononcer trois séries de verbes pour mettre en relief ce travail : </w:t>
      </w:r>
    </w:p>
    <w:p w:rsidR="00580D49" w:rsidRPr="00D912A6" w:rsidRDefault="00580D49" w:rsidP="003D4EB5">
      <w:pPr>
        <w:spacing w:after="0"/>
        <w:jc w:val="both"/>
        <w:rPr>
          <w:rFonts w:ascii="Times New Roman" w:hAnsi="Times New Roman" w:cs="Times New Roman"/>
          <w:b/>
          <w:sz w:val="24"/>
        </w:rPr>
      </w:pPr>
      <w:r>
        <w:rPr>
          <w:rFonts w:ascii="Times New Roman" w:hAnsi="Times New Roman" w:cs="Times New Roman"/>
          <w:sz w:val="24"/>
        </w:rPr>
        <w:tab/>
        <w:t xml:space="preserve">- </w:t>
      </w:r>
      <w:r w:rsidRPr="00D912A6">
        <w:rPr>
          <w:rFonts w:ascii="Times New Roman" w:hAnsi="Times New Roman" w:cs="Times New Roman"/>
          <w:b/>
          <w:sz w:val="24"/>
        </w:rPr>
        <w:t>RESPECTER, ACCUEILLIR, ÉCOUTER</w:t>
      </w:r>
    </w:p>
    <w:p w:rsidR="00580D49" w:rsidRPr="00D912A6" w:rsidRDefault="00580D49" w:rsidP="003D4EB5">
      <w:pPr>
        <w:spacing w:after="0"/>
        <w:jc w:val="both"/>
        <w:rPr>
          <w:rFonts w:ascii="Times New Roman" w:hAnsi="Times New Roman" w:cs="Times New Roman"/>
          <w:b/>
          <w:sz w:val="24"/>
        </w:rPr>
      </w:pPr>
      <w:r w:rsidRPr="00D912A6">
        <w:rPr>
          <w:rFonts w:ascii="Times New Roman" w:hAnsi="Times New Roman" w:cs="Times New Roman"/>
          <w:b/>
          <w:sz w:val="24"/>
        </w:rPr>
        <w:tab/>
        <w:t>- CHEMINER ET ACCOMPAGNER</w:t>
      </w:r>
    </w:p>
    <w:p w:rsidR="00580D49" w:rsidRPr="00D912A6" w:rsidRDefault="00580D49" w:rsidP="003D4EB5">
      <w:pPr>
        <w:spacing w:after="0"/>
        <w:jc w:val="both"/>
        <w:rPr>
          <w:rFonts w:ascii="Times New Roman" w:hAnsi="Times New Roman" w:cs="Times New Roman"/>
          <w:b/>
          <w:sz w:val="24"/>
        </w:rPr>
      </w:pPr>
      <w:r w:rsidRPr="00D912A6">
        <w:rPr>
          <w:rFonts w:ascii="Times New Roman" w:hAnsi="Times New Roman" w:cs="Times New Roman"/>
          <w:b/>
          <w:sz w:val="24"/>
        </w:rPr>
        <w:tab/>
        <w:t>- PRIER ET SE LAISSER PORTER PAR LA PRIÈRE DES AUTRES</w:t>
      </w:r>
    </w:p>
    <w:p w:rsidR="00580D49" w:rsidRDefault="00580D49" w:rsidP="003D4EB5">
      <w:pPr>
        <w:spacing w:after="0"/>
        <w:jc w:val="both"/>
        <w:rPr>
          <w:rFonts w:ascii="Times New Roman" w:hAnsi="Times New Roman" w:cs="Times New Roman"/>
          <w:sz w:val="24"/>
        </w:rPr>
      </w:pPr>
    </w:p>
    <w:p w:rsidR="00580D49" w:rsidRDefault="00580D49" w:rsidP="003D4EB5">
      <w:pPr>
        <w:spacing w:after="0"/>
        <w:jc w:val="both"/>
        <w:rPr>
          <w:rFonts w:ascii="Times New Roman" w:hAnsi="Times New Roman" w:cs="Times New Roman"/>
          <w:sz w:val="24"/>
        </w:rPr>
      </w:pPr>
    </w:p>
    <w:p w:rsidR="00580D49" w:rsidRPr="00580D49" w:rsidRDefault="00580D49" w:rsidP="00580D49">
      <w:pPr>
        <w:pStyle w:val="Paragraphedeliste"/>
        <w:numPr>
          <w:ilvl w:val="0"/>
          <w:numId w:val="1"/>
        </w:numPr>
        <w:spacing w:after="0"/>
        <w:jc w:val="both"/>
        <w:rPr>
          <w:rFonts w:ascii="Times New Roman" w:hAnsi="Times New Roman" w:cs="Times New Roman"/>
          <w:b/>
          <w:sz w:val="24"/>
        </w:rPr>
      </w:pPr>
      <w:r w:rsidRPr="00580D49">
        <w:rPr>
          <w:rFonts w:ascii="Times New Roman" w:hAnsi="Times New Roman" w:cs="Times New Roman"/>
          <w:b/>
          <w:sz w:val="24"/>
        </w:rPr>
        <w:t>RESPECTER, ACCUEILLIR ET ÉCOUTER</w:t>
      </w:r>
    </w:p>
    <w:p w:rsidR="00580D49" w:rsidRDefault="00580D49" w:rsidP="00580D49">
      <w:pPr>
        <w:spacing w:after="0"/>
        <w:jc w:val="both"/>
        <w:rPr>
          <w:rFonts w:ascii="Times New Roman" w:hAnsi="Times New Roman" w:cs="Times New Roman"/>
          <w:sz w:val="24"/>
        </w:rPr>
      </w:pPr>
    </w:p>
    <w:p w:rsidR="00580D49" w:rsidRDefault="00580D49" w:rsidP="00580D49">
      <w:pPr>
        <w:spacing w:after="0"/>
        <w:ind w:firstLine="708"/>
        <w:jc w:val="both"/>
        <w:rPr>
          <w:rFonts w:ascii="Times New Roman" w:hAnsi="Times New Roman" w:cs="Times New Roman"/>
          <w:sz w:val="24"/>
        </w:rPr>
      </w:pPr>
      <w:r>
        <w:rPr>
          <w:rFonts w:ascii="Times New Roman" w:hAnsi="Times New Roman" w:cs="Times New Roman"/>
          <w:sz w:val="24"/>
        </w:rPr>
        <w:t>La miséricorde de Dieu n’est pas un acte magique, qui viendrait de l’extérieur. Elle passe par notre humanité réelle, très belle et très blessée. La misère de nos vies est traversée par la miséricorde du Christ. Et c’est de Lui que je voudrais partir</w:t>
      </w:r>
      <w:r w:rsidR="00322F8C">
        <w:rPr>
          <w:rFonts w:ascii="Times New Roman" w:hAnsi="Times New Roman" w:cs="Times New Roman"/>
          <w:sz w:val="24"/>
        </w:rPr>
        <w:t>, de Lui tel qu’il se manifeste quand il fait l’expérience de notre humanité, en son Fils. Alors que fait-il et qu’avons-nous à faire pour lui être fidèles ?</w:t>
      </w:r>
    </w:p>
    <w:p w:rsidR="00322F8C" w:rsidRDefault="00322F8C" w:rsidP="00580D49">
      <w:pPr>
        <w:spacing w:after="0"/>
        <w:ind w:firstLine="708"/>
        <w:jc w:val="both"/>
        <w:rPr>
          <w:rFonts w:ascii="Times New Roman" w:hAnsi="Times New Roman" w:cs="Times New Roman"/>
          <w:sz w:val="24"/>
        </w:rPr>
      </w:pPr>
    </w:p>
    <w:p w:rsidR="00322F8C" w:rsidRDefault="00322F8C" w:rsidP="00580D49">
      <w:pPr>
        <w:spacing w:after="0"/>
        <w:ind w:firstLine="708"/>
        <w:jc w:val="both"/>
        <w:rPr>
          <w:rFonts w:ascii="Times New Roman" w:hAnsi="Times New Roman" w:cs="Times New Roman"/>
          <w:sz w:val="24"/>
        </w:rPr>
      </w:pPr>
      <w:r w:rsidRPr="00322F8C">
        <w:rPr>
          <w:rFonts w:ascii="Times New Roman" w:hAnsi="Times New Roman" w:cs="Times New Roman"/>
          <w:b/>
          <w:sz w:val="24"/>
        </w:rPr>
        <w:t>Il respecte chaque personne.</w:t>
      </w:r>
      <w:r>
        <w:rPr>
          <w:rFonts w:ascii="Times New Roman" w:hAnsi="Times New Roman" w:cs="Times New Roman"/>
          <w:sz w:val="24"/>
        </w:rPr>
        <w:t xml:space="preserve"> Chaque personne avec ce que chacune a d’unique : de la femme aux cinq compagnons, la Samaritaine, au riche Zachée si mal vu de ses compatriotes qu’il se cache pour voir Jésus.</w:t>
      </w:r>
    </w:p>
    <w:p w:rsidR="00322F8C" w:rsidRDefault="00322F8C" w:rsidP="00580D49">
      <w:pPr>
        <w:spacing w:after="0"/>
        <w:ind w:firstLine="708"/>
        <w:jc w:val="both"/>
        <w:rPr>
          <w:rFonts w:ascii="Times New Roman" w:hAnsi="Times New Roman" w:cs="Times New Roman"/>
          <w:sz w:val="24"/>
        </w:rPr>
      </w:pPr>
      <w:r>
        <w:rPr>
          <w:rFonts w:ascii="Times New Roman" w:hAnsi="Times New Roman" w:cs="Times New Roman"/>
          <w:sz w:val="24"/>
        </w:rPr>
        <w:lastRenderedPageBreak/>
        <w:t>Jésus s’arrête. Il commence par respecter, c’est-à-dire par être là sans s’imposer. Sa présence est d’abord silencieuse, au bord du puits ou près du sycomore, ou dans la maison de Marthe et de Marie.</w:t>
      </w:r>
    </w:p>
    <w:p w:rsidR="00322F8C" w:rsidRDefault="00322F8C" w:rsidP="00580D49">
      <w:pPr>
        <w:spacing w:after="0"/>
        <w:ind w:firstLine="708"/>
        <w:jc w:val="both"/>
        <w:rPr>
          <w:rFonts w:ascii="Times New Roman" w:hAnsi="Times New Roman" w:cs="Times New Roman"/>
          <w:sz w:val="24"/>
        </w:rPr>
      </w:pPr>
      <w:r>
        <w:rPr>
          <w:rFonts w:ascii="Times New Roman" w:hAnsi="Times New Roman" w:cs="Times New Roman"/>
          <w:sz w:val="24"/>
        </w:rPr>
        <w:t>En respectant, il donne aux personnes qu’il rencontre de se révéler. La femme de Samarie va l’interroger : où la prends-tu donc l’eau vive dont tu parles ?</w:t>
      </w:r>
    </w:p>
    <w:p w:rsidR="00322F8C" w:rsidRDefault="00322F8C" w:rsidP="00580D49">
      <w:pPr>
        <w:spacing w:after="0"/>
        <w:ind w:firstLine="708"/>
        <w:jc w:val="both"/>
        <w:rPr>
          <w:rFonts w:ascii="Times New Roman" w:hAnsi="Times New Roman" w:cs="Times New Roman"/>
          <w:sz w:val="24"/>
        </w:rPr>
      </w:pPr>
    </w:p>
    <w:p w:rsidR="00322F8C" w:rsidRDefault="00322F8C" w:rsidP="00580D49">
      <w:pPr>
        <w:spacing w:after="0"/>
        <w:ind w:firstLine="708"/>
        <w:jc w:val="both"/>
        <w:rPr>
          <w:rFonts w:ascii="Times New Roman" w:hAnsi="Times New Roman" w:cs="Times New Roman"/>
          <w:sz w:val="24"/>
        </w:rPr>
      </w:pPr>
      <w:r w:rsidRPr="00322F8C">
        <w:rPr>
          <w:rFonts w:ascii="Times New Roman" w:hAnsi="Times New Roman" w:cs="Times New Roman"/>
          <w:b/>
          <w:sz w:val="24"/>
        </w:rPr>
        <w:t>En respectant, il accueille l’attente profonde des personnes.</w:t>
      </w:r>
      <w:r>
        <w:rPr>
          <w:rFonts w:ascii="Times New Roman" w:hAnsi="Times New Roman" w:cs="Times New Roman"/>
          <w:sz w:val="24"/>
        </w:rPr>
        <w:t xml:space="preserve"> Il ne s’arrête jamais aux apparences, avec tous ces qualificatifs qui enferment les autres dans leurs apparences, souvent négatives. Il va au-delà. Il accomplit une sorte d’acte de foi : en cette femme, en cet homme, existe un désir caché de vie meilleure, de confiance, de réconciliation et même de vérité. Il accueille cela, qui anime tout être humain.</w:t>
      </w:r>
    </w:p>
    <w:p w:rsidR="00322F8C" w:rsidRDefault="00322F8C" w:rsidP="00580D49">
      <w:pPr>
        <w:spacing w:after="0"/>
        <w:ind w:firstLine="708"/>
        <w:jc w:val="both"/>
        <w:rPr>
          <w:rFonts w:ascii="Times New Roman" w:hAnsi="Times New Roman" w:cs="Times New Roman"/>
          <w:sz w:val="24"/>
        </w:rPr>
      </w:pPr>
    </w:p>
    <w:p w:rsidR="00322F8C" w:rsidRDefault="00E119BF" w:rsidP="00580D49">
      <w:pPr>
        <w:spacing w:after="0"/>
        <w:ind w:firstLine="708"/>
        <w:jc w:val="both"/>
        <w:rPr>
          <w:rFonts w:ascii="Times New Roman" w:hAnsi="Times New Roman" w:cs="Times New Roman"/>
          <w:sz w:val="24"/>
        </w:rPr>
      </w:pPr>
      <w:r w:rsidRPr="00E119BF">
        <w:rPr>
          <w:rFonts w:ascii="Times New Roman" w:hAnsi="Times New Roman" w:cs="Times New Roman"/>
          <w:b/>
          <w:sz w:val="24"/>
        </w:rPr>
        <w:t>Et il écoute, il interroge parfois, comme les premiers disciples : « </w:t>
      </w:r>
      <w:r w:rsidRPr="00E119BF">
        <w:rPr>
          <w:rFonts w:ascii="Times New Roman" w:hAnsi="Times New Roman" w:cs="Times New Roman"/>
          <w:b/>
          <w:i/>
          <w:sz w:val="24"/>
        </w:rPr>
        <w:t xml:space="preserve">Que </w:t>
      </w:r>
      <w:proofErr w:type="spellStart"/>
      <w:r w:rsidRPr="00E119BF">
        <w:rPr>
          <w:rFonts w:ascii="Times New Roman" w:hAnsi="Times New Roman" w:cs="Times New Roman"/>
          <w:b/>
          <w:i/>
          <w:sz w:val="24"/>
        </w:rPr>
        <w:t>cherchez-vous</w:t>
      </w:r>
      <w:proofErr w:type="spellEnd"/>
      <w:r w:rsidRPr="00E119BF">
        <w:rPr>
          <w:rFonts w:ascii="Times New Roman" w:hAnsi="Times New Roman" w:cs="Times New Roman"/>
          <w:b/>
          <w:i/>
          <w:sz w:val="24"/>
        </w:rPr>
        <w:t> ?</w:t>
      </w:r>
      <w:r w:rsidRPr="00E119BF">
        <w:rPr>
          <w:rFonts w:ascii="Times New Roman" w:hAnsi="Times New Roman" w:cs="Times New Roman"/>
          <w:b/>
          <w:sz w:val="24"/>
        </w:rPr>
        <w:t> »</w:t>
      </w:r>
      <w:r>
        <w:rPr>
          <w:rFonts w:ascii="Times New Roman" w:hAnsi="Times New Roman" w:cs="Times New Roman"/>
          <w:sz w:val="24"/>
        </w:rPr>
        <w:t xml:space="preserve"> </w:t>
      </w:r>
      <w:r w:rsidR="004F7499">
        <w:rPr>
          <w:rFonts w:ascii="Times New Roman" w:hAnsi="Times New Roman" w:cs="Times New Roman"/>
          <w:sz w:val="24"/>
        </w:rPr>
        <w:t>(</w:t>
      </w:r>
      <w:r w:rsidR="004F7499" w:rsidRPr="004F7499">
        <w:rPr>
          <w:rFonts w:ascii="Times New Roman" w:hAnsi="Times New Roman" w:cs="Times New Roman"/>
          <w:i/>
          <w:sz w:val="24"/>
        </w:rPr>
        <w:t xml:space="preserve">Jean </w:t>
      </w:r>
      <w:r w:rsidR="004F7499">
        <w:rPr>
          <w:rFonts w:ascii="Times New Roman" w:hAnsi="Times New Roman" w:cs="Times New Roman"/>
          <w:sz w:val="24"/>
        </w:rPr>
        <w:t xml:space="preserve">1,38) </w:t>
      </w:r>
      <w:r>
        <w:rPr>
          <w:rFonts w:ascii="Times New Roman" w:hAnsi="Times New Roman" w:cs="Times New Roman"/>
          <w:sz w:val="24"/>
        </w:rPr>
        <w:t xml:space="preserve">Et cette question simple et immense ouvre sur l’infini : mais elle libère la parole, elle donne à chacun de se livrer, de se confier, de sortir de soi-même. Le travail de l’écoute est un travail onéreux : nous nous livrons nous-mêmes en faisant silence, en respectant, en accueillant, en écoutant les autres. </w:t>
      </w:r>
    </w:p>
    <w:p w:rsidR="00E119BF" w:rsidRDefault="00E119BF" w:rsidP="00580D49">
      <w:pPr>
        <w:spacing w:after="0"/>
        <w:ind w:firstLine="708"/>
        <w:jc w:val="both"/>
        <w:rPr>
          <w:rFonts w:ascii="Times New Roman" w:hAnsi="Times New Roman" w:cs="Times New Roman"/>
          <w:sz w:val="24"/>
        </w:rPr>
      </w:pPr>
      <w:r>
        <w:rPr>
          <w:rFonts w:ascii="Times New Roman" w:hAnsi="Times New Roman" w:cs="Times New Roman"/>
          <w:sz w:val="24"/>
        </w:rPr>
        <w:t>Dieu est là, chez ces autres qui nous surprennent, que nous visitons ou qui nous visitent. Dieu est là et les autres deviennent pour nous non pas des interlocuteurs, mais des signes. Et nous sommes comme eux : en attente de vérité et de confiance, appelés à sortir de nous-mêmes, à nous accepter en laissant Dieu venir à nous et nous accepter pour nous renouveler.</w:t>
      </w:r>
    </w:p>
    <w:p w:rsidR="00E119BF" w:rsidRDefault="00E119BF" w:rsidP="00580D49">
      <w:pPr>
        <w:spacing w:after="0"/>
        <w:ind w:firstLine="708"/>
        <w:jc w:val="both"/>
        <w:rPr>
          <w:rFonts w:ascii="Times New Roman" w:hAnsi="Times New Roman" w:cs="Times New Roman"/>
          <w:sz w:val="24"/>
        </w:rPr>
      </w:pPr>
    </w:p>
    <w:p w:rsidR="00E119BF" w:rsidRDefault="00E119BF" w:rsidP="00580D49">
      <w:pPr>
        <w:spacing w:after="0"/>
        <w:ind w:firstLine="708"/>
        <w:jc w:val="both"/>
        <w:rPr>
          <w:rFonts w:ascii="Times New Roman" w:hAnsi="Times New Roman" w:cs="Times New Roman"/>
          <w:sz w:val="24"/>
        </w:rPr>
      </w:pPr>
    </w:p>
    <w:p w:rsidR="00E119BF" w:rsidRPr="00E119BF" w:rsidRDefault="00E119BF" w:rsidP="00E119BF">
      <w:pPr>
        <w:pStyle w:val="Paragraphedeliste"/>
        <w:numPr>
          <w:ilvl w:val="0"/>
          <w:numId w:val="1"/>
        </w:numPr>
        <w:spacing w:after="0"/>
        <w:jc w:val="both"/>
        <w:rPr>
          <w:rFonts w:ascii="Times New Roman" w:hAnsi="Times New Roman" w:cs="Times New Roman"/>
          <w:b/>
          <w:sz w:val="24"/>
        </w:rPr>
      </w:pPr>
      <w:r w:rsidRPr="00E119BF">
        <w:rPr>
          <w:rFonts w:ascii="Times New Roman" w:hAnsi="Times New Roman" w:cs="Times New Roman"/>
          <w:b/>
          <w:sz w:val="24"/>
        </w:rPr>
        <w:t>CHEMINER ET ACCOMPAGNER</w:t>
      </w:r>
    </w:p>
    <w:p w:rsidR="00E119BF" w:rsidRDefault="00E119BF" w:rsidP="00E119BF">
      <w:pPr>
        <w:pStyle w:val="Paragraphedeliste"/>
        <w:spacing w:after="0"/>
        <w:jc w:val="both"/>
        <w:rPr>
          <w:rFonts w:ascii="Times New Roman" w:hAnsi="Times New Roman" w:cs="Times New Roman"/>
          <w:sz w:val="24"/>
        </w:rPr>
      </w:pPr>
    </w:p>
    <w:p w:rsidR="00E119BF" w:rsidRDefault="002E52B0" w:rsidP="00E119BF">
      <w:pPr>
        <w:pStyle w:val="Paragraphedeliste"/>
        <w:spacing w:after="0"/>
        <w:ind w:left="0" w:firstLine="720"/>
        <w:jc w:val="both"/>
        <w:rPr>
          <w:rFonts w:ascii="Times New Roman" w:hAnsi="Times New Roman" w:cs="Times New Roman"/>
          <w:sz w:val="24"/>
        </w:rPr>
      </w:pPr>
      <w:r>
        <w:rPr>
          <w:rFonts w:ascii="Times New Roman" w:hAnsi="Times New Roman" w:cs="Times New Roman"/>
          <w:sz w:val="24"/>
        </w:rPr>
        <w:t>U</w:t>
      </w:r>
      <w:r w:rsidR="00E119BF">
        <w:rPr>
          <w:rFonts w:ascii="Times New Roman" w:hAnsi="Times New Roman" w:cs="Times New Roman"/>
          <w:sz w:val="24"/>
        </w:rPr>
        <w:t>ne ouverture à l’inconnu s’accomplit</w:t>
      </w:r>
      <w:r>
        <w:rPr>
          <w:rFonts w:ascii="Times New Roman" w:hAnsi="Times New Roman" w:cs="Times New Roman"/>
          <w:sz w:val="24"/>
        </w:rPr>
        <w:t xml:space="preserve"> alors</w:t>
      </w:r>
      <w:r w:rsidR="00E119BF">
        <w:rPr>
          <w:rFonts w:ascii="Times New Roman" w:hAnsi="Times New Roman" w:cs="Times New Roman"/>
          <w:sz w:val="24"/>
        </w:rPr>
        <w:t>. Pas seulement une porte ouverte, mais comme y insiste le pape François : une route ouverte, une route avec des étapes, une route où nous sommes appelés à marcher, notamment avec des hommes et des femmes qui ont peur de l’inconnu, de l’avenir inconnu.</w:t>
      </w:r>
    </w:p>
    <w:p w:rsidR="00E119BF" w:rsidRDefault="00E119BF" w:rsidP="00E119BF">
      <w:pPr>
        <w:pStyle w:val="Paragraphedeliste"/>
        <w:spacing w:after="0"/>
        <w:ind w:left="0" w:firstLine="720"/>
        <w:jc w:val="both"/>
        <w:rPr>
          <w:rFonts w:ascii="Times New Roman" w:hAnsi="Times New Roman" w:cs="Times New Roman"/>
          <w:sz w:val="24"/>
        </w:rPr>
      </w:pPr>
      <w:r>
        <w:rPr>
          <w:rFonts w:ascii="Times New Roman" w:hAnsi="Times New Roman" w:cs="Times New Roman"/>
          <w:sz w:val="24"/>
        </w:rPr>
        <w:t xml:space="preserve">La route qu’ouvre Dieu implique cet appel à sortir de soi et à avancer. Voyez Abraham, d’Ur en Chaldée au pays de Canaan et </w:t>
      </w:r>
      <w:r w:rsidR="002E52B0">
        <w:rPr>
          <w:rFonts w:ascii="Times New Roman" w:hAnsi="Times New Roman" w:cs="Times New Roman"/>
          <w:sz w:val="24"/>
        </w:rPr>
        <w:t>a</w:t>
      </w:r>
      <w:r>
        <w:rPr>
          <w:rFonts w:ascii="Times New Roman" w:hAnsi="Times New Roman" w:cs="Times New Roman"/>
          <w:sz w:val="24"/>
        </w:rPr>
        <w:t>u désert. « </w:t>
      </w:r>
      <w:r w:rsidRPr="00E119BF">
        <w:rPr>
          <w:rFonts w:ascii="Times New Roman" w:hAnsi="Times New Roman" w:cs="Times New Roman"/>
          <w:i/>
          <w:sz w:val="24"/>
        </w:rPr>
        <w:t>Va vers le pays que je t’indiquerai !</w:t>
      </w:r>
      <w:r>
        <w:rPr>
          <w:rFonts w:ascii="Times New Roman" w:hAnsi="Times New Roman" w:cs="Times New Roman"/>
          <w:sz w:val="24"/>
        </w:rPr>
        <w:t xml:space="preserve"> » </w:t>
      </w:r>
      <w:r w:rsidR="004F7499">
        <w:rPr>
          <w:rFonts w:ascii="Times New Roman" w:hAnsi="Times New Roman" w:cs="Times New Roman"/>
          <w:sz w:val="24"/>
        </w:rPr>
        <w:t>(</w:t>
      </w:r>
      <w:r w:rsidR="004F7499" w:rsidRPr="004F7499">
        <w:rPr>
          <w:rFonts w:ascii="Times New Roman" w:hAnsi="Times New Roman" w:cs="Times New Roman"/>
          <w:i/>
          <w:sz w:val="24"/>
        </w:rPr>
        <w:t>Genèse</w:t>
      </w:r>
      <w:r w:rsidR="004F7499">
        <w:rPr>
          <w:rFonts w:ascii="Times New Roman" w:hAnsi="Times New Roman" w:cs="Times New Roman"/>
          <w:sz w:val="24"/>
        </w:rPr>
        <w:t xml:space="preserve"> 12,1) </w:t>
      </w:r>
      <w:r>
        <w:rPr>
          <w:rFonts w:ascii="Times New Roman" w:hAnsi="Times New Roman" w:cs="Times New Roman"/>
          <w:sz w:val="24"/>
        </w:rPr>
        <w:t>« </w:t>
      </w:r>
      <w:r w:rsidRPr="00E119BF">
        <w:rPr>
          <w:rFonts w:ascii="Times New Roman" w:hAnsi="Times New Roman" w:cs="Times New Roman"/>
          <w:i/>
          <w:sz w:val="24"/>
        </w:rPr>
        <w:t>Va</w:t>
      </w:r>
      <w:r>
        <w:rPr>
          <w:rFonts w:ascii="Times New Roman" w:hAnsi="Times New Roman" w:cs="Times New Roman"/>
          <w:sz w:val="24"/>
        </w:rPr>
        <w:t> » : c’est ma devise d’évêque. J’aime marcher. J’ai beaucoup aimé, ces jours derniers, marcher avec des personnes qui sont venues en Terre Sainte pour ne pas regarder en arrière, pour ne pas rester enfermées dans leurs blessures ou leurs peurs. Dieu se révèle alors non pas seulement comme celui qui nous devance, mais comme Celui qui devient le chemin. « </w:t>
      </w:r>
      <w:r w:rsidRPr="00D912A6">
        <w:rPr>
          <w:rFonts w:ascii="Times New Roman" w:hAnsi="Times New Roman" w:cs="Times New Roman"/>
          <w:i/>
          <w:sz w:val="24"/>
        </w:rPr>
        <w:t>Personne ne va vers le Père sans passer par moi</w:t>
      </w:r>
      <w:r>
        <w:rPr>
          <w:rFonts w:ascii="Times New Roman" w:hAnsi="Times New Roman" w:cs="Times New Roman"/>
          <w:sz w:val="24"/>
        </w:rPr>
        <w:t> »</w:t>
      </w:r>
      <w:r w:rsidR="004F7499">
        <w:rPr>
          <w:rFonts w:ascii="Times New Roman" w:hAnsi="Times New Roman" w:cs="Times New Roman"/>
          <w:sz w:val="24"/>
        </w:rPr>
        <w:t xml:space="preserve"> (</w:t>
      </w:r>
      <w:r w:rsidR="004F7499" w:rsidRPr="004F7499">
        <w:rPr>
          <w:rFonts w:ascii="Times New Roman" w:hAnsi="Times New Roman" w:cs="Times New Roman"/>
          <w:i/>
          <w:sz w:val="24"/>
        </w:rPr>
        <w:t>Jean</w:t>
      </w:r>
      <w:r w:rsidR="004F7499">
        <w:rPr>
          <w:rFonts w:ascii="Times New Roman" w:hAnsi="Times New Roman" w:cs="Times New Roman"/>
          <w:sz w:val="24"/>
        </w:rPr>
        <w:t xml:space="preserve"> 14,6)</w:t>
      </w:r>
      <w:r>
        <w:rPr>
          <w:rFonts w:ascii="Times New Roman" w:hAnsi="Times New Roman" w:cs="Times New Roman"/>
          <w:sz w:val="24"/>
        </w:rPr>
        <w:t xml:space="preserve">, dit Jésus à Philippe. </w:t>
      </w:r>
      <w:r w:rsidR="00D912A6">
        <w:rPr>
          <w:rFonts w:ascii="Times New Roman" w:hAnsi="Times New Roman" w:cs="Times New Roman"/>
          <w:sz w:val="24"/>
        </w:rPr>
        <w:t>Accepter de passer par Dieu, d’entrer dans le mystère de Dieu, de participer à ce mouvement d’exode, de sortie, qui est aussi celui de la Pâque de Jésus. « </w:t>
      </w:r>
      <w:r w:rsidR="00D912A6" w:rsidRPr="00D912A6">
        <w:rPr>
          <w:rFonts w:ascii="Times New Roman" w:hAnsi="Times New Roman" w:cs="Times New Roman"/>
          <w:i/>
          <w:sz w:val="24"/>
        </w:rPr>
        <w:t>Jésus, sachant que l’heure était venue de passer de ce monde à son Père… </w:t>
      </w:r>
      <w:r w:rsidR="00D912A6">
        <w:rPr>
          <w:rFonts w:ascii="Times New Roman" w:hAnsi="Times New Roman" w:cs="Times New Roman"/>
          <w:sz w:val="24"/>
        </w:rPr>
        <w:t>» (</w:t>
      </w:r>
      <w:r w:rsidR="00D912A6" w:rsidRPr="00D912A6">
        <w:rPr>
          <w:rFonts w:ascii="Times New Roman" w:hAnsi="Times New Roman" w:cs="Times New Roman"/>
          <w:i/>
          <w:sz w:val="24"/>
        </w:rPr>
        <w:t>Jean</w:t>
      </w:r>
      <w:r w:rsidR="00D912A6">
        <w:rPr>
          <w:rFonts w:ascii="Times New Roman" w:hAnsi="Times New Roman" w:cs="Times New Roman"/>
          <w:sz w:val="24"/>
        </w:rPr>
        <w:t xml:space="preserve"> 13,1)</w:t>
      </w:r>
    </w:p>
    <w:p w:rsidR="00D912A6" w:rsidRDefault="00D912A6" w:rsidP="00E119BF">
      <w:pPr>
        <w:pStyle w:val="Paragraphedeliste"/>
        <w:spacing w:after="0"/>
        <w:ind w:left="0" w:firstLine="720"/>
        <w:jc w:val="both"/>
        <w:rPr>
          <w:rFonts w:ascii="Times New Roman" w:hAnsi="Times New Roman" w:cs="Times New Roman"/>
          <w:sz w:val="24"/>
        </w:rPr>
      </w:pPr>
    </w:p>
    <w:p w:rsidR="00D912A6" w:rsidRDefault="00D912A6" w:rsidP="00E119BF">
      <w:pPr>
        <w:pStyle w:val="Paragraphedeliste"/>
        <w:spacing w:after="0"/>
        <w:ind w:left="0" w:firstLine="720"/>
        <w:jc w:val="both"/>
        <w:rPr>
          <w:rFonts w:ascii="Times New Roman" w:hAnsi="Times New Roman" w:cs="Times New Roman"/>
          <w:sz w:val="24"/>
        </w:rPr>
      </w:pPr>
      <w:r>
        <w:rPr>
          <w:rFonts w:ascii="Times New Roman" w:hAnsi="Times New Roman" w:cs="Times New Roman"/>
          <w:sz w:val="24"/>
        </w:rPr>
        <w:t xml:space="preserve">Et nous ne sommes pas seulement appelés à cheminer, mais à accompagner. Nous ne sommes pas seulement du côté des disciples d’Emmaüs qui sont désemparés et qui reviennent </w:t>
      </w:r>
      <w:r>
        <w:rPr>
          <w:rFonts w:ascii="Times New Roman" w:hAnsi="Times New Roman" w:cs="Times New Roman"/>
          <w:sz w:val="24"/>
        </w:rPr>
        <w:lastRenderedPageBreak/>
        <w:t>chez eux. Nous sommes aussi du côté de Jésus, le Ressuscité, qui marche à leurs côtés sans être reconnu.</w:t>
      </w:r>
    </w:p>
    <w:p w:rsidR="00D912A6" w:rsidRDefault="00D912A6" w:rsidP="00E119BF">
      <w:pPr>
        <w:pStyle w:val="Paragraphedeliste"/>
        <w:spacing w:after="0"/>
        <w:ind w:left="0" w:firstLine="720"/>
        <w:jc w:val="both"/>
        <w:rPr>
          <w:rFonts w:ascii="Times New Roman" w:hAnsi="Times New Roman" w:cs="Times New Roman"/>
          <w:sz w:val="24"/>
        </w:rPr>
      </w:pPr>
      <w:r>
        <w:rPr>
          <w:rFonts w:ascii="Times New Roman" w:hAnsi="Times New Roman" w:cs="Times New Roman"/>
          <w:sz w:val="24"/>
        </w:rPr>
        <w:t>C’est la patience de l’accompagnement : nous sommes là, nous marchons avec, et nous ne sommes pas reconnus, comme Jésus. On nous traite parfois comme des gêneurs, ou des curieux. Et nous ne cessons pas d’espérer, comme Jésus : l’heure viendra où des cœurs s’ouvriront, où des visages s’éclaireront, où la patience de Dieu, qui passe par nous, sera perçue.</w:t>
      </w:r>
    </w:p>
    <w:p w:rsidR="00D912A6" w:rsidRDefault="00D912A6" w:rsidP="00E119BF">
      <w:pPr>
        <w:pStyle w:val="Paragraphedeliste"/>
        <w:spacing w:after="0"/>
        <w:ind w:left="0" w:firstLine="720"/>
        <w:jc w:val="both"/>
        <w:rPr>
          <w:rFonts w:ascii="Times New Roman" w:hAnsi="Times New Roman" w:cs="Times New Roman"/>
          <w:sz w:val="24"/>
        </w:rPr>
      </w:pPr>
      <w:r>
        <w:rPr>
          <w:rFonts w:ascii="Times New Roman" w:hAnsi="Times New Roman" w:cs="Times New Roman"/>
          <w:sz w:val="24"/>
        </w:rPr>
        <w:t>Attendre, espérer, et poursuivre la route, et témoigner des chemins parcourus…</w:t>
      </w:r>
    </w:p>
    <w:p w:rsidR="00D912A6" w:rsidRDefault="00D912A6" w:rsidP="00E119BF">
      <w:pPr>
        <w:pStyle w:val="Paragraphedeliste"/>
        <w:spacing w:after="0"/>
        <w:ind w:left="0" w:firstLine="720"/>
        <w:jc w:val="both"/>
        <w:rPr>
          <w:rFonts w:ascii="Times New Roman" w:hAnsi="Times New Roman" w:cs="Times New Roman"/>
          <w:sz w:val="24"/>
        </w:rPr>
      </w:pPr>
    </w:p>
    <w:p w:rsidR="00D912A6" w:rsidRDefault="00D912A6" w:rsidP="00E119BF">
      <w:pPr>
        <w:pStyle w:val="Paragraphedeliste"/>
        <w:spacing w:after="0"/>
        <w:ind w:left="0" w:firstLine="720"/>
        <w:jc w:val="both"/>
        <w:rPr>
          <w:rFonts w:ascii="Times New Roman" w:hAnsi="Times New Roman" w:cs="Times New Roman"/>
          <w:sz w:val="24"/>
        </w:rPr>
      </w:pPr>
    </w:p>
    <w:p w:rsidR="00D912A6" w:rsidRPr="00E112B4" w:rsidRDefault="00D912A6" w:rsidP="00D912A6">
      <w:pPr>
        <w:pStyle w:val="Paragraphedeliste"/>
        <w:numPr>
          <w:ilvl w:val="0"/>
          <w:numId w:val="1"/>
        </w:numPr>
        <w:spacing w:after="0"/>
        <w:jc w:val="both"/>
        <w:rPr>
          <w:rFonts w:ascii="Times New Roman" w:hAnsi="Times New Roman" w:cs="Times New Roman"/>
          <w:b/>
          <w:sz w:val="24"/>
        </w:rPr>
      </w:pPr>
      <w:r w:rsidRPr="00E112B4">
        <w:rPr>
          <w:rFonts w:ascii="Times New Roman" w:hAnsi="Times New Roman" w:cs="Times New Roman"/>
          <w:b/>
          <w:sz w:val="24"/>
        </w:rPr>
        <w:t>PRIER ET SE LAISSER PORTER PAR LA PRIÈRE DES AUTRES</w:t>
      </w:r>
      <w:bookmarkStart w:id="0" w:name="_GoBack"/>
      <w:bookmarkEnd w:id="0"/>
    </w:p>
    <w:p w:rsidR="00E112B4" w:rsidRDefault="00E112B4" w:rsidP="00E112B4">
      <w:pPr>
        <w:spacing w:after="0"/>
        <w:jc w:val="both"/>
        <w:rPr>
          <w:rFonts w:ascii="Times New Roman" w:hAnsi="Times New Roman" w:cs="Times New Roman"/>
          <w:sz w:val="24"/>
        </w:rPr>
      </w:pPr>
    </w:p>
    <w:p w:rsidR="00E112B4" w:rsidRDefault="00E112B4" w:rsidP="00E112B4">
      <w:pPr>
        <w:spacing w:after="0"/>
        <w:ind w:firstLine="708"/>
        <w:jc w:val="both"/>
        <w:rPr>
          <w:rFonts w:ascii="Times New Roman" w:hAnsi="Times New Roman" w:cs="Times New Roman"/>
          <w:sz w:val="24"/>
        </w:rPr>
      </w:pPr>
      <w:r>
        <w:rPr>
          <w:rFonts w:ascii="Times New Roman" w:hAnsi="Times New Roman" w:cs="Times New Roman"/>
          <w:sz w:val="24"/>
        </w:rPr>
        <w:t xml:space="preserve">Un des membres de notre Service de pastorale familiale nous a raconté cette histoire vraie : il a rencontré un jour une religieuse qui le nommait dans sa prière depuis 20 ans, sans qu’il le sache. </w:t>
      </w:r>
    </w:p>
    <w:p w:rsidR="00E112B4" w:rsidRDefault="00E112B4" w:rsidP="00E112B4">
      <w:pPr>
        <w:spacing w:after="0"/>
        <w:ind w:firstLine="708"/>
        <w:jc w:val="both"/>
        <w:rPr>
          <w:rFonts w:ascii="Times New Roman" w:hAnsi="Times New Roman" w:cs="Times New Roman"/>
          <w:sz w:val="24"/>
        </w:rPr>
      </w:pPr>
      <w:r>
        <w:rPr>
          <w:rFonts w:ascii="Times New Roman" w:hAnsi="Times New Roman" w:cs="Times New Roman"/>
          <w:sz w:val="24"/>
        </w:rPr>
        <w:t>C’est cela le mystère actuel de la communion des saints. Nous prions, autant qu’il nous est possible humainement, et nous sommes portés, sans le savoir, par la prière des autres. Ce que nous n’osons pas demander à Dieu, d’autres le demandent à notre place, et cela peut nous être donné.</w:t>
      </w:r>
    </w:p>
    <w:p w:rsidR="00E112B4" w:rsidRDefault="00E112B4" w:rsidP="00E112B4">
      <w:pPr>
        <w:spacing w:after="0"/>
        <w:ind w:firstLine="708"/>
        <w:jc w:val="both"/>
        <w:rPr>
          <w:rFonts w:ascii="Times New Roman" w:hAnsi="Times New Roman" w:cs="Times New Roman"/>
          <w:sz w:val="24"/>
        </w:rPr>
      </w:pPr>
      <w:r>
        <w:rPr>
          <w:rFonts w:ascii="Times New Roman" w:hAnsi="Times New Roman" w:cs="Times New Roman"/>
          <w:sz w:val="24"/>
        </w:rPr>
        <w:t>Le plus grand don, c’est sans doute le don de la miséricorde : Dieu, par son Fils, descend dans nos enfers. Il nous libère. Nos chaînes tombent. Voyez l’icône de la Fraternité trinitaire ! Elle dit tout de la puissance libératrice du Christ.</w:t>
      </w:r>
    </w:p>
    <w:p w:rsidR="00E112B4" w:rsidRDefault="004F7499" w:rsidP="00E112B4">
      <w:pPr>
        <w:spacing w:after="0"/>
        <w:ind w:firstLine="708"/>
        <w:jc w:val="both"/>
        <w:rPr>
          <w:rFonts w:ascii="Times New Roman" w:hAnsi="Times New Roman" w:cs="Times New Roman"/>
          <w:sz w:val="24"/>
        </w:rPr>
      </w:pPr>
      <w:r>
        <w:rPr>
          <w:rFonts w:ascii="Times New Roman" w:hAnsi="Times New Roman" w:cs="Times New Roman"/>
          <w:sz w:val="24"/>
        </w:rPr>
        <w:t>La miséricorde n’est pas du sentiment. Elle est un événement, un acte de puissance qui passe par la Croix du Christ, non pas la Croix de souffrance, mais la Croix de gloire, la Croix où rayonne la lumière de Pâques.</w:t>
      </w:r>
    </w:p>
    <w:p w:rsidR="004F7499" w:rsidRDefault="004F7499" w:rsidP="00E112B4">
      <w:pPr>
        <w:spacing w:after="0"/>
        <w:ind w:firstLine="708"/>
        <w:jc w:val="both"/>
        <w:rPr>
          <w:rFonts w:ascii="Times New Roman" w:hAnsi="Times New Roman" w:cs="Times New Roman"/>
          <w:sz w:val="24"/>
        </w:rPr>
      </w:pPr>
      <w:r>
        <w:rPr>
          <w:rFonts w:ascii="Times New Roman" w:hAnsi="Times New Roman" w:cs="Times New Roman"/>
          <w:sz w:val="24"/>
        </w:rPr>
        <w:t>Et cette année de la miséricorde nous est donnée, pour que le peuple des baptisés se réveille, se relève et connaisse « </w:t>
      </w:r>
      <w:r w:rsidRPr="004F7499">
        <w:rPr>
          <w:rFonts w:ascii="Times New Roman" w:hAnsi="Times New Roman" w:cs="Times New Roman"/>
          <w:i/>
          <w:sz w:val="24"/>
        </w:rPr>
        <w:t>ce qui surpasse toute connaissance</w:t>
      </w:r>
      <w:r>
        <w:rPr>
          <w:rFonts w:ascii="Times New Roman" w:hAnsi="Times New Roman" w:cs="Times New Roman"/>
          <w:sz w:val="24"/>
        </w:rPr>
        <w:t> » (</w:t>
      </w:r>
      <w:r w:rsidRPr="004F7499">
        <w:rPr>
          <w:rFonts w:ascii="Times New Roman" w:hAnsi="Times New Roman" w:cs="Times New Roman"/>
          <w:i/>
          <w:sz w:val="24"/>
        </w:rPr>
        <w:t>Éphésiens</w:t>
      </w:r>
      <w:r>
        <w:rPr>
          <w:rFonts w:ascii="Times New Roman" w:hAnsi="Times New Roman" w:cs="Times New Roman"/>
          <w:sz w:val="24"/>
        </w:rPr>
        <w:t xml:space="preserve"> 3,19) : l’amour du Christ, avec sa largeur universelle, avec sa longueur sans limites de temps, avec sa hauteur, de la terre de violence au ciel de la réconciliation, avec sa profondeur, </w:t>
      </w:r>
      <w:r w:rsidR="002E52B0">
        <w:rPr>
          <w:rFonts w:ascii="Times New Roman" w:hAnsi="Times New Roman" w:cs="Times New Roman"/>
          <w:sz w:val="24"/>
        </w:rPr>
        <w:t xml:space="preserve">celle de l’Église, </w:t>
      </w:r>
      <w:r>
        <w:rPr>
          <w:rFonts w:ascii="Times New Roman" w:hAnsi="Times New Roman" w:cs="Times New Roman"/>
          <w:sz w:val="24"/>
        </w:rPr>
        <w:t>puisque « </w:t>
      </w:r>
      <w:r w:rsidR="002E52B0">
        <w:rPr>
          <w:rFonts w:ascii="Times New Roman" w:hAnsi="Times New Roman" w:cs="Times New Roman"/>
          <w:i/>
          <w:sz w:val="24"/>
        </w:rPr>
        <w:t>les portes de l’Hadès</w:t>
      </w:r>
      <w:r w:rsidRPr="004F7499">
        <w:rPr>
          <w:rFonts w:ascii="Times New Roman" w:hAnsi="Times New Roman" w:cs="Times New Roman"/>
          <w:i/>
          <w:sz w:val="24"/>
        </w:rPr>
        <w:t xml:space="preserve"> ne l’emporteront pas sur </w:t>
      </w:r>
      <w:r w:rsidR="002E52B0">
        <w:rPr>
          <w:rFonts w:ascii="Times New Roman" w:hAnsi="Times New Roman" w:cs="Times New Roman"/>
          <w:i/>
          <w:sz w:val="24"/>
        </w:rPr>
        <w:t>elle</w:t>
      </w:r>
      <w:r>
        <w:rPr>
          <w:rFonts w:ascii="Times New Roman" w:hAnsi="Times New Roman" w:cs="Times New Roman"/>
          <w:sz w:val="24"/>
        </w:rPr>
        <w:t>. »</w:t>
      </w:r>
      <w:r w:rsidR="002D3439">
        <w:rPr>
          <w:rFonts w:ascii="Times New Roman" w:hAnsi="Times New Roman" w:cs="Times New Roman"/>
          <w:sz w:val="24"/>
        </w:rPr>
        <w:t xml:space="preserve"> (</w:t>
      </w:r>
      <w:r w:rsidR="002D3439" w:rsidRPr="002D3439">
        <w:rPr>
          <w:rFonts w:ascii="Times New Roman" w:hAnsi="Times New Roman" w:cs="Times New Roman"/>
          <w:i/>
          <w:sz w:val="24"/>
        </w:rPr>
        <w:t>Matthieu</w:t>
      </w:r>
      <w:r w:rsidR="002D3439">
        <w:rPr>
          <w:rFonts w:ascii="Times New Roman" w:hAnsi="Times New Roman" w:cs="Times New Roman"/>
          <w:sz w:val="24"/>
        </w:rPr>
        <w:t xml:space="preserve"> 16,18)</w:t>
      </w:r>
    </w:p>
    <w:p w:rsidR="004F7499" w:rsidRPr="00E112B4" w:rsidRDefault="004F7499" w:rsidP="00E112B4">
      <w:pPr>
        <w:spacing w:after="0"/>
        <w:ind w:firstLine="708"/>
        <w:jc w:val="both"/>
        <w:rPr>
          <w:rFonts w:ascii="Times New Roman" w:hAnsi="Times New Roman" w:cs="Times New Roman"/>
          <w:sz w:val="24"/>
        </w:rPr>
      </w:pPr>
      <w:r>
        <w:rPr>
          <w:rFonts w:ascii="Times New Roman" w:hAnsi="Times New Roman" w:cs="Times New Roman"/>
          <w:sz w:val="24"/>
        </w:rPr>
        <w:t>Que l’Esprit</w:t>
      </w:r>
      <w:r w:rsidR="002E52B0">
        <w:rPr>
          <w:rFonts w:ascii="Times New Roman" w:hAnsi="Times New Roman" w:cs="Times New Roman"/>
          <w:sz w:val="24"/>
        </w:rPr>
        <w:t xml:space="preserve"> Saint nous donne de désirer, </w:t>
      </w:r>
      <w:r>
        <w:rPr>
          <w:rFonts w:ascii="Times New Roman" w:hAnsi="Times New Roman" w:cs="Times New Roman"/>
          <w:sz w:val="24"/>
        </w:rPr>
        <w:t xml:space="preserve">de préparer </w:t>
      </w:r>
      <w:r w:rsidR="002E52B0">
        <w:rPr>
          <w:rFonts w:ascii="Times New Roman" w:hAnsi="Times New Roman" w:cs="Times New Roman"/>
          <w:sz w:val="24"/>
        </w:rPr>
        <w:t xml:space="preserve">et de vivre </w:t>
      </w:r>
      <w:r>
        <w:rPr>
          <w:rFonts w:ascii="Times New Roman" w:hAnsi="Times New Roman" w:cs="Times New Roman"/>
          <w:sz w:val="24"/>
        </w:rPr>
        <w:t xml:space="preserve">cette année comme un </w:t>
      </w:r>
      <w:r w:rsidR="002E52B0">
        <w:rPr>
          <w:rFonts w:ascii="Times New Roman" w:hAnsi="Times New Roman" w:cs="Times New Roman"/>
          <w:sz w:val="24"/>
        </w:rPr>
        <w:t>événement</w:t>
      </w:r>
      <w:r>
        <w:rPr>
          <w:rFonts w:ascii="Times New Roman" w:hAnsi="Times New Roman" w:cs="Times New Roman"/>
          <w:sz w:val="24"/>
        </w:rPr>
        <w:t xml:space="preserve"> de réveil, de relèvement, de résurrection !</w:t>
      </w:r>
    </w:p>
    <w:p w:rsidR="00D912A6" w:rsidRPr="00E119BF" w:rsidRDefault="00D912A6" w:rsidP="00E119BF">
      <w:pPr>
        <w:pStyle w:val="Paragraphedeliste"/>
        <w:spacing w:after="0"/>
        <w:ind w:left="0" w:firstLine="720"/>
        <w:jc w:val="both"/>
        <w:rPr>
          <w:rFonts w:ascii="Times New Roman" w:hAnsi="Times New Roman" w:cs="Times New Roman"/>
          <w:sz w:val="24"/>
        </w:rPr>
      </w:pPr>
    </w:p>
    <w:sectPr w:rsidR="00D912A6" w:rsidRPr="00E119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81" w:rsidRDefault="000A2281" w:rsidP="00322F8C">
      <w:pPr>
        <w:spacing w:after="0" w:line="240" w:lineRule="auto"/>
      </w:pPr>
      <w:r>
        <w:separator/>
      </w:r>
    </w:p>
  </w:endnote>
  <w:endnote w:type="continuationSeparator" w:id="0">
    <w:p w:rsidR="000A2281" w:rsidRDefault="000A2281" w:rsidP="0032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806688"/>
      <w:docPartObj>
        <w:docPartGallery w:val="Page Numbers (Bottom of Page)"/>
        <w:docPartUnique/>
      </w:docPartObj>
    </w:sdtPr>
    <w:sdtEndPr/>
    <w:sdtContent>
      <w:p w:rsidR="00322F8C" w:rsidRDefault="00322F8C">
        <w:pPr>
          <w:pStyle w:val="Pieddepage"/>
          <w:jc w:val="center"/>
        </w:pPr>
        <w:r>
          <w:fldChar w:fldCharType="begin"/>
        </w:r>
        <w:r>
          <w:instrText>PAGE   \* MERGEFORMAT</w:instrText>
        </w:r>
        <w:r>
          <w:fldChar w:fldCharType="separate"/>
        </w:r>
        <w:r w:rsidR="00C93C36">
          <w:rPr>
            <w:noProof/>
          </w:rPr>
          <w:t>3</w:t>
        </w:r>
        <w:r>
          <w:fldChar w:fldCharType="end"/>
        </w:r>
      </w:p>
    </w:sdtContent>
  </w:sdt>
  <w:p w:rsidR="00322F8C" w:rsidRDefault="00322F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81" w:rsidRDefault="000A2281" w:rsidP="00322F8C">
      <w:pPr>
        <w:spacing w:after="0" w:line="240" w:lineRule="auto"/>
      </w:pPr>
      <w:r>
        <w:separator/>
      </w:r>
    </w:p>
  </w:footnote>
  <w:footnote w:type="continuationSeparator" w:id="0">
    <w:p w:rsidR="000A2281" w:rsidRDefault="000A2281" w:rsidP="00322F8C">
      <w:pPr>
        <w:spacing w:after="0" w:line="240" w:lineRule="auto"/>
      </w:pPr>
      <w:r>
        <w:continuationSeparator/>
      </w:r>
    </w:p>
  </w:footnote>
  <w:footnote w:id="1">
    <w:p w:rsidR="002D3439" w:rsidRPr="002D3439" w:rsidRDefault="002D3439" w:rsidP="002D3439">
      <w:pPr>
        <w:pStyle w:val="Notedebasdepage"/>
        <w:jc w:val="both"/>
        <w:rPr>
          <w:rFonts w:ascii="Times New Roman" w:hAnsi="Times New Roman" w:cs="Times New Roman"/>
        </w:rPr>
      </w:pPr>
      <w:r w:rsidRPr="002D3439">
        <w:rPr>
          <w:rStyle w:val="Appelnotedebasdep"/>
        </w:rPr>
        <w:sym w:font="Symbol" w:char="F02A"/>
      </w:r>
      <w:r>
        <w:t xml:space="preserve"> </w:t>
      </w:r>
      <w:r w:rsidRPr="002D3439">
        <w:rPr>
          <w:rFonts w:ascii="Times New Roman" w:hAnsi="Times New Roman" w:cs="Times New Roman"/>
        </w:rPr>
        <w:t xml:space="preserve">Ce texte est celui d’une intervention donnée par Mgr DAGENS, au cours d’une rencontre organisée par le </w:t>
      </w:r>
      <w:r w:rsidRPr="002D3439">
        <w:rPr>
          <w:rFonts w:ascii="Times New Roman" w:hAnsi="Times New Roman" w:cs="Times New Roman"/>
          <w:b/>
        </w:rPr>
        <w:t>Service diocésain de la pastorale familiale</w:t>
      </w:r>
      <w:r w:rsidRPr="002D3439">
        <w:rPr>
          <w:rFonts w:ascii="Times New Roman" w:hAnsi="Times New Roman" w:cs="Times New Roman"/>
        </w:rPr>
        <w:t>, à Angoulême, le samedi 13 juin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62F0"/>
    <w:multiLevelType w:val="hybridMultilevel"/>
    <w:tmpl w:val="6C64AD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CC"/>
    <w:rsid w:val="000A2281"/>
    <w:rsid w:val="002D3439"/>
    <w:rsid w:val="002E52B0"/>
    <w:rsid w:val="00322F8C"/>
    <w:rsid w:val="003D139D"/>
    <w:rsid w:val="003D4EB5"/>
    <w:rsid w:val="004F7499"/>
    <w:rsid w:val="00580D49"/>
    <w:rsid w:val="00663260"/>
    <w:rsid w:val="008A7594"/>
    <w:rsid w:val="00972807"/>
    <w:rsid w:val="009804CC"/>
    <w:rsid w:val="00AC1A48"/>
    <w:rsid w:val="00C011A9"/>
    <w:rsid w:val="00C93C36"/>
    <w:rsid w:val="00D912A6"/>
    <w:rsid w:val="00E112B4"/>
    <w:rsid w:val="00E119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0D49"/>
    <w:pPr>
      <w:ind w:left="720"/>
      <w:contextualSpacing/>
    </w:pPr>
  </w:style>
  <w:style w:type="paragraph" w:styleId="En-tte">
    <w:name w:val="header"/>
    <w:basedOn w:val="Normal"/>
    <w:link w:val="En-tteCar"/>
    <w:uiPriority w:val="99"/>
    <w:unhideWhenUsed/>
    <w:rsid w:val="00322F8C"/>
    <w:pPr>
      <w:tabs>
        <w:tab w:val="center" w:pos="4536"/>
        <w:tab w:val="right" w:pos="9072"/>
      </w:tabs>
      <w:spacing w:after="0" w:line="240" w:lineRule="auto"/>
    </w:pPr>
  </w:style>
  <w:style w:type="character" w:customStyle="1" w:styleId="En-tteCar">
    <w:name w:val="En-tête Car"/>
    <w:basedOn w:val="Policepardfaut"/>
    <w:link w:val="En-tte"/>
    <w:uiPriority w:val="99"/>
    <w:rsid w:val="00322F8C"/>
  </w:style>
  <w:style w:type="paragraph" w:styleId="Pieddepage">
    <w:name w:val="footer"/>
    <w:basedOn w:val="Normal"/>
    <w:link w:val="PieddepageCar"/>
    <w:uiPriority w:val="99"/>
    <w:unhideWhenUsed/>
    <w:rsid w:val="00322F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2F8C"/>
  </w:style>
  <w:style w:type="paragraph" w:styleId="Notedebasdepage">
    <w:name w:val="footnote text"/>
    <w:basedOn w:val="Normal"/>
    <w:link w:val="NotedebasdepageCar"/>
    <w:uiPriority w:val="99"/>
    <w:semiHidden/>
    <w:unhideWhenUsed/>
    <w:rsid w:val="002D34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3439"/>
    <w:rPr>
      <w:sz w:val="20"/>
      <w:szCs w:val="20"/>
    </w:rPr>
  </w:style>
  <w:style w:type="character" w:styleId="Appelnotedebasdep">
    <w:name w:val="footnote reference"/>
    <w:basedOn w:val="Policepardfaut"/>
    <w:uiPriority w:val="99"/>
    <w:semiHidden/>
    <w:unhideWhenUsed/>
    <w:rsid w:val="002D34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0D49"/>
    <w:pPr>
      <w:ind w:left="720"/>
      <w:contextualSpacing/>
    </w:pPr>
  </w:style>
  <w:style w:type="paragraph" w:styleId="En-tte">
    <w:name w:val="header"/>
    <w:basedOn w:val="Normal"/>
    <w:link w:val="En-tteCar"/>
    <w:uiPriority w:val="99"/>
    <w:unhideWhenUsed/>
    <w:rsid w:val="00322F8C"/>
    <w:pPr>
      <w:tabs>
        <w:tab w:val="center" w:pos="4536"/>
        <w:tab w:val="right" w:pos="9072"/>
      </w:tabs>
      <w:spacing w:after="0" w:line="240" w:lineRule="auto"/>
    </w:pPr>
  </w:style>
  <w:style w:type="character" w:customStyle="1" w:styleId="En-tteCar">
    <w:name w:val="En-tête Car"/>
    <w:basedOn w:val="Policepardfaut"/>
    <w:link w:val="En-tte"/>
    <w:uiPriority w:val="99"/>
    <w:rsid w:val="00322F8C"/>
  </w:style>
  <w:style w:type="paragraph" w:styleId="Pieddepage">
    <w:name w:val="footer"/>
    <w:basedOn w:val="Normal"/>
    <w:link w:val="PieddepageCar"/>
    <w:uiPriority w:val="99"/>
    <w:unhideWhenUsed/>
    <w:rsid w:val="00322F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2F8C"/>
  </w:style>
  <w:style w:type="paragraph" w:styleId="Notedebasdepage">
    <w:name w:val="footnote text"/>
    <w:basedOn w:val="Normal"/>
    <w:link w:val="NotedebasdepageCar"/>
    <w:uiPriority w:val="99"/>
    <w:semiHidden/>
    <w:unhideWhenUsed/>
    <w:rsid w:val="002D34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3439"/>
    <w:rPr>
      <w:sz w:val="20"/>
      <w:szCs w:val="20"/>
    </w:rPr>
  </w:style>
  <w:style w:type="character" w:styleId="Appelnotedebasdep">
    <w:name w:val="footnote reference"/>
    <w:basedOn w:val="Policepardfaut"/>
    <w:uiPriority w:val="99"/>
    <w:semiHidden/>
    <w:unhideWhenUsed/>
    <w:rsid w:val="002D3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9278-639F-403E-862F-30911FE5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1125</Words>
  <Characters>6188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Joslet</dc:creator>
  <cp:lastModifiedBy>Catherine Joslet</cp:lastModifiedBy>
  <cp:revision>8</cp:revision>
  <cp:lastPrinted>2015-06-17T07:50:00Z</cp:lastPrinted>
  <dcterms:created xsi:type="dcterms:W3CDTF">2015-06-15T10:07:00Z</dcterms:created>
  <dcterms:modified xsi:type="dcterms:W3CDTF">2015-06-17T10:34:00Z</dcterms:modified>
</cp:coreProperties>
</file>