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85" w:rsidRPr="00A34685" w:rsidRDefault="00A34685" w:rsidP="00A34685">
      <w:pPr>
        <w:shd w:val="clear" w:color="auto" w:fill="FFFFFF"/>
        <w:spacing w:after="0" w:line="360" w:lineRule="atLeast"/>
        <w:rPr>
          <w:rFonts w:ascii="Arial Black" w:eastAsia="Times New Roman" w:hAnsi="Arial Black" w:cs="Times New Roman"/>
          <w:b/>
          <w:bCs/>
          <w:color w:val="FF3300"/>
          <w:sz w:val="32"/>
          <w:szCs w:val="32"/>
          <w:lang w:eastAsia="fr-FR"/>
        </w:rPr>
      </w:pPr>
      <w:r w:rsidRPr="00A34685">
        <w:rPr>
          <w:rFonts w:ascii="Arial Black" w:eastAsia="Times New Roman" w:hAnsi="Arial Black" w:cs="Times New Roman"/>
          <w:b/>
          <w:bCs/>
          <w:color w:val="FF3300"/>
          <w:sz w:val="32"/>
          <w:szCs w:val="32"/>
          <w:lang w:eastAsia="fr-FR"/>
        </w:rPr>
        <w:t>Attentats à Paris</w:t>
      </w:r>
    </w:p>
    <w:p w:rsidR="00A34685" w:rsidRPr="00A34685" w:rsidRDefault="00A34685" w:rsidP="00A34685">
      <w:pPr>
        <w:shd w:val="clear" w:color="auto" w:fill="FFFFFF"/>
        <w:spacing w:before="100" w:beforeAutospacing="1" w:after="48" w:line="36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33"/>
          <w:szCs w:val="33"/>
          <w:lang w:eastAsia="fr-FR"/>
        </w:rPr>
      </w:pPr>
      <w:r w:rsidRPr="00A34685">
        <w:rPr>
          <w:rFonts w:ascii="Arial Black" w:eastAsia="Times New Roman" w:hAnsi="Arial Black" w:cs="Times New Roman"/>
          <w:b/>
          <w:bCs/>
          <w:color w:val="000000"/>
          <w:kern w:val="36"/>
          <w:sz w:val="33"/>
          <w:szCs w:val="33"/>
          <w:lang w:eastAsia="fr-FR"/>
        </w:rPr>
        <w:t>Indignation et soutien aux familles endeuillées</w:t>
      </w:r>
    </w:p>
    <w:p w:rsidR="00A34685" w:rsidRPr="00A34685" w:rsidRDefault="00A34685" w:rsidP="00A34685">
      <w:pPr>
        <w:shd w:val="clear" w:color="auto" w:fill="FFFFFF"/>
        <w:spacing w:line="255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fr-FR"/>
        </w:rPr>
      </w:pP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La CGT est profondément choquée et indignée par les attentats criminels qui ont été perpétrés la nuit dernière à Paris.</w:t>
      </w: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Toute la CGT tient à témoigner de son soutien et de sa solidarité à l’ensemble des familles touchées par cette tragédie.</w:t>
      </w: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Elle salue la mobilisation extraordinaire de l’ensemble des agents des services et entreprises publics, qui montrent en chaque circonstance, leur engagement au service des populations.</w:t>
      </w: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Les mili</w:t>
      </w:r>
      <w:r>
        <w:rPr>
          <w:rFonts w:eastAsia="Times New Roman" w:cs="Times New Roman"/>
          <w:color w:val="000000"/>
          <w:sz w:val="28"/>
          <w:szCs w:val="28"/>
          <w:lang w:eastAsia="fr-FR"/>
        </w:rPr>
        <w:t xml:space="preserve">tants et les syndiqués de la Cgt </w:t>
      </w:r>
      <w:r>
        <w:rPr>
          <w:rFonts w:eastAsia="Times New Roman" w:cs="Times New Roman"/>
          <w:b/>
          <w:color w:val="000000"/>
          <w:sz w:val="28"/>
          <w:szCs w:val="28"/>
          <w:lang w:eastAsia="fr-FR"/>
        </w:rPr>
        <w:t xml:space="preserve">continueront </w:t>
      </w:r>
      <w:bookmarkStart w:id="0" w:name="_GoBack"/>
      <w:bookmarkEnd w:id="0"/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plus que jamais à défendre au quotidien les valeurs de solidarité, de paix et de fraternité, valeurs essentielles de la démocratie et de notre république.</w:t>
      </w: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Alors que notre société vit une crise économique et sociale terrible, ces fondamentaux doivent être réaffirmés plus que jamais. Face à ces actes criminels sans précédent, toutes tentatives d’opposition de salariés ou de citoyens doivent être condamnées.</w:t>
      </w: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Le gouvernement vient de prendre des mesures d’urgences en matière de sécurité. La CGT réaffirme son attachement aux libertés individuelles et collectives. Au-delà de ces heures d’émotion et de recueillement, d’autres mesures, tant au niveau national qu’international, seront à mettre en œuvre rapidement pour retrouver ces valeurs de la République et conquérir une paix durable partout dans le monde.</w:t>
      </w: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A34685">
        <w:rPr>
          <w:rFonts w:eastAsia="Times New Roman" w:cs="Times New Roman"/>
          <w:color w:val="000000"/>
          <w:sz w:val="28"/>
          <w:szCs w:val="28"/>
          <w:lang w:eastAsia="fr-FR"/>
        </w:rPr>
        <w:t>Le mouvement syndical français et mondial doit s’unir dans cette période. Les messages de condamnation et de soutien arrivés de nombreux pays du monde, montrent que c’est possible et indispensable.</w:t>
      </w:r>
    </w:p>
    <w:p w:rsidR="00A34685" w:rsidRPr="00A34685" w:rsidRDefault="00A34685" w:rsidP="00A34685">
      <w:pPr>
        <w:shd w:val="clear" w:color="auto" w:fill="FFFFFF"/>
        <w:spacing w:before="100" w:beforeAutospacing="1" w:after="100" w:afterAutospacing="1" w:line="255" w:lineRule="atLeast"/>
        <w:ind w:left="-709" w:right="-284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</w:p>
    <w:p w:rsidR="00B846E0" w:rsidRPr="00A34685" w:rsidRDefault="00A34685" w:rsidP="00A34685">
      <w:pPr>
        <w:ind w:left="-709" w:right="-284"/>
        <w:jc w:val="both"/>
        <w:rPr>
          <w:sz w:val="28"/>
          <w:szCs w:val="28"/>
        </w:rPr>
      </w:pPr>
    </w:p>
    <w:sectPr w:rsidR="00B846E0" w:rsidRPr="00A34685" w:rsidSect="00A346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85"/>
    <w:rsid w:val="00677CEB"/>
    <w:rsid w:val="00A34685"/>
    <w:rsid w:val="00E67FD3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1FE8-DC23-41D6-B855-5E90F423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2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départementale Cgt Haute-Saône</dc:creator>
  <cp:keywords/>
  <dc:description/>
  <cp:lastModifiedBy>union départementale Cgt Haute-Saône</cp:lastModifiedBy>
  <cp:revision>1</cp:revision>
  <dcterms:created xsi:type="dcterms:W3CDTF">2015-11-18T08:46:00Z</dcterms:created>
  <dcterms:modified xsi:type="dcterms:W3CDTF">2015-11-18T08:49:00Z</dcterms:modified>
</cp:coreProperties>
</file>