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87" w:rsidRDefault="00D52FD5">
      <w:pPr>
        <w:rPr>
          <w:sz w:val="56"/>
          <w:szCs w:val="56"/>
        </w:rPr>
      </w:pPr>
      <w:bookmarkStart w:id="0" w:name="_GoBack"/>
      <w:bookmarkEnd w:id="0"/>
      <w:r w:rsidRPr="00D52FD5">
        <w:rPr>
          <w:sz w:val="56"/>
          <w:szCs w:val="56"/>
        </w:rPr>
        <w:t>1°) Trace une droite (f). Trace deux points Z et T qui appartiennent à (f) et un point</w:t>
      </w:r>
      <w:r>
        <w:rPr>
          <w:sz w:val="56"/>
          <w:szCs w:val="56"/>
        </w:rPr>
        <w:t xml:space="preserve"> G qui n’appartient pas à (f).</w:t>
      </w:r>
    </w:p>
    <w:p w:rsidR="00D52FD5" w:rsidRDefault="00D52FD5">
      <w:pPr>
        <w:rPr>
          <w:sz w:val="56"/>
          <w:szCs w:val="56"/>
        </w:rPr>
      </w:pPr>
      <w:r>
        <w:rPr>
          <w:sz w:val="56"/>
          <w:szCs w:val="56"/>
        </w:rPr>
        <w:t>Trace (Z G]</w:t>
      </w:r>
    </w:p>
    <w:p w:rsidR="00D52FD5" w:rsidRPr="00D52FD5" w:rsidRDefault="00D52FD5">
      <w:pPr>
        <w:rPr>
          <w:sz w:val="56"/>
          <w:szCs w:val="56"/>
        </w:rPr>
      </w:pPr>
      <w:r>
        <w:rPr>
          <w:sz w:val="56"/>
          <w:szCs w:val="56"/>
        </w:rPr>
        <w:t>Place le point Y qui appartient à (ZG) mais pas à (ZG]</w:t>
      </w:r>
    </w:p>
    <w:p w:rsidR="00D52FD5" w:rsidRDefault="00D52FD5"/>
    <w:sectPr w:rsidR="00D52FD5" w:rsidSect="00D52FD5">
      <w:pgSz w:w="11906" w:h="16838"/>
      <w:pgMar w:top="142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D5"/>
    <w:rsid w:val="006D7487"/>
    <w:rsid w:val="00D52FD5"/>
    <w:rsid w:val="00F5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2015-09-18T07:55:00Z</dcterms:created>
  <dcterms:modified xsi:type="dcterms:W3CDTF">2015-09-18T12:44:00Z</dcterms:modified>
</cp:coreProperties>
</file>