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9DE29" w14:textId="466AE4DB" w:rsidR="00A10825" w:rsidRPr="00A10825" w:rsidRDefault="00A10825" w:rsidP="00A10825">
      <w:pPr>
        <w:spacing w:after="0"/>
        <w:jc w:val="center"/>
        <w:rPr>
          <w:rFonts w:cs="Calibri"/>
          <w:b/>
          <w:bCs/>
          <w:sz w:val="28"/>
          <w:szCs w:val="28"/>
          <w:lang w:val="fr-FR"/>
        </w:rPr>
      </w:pPr>
      <w:r w:rsidRPr="00A10825">
        <w:rPr>
          <w:rFonts w:cs="Calibri"/>
          <w:b/>
          <w:sz w:val="28"/>
          <w:szCs w:val="28"/>
          <w:lang w:val="fr-FR"/>
        </w:rPr>
        <w:t>L</w:t>
      </w:r>
      <w:r w:rsidRPr="00A10825">
        <w:rPr>
          <w:rFonts w:cs="Calibri"/>
          <w:b/>
          <w:sz w:val="28"/>
          <w:szCs w:val="28"/>
          <w:lang w:val="fr-FR"/>
        </w:rPr>
        <w:t>a Grande Vague de Kanagawa</w:t>
      </w:r>
    </w:p>
    <w:p w14:paraId="6D568E9E" w14:textId="77777777" w:rsidR="00A10825" w:rsidRDefault="00A10825" w:rsidP="00710FBC">
      <w:pPr>
        <w:spacing w:after="0"/>
        <w:jc w:val="both"/>
        <w:rPr>
          <w:rFonts w:cs="Calibri"/>
          <w:b/>
          <w:bCs/>
          <w:lang w:val="fr-FR"/>
        </w:rPr>
      </w:pPr>
    </w:p>
    <w:p w14:paraId="3CC7564C" w14:textId="669B4297" w:rsidR="00967301" w:rsidRPr="00D41488" w:rsidRDefault="007D0FF5" w:rsidP="00A10825">
      <w:pPr>
        <w:spacing w:after="0" w:line="360" w:lineRule="auto"/>
        <w:jc w:val="both"/>
        <w:rPr>
          <w:rFonts w:cs="Calibri"/>
          <w:lang w:val="fr-FR"/>
        </w:rPr>
      </w:pPr>
      <w:r w:rsidRPr="00D41488">
        <w:rPr>
          <w:rFonts w:cs="Calibri"/>
          <w:b/>
          <w:bCs/>
          <w:lang w:val="fr-FR"/>
        </w:rPr>
        <w:t>Hokusai</w:t>
      </w:r>
      <w:r w:rsidRPr="00D41488">
        <w:rPr>
          <w:rFonts w:cs="Calibri"/>
          <w:lang w:val="fr-FR"/>
        </w:rPr>
        <w:t xml:space="preserve"> est l’auteur de la Grande Vague de Kanagawa et il est aussi connu comme le « Vieux Fou de la peinture »</w:t>
      </w:r>
      <w:r w:rsidR="005346A8" w:rsidRPr="00D41488">
        <w:rPr>
          <w:rFonts w:cs="Calibri"/>
          <w:lang w:val="fr-FR"/>
        </w:rPr>
        <w:t xml:space="preserve">. </w:t>
      </w:r>
      <w:r w:rsidRPr="00D41488">
        <w:rPr>
          <w:rFonts w:cs="Calibri"/>
          <w:lang w:val="fr-FR"/>
        </w:rPr>
        <w:t xml:space="preserve">Il est peintre, dessinateur, graveur et auteur d'écrits populaires </w:t>
      </w:r>
      <w:hyperlink r:id="rId4" w:tooltip="Japon" w:history="1">
        <w:r w:rsidRPr="00D41488">
          <w:rPr>
            <w:rStyle w:val="Collegamentoipertestuale"/>
            <w:rFonts w:cs="Calibri"/>
            <w:color w:val="auto"/>
            <w:u w:val="none"/>
            <w:lang w:val="fr-FR"/>
          </w:rPr>
          <w:t>japonais</w:t>
        </w:r>
      </w:hyperlink>
      <w:r w:rsidRPr="00D41488">
        <w:rPr>
          <w:rFonts w:cs="Calibri"/>
          <w:lang w:val="fr-FR"/>
        </w:rPr>
        <w:t xml:space="preserve">. Son œuvre </w:t>
      </w:r>
      <w:r w:rsidR="00967301" w:rsidRPr="00D41488">
        <w:rPr>
          <w:rFonts w:cs="Calibri"/>
          <w:lang w:val="fr-FR"/>
        </w:rPr>
        <w:t xml:space="preserve">a </w:t>
      </w:r>
      <w:r w:rsidRPr="00D41488">
        <w:rPr>
          <w:rFonts w:cs="Calibri"/>
          <w:lang w:val="fr-FR"/>
        </w:rPr>
        <w:t>influen</w:t>
      </w:r>
      <w:r w:rsidR="00967301" w:rsidRPr="00D41488">
        <w:rPr>
          <w:rFonts w:cs="Calibri"/>
          <w:lang w:val="fr-FR"/>
        </w:rPr>
        <w:t>cé</w:t>
      </w:r>
      <w:r w:rsidRPr="00D41488">
        <w:rPr>
          <w:rFonts w:cs="Calibri"/>
          <w:lang w:val="fr-FR"/>
        </w:rPr>
        <w:t xml:space="preserve"> de nombreux artistes </w:t>
      </w:r>
      <w:hyperlink r:id="rId5" w:tooltip="Europe" w:history="1">
        <w:r w:rsidRPr="00D41488">
          <w:rPr>
            <w:rStyle w:val="Collegamentoipertestuale"/>
            <w:rFonts w:cs="Calibri"/>
            <w:color w:val="auto"/>
            <w:u w:val="none"/>
            <w:lang w:val="fr-FR"/>
          </w:rPr>
          <w:t>européens</w:t>
        </w:r>
      </w:hyperlink>
      <w:r w:rsidRPr="00D41488">
        <w:rPr>
          <w:rFonts w:cs="Calibri"/>
          <w:lang w:val="fr-FR"/>
        </w:rPr>
        <w:t xml:space="preserve">, en particulier </w:t>
      </w:r>
      <w:hyperlink r:id="rId6" w:tooltip="Paul Gauguin" w:history="1">
        <w:r w:rsidRPr="00D41488">
          <w:rPr>
            <w:rStyle w:val="Collegamentoipertestuale"/>
            <w:rFonts w:cs="Calibri"/>
            <w:color w:val="auto"/>
            <w:u w:val="none"/>
            <w:lang w:val="fr-FR"/>
          </w:rPr>
          <w:t>Gauguin</w:t>
        </w:r>
      </w:hyperlink>
      <w:r w:rsidRPr="00D41488">
        <w:rPr>
          <w:rFonts w:cs="Calibri"/>
          <w:lang w:val="fr-FR"/>
        </w:rPr>
        <w:t xml:space="preserve">, </w:t>
      </w:r>
      <w:hyperlink r:id="rId7" w:tooltip="Vincent Van Gogh" w:history="1">
        <w:r w:rsidRPr="00D41488">
          <w:rPr>
            <w:rStyle w:val="Collegamentoipertestuale"/>
            <w:rFonts w:cs="Calibri"/>
            <w:color w:val="auto"/>
            <w:u w:val="none"/>
            <w:lang w:val="fr-FR"/>
          </w:rPr>
          <w:t>Van Gogh</w:t>
        </w:r>
      </w:hyperlink>
      <w:r w:rsidRPr="00D41488">
        <w:rPr>
          <w:rFonts w:cs="Calibri"/>
          <w:lang w:val="fr-FR"/>
        </w:rPr>
        <w:t xml:space="preserve"> et </w:t>
      </w:r>
      <w:hyperlink r:id="rId8" w:tooltip="Claude Monet" w:history="1">
        <w:r w:rsidRPr="00D41488">
          <w:rPr>
            <w:rStyle w:val="Collegamentoipertestuale"/>
            <w:rFonts w:cs="Calibri"/>
            <w:color w:val="auto"/>
            <w:u w:val="none"/>
            <w:lang w:val="fr-FR"/>
          </w:rPr>
          <w:t>Claude Monet</w:t>
        </w:r>
      </w:hyperlink>
      <w:r w:rsidRPr="00D41488">
        <w:rPr>
          <w:rFonts w:cs="Calibri"/>
          <w:lang w:val="fr-FR"/>
        </w:rPr>
        <w:t xml:space="preserve">. Il est parfois vu comme le père du </w:t>
      </w:r>
      <w:r w:rsidRPr="00D41488">
        <w:rPr>
          <w:rFonts w:cs="Calibri"/>
          <w:i/>
          <w:iCs/>
          <w:lang w:val="fr-FR"/>
        </w:rPr>
        <w:t>manga</w:t>
      </w:r>
      <w:r w:rsidRPr="00D41488">
        <w:rPr>
          <w:rFonts w:cs="Calibri"/>
          <w:lang w:val="fr-FR"/>
        </w:rPr>
        <w:t xml:space="preserve">, mot qu'il a inventé et qui signifie </w:t>
      </w:r>
      <w:r w:rsidR="00967301" w:rsidRPr="00D41488">
        <w:rPr>
          <w:rFonts w:cs="Calibri"/>
          <w:lang w:val="fr-FR"/>
        </w:rPr>
        <w:t>à peu près « esquisse spontanée »</w:t>
      </w:r>
    </w:p>
    <w:p w14:paraId="3CC7564D" w14:textId="77777777" w:rsidR="00967301" w:rsidRPr="00D41488" w:rsidRDefault="00A10825" w:rsidP="00A10825">
      <w:pPr>
        <w:spacing w:after="0" w:line="360" w:lineRule="auto"/>
        <w:jc w:val="both"/>
        <w:rPr>
          <w:rFonts w:cs="Calibri"/>
          <w:lang w:val="fr-FR"/>
        </w:rPr>
      </w:pPr>
      <w:hyperlink r:id="rId9" w:tooltip="La Grande Vague de Kanagawa" w:history="1">
        <w:r w:rsidR="00967301" w:rsidRPr="00D41488">
          <w:rPr>
            <w:rStyle w:val="Collegamentoipertestuale"/>
            <w:rFonts w:cs="Calibri"/>
            <w:i/>
            <w:iCs/>
            <w:color w:val="auto"/>
            <w:u w:val="none"/>
            <w:lang w:val="fr-FR"/>
          </w:rPr>
          <w:t>La Grande Vague de Kanagawa</w:t>
        </w:r>
      </w:hyperlink>
      <w:r w:rsidR="00967301" w:rsidRPr="00D41488">
        <w:rPr>
          <w:rFonts w:cs="Calibri"/>
          <w:lang w:val="fr-FR"/>
        </w:rPr>
        <w:t xml:space="preserve"> (1831) est la première des 46 estampes composant les </w:t>
      </w:r>
      <w:hyperlink r:id="rId10" w:tooltip="Trente-six vues du mont Fuji" w:history="1">
        <w:r w:rsidR="00967301" w:rsidRPr="00D41488">
          <w:rPr>
            <w:rStyle w:val="Collegamentoipertestuale"/>
            <w:rFonts w:cs="Calibri"/>
            <w:color w:val="auto"/>
            <w:u w:val="none"/>
            <w:lang w:val="fr-FR"/>
          </w:rPr>
          <w:t>Trente-six vues du mont Fuji</w:t>
        </w:r>
      </w:hyperlink>
      <w:r w:rsidR="00967301" w:rsidRPr="00D41488">
        <w:rPr>
          <w:rFonts w:cs="Calibri"/>
          <w:lang w:val="fr-FR"/>
        </w:rPr>
        <w:t>, l'une des œuvres majeures d'Hokusai.</w:t>
      </w:r>
    </w:p>
    <w:p w14:paraId="3CC7564E" w14:textId="77777777" w:rsidR="00967301" w:rsidRPr="00D41488" w:rsidRDefault="00967301" w:rsidP="00A10825">
      <w:pPr>
        <w:spacing w:after="0" w:line="360" w:lineRule="auto"/>
        <w:jc w:val="both"/>
        <w:rPr>
          <w:rFonts w:cs="Calibri"/>
          <w:lang w:val="fr-FR"/>
        </w:rPr>
      </w:pPr>
      <w:r w:rsidRPr="00D41488">
        <w:rPr>
          <w:rFonts w:cs="Calibri"/>
          <w:lang w:val="fr-FR"/>
        </w:rPr>
        <w:t>C’est une gravure sur</w:t>
      </w:r>
      <w:r w:rsidR="00D0590D">
        <w:rPr>
          <w:rFonts w:cs="Calibri"/>
          <w:lang w:val="fr-FR"/>
        </w:rPr>
        <w:t xml:space="preserve"> bois</w:t>
      </w:r>
      <w:r w:rsidRPr="00D41488">
        <w:rPr>
          <w:rFonts w:cs="Calibri"/>
          <w:lang w:val="fr-FR"/>
        </w:rPr>
        <w:t>.</w:t>
      </w:r>
      <w:r w:rsidR="00D0590D">
        <w:rPr>
          <w:rFonts w:cs="Calibri"/>
          <w:lang w:val="fr-FR"/>
        </w:rPr>
        <w:t xml:space="preserve"> </w:t>
      </w:r>
      <w:r w:rsidRPr="00D41488">
        <w:rPr>
          <w:rFonts w:cs="Calibri"/>
          <w:lang w:val="fr-FR"/>
        </w:rPr>
        <w:t>C’est un paysage cadré en format « panoramique » horizontal.</w:t>
      </w:r>
    </w:p>
    <w:p w14:paraId="3CC7564F" w14:textId="77777777" w:rsidR="00F701B9" w:rsidRPr="00D41488" w:rsidRDefault="00967301" w:rsidP="00A10825">
      <w:pPr>
        <w:spacing w:after="0" w:line="360" w:lineRule="auto"/>
        <w:jc w:val="both"/>
        <w:rPr>
          <w:rFonts w:cs="Calibri"/>
          <w:lang w:val="fr-FR"/>
        </w:rPr>
      </w:pPr>
      <w:r w:rsidRPr="00D41488">
        <w:rPr>
          <w:rFonts w:cs="Calibri"/>
          <w:lang w:val="fr-FR"/>
        </w:rPr>
        <w:t xml:space="preserve">Pour colorier La Vague, l'imprimeur </w:t>
      </w:r>
      <w:r w:rsidR="005346A8" w:rsidRPr="00D41488">
        <w:rPr>
          <w:rFonts w:cs="Calibri"/>
          <w:lang w:val="fr-FR"/>
        </w:rPr>
        <w:t>a utilisé</w:t>
      </w:r>
      <w:r w:rsidRPr="00D41488">
        <w:rPr>
          <w:rFonts w:cs="Calibri"/>
          <w:lang w:val="fr-FR"/>
        </w:rPr>
        <w:t xml:space="preserve"> des </w:t>
      </w:r>
      <w:hyperlink r:id="rId11" w:tooltip="Pigment" w:history="1">
        <w:r w:rsidRPr="00D41488">
          <w:rPr>
            <w:rStyle w:val="Collegamentoipertestuale"/>
            <w:rFonts w:cs="Calibri"/>
            <w:color w:val="auto"/>
            <w:u w:val="none"/>
            <w:lang w:val="fr-FR"/>
          </w:rPr>
          <w:t>pigments</w:t>
        </w:r>
      </w:hyperlink>
      <w:r w:rsidRPr="00D41488">
        <w:rPr>
          <w:rFonts w:cs="Calibri"/>
          <w:lang w:val="fr-FR"/>
        </w:rPr>
        <w:t xml:space="preserve"> traditionnels dilués à l'eau. </w:t>
      </w:r>
      <w:r w:rsidR="00F701B9" w:rsidRPr="00D41488">
        <w:rPr>
          <w:rFonts w:cs="Calibri"/>
          <w:lang w:val="fr-FR"/>
        </w:rPr>
        <w:t>Les couleurs qu’il a utilisées sont le bleu de Prusse, pour les contours du dessin et les vagues, puis le jaune léger des barques, le jaune du ciel, le gris clair du ciel et le gris des barques. Il y a ensuite les zones bleu clair et bleu plus dense. Enfin l'estampe était achevée avec le noir d’une partie du ciel et du pont d'une des barques. Ainsi, avec trois seuls pigments (noir, jaune et bleu), Hokusai réalise une image colorée et contrastée.</w:t>
      </w:r>
    </w:p>
    <w:p w14:paraId="3CC75650" w14:textId="77777777" w:rsidR="00F701B9" w:rsidRPr="00D41488" w:rsidRDefault="00F701B9" w:rsidP="00A10825">
      <w:pPr>
        <w:spacing w:after="0" w:line="360" w:lineRule="auto"/>
        <w:jc w:val="both"/>
        <w:rPr>
          <w:rFonts w:cs="Calibri"/>
          <w:lang w:val="fr-FR"/>
        </w:rPr>
      </w:pPr>
      <w:r w:rsidRPr="00D41488">
        <w:rPr>
          <w:rFonts w:cs="Calibri"/>
          <w:lang w:val="fr-FR"/>
        </w:rPr>
        <w:t xml:space="preserve">Le paysage est composé de trois éléments : la mer agitée par la tempête ; trois bateaux ; une montagne — il est complété par la </w:t>
      </w:r>
      <w:hyperlink r:id="rId12" w:tooltip="Signature" w:history="1">
        <w:r w:rsidRPr="00D41488">
          <w:rPr>
            <w:rStyle w:val="Collegamentoipertestuale"/>
            <w:rFonts w:cs="Calibri"/>
            <w:color w:val="auto"/>
            <w:u w:val="none"/>
            <w:lang w:val="fr-FR"/>
          </w:rPr>
          <w:t>signature</w:t>
        </w:r>
      </w:hyperlink>
      <w:r w:rsidRPr="00D41488">
        <w:rPr>
          <w:rFonts w:cs="Calibri"/>
          <w:lang w:val="fr-FR"/>
        </w:rPr>
        <w:t xml:space="preserve"> nettement visible en haut et à gauche. </w:t>
      </w:r>
      <w:r w:rsidR="00F84512" w:rsidRPr="00D41488">
        <w:rPr>
          <w:rFonts w:cs="Calibri"/>
          <w:lang w:val="fr-FR"/>
        </w:rPr>
        <w:t>L</w:t>
      </w:r>
      <w:r w:rsidRPr="00D41488">
        <w:rPr>
          <w:rFonts w:cs="Calibri"/>
          <w:lang w:val="fr-FR"/>
        </w:rPr>
        <w:t xml:space="preserve">a composition comporte quatre </w:t>
      </w:r>
      <w:hyperlink r:id="rId13" w:tooltip="Plan" w:history="1">
        <w:r w:rsidRPr="00D41488">
          <w:rPr>
            <w:rStyle w:val="Collegamentoipertestuale"/>
            <w:rFonts w:cs="Calibri"/>
            <w:color w:val="auto"/>
            <w:u w:val="none"/>
            <w:lang w:val="fr-FR"/>
          </w:rPr>
          <w:t>plans</w:t>
        </w:r>
      </w:hyperlink>
      <w:r w:rsidRPr="00D41488">
        <w:rPr>
          <w:rFonts w:cs="Calibri"/>
          <w:lang w:val="fr-FR"/>
        </w:rPr>
        <w:t xml:space="preserve"> : au premier plan une vague s'amorce sur la droite; au deuxième plan, une vague plus grande s'élève, écumante; au troisième plan, une vague immense commence à déferler; le mont sacré n'apparaît qu'en arrière</w:t>
      </w:r>
      <w:r w:rsidR="00710FBC" w:rsidRPr="00D41488">
        <w:rPr>
          <w:rFonts w:cs="Calibri"/>
          <w:lang w:val="fr-FR"/>
        </w:rPr>
        <w:t>-</w:t>
      </w:r>
      <w:r w:rsidRPr="00D41488">
        <w:rPr>
          <w:rFonts w:cs="Calibri"/>
          <w:lang w:val="fr-FR"/>
        </w:rPr>
        <w:t>plan, comme élément central et décoratif, il est légèrement excentré vers la droite, enneigé il contraste avec un ciel d'horizon nuageux.</w:t>
      </w:r>
      <w:r w:rsidR="00F84512" w:rsidRPr="00D41488">
        <w:rPr>
          <w:rFonts w:cs="Calibri"/>
          <w:lang w:val="fr-FR"/>
        </w:rPr>
        <w:t xml:space="preserve"> Cette </w:t>
      </w:r>
      <w:r w:rsidRPr="00D41488">
        <w:rPr>
          <w:rFonts w:cs="Calibri"/>
          <w:lang w:val="fr-FR"/>
        </w:rPr>
        <w:t xml:space="preserve">montagne à l'arrière-plan est le </w:t>
      </w:r>
      <w:hyperlink r:id="rId14" w:tooltip="Mont Fuji" w:history="1">
        <w:r w:rsidRPr="00D41488">
          <w:rPr>
            <w:rStyle w:val="Collegamentoipertestuale"/>
            <w:rFonts w:cs="Calibri"/>
            <w:color w:val="auto"/>
            <w:u w:val="none"/>
            <w:lang w:val="fr-FR"/>
          </w:rPr>
          <w:t>mont Fuji</w:t>
        </w:r>
      </w:hyperlink>
      <w:r w:rsidRPr="00D41488">
        <w:rPr>
          <w:rFonts w:cs="Calibri"/>
          <w:lang w:val="fr-FR"/>
        </w:rPr>
        <w:t xml:space="preserve">, la plus haute du </w:t>
      </w:r>
      <w:hyperlink r:id="rId15" w:tooltip="Japon" w:history="1">
        <w:r w:rsidRPr="00D41488">
          <w:rPr>
            <w:rStyle w:val="Collegamentoipertestuale"/>
            <w:rFonts w:cs="Calibri"/>
            <w:color w:val="auto"/>
            <w:u w:val="none"/>
            <w:lang w:val="fr-FR"/>
          </w:rPr>
          <w:t>Japon</w:t>
        </w:r>
      </w:hyperlink>
      <w:r w:rsidRPr="00D41488">
        <w:rPr>
          <w:rFonts w:cs="Calibri"/>
          <w:lang w:val="fr-FR"/>
        </w:rPr>
        <w:t>. C’est un symbole de beauté.</w:t>
      </w:r>
    </w:p>
    <w:p w14:paraId="3CC75651" w14:textId="77777777" w:rsidR="00F701B9" w:rsidRPr="00D41488" w:rsidRDefault="00F701B9" w:rsidP="00A10825">
      <w:pPr>
        <w:pStyle w:val="NormaleWeb"/>
        <w:spacing w:before="0" w:beforeAutospacing="0" w:after="0" w:afterAutospacing="0" w:line="360" w:lineRule="auto"/>
        <w:jc w:val="both"/>
        <w:rPr>
          <w:rFonts w:ascii="Calibri" w:hAnsi="Calibri" w:cs="Calibri"/>
          <w:sz w:val="22"/>
          <w:szCs w:val="22"/>
          <w:lang w:val="fr-FR"/>
        </w:rPr>
      </w:pPr>
      <w:r w:rsidRPr="00D41488">
        <w:rPr>
          <w:rFonts w:ascii="Calibri" w:hAnsi="Calibri" w:cs="Calibri"/>
          <w:sz w:val="22"/>
          <w:szCs w:val="22"/>
          <w:lang w:val="fr-FR"/>
        </w:rPr>
        <w:t xml:space="preserve">La scène représente trois bateaux, qui transportent par mer du poisson, dans une forte </w:t>
      </w:r>
      <w:hyperlink r:id="rId16" w:tooltip="Tempête" w:history="1">
        <w:r w:rsidRPr="00D41488">
          <w:rPr>
            <w:rStyle w:val="Collegamentoipertestuale"/>
            <w:rFonts w:ascii="Calibri" w:hAnsi="Calibri" w:cs="Calibri"/>
            <w:color w:val="auto"/>
            <w:sz w:val="22"/>
            <w:szCs w:val="22"/>
            <w:u w:val="none"/>
            <w:lang w:val="fr-FR"/>
          </w:rPr>
          <w:t>tempête</w:t>
        </w:r>
      </w:hyperlink>
      <w:r w:rsidRPr="00D41488">
        <w:rPr>
          <w:rFonts w:ascii="Calibri" w:hAnsi="Calibri" w:cs="Calibri"/>
          <w:sz w:val="22"/>
          <w:szCs w:val="22"/>
          <w:lang w:val="fr-FR"/>
        </w:rPr>
        <w:t xml:space="preserve">. Il y a huit rameurs par embarcation. Les marins sont pris dans une forte tempête, peut-être un </w:t>
      </w:r>
      <w:hyperlink r:id="rId17" w:tooltip="Typhon" w:history="1">
        <w:r w:rsidRPr="00D41488">
          <w:rPr>
            <w:rStyle w:val="Collegamentoipertestuale"/>
            <w:rFonts w:ascii="Calibri" w:hAnsi="Calibri" w:cs="Calibri"/>
            <w:color w:val="auto"/>
            <w:sz w:val="22"/>
            <w:szCs w:val="22"/>
            <w:u w:val="none"/>
            <w:lang w:val="fr-FR"/>
          </w:rPr>
          <w:t>typhon</w:t>
        </w:r>
      </w:hyperlink>
      <w:r w:rsidRPr="00D41488">
        <w:rPr>
          <w:rFonts w:ascii="Calibri" w:hAnsi="Calibri" w:cs="Calibri"/>
          <w:sz w:val="22"/>
          <w:szCs w:val="22"/>
          <w:lang w:val="fr-FR"/>
        </w:rPr>
        <w:t>, ils ont peu de chances d</w:t>
      </w:r>
      <w:r w:rsidR="005346A8" w:rsidRPr="00D41488">
        <w:rPr>
          <w:rFonts w:ascii="Calibri" w:hAnsi="Calibri" w:cs="Calibri"/>
          <w:sz w:val="22"/>
          <w:szCs w:val="22"/>
          <w:lang w:val="fr-FR"/>
        </w:rPr>
        <w:t>e survivre à cette tempête</w:t>
      </w:r>
      <w:r w:rsidRPr="00D41488">
        <w:rPr>
          <w:rFonts w:ascii="Calibri" w:hAnsi="Calibri" w:cs="Calibri"/>
          <w:sz w:val="22"/>
          <w:szCs w:val="22"/>
          <w:lang w:val="fr-FR"/>
        </w:rPr>
        <w:t>.</w:t>
      </w:r>
    </w:p>
    <w:p w14:paraId="3CC75652" w14:textId="77777777" w:rsidR="00710FBC" w:rsidRPr="00D41488" w:rsidRDefault="00710FBC" w:rsidP="00710FBC">
      <w:pPr>
        <w:pStyle w:val="NormaleWeb"/>
        <w:spacing w:before="0" w:beforeAutospacing="0" w:after="0" w:afterAutospacing="0" w:line="276" w:lineRule="auto"/>
        <w:jc w:val="both"/>
        <w:rPr>
          <w:rFonts w:ascii="Calibri" w:hAnsi="Calibri" w:cs="Calibri"/>
          <w:sz w:val="22"/>
          <w:szCs w:val="22"/>
          <w:lang w:val="fr-FR"/>
        </w:rPr>
      </w:pPr>
    </w:p>
    <w:p w14:paraId="686D148D" w14:textId="77777777" w:rsidR="00A10825" w:rsidRDefault="00A10825" w:rsidP="00710FBC">
      <w:pPr>
        <w:pStyle w:val="NormaleWeb"/>
        <w:spacing w:before="0" w:beforeAutospacing="0" w:after="0" w:afterAutospacing="0" w:line="276" w:lineRule="auto"/>
        <w:jc w:val="both"/>
        <w:rPr>
          <w:rFonts w:ascii="Calibri" w:hAnsi="Calibri" w:cs="Calibri"/>
          <w:b/>
          <w:sz w:val="22"/>
          <w:szCs w:val="22"/>
          <w:lang w:val="fr-FR"/>
        </w:rPr>
      </w:pPr>
      <w:r>
        <w:rPr>
          <w:rFonts w:ascii="Calibri" w:hAnsi="Calibri" w:cs="Calibri"/>
          <w:b/>
          <w:sz w:val="22"/>
          <w:szCs w:val="22"/>
          <w:lang w:val="fr-FR"/>
        </w:rPr>
        <w:t xml:space="preserve">Questions : </w:t>
      </w:r>
    </w:p>
    <w:p w14:paraId="78FFD632" w14:textId="77777777" w:rsidR="00A10825" w:rsidRDefault="00A10825" w:rsidP="00710FBC">
      <w:pPr>
        <w:pStyle w:val="NormaleWeb"/>
        <w:spacing w:before="0" w:beforeAutospacing="0" w:after="0" w:afterAutospacing="0" w:line="276" w:lineRule="auto"/>
        <w:jc w:val="both"/>
        <w:rPr>
          <w:rFonts w:ascii="Calibri" w:hAnsi="Calibri" w:cs="Calibri"/>
          <w:b/>
          <w:sz w:val="22"/>
          <w:szCs w:val="22"/>
          <w:lang w:val="fr-FR"/>
        </w:rPr>
      </w:pPr>
    </w:p>
    <w:p w14:paraId="3CC75653" w14:textId="3BBA66A0" w:rsidR="00710FBC" w:rsidRPr="00D41488" w:rsidRDefault="001C2D50" w:rsidP="00710FBC">
      <w:pPr>
        <w:pStyle w:val="NormaleWeb"/>
        <w:spacing w:before="0" w:beforeAutospacing="0" w:after="0" w:afterAutospacing="0" w:line="276" w:lineRule="auto"/>
        <w:jc w:val="both"/>
        <w:rPr>
          <w:rFonts w:ascii="Calibri" w:hAnsi="Calibri" w:cs="Calibri"/>
          <w:b/>
          <w:sz w:val="22"/>
          <w:szCs w:val="22"/>
          <w:lang w:val="fr-FR"/>
        </w:rPr>
      </w:pPr>
      <w:bookmarkStart w:id="0" w:name="_GoBack"/>
      <w:bookmarkEnd w:id="0"/>
      <w:r w:rsidRPr="00D41488">
        <w:rPr>
          <w:rFonts w:ascii="Calibri" w:hAnsi="Calibri" w:cs="Calibri"/>
          <w:b/>
          <w:sz w:val="22"/>
          <w:szCs w:val="22"/>
          <w:lang w:val="fr-FR"/>
        </w:rPr>
        <w:t>Qui est l’auteur de cette œuvre ?</w:t>
      </w:r>
    </w:p>
    <w:p w14:paraId="3CC75654" w14:textId="77777777" w:rsidR="001C2D50" w:rsidRPr="00D41488" w:rsidRDefault="001C2D50" w:rsidP="00710FBC">
      <w:pPr>
        <w:pStyle w:val="NormaleWeb"/>
        <w:spacing w:before="0" w:beforeAutospacing="0" w:after="0" w:afterAutospacing="0" w:line="276" w:lineRule="auto"/>
        <w:jc w:val="both"/>
        <w:rPr>
          <w:rFonts w:ascii="Calibri" w:hAnsi="Calibri" w:cs="Calibri"/>
          <w:b/>
          <w:sz w:val="22"/>
          <w:szCs w:val="22"/>
          <w:lang w:val="fr-FR"/>
        </w:rPr>
      </w:pPr>
      <w:r w:rsidRPr="00D41488">
        <w:rPr>
          <w:rFonts w:ascii="Calibri" w:hAnsi="Calibri" w:cs="Calibri"/>
          <w:b/>
          <w:sz w:val="22"/>
          <w:szCs w:val="22"/>
          <w:lang w:val="fr-FR"/>
        </w:rPr>
        <w:t>Quelle est la technique utilisée ?</w:t>
      </w:r>
    </w:p>
    <w:p w14:paraId="3CC75655" w14:textId="77777777" w:rsidR="001C2D50" w:rsidRPr="00D41488" w:rsidRDefault="00F84512" w:rsidP="00710FBC">
      <w:pPr>
        <w:pStyle w:val="NormaleWeb"/>
        <w:spacing w:before="0" w:beforeAutospacing="0" w:after="0" w:afterAutospacing="0" w:line="276" w:lineRule="auto"/>
        <w:jc w:val="both"/>
        <w:rPr>
          <w:rFonts w:ascii="Calibri" w:hAnsi="Calibri" w:cs="Calibri"/>
          <w:b/>
          <w:sz w:val="22"/>
          <w:szCs w:val="22"/>
          <w:lang w:val="fr-FR"/>
        </w:rPr>
      </w:pPr>
      <w:r w:rsidRPr="00D41488">
        <w:rPr>
          <w:rFonts w:ascii="Calibri" w:hAnsi="Calibri" w:cs="Calibri"/>
          <w:b/>
          <w:sz w:val="22"/>
          <w:szCs w:val="22"/>
          <w:lang w:val="fr-FR"/>
        </w:rPr>
        <w:t>Qu’est-ce que cette estampe représente ?</w:t>
      </w:r>
    </w:p>
    <w:p w14:paraId="3CC75656" w14:textId="77777777" w:rsidR="00F84512" w:rsidRPr="00D41488" w:rsidRDefault="00F84512" w:rsidP="00710FBC">
      <w:pPr>
        <w:pStyle w:val="NormaleWeb"/>
        <w:spacing w:before="0" w:beforeAutospacing="0" w:after="0" w:afterAutospacing="0" w:line="276" w:lineRule="auto"/>
        <w:jc w:val="both"/>
        <w:rPr>
          <w:rFonts w:ascii="Calibri" w:hAnsi="Calibri" w:cs="Calibri"/>
          <w:b/>
          <w:sz w:val="22"/>
          <w:szCs w:val="22"/>
          <w:lang w:val="fr-FR"/>
        </w:rPr>
      </w:pPr>
      <w:r w:rsidRPr="00D41488">
        <w:rPr>
          <w:rFonts w:ascii="Calibri" w:hAnsi="Calibri" w:cs="Calibri"/>
          <w:b/>
          <w:sz w:val="22"/>
          <w:szCs w:val="22"/>
          <w:lang w:val="fr-FR"/>
        </w:rPr>
        <w:t>Quelles sont les couleurs qu’il a utilisées ?</w:t>
      </w:r>
    </w:p>
    <w:p w14:paraId="3CC75657" w14:textId="77777777" w:rsidR="00F84512" w:rsidRPr="00D41488" w:rsidRDefault="00F84512" w:rsidP="00710FBC">
      <w:pPr>
        <w:pStyle w:val="NormaleWeb"/>
        <w:spacing w:before="0" w:beforeAutospacing="0" w:after="0" w:afterAutospacing="0" w:line="276" w:lineRule="auto"/>
        <w:jc w:val="both"/>
        <w:rPr>
          <w:rFonts w:ascii="Calibri" w:hAnsi="Calibri" w:cs="Calibri"/>
          <w:b/>
          <w:sz w:val="22"/>
          <w:szCs w:val="22"/>
          <w:lang w:val="fr-FR"/>
        </w:rPr>
      </w:pPr>
      <w:r w:rsidRPr="00D41488">
        <w:rPr>
          <w:rFonts w:ascii="Calibri" w:hAnsi="Calibri" w:cs="Calibri"/>
          <w:b/>
          <w:sz w:val="22"/>
          <w:szCs w:val="22"/>
          <w:lang w:val="fr-FR"/>
        </w:rPr>
        <w:t>Combien de plan y a-t-il dans cette image ?</w:t>
      </w:r>
    </w:p>
    <w:p w14:paraId="3CC75658" w14:textId="77777777" w:rsidR="00F84512" w:rsidRPr="00D41488" w:rsidRDefault="00F84512" w:rsidP="00710FBC">
      <w:pPr>
        <w:pStyle w:val="NormaleWeb"/>
        <w:spacing w:before="0" w:beforeAutospacing="0" w:after="0" w:afterAutospacing="0" w:line="276" w:lineRule="auto"/>
        <w:jc w:val="both"/>
        <w:rPr>
          <w:rFonts w:ascii="Calibri" w:hAnsi="Calibri" w:cs="Calibri"/>
          <w:b/>
          <w:sz w:val="22"/>
          <w:szCs w:val="22"/>
          <w:lang w:val="fr-FR"/>
        </w:rPr>
      </w:pPr>
      <w:r w:rsidRPr="00D41488">
        <w:rPr>
          <w:rFonts w:ascii="Calibri" w:hAnsi="Calibri" w:cs="Calibri"/>
          <w:b/>
          <w:sz w:val="22"/>
          <w:szCs w:val="22"/>
          <w:lang w:val="fr-FR"/>
        </w:rPr>
        <w:t>Qu’est-ce qu’il y a en arrière-plan ?</w:t>
      </w:r>
    </w:p>
    <w:p w14:paraId="3CC75659" w14:textId="77777777" w:rsidR="00F84512" w:rsidRPr="00D41488" w:rsidRDefault="00F84512" w:rsidP="00710FBC">
      <w:pPr>
        <w:pStyle w:val="NormaleWeb"/>
        <w:spacing w:before="0" w:beforeAutospacing="0" w:after="0" w:afterAutospacing="0" w:line="276" w:lineRule="auto"/>
        <w:jc w:val="both"/>
        <w:rPr>
          <w:rFonts w:ascii="Calibri" w:hAnsi="Calibri" w:cs="Calibri"/>
          <w:b/>
          <w:sz w:val="22"/>
          <w:szCs w:val="22"/>
          <w:lang w:val="fr-FR"/>
        </w:rPr>
      </w:pPr>
      <w:r w:rsidRPr="00D41488">
        <w:rPr>
          <w:rFonts w:ascii="Calibri" w:hAnsi="Calibri" w:cs="Calibri"/>
          <w:b/>
          <w:sz w:val="22"/>
          <w:szCs w:val="22"/>
          <w:lang w:val="fr-FR"/>
        </w:rPr>
        <w:t>Combien de bateaux il y a ?</w:t>
      </w:r>
    </w:p>
    <w:p w14:paraId="3CC7565A" w14:textId="77777777" w:rsidR="00F84512" w:rsidRDefault="00F84512" w:rsidP="00710FBC">
      <w:pPr>
        <w:pStyle w:val="NormaleWeb"/>
        <w:spacing w:before="0" w:beforeAutospacing="0" w:after="0" w:afterAutospacing="0" w:line="276" w:lineRule="auto"/>
        <w:jc w:val="both"/>
        <w:rPr>
          <w:rFonts w:ascii="Calibri" w:hAnsi="Calibri" w:cs="Calibri"/>
          <w:b/>
          <w:sz w:val="22"/>
          <w:szCs w:val="22"/>
          <w:lang w:val="fr-FR"/>
        </w:rPr>
      </w:pPr>
      <w:r w:rsidRPr="00D41488">
        <w:rPr>
          <w:rFonts w:ascii="Calibri" w:hAnsi="Calibri" w:cs="Calibri"/>
          <w:b/>
          <w:sz w:val="22"/>
          <w:szCs w:val="22"/>
          <w:lang w:val="fr-FR"/>
        </w:rPr>
        <w:t>Quel est l’élément dominant de cette composition ?</w:t>
      </w:r>
    </w:p>
    <w:p w14:paraId="3CC7565B" w14:textId="77777777" w:rsidR="00D0590D" w:rsidRDefault="00D0590D" w:rsidP="00710FBC">
      <w:pPr>
        <w:pStyle w:val="NormaleWeb"/>
        <w:spacing w:before="0" w:beforeAutospacing="0" w:after="0" w:afterAutospacing="0" w:line="276" w:lineRule="auto"/>
        <w:jc w:val="both"/>
        <w:rPr>
          <w:rFonts w:ascii="Calibri" w:hAnsi="Calibri" w:cs="Calibri"/>
          <w:b/>
          <w:sz w:val="22"/>
          <w:szCs w:val="22"/>
          <w:lang w:val="fr-FR"/>
        </w:rPr>
      </w:pPr>
      <w:r>
        <w:rPr>
          <w:rFonts w:ascii="Calibri" w:hAnsi="Calibri" w:cs="Calibri"/>
          <w:b/>
          <w:sz w:val="22"/>
          <w:szCs w:val="22"/>
          <w:lang w:val="fr-FR"/>
        </w:rPr>
        <w:t>Ru aimes dessiner ?</w:t>
      </w:r>
    </w:p>
    <w:p w14:paraId="3CC7565C" w14:textId="77777777" w:rsidR="00D0590D" w:rsidRDefault="00D0590D" w:rsidP="00710FBC">
      <w:pPr>
        <w:pStyle w:val="NormaleWeb"/>
        <w:spacing w:before="0" w:beforeAutospacing="0" w:after="0" w:afterAutospacing="0" w:line="276" w:lineRule="auto"/>
        <w:jc w:val="both"/>
        <w:rPr>
          <w:rFonts w:ascii="Calibri" w:hAnsi="Calibri" w:cs="Calibri"/>
          <w:b/>
          <w:sz w:val="22"/>
          <w:szCs w:val="22"/>
          <w:lang w:val="fr-FR"/>
        </w:rPr>
      </w:pPr>
      <w:r>
        <w:rPr>
          <w:rFonts w:ascii="Calibri" w:hAnsi="Calibri" w:cs="Calibri"/>
          <w:b/>
          <w:sz w:val="22"/>
          <w:szCs w:val="22"/>
          <w:lang w:val="fr-FR"/>
        </w:rPr>
        <w:t>Quelle est la technique que tu préfères ?</w:t>
      </w:r>
    </w:p>
    <w:p w14:paraId="3CC7565D" w14:textId="77777777" w:rsidR="00D0590D" w:rsidRDefault="00D0590D" w:rsidP="00710FBC">
      <w:pPr>
        <w:pStyle w:val="NormaleWeb"/>
        <w:spacing w:before="0" w:beforeAutospacing="0" w:after="0" w:afterAutospacing="0" w:line="276" w:lineRule="auto"/>
        <w:jc w:val="both"/>
        <w:rPr>
          <w:rFonts w:ascii="Calibri" w:hAnsi="Calibri" w:cs="Calibri"/>
          <w:b/>
          <w:sz w:val="22"/>
          <w:szCs w:val="22"/>
          <w:lang w:val="fr-FR"/>
        </w:rPr>
      </w:pPr>
      <w:r>
        <w:rPr>
          <w:rFonts w:ascii="Calibri" w:hAnsi="Calibri" w:cs="Calibri"/>
          <w:b/>
          <w:sz w:val="22"/>
          <w:szCs w:val="22"/>
          <w:lang w:val="fr-FR"/>
        </w:rPr>
        <w:t>Quelles sont les couleurs que tu aimes utiliser ?</w:t>
      </w:r>
    </w:p>
    <w:p w14:paraId="3CC7565E" w14:textId="77777777" w:rsidR="00D0590D" w:rsidRPr="00D41488" w:rsidRDefault="00D0590D" w:rsidP="00710FBC">
      <w:pPr>
        <w:pStyle w:val="NormaleWeb"/>
        <w:spacing w:before="0" w:beforeAutospacing="0" w:after="0" w:afterAutospacing="0" w:line="276" w:lineRule="auto"/>
        <w:jc w:val="both"/>
        <w:rPr>
          <w:rFonts w:ascii="Calibri" w:hAnsi="Calibri" w:cs="Calibri"/>
          <w:b/>
          <w:sz w:val="22"/>
          <w:szCs w:val="22"/>
          <w:lang w:val="fr-FR"/>
        </w:rPr>
      </w:pPr>
    </w:p>
    <w:p w14:paraId="3CC7565F" w14:textId="77777777" w:rsidR="00F84512" w:rsidRPr="00D41488" w:rsidRDefault="00F84512" w:rsidP="00710FBC">
      <w:pPr>
        <w:pStyle w:val="NormaleWeb"/>
        <w:spacing w:before="0" w:beforeAutospacing="0" w:after="0" w:afterAutospacing="0" w:line="276" w:lineRule="auto"/>
        <w:jc w:val="both"/>
        <w:rPr>
          <w:rFonts w:ascii="Calibri" w:hAnsi="Calibri" w:cs="Calibri"/>
          <w:sz w:val="22"/>
          <w:szCs w:val="22"/>
          <w:lang w:val="fr-FR"/>
        </w:rPr>
      </w:pPr>
    </w:p>
    <w:p w14:paraId="3CC75660" w14:textId="77777777" w:rsidR="00F84512" w:rsidRPr="00D41488" w:rsidRDefault="00F84512" w:rsidP="00710FBC">
      <w:pPr>
        <w:pStyle w:val="NormaleWeb"/>
        <w:spacing w:before="0" w:beforeAutospacing="0" w:after="0" w:afterAutospacing="0" w:line="276" w:lineRule="auto"/>
        <w:jc w:val="both"/>
        <w:rPr>
          <w:rFonts w:ascii="Calibri" w:hAnsi="Calibri" w:cs="Calibri"/>
          <w:sz w:val="22"/>
          <w:szCs w:val="22"/>
          <w:lang w:val="fr-FR"/>
        </w:rPr>
      </w:pPr>
    </w:p>
    <w:p w14:paraId="3CC75661" w14:textId="77777777" w:rsidR="00A05668" w:rsidRPr="007D0FF5" w:rsidRDefault="005346A8" w:rsidP="005346A8">
      <w:pPr>
        <w:rPr>
          <w:lang w:val="fr-FR"/>
        </w:rPr>
      </w:pPr>
      <w:r>
        <w:rPr>
          <w:rStyle w:val="citecrochet1"/>
          <w:color w:val="0000FF"/>
          <w:sz w:val="19"/>
          <w:szCs w:val="19"/>
          <w:u w:val="single"/>
          <w:vertAlign w:val="superscript"/>
          <w:lang w:val="fr-FR"/>
          <w:specVanish w:val="0"/>
        </w:rPr>
        <w:t xml:space="preserve"> </w:t>
      </w:r>
      <w:r w:rsidR="007D0FF5">
        <w:rPr>
          <w:rStyle w:val="citecrochet1"/>
          <w:color w:val="0000FF"/>
          <w:sz w:val="19"/>
          <w:szCs w:val="19"/>
          <w:u w:val="single"/>
          <w:vertAlign w:val="superscript"/>
          <w:lang w:val="fr-FR"/>
          <w:specVanish w:val="0"/>
        </w:rPr>
        <w:t>[]</w:t>
      </w:r>
    </w:p>
    <w:sectPr w:rsidR="00A05668" w:rsidRPr="007D0FF5" w:rsidSect="00A108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FF5"/>
    <w:rsid w:val="001C2D50"/>
    <w:rsid w:val="002B1127"/>
    <w:rsid w:val="005346A8"/>
    <w:rsid w:val="00710FBC"/>
    <w:rsid w:val="007D0FF5"/>
    <w:rsid w:val="00967301"/>
    <w:rsid w:val="00A05668"/>
    <w:rsid w:val="00A10825"/>
    <w:rsid w:val="00D0590D"/>
    <w:rsid w:val="00D41488"/>
    <w:rsid w:val="00F701B9"/>
    <w:rsid w:val="00F845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564C"/>
  <w15:docId w15:val="{D1ABA981-7B49-4147-AC92-16123F459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semiHidden/>
    <w:unhideWhenUsed/>
    <w:rsid w:val="007D0FF5"/>
    <w:rPr>
      <w:color w:val="0000FF"/>
      <w:u w:val="single"/>
    </w:rPr>
  </w:style>
  <w:style w:type="character" w:customStyle="1" w:styleId="lang-ja">
    <w:name w:val="lang-ja"/>
    <w:basedOn w:val="Carpredefinitoparagrafo"/>
    <w:rsid w:val="007D0FF5"/>
  </w:style>
  <w:style w:type="character" w:customStyle="1" w:styleId="tnihongoromaji">
    <w:name w:val="t_nihongo_romaji"/>
    <w:basedOn w:val="Carpredefinitoparagrafo"/>
    <w:rsid w:val="007D0FF5"/>
  </w:style>
  <w:style w:type="character" w:customStyle="1" w:styleId="tnihongoicon">
    <w:name w:val="t_nihongo_icon"/>
    <w:basedOn w:val="Carpredefinitoparagrafo"/>
    <w:rsid w:val="007D0FF5"/>
  </w:style>
  <w:style w:type="character" w:customStyle="1" w:styleId="citecrochet1">
    <w:name w:val="cite_crochet1"/>
    <w:rsid w:val="007D0FF5"/>
    <w:rPr>
      <w:vanish/>
      <w:webHidden w:val="0"/>
      <w:specVanish w:val="0"/>
    </w:rPr>
  </w:style>
  <w:style w:type="paragraph" w:styleId="NormaleWeb">
    <w:name w:val="Normal (Web)"/>
    <w:basedOn w:val="Normale"/>
    <w:uiPriority w:val="99"/>
    <w:semiHidden/>
    <w:unhideWhenUsed/>
    <w:rsid w:val="00F701B9"/>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romain1">
    <w:name w:val="romain1"/>
    <w:rsid w:val="00F701B9"/>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9430">
      <w:bodyDiv w:val="1"/>
      <w:marLeft w:val="0"/>
      <w:marRight w:val="0"/>
      <w:marTop w:val="0"/>
      <w:marBottom w:val="0"/>
      <w:divBdr>
        <w:top w:val="none" w:sz="0" w:space="0" w:color="auto"/>
        <w:left w:val="none" w:sz="0" w:space="0" w:color="auto"/>
        <w:bottom w:val="none" w:sz="0" w:space="0" w:color="auto"/>
        <w:right w:val="none" w:sz="0" w:space="0" w:color="auto"/>
      </w:divBdr>
      <w:divsChild>
        <w:div w:id="51930309">
          <w:marLeft w:val="0"/>
          <w:marRight w:val="0"/>
          <w:marTop w:val="0"/>
          <w:marBottom w:val="0"/>
          <w:divBdr>
            <w:top w:val="none" w:sz="0" w:space="0" w:color="auto"/>
            <w:left w:val="none" w:sz="0" w:space="0" w:color="auto"/>
            <w:bottom w:val="none" w:sz="0" w:space="0" w:color="auto"/>
            <w:right w:val="none" w:sz="0" w:space="0" w:color="auto"/>
          </w:divBdr>
          <w:divsChild>
            <w:div w:id="1805461837">
              <w:marLeft w:val="0"/>
              <w:marRight w:val="0"/>
              <w:marTop w:val="0"/>
              <w:marBottom w:val="0"/>
              <w:divBdr>
                <w:top w:val="none" w:sz="0" w:space="0" w:color="auto"/>
                <w:left w:val="none" w:sz="0" w:space="0" w:color="auto"/>
                <w:bottom w:val="none" w:sz="0" w:space="0" w:color="auto"/>
                <w:right w:val="none" w:sz="0" w:space="0" w:color="auto"/>
              </w:divBdr>
              <w:divsChild>
                <w:div w:id="141905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550100">
      <w:bodyDiv w:val="1"/>
      <w:marLeft w:val="0"/>
      <w:marRight w:val="0"/>
      <w:marTop w:val="0"/>
      <w:marBottom w:val="0"/>
      <w:divBdr>
        <w:top w:val="none" w:sz="0" w:space="0" w:color="auto"/>
        <w:left w:val="none" w:sz="0" w:space="0" w:color="auto"/>
        <w:bottom w:val="none" w:sz="0" w:space="0" w:color="auto"/>
        <w:right w:val="none" w:sz="0" w:space="0" w:color="auto"/>
      </w:divBdr>
      <w:divsChild>
        <w:div w:id="708186382">
          <w:marLeft w:val="0"/>
          <w:marRight w:val="0"/>
          <w:marTop w:val="0"/>
          <w:marBottom w:val="0"/>
          <w:divBdr>
            <w:top w:val="none" w:sz="0" w:space="0" w:color="auto"/>
            <w:left w:val="none" w:sz="0" w:space="0" w:color="auto"/>
            <w:bottom w:val="none" w:sz="0" w:space="0" w:color="auto"/>
            <w:right w:val="none" w:sz="0" w:space="0" w:color="auto"/>
          </w:divBdr>
          <w:divsChild>
            <w:div w:id="1345086432">
              <w:marLeft w:val="0"/>
              <w:marRight w:val="0"/>
              <w:marTop w:val="0"/>
              <w:marBottom w:val="0"/>
              <w:divBdr>
                <w:top w:val="none" w:sz="0" w:space="0" w:color="auto"/>
                <w:left w:val="none" w:sz="0" w:space="0" w:color="auto"/>
                <w:bottom w:val="none" w:sz="0" w:space="0" w:color="auto"/>
                <w:right w:val="none" w:sz="0" w:space="0" w:color="auto"/>
              </w:divBdr>
              <w:divsChild>
                <w:div w:id="3709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Claude_Monet" TargetMode="External"/><Relationship Id="rId13" Type="http://schemas.openxmlformats.org/officeDocument/2006/relationships/hyperlink" Target="http://fr.wikipedia.org/wiki/Plan"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fr.wikipedia.org/wiki/Vincent_Van_Gogh" TargetMode="External"/><Relationship Id="rId12" Type="http://schemas.openxmlformats.org/officeDocument/2006/relationships/hyperlink" Target="http://fr.wikipedia.org/wiki/Signature" TargetMode="External"/><Relationship Id="rId17" Type="http://schemas.openxmlformats.org/officeDocument/2006/relationships/hyperlink" Target="http://fr.wikipedia.org/wiki/Typhon" TargetMode="External"/><Relationship Id="rId2" Type="http://schemas.openxmlformats.org/officeDocument/2006/relationships/settings" Target="settings.xml"/><Relationship Id="rId16" Type="http://schemas.openxmlformats.org/officeDocument/2006/relationships/hyperlink" Target="http://fr.wikipedia.org/wiki/Temp%C3%AAte" TargetMode="External"/><Relationship Id="rId1" Type="http://schemas.openxmlformats.org/officeDocument/2006/relationships/styles" Target="styles.xml"/><Relationship Id="rId6" Type="http://schemas.openxmlformats.org/officeDocument/2006/relationships/hyperlink" Target="http://fr.wikipedia.org/wiki/Paul_Gauguin" TargetMode="External"/><Relationship Id="rId11" Type="http://schemas.openxmlformats.org/officeDocument/2006/relationships/hyperlink" Target="http://fr.wikipedia.org/wiki/Pigment" TargetMode="External"/><Relationship Id="rId5" Type="http://schemas.openxmlformats.org/officeDocument/2006/relationships/hyperlink" Target="http://fr.wikipedia.org/wiki/Europe" TargetMode="External"/><Relationship Id="rId15" Type="http://schemas.openxmlformats.org/officeDocument/2006/relationships/hyperlink" Target="http://fr.wikipedia.org/wiki/Japon" TargetMode="External"/><Relationship Id="rId10" Type="http://schemas.openxmlformats.org/officeDocument/2006/relationships/hyperlink" Target="http://fr.wikipedia.org/wiki/Trente-six_vues_du_mont_Fuji" TargetMode="External"/><Relationship Id="rId19" Type="http://schemas.openxmlformats.org/officeDocument/2006/relationships/theme" Target="theme/theme1.xml"/><Relationship Id="rId4" Type="http://schemas.openxmlformats.org/officeDocument/2006/relationships/hyperlink" Target="http://fr.wikipedia.org/wiki/Japon" TargetMode="External"/><Relationship Id="rId9" Type="http://schemas.openxmlformats.org/officeDocument/2006/relationships/hyperlink" Target="http://fr.wikipedia.org/wiki/La_Grande_Vague_de_Kanagawa" TargetMode="External"/><Relationship Id="rId14" Type="http://schemas.openxmlformats.org/officeDocument/2006/relationships/hyperlink" Target="http://fr.wikipedia.org/wiki/Mont_Fuj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539</Words>
  <Characters>3075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3607</CharactersWithSpaces>
  <SharedDoc>false</SharedDoc>
  <HLinks>
    <vt:vector size="96" baseType="variant">
      <vt:variant>
        <vt:i4>6815805</vt:i4>
      </vt:variant>
      <vt:variant>
        <vt:i4>45</vt:i4>
      </vt:variant>
      <vt:variant>
        <vt:i4>0</vt:i4>
      </vt:variant>
      <vt:variant>
        <vt:i4>5</vt:i4>
      </vt:variant>
      <vt:variant>
        <vt:lpwstr>http://fr.wikipedia.org/wiki/Vague</vt:lpwstr>
      </vt:variant>
      <vt:variant>
        <vt:lpwstr/>
      </vt:variant>
      <vt:variant>
        <vt:i4>7798840</vt:i4>
      </vt:variant>
      <vt:variant>
        <vt:i4>42</vt:i4>
      </vt:variant>
      <vt:variant>
        <vt:i4>0</vt:i4>
      </vt:variant>
      <vt:variant>
        <vt:i4>5</vt:i4>
      </vt:variant>
      <vt:variant>
        <vt:lpwstr>http://fr.wikipedia.org/wiki/Typhon</vt:lpwstr>
      </vt:variant>
      <vt:variant>
        <vt:lpwstr/>
      </vt:variant>
      <vt:variant>
        <vt:i4>393243</vt:i4>
      </vt:variant>
      <vt:variant>
        <vt:i4>39</vt:i4>
      </vt:variant>
      <vt:variant>
        <vt:i4>0</vt:i4>
      </vt:variant>
      <vt:variant>
        <vt:i4>5</vt:i4>
      </vt:variant>
      <vt:variant>
        <vt:lpwstr>http://fr.wikipedia.org/wiki/Temp%C3%AAte</vt:lpwstr>
      </vt:variant>
      <vt:variant>
        <vt:lpwstr/>
      </vt:variant>
      <vt:variant>
        <vt:i4>6815783</vt:i4>
      </vt:variant>
      <vt:variant>
        <vt:i4>36</vt:i4>
      </vt:variant>
      <vt:variant>
        <vt:i4>0</vt:i4>
      </vt:variant>
      <vt:variant>
        <vt:i4>5</vt:i4>
      </vt:variant>
      <vt:variant>
        <vt:lpwstr>http://fr.wikipedia.org/wiki/Japon</vt:lpwstr>
      </vt:variant>
      <vt:variant>
        <vt:lpwstr/>
      </vt:variant>
      <vt:variant>
        <vt:i4>6029374</vt:i4>
      </vt:variant>
      <vt:variant>
        <vt:i4>33</vt:i4>
      </vt:variant>
      <vt:variant>
        <vt:i4>0</vt:i4>
      </vt:variant>
      <vt:variant>
        <vt:i4>5</vt:i4>
      </vt:variant>
      <vt:variant>
        <vt:lpwstr>http://fr.wikipedia.org/wiki/Mont_Fuji</vt:lpwstr>
      </vt:variant>
      <vt:variant>
        <vt:lpwstr/>
      </vt:variant>
      <vt:variant>
        <vt:i4>852037</vt:i4>
      </vt:variant>
      <vt:variant>
        <vt:i4>30</vt:i4>
      </vt:variant>
      <vt:variant>
        <vt:i4>0</vt:i4>
      </vt:variant>
      <vt:variant>
        <vt:i4>5</vt:i4>
      </vt:variant>
      <vt:variant>
        <vt:lpwstr>http://fr.wikipedia.org/wiki/Plan</vt:lpwstr>
      </vt:variant>
      <vt:variant>
        <vt:lpwstr/>
      </vt:variant>
      <vt:variant>
        <vt:i4>7929896</vt:i4>
      </vt:variant>
      <vt:variant>
        <vt:i4>27</vt:i4>
      </vt:variant>
      <vt:variant>
        <vt:i4>0</vt:i4>
      </vt:variant>
      <vt:variant>
        <vt:i4>5</vt:i4>
      </vt:variant>
      <vt:variant>
        <vt:lpwstr>http://fr.wikipedia.org/wiki/Signature</vt:lpwstr>
      </vt:variant>
      <vt:variant>
        <vt:lpwstr/>
      </vt:variant>
      <vt:variant>
        <vt:i4>8192011</vt:i4>
      </vt:variant>
      <vt:variant>
        <vt:i4>24</vt:i4>
      </vt:variant>
      <vt:variant>
        <vt:i4>0</vt:i4>
      </vt:variant>
      <vt:variant>
        <vt:i4>5</vt:i4>
      </vt:variant>
      <vt:variant>
        <vt:lpwstr>http://fr.wikipedia.org/wiki/La_Grande_Vague_de_Kanagawa</vt:lpwstr>
      </vt:variant>
      <vt:variant>
        <vt:lpwstr>cite_note-La_menace_suspendue-12</vt:lpwstr>
      </vt:variant>
      <vt:variant>
        <vt:i4>1704003</vt:i4>
      </vt:variant>
      <vt:variant>
        <vt:i4>21</vt:i4>
      </vt:variant>
      <vt:variant>
        <vt:i4>0</vt:i4>
      </vt:variant>
      <vt:variant>
        <vt:i4>5</vt:i4>
      </vt:variant>
      <vt:variant>
        <vt:lpwstr>http://fr.wikipedia.org/wiki/Pigment</vt:lpwstr>
      </vt:variant>
      <vt:variant>
        <vt:lpwstr/>
      </vt:variant>
      <vt:variant>
        <vt:i4>4718667</vt:i4>
      </vt:variant>
      <vt:variant>
        <vt:i4>18</vt:i4>
      </vt:variant>
      <vt:variant>
        <vt:i4>0</vt:i4>
      </vt:variant>
      <vt:variant>
        <vt:i4>5</vt:i4>
      </vt:variant>
      <vt:variant>
        <vt:lpwstr>http://fr.wikipedia.org/wiki/Trente-six_vues_du_mont_Fuji</vt:lpwstr>
      </vt:variant>
      <vt:variant>
        <vt:lpwstr/>
      </vt:variant>
      <vt:variant>
        <vt:i4>1638478</vt:i4>
      </vt:variant>
      <vt:variant>
        <vt:i4>15</vt:i4>
      </vt:variant>
      <vt:variant>
        <vt:i4>0</vt:i4>
      </vt:variant>
      <vt:variant>
        <vt:i4>5</vt:i4>
      </vt:variant>
      <vt:variant>
        <vt:lpwstr>http://fr.wikipedia.org/wiki/La_Grande_Vague_de_Kanagawa</vt:lpwstr>
      </vt:variant>
      <vt:variant>
        <vt:lpwstr/>
      </vt:variant>
      <vt:variant>
        <vt:i4>3080278</vt:i4>
      </vt:variant>
      <vt:variant>
        <vt:i4>12</vt:i4>
      </vt:variant>
      <vt:variant>
        <vt:i4>0</vt:i4>
      </vt:variant>
      <vt:variant>
        <vt:i4>5</vt:i4>
      </vt:variant>
      <vt:variant>
        <vt:lpwstr>http://fr.wikipedia.org/wiki/Claude_Monet</vt:lpwstr>
      </vt:variant>
      <vt:variant>
        <vt:lpwstr/>
      </vt:variant>
      <vt:variant>
        <vt:i4>852035</vt:i4>
      </vt:variant>
      <vt:variant>
        <vt:i4>9</vt:i4>
      </vt:variant>
      <vt:variant>
        <vt:i4>0</vt:i4>
      </vt:variant>
      <vt:variant>
        <vt:i4>5</vt:i4>
      </vt:variant>
      <vt:variant>
        <vt:lpwstr>http://fr.wikipedia.org/wiki/Vincent_Van_Gogh</vt:lpwstr>
      </vt:variant>
      <vt:variant>
        <vt:lpwstr/>
      </vt:variant>
      <vt:variant>
        <vt:i4>2687043</vt:i4>
      </vt:variant>
      <vt:variant>
        <vt:i4>6</vt:i4>
      </vt:variant>
      <vt:variant>
        <vt:i4>0</vt:i4>
      </vt:variant>
      <vt:variant>
        <vt:i4>5</vt:i4>
      </vt:variant>
      <vt:variant>
        <vt:lpwstr>http://fr.wikipedia.org/wiki/Paul_Gauguin</vt:lpwstr>
      </vt:variant>
      <vt:variant>
        <vt:lpwstr/>
      </vt:variant>
      <vt:variant>
        <vt:i4>8060979</vt:i4>
      </vt:variant>
      <vt:variant>
        <vt:i4>3</vt:i4>
      </vt:variant>
      <vt:variant>
        <vt:i4>0</vt:i4>
      </vt:variant>
      <vt:variant>
        <vt:i4>5</vt:i4>
      </vt:variant>
      <vt:variant>
        <vt:lpwstr>http://fr.wikipedia.org/wiki/Europe</vt:lpwstr>
      </vt:variant>
      <vt:variant>
        <vt:lpwstr/>
      </vt:variant>
      <vt:variant>
        <vt:i4>6815783</vt:i4>
      </vt:variant>
      <vt:variant>
        <vt:i4>0</vt:i4>
      </vt:variant>
      <vt:variant>
        <vt:i4>0</vt:i4>
      </vt:variant>
      <vt:variant>
        <vt:i4>5</vt:i4>
      </vt:variant>
      <vt:variant>
        <vt:lpwstr>http://fr.wikipedia.org/wiki/Japon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 Sala</dc:creator>
  <cp:lastModifiedBy>Michela Sala</cp:lastModifiedBy>
  <cp:revision>2</cp:revision>
  <cp:lastPrinted>2012-05-27T20:34:00Z</cp:lastPrinted>
  <dcterms:created xsi:type="dcterms:W3CDTF">2017-04-30T19:42:00Z</dcterms:created>
  <dcterms:modified xsi:type="dcterms:W3CDTF">2017-04-30T19:42:00Z</dcterms:modified>
</cp:coreProperties>
</file>