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9" w:rsidRDefault="00AA1A89">
      <w:pPr>
        <w:rPr>
          <w:b/>
          <w:sz w:val="44"/>
          <w:szCs w:val="44"/>
        </w:rPr>
      </w:pPr>
      <w:r w:rsidRPr="00AA1A89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858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21" y="21232"/>
                <wp:lineTo x="21221" y="0"/>
                <wp:lineTo x="0" y="0"/>
              </wp:wrapPolygon>
            </wp:wrapTight>
            <wp:docPr id="1" name="Image 1" descr="C:\Users\Noëlle\Desktop\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ëlle\Desktop\cg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DBA">
        <w:rPr>
          <w:b/>
          <w:sz w:val="44"/>
          <w:szCs w:val="44"/>
        </w:rPr>
        <w:t>Après le 9 A</w:t>
      </w:r>
      <w:r w:rsidRPr="00AA1A89">
        <w:rPr>
          <w:b/>
          <w:sz w:val="44"/>
          <w:szCs w:val="44"/>
        </w:rPr>
        <w:t>vril</w:t>
      </w:r>
      <w:r w:rsidR="00952967">
        <w:rPr>
          <w:b/>
          <w:sz w:val="44"/>
          <w:szCs w:val="44"/>
        </w:rPr>
        <w:t> :</w:t>
      </w:r>
      <w:r w:rsidR="009647D1">
        <w:rPr>
          <w:b/>
          <w:sz w:val="44"/>
          <w:szCs w:val="44"/>
        </w:rPr>
        <w:t>…</w:t>
      </w:r>
      <w:r w:rsidR="00952967">
        <w:rPr>
          <w:b/>
          <w:sz w:val="44"/>
          <w:szCs w:val="44"/>
        </w:rPr>
        <w:t xml:space="preserve"> Emparons-nous</w:t>
      </w:r>
      <w:r w:rsidR="00314F41">
        <w:rPr>
          <w:b/>
          <w:sz w:val="44"/>
          <w:szCs w:val="44"/>
        </w:rPr>
        <w:t xml:space="preserve"> du</w:t>
      </w:r>
      <w:r w:rsidR="008A4FB7">
        <w:rPr>
          <w:b/>
          <w:sz w:val="44"/>
          <w:szCs w:val="44"/>
        </w:rPr>
        <w:t>…</w:t>
      </w:r>
    </w:p>
    <w:p w:rsidR="00AA1A89" w:rsidRDefault="00AA1A8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100177" w:rsidRDefault="00AA1A89">
      <w:pPr>
        <w:rPr>
          <w:b/>
          <w:sz w:val="40"/>
          <w:szCs w:val="44"/>
        </w:rPr>
      </w:pPr>
      <w:r w:rsidRPr="0098210E">
        <w:rPr>
          <w:b/>
          <w:sz w:val="40"/>
          <w:szCs w:val="44"/>
        </w:rPr>
        <w:t xml:space="preserve">         </w:t>
      </w:r>
      <w:r w:rsidR="00314F41">
        <w:rPr>
          <w:b/>
          <w:sz w:val="40"/>
          <w:szCs w:val="44"/>
        </w:rPr>
        <w:t xml:space="preserve">      </w:t>
      </w:r>
      <w:r w:rsidRPr="0098210E">
        <w:rPr>
          <w:b/>
          <w:sz w:val="40"/>
          <w:szCs w:val="44"/>
        </w:rPr>
        <w:t xml:space="preserve">    </w:t>
      </w:r>
      <w:r w:rsidRPr="00952967">
        <w:rPr>
          <w:b/>
          <w:sz w:val="56"/>
          <w:szCs w:val="56"/>
        </w:rPr>
        <w:t xml:space="preserve"> 1</w:t>
      </w:r>
      <w:r w:rsidRPr="00952967">
        <w:rPr>
          <w:b/>
          <w:sz w:val="56"/>
          <w:szCs w:val="56"/>
          <w:vertAlign w:val="superscript"/>
        </w:rPr>
        <w:t>e</w:t>
      </w:r>
      <w:r w:rsidR="00C43DBA" w:rsidRPr="00952967">
        <w:rPr>
          <w:b/>
          <w:sz w:val="56"/>
          <w:szCs w:val="56"/>
        </w:rPr>
        <w:t xml:space="preserve">MAI </w:t>
      </w:r>
      <w:r w:rsidRPr="00952967">
        <w:rPr>
          <w:b/>
          <w:sz w:val="56"/>
          <w:szCs w:val="56"/>
        </w:rPr>
        <w:t>2015</w:t>
      </w:r>
    </w:p>
    <w:p w:rsidR="0098210E" w:rsidRDefault="0098210E">
      <w:pPr>
        <w:rPr>
          <w:b/>
          <w:sz w:val="40"/>
          <w:szCs w:val="44"/>
        </w:rPr>
      </w:pPr>
    </w:p>
    <w:p w:rsidR="0098210E" w:rsidRDefault="0098210E">
      <w:pPr>
        <w:rPr>
          <w:b/>
          <w:sz w:val="24"/>
          <w:szCs w:val="24"/>
        </w:rPr>
      </w:pPr>
    </w:p>
    <w:p w:rsidR="0098210E" w:rsidRPr="00B7328F" w:rsidRDefault="0098210E">
      <w:pPr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sz w:val="24"/>
          <w:szCs w:val="24"/>
        </w:rPr>
        <w:t xml:space="preserve">Le 9 avril a été marqué par des grèves, des manifestations de salariés, de retraités, de précaires, de privés d’emploi à Paris et en province comme à </w:t>
      </w:r>
      <w:r w:rsidR="00401E0D">
        <w:rPr>
          <w:rFonts w:ascii="Comic Sans MS" w:hAnsi="Comic Sans MS"/>
          <w:sz w:val="24"/>
          <w:szCs w:val="24"/>
        </w:rPr>
        <w:t xml:space="preserve">MONTPELLIER, </w:t>
      </w:r>
      <w:r w:rsidRPr="00B7328F">
        <w:rPr>
          <w:rFonts w:ascii="Comic Sans MS" w:hAnsi="Comic Sans MS"/>
          <w:sz w:val="24"/>
          <w:szCs w:val="24"/>
        </w:rPr>
        <w:t>pour plus de justice sociale et contre les mesures austéritaires gou</w:t>
      </w:r>
      <w:r w:rsidR="00973FDA">
        <w:rPr>
          <w:rFonts w:ascii="Comic Sans MS" w:hAnsi="Comic Sans MS"/>
          <w:sz w:val="24"/>
          <w:szCs w:val="24"/>
        </w:rPr>
        <w:t>vernementales préconisées par un MEDEF jamais rassasié.</w:t>
      </w:r>
    </w:p>
    <w:p w:rsidR="0098210E" w:rsidRPr="00B7328F" w:rsidRDefault="007A52C0" w:rsidP="0098210E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38735</wp:posOffset>
            </wp:positionV>
            <wp:extent cx="112966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126" y="21415"/>
                <wp:lineTo x="21126" y="0"/>
                <wp:lineTo x="0" y="0"/>
              </wp:wrapPolygon>
            </wp:wrapTight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10E" w:rsidRPr="00B7328F">
        <w:rPr>
          <w:rFonts w:ascii="Comic Sans MS" w:hAnsi="Comic Sans MS"/>
          <w:sz w:val="24"/>
          <w:szCs w:val="24"/>
        </w:rPr>
        <w:t xml:space="preserve">Ce </w:t>
      </w:r>
      <w:r w:rsidR="0098210E" w:rsidRPr="007A52C0">
        <w:rPr>
          <w:rFonts w:ascii="Comic Sans MS" w:hAnsi="Comic Sans MS"/>
          <w:b/>
          <w:sz w:val="24"/>
          <w:szCs w:val="24"/>
        </w:rPr>
        <w:t>1</w:t>
      </w:r>
      <w:r w:rsidR="0098210E" w:rsidRPr="007A52C0">
        <w:rPr>
          <w:rFonts w:ascii="Comic Sans MS" w:hAnsi="Comic Sans MS"/>
          <w:b/>
          <w:sz w:val="24"/>
          <w:szCs w:val="24"/>
          <w:vertAlign w:val="superscript"/>
        </w:rPr>
        <w:t>e</w:t>
      </w:r>
      <w:r w:rsidR="0098210E" w:rsidRPr="007A52C0">
        <w:rPr>
          <w:rFonts w:ascii="Comic Sans MS" w:hAnsi="Comic Sans MS"/>
          <w:b/>
          <w:sz w:val="24"/>
          <w:szCs w:val="24"/>
        </w:rPr>
        <w:t xml:space="preserve"> mai 2015</w:t>
      </w:r>
      <w:r w:rsidR="0098210E" w:rsidRPr="00B7328F">
        <w:rPr>
          <w:rFonts w:ascii="Comic Sans MS" w:hAnsi="Comic Sans MS"/>
          <w:sz w:val="24"/>
          <w:szCs w:val="24"/>
        </w:rPr>
        <w:t xml:space="preserve"> est un nouveau rendez-vous de luttes, de conv</w:t>
      </w:r>
      <w:r w:rsidR="001A4ADB">
        <w:rPr>
          <w:rFonts w:ascii="Comic Sans MS" w:hAnsi="Comic Sans MS"/>
          <w:sz w:val="24"/>
          <w:szCs w:val="24"/>
        </w:rPr>
        <w:t>ergence des</w:t>
      </w:r>
      <w:r w:rsidR="009B4F9F">
        <w:rPr>
          <w:rFonts w:ascii="Comic Sans MS" w:hAnsi="Comic Sans MS"/>
          <w:sz w:val="24"/>
          <w:szCs w:val="24"/>
        </w:rPr>
        <w:t xml:space="preserve"> mécontentement</w:t>
      </w:r>
      <w:r w:rsidR="001A4ADB">
        <w:rPr>
          <w:rFonts w:ascii="Comic Sans MS" w:hAnsi="Comic Sans MS"/>
          <w:sz w:val="24"/>
          <w:szCs w:val="24"/>
        </w:rPr>
        <w:t>s</w:t>
      </w:r>
      <w:r w:rsidR="009B4F9F">
        <w:rPr>
          <w:rFonts w:ascii="Comic Sans MS" w:hAnsi="Comic Sans MS"/>
          <w:sz w:val="24"/>
          <w:szCs w:val="24"/>
        </w:rPr>
        <w:t xml:space="preserve"> et des </w:t>
      </w:r>
      <w:r w:rsidR="0098210E" w:rsidRPr="00B7328F">
        <w:rPr>
          <w:rFonts w:ascii="Comic Sans MS" w:hAnsi="Comic Sans MS"/>
          <w:sz w:val="24"/>
          <w:szCs w:val="24"/>
        </w:rPr>
        <w:t xml:space="preserve">exigences de toutes celles et </w:t>
      </w:r>
      <w:r w:rsidR="00B7328F" w:rsidRPr="00B7328F">
        <w:rPr>
          <w:rFonts w:ascii="Comic Sans MS" w:hAnsi="Comic Sans MS"/>
          <w:sz w:val="24"/>
          <w:szCs w:val="24"/>
        </w:rPr>
        <w:t>ce</w:t>
      </w:r>
      <w:r w:rsidR="00F54A9A">
        <w:rPr>
          <w:rFonts w:ascii="Comic Sans MS" w:hAnsi="Comic Sans MS"/>
          <w:sz w:val="24"/>
          <w:szCs w:val="24"/>
        </w:rPr>
        <w:t>ux qui sont</w:t>
      </w:r>
      <w:r w:rsidR="0071609F" w:rsidRPr="00B7328F">
        <w:rPr>
          <w:rFonts w:ascii="Comic Sans MS" w:hAnsi="Comic Sans MS"/>
          <w:sz w:val="24"/>
          <w:szCs w:val="24"/>
        </w:rPr>
        <w:t xml:space="preserve"> victimes de </w:t>
      </w:r>
      <w:r w:rsidR="00F54A9A">
        <w:rPr>
          <w:rFonts w:ascii="Comic Sans MS" w:hAnsi="Comic Sans MS"/>
          <w:sz w:val="24"/>
          <w:szCs w:val="24"/>
        </w:rPr>
        <w:t xml:space="preserve">la </w:t>
      </w:r>
      <w:r w:rsidR="0071609F" w:rsidRPr="00B7328F">
        <w:rPr>
          <w:rFonts w:ascii="Comic Sans MS" w:hAnsi="Comic Sans MS"/>
          <w:sz w:val="24"/>
          <w:szCs w:val="24"/>
        </w:rPr>
        <w:t>crise</w:t>
      </w:r>
      <w:r w:rsidR="00F54A9A">
        <w:rPr>
          <w:rFonts w:ascii="Comic Sans MS" w:hAnsi="Comic Sans MS"/>
          <w:sz w:val="24"/>
          <w:szCs w:val="24"/>
        </w:rPr>
        <w:t>. L</w:t>
      </w:r>
      <w:r w:rsidR="0071609F" w:rsidRPr="00B7328F">
        <w:rPr>
          <w:rFonts w:ascii="Comic Sans MS" w:hAnsi="Comic Sans MS"/>
          <w:sz w:val="24"/>
          <w:szCs w:val="24"/>
        </w:rPr>
        <w:t xml:space="preserve">es responsables </w:t>
      </w:r>
      <w:r w:rsidR="00F54A9A">
        <w:rPr>
          <w:rFonts w:ascii="Comic Sans MS" w:hAnsi="Comic Sans MS"/>
          <w:sz w:val="24"/>
          <w:szCs w:val="24"/>
        </w:rPr>
        <w:t xml:space="preserve">de cette crise </w:t>
      </w:r>
      <w:r w:rsidR="0071609F" w:rsidRPr="00B7328F">
        <w:rPr>
          <w:rFonts w:ascii="Comic Sans MS" w:hAnsi="Comic Sans MS"/>
          <w:sz w:val="24"/>
          <w:szCs w:val="24"/>
        </w:rPr>
        <w:t>continuent</w:t>
      </w:r>
      <w:r w:rsidR="00F54A9A">
        <w:rPr>
          <w:rFonts w:ascii="Comic Sans MS" w:hAnsi="Comic Sans MS"/>
          <w:sz w:val="24"/>
          <w:szCs w:val="24"/>
        </w:rPr>
        <w:t xml:space="preserve"> pourtant</w:t>
      </w:r>
      <w:r w:rsidR="0071609F" w:rsidRPr="00B7328F">
        <w:rPr>
          <w:rFonts w:ascii="Comic Sans MS" w:hAnsi="Comic Sans MS"/>
          <w:sz w:val="24"/>
          <w:szCs w:val="24"/>
        </w:rPr>
        <w:t xml:space="preserve"> à s’enrichir outrageusement à coup</w:t>
      </w:r>
      <w:r w:rsidR="00F54A9A">
        <w:rPr>
          <w:rFonts w:ascii="Comic Sans MS" w:hAnsi="Comic Sans MS"/>
          <w:sz w:val="24"/>
          <w:szCs w:val="24"/>
        </w:rPr>
        <w:t>s</w:t>
      </w:r>
      <w:r w:rsidR="0071609F" w:rsidRPr="00B7328F">
        <w:rPr>
          <w:rFonts w:ascii="Comic Sans MS" w:hAnsi="Comic Sans MS"/>
          <w:sz w:val="24"/>
          <w:szCs w:val="24"/>
        </w:rPr>
        <w:t xml:space="preserve"> de subventions publiques</w:t>
      </w:r>
      <w:r w:rsidR="00F54A9A">
        <w:rPr>
          <w:rFonts w:ascii="Comic Sans MS" w:hAnsi="Comic Sans MS"/>
          <w:sz w:val="24"/>
          <w:szCs w:val="24"/>
        </w:rPr>
        <w:t>. U</w:t>
      </w:r>
      <w:r w:rsidR="0071609F" w:rsidRPr="00B7328F">
        <w:rPr>
          <w:rFonts w:ascii="Comic Sans MS" w:hAnsi="Comic Sans MS"/>
          <w:sz w:val="24"/>
          <w:szCs w:val="24"/>
        </w:rPr>
        <w:t>ne bonne part</w:t>
      </w:r>
      <w:r w:rsidR="00F54A9A">
        <w:rPr>
          <w:rFonts w:ascii="Comic Sans MS" w:hAnsi="Comic Sans MS"/>
          <w:sz w:val="24"/>
          <w:szCs w:val="24"/>
        </w:rPr>
        <w:t xml:space="preserve"> de ces subventions</w:t>
      </w:r>
      <w:r w:rsidR="0071609F" w:rsidRPr="00B7328F">
        <w:rPr>
          <w:rFonts w:ascii="Comic Sans MS" w:hAnsi="Comic Sans MS"/>
          <w:sz w:val="24"/>
          <w:szCs w:val="24"/>
        </w:rPr>
        <w:t xml:space="preserve"> alimente la spéculation financière via les dividendes des actionnaires, au détriment des investisse</w:t>
      </w:r>
      <w:r w:rsidR="00C43DBA">
        <w:rPr>
          <w:rFonts w:ascii="Comic Sans MS" w:hAnsi="Comic Sans MS"/>
          <w:sz w:val="24"/>
          <w:szCs w:val="24"/>
        </w:rPr>
        <w:t>ments économiques et du progrès social.</w:t>
      </w:r>
    </w:p>
    <w:p w:rsidR="0071609F" w:rsidRPr="00B7328F" w:rsidRDefault="0071609F" w:rsidP="0098210E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sz w:val="24"/>
          <w:szCs w:val="24"/>
        </w:rPr>
        <w:t xml:space="preserve">Améliorer les salaires, les retraites, les minima sociaux, promouvoir l’égalité salariale femmes-hommes et les services publics comme le demandent les organisations syndicales </w:t>
      </w:r>
      <w:r w:rsidRPr="007A52C0">
        <w:rPr>
          <w:rFonts w:ascii="Comic Sans MS" w:hAnsi="Comic Sans MS"/>
          <w:b/>
          <w:sz w:val="24"/>
          <w:szCs w:val="24"/>
        </w:rPr>
        <w:t xml:space="preserve">CGT, FSU, Solidaires, </w:t>
      </w:r>
      <w:r w:rsidR="00B32DD0" w:rsidRPr="007A52C0">
        <w:rPr>
          <w:rFonts w:ascii="Comic Sans MS" w:hAnsi="Comic Sans MS"/>
          <w:b/>
          <w:sz w:val="24"/>
          <w:szCs w:val="24"/>
        </w:rPr>
        <w:t>UNSA</w:t>
      </w:r>
      <w:r w:rsidR="00B32DD0">
        <w:rPr>
          <w:rFonts w:ascii="Comic Sans MS" w:hAnsi="Comic Sans MS"/>
          <w:sz w:val="24"/>
          <w:szCs w:val="24"/>
        </w:rPr>
        <w:t>, dans un appel à la mobilis</w:t>
      </w:r>
      <w:bookmarkStart w:id="0" w:name="_GoBack"/>
      <w:bookmarkEnd w:id="0"/>
      <w:r w:rsidR="00B32DD0">
        <w:rPr>
          <w:rFonts w:ascii="Comic Sans MS" w:hAnsi="Comic Sans MS"/>
          <w:sz w:val="24"/>
          <w:szCs w:val="24"/>
        </w:rPr>
        <w:t>ation pour le 1</w:t>
      </w:r>
      <w:r w:rsidR="00B32DD0" w:rsidRPr="00B32DD0">
        <w:rPr>
          <w:rFonts w:ascii="Comic Sans MS" w:hAnsi="Comic Sans MS"/>
          <w:sz w:val="24"/>
          <w:szCs w:val="24"/>
          <w:vertAlign w:val="superscript"/>
        </w:rPr>
        <w:t>er</w:t>
      </w:r>
      <w:r w:rsidR="00B32DD0">
        <w:rPr>
          <w:rFonts w:ascii="Comic Sans MS" w:hAnsi="Comic Sans MS"/>
          <w:sz w:val="24"/>
          <w:szCs w:val="24"/>
        </w:rPr>
        <w:t xml:space="preserve"> Mai, est une nécessité.</w:t>
      </w:r>
    </w:p>
    <w:p w:rsidR="00904FA9" w:rsidRPr="00B7328F" w:rsidRDefault="007A52C0" w:rsidP="0098210E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433705</wp:posOffset>
            </wp:positionV>
            <wp:extent cx="11906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27" y="21423"/>
                <wp:lineTo x="21427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</w:t>
      </w:r>
      <w:r w:rsidR="00904FA9" w:rsidRPr="00B7328F">
        <w:rPr>
          <w:rFonts w:ascii="Comic Sans MS" w:hAnsi="Comic Sans MS"/>
          <w:sz w:val="24"/>
          <w:szCs w:val="24"/>
        </w:rPr>
        <w:t xml:space="preserve">La Confédération Européenne des syndicats a décidé de faire de ce </w:t>
      </w:r>
      <w:r w:rsidR="00904FA9" w:rsidRPr="007A52C0">
        <w:rPr>
          <w:rFonts w:ascii="Comic Sans MS" w:hAnsi="Comic Sans MS"/>
          <w:b/>
          <w:sz w:val="24"/>
          <w:szCs w:val="24"/>
        </w:rPr>
        <w:t>1</w:t>
      </w:r>
      <w:r w:rsidR="00904FA9" w:rsidRPr="007A52C0">
        <w:rPr>
          <w:rFonts w:ascii="Comic Sans MS" w:hAnsi="Comic Sans MS"/>
          <w:b/>
          <w:sz w:val="24"/>
          <w:szCs w:val="24"/>
          <w:vertAlign w:val="superscript"/>
        </w:rPr>
        <w:t>e</w:t>
      </w:r>
      <w:r w:rsidR="00904FA9" w:rsidRPr="007A52C0">
        <w:rPr>
          <w:rFonts w:ascii="Comic Sans MS" w:hAnsi="Comic Sans MS"/>
          <w:b/>
          <w:sz w:val="24"/>
          <w:szCs w:val="24"/>
        </w:rPr>
        <w:t xml:space="preserve"> mai 2015</w:t>
      </w:r>
      <w:r w:rsidR="00904FA9" w:rsidRPr="00B7328F">
        <w:rPr>
          <w:rFonts w:ascii="Comic Sans MS" w:hAnsi="Comic Sans MS"/>
          <w:sz w:val="24"/>
          <w:szCs w:val="24"/>
        </w:rPr>
        <w:t xml:space="preserve"> une journée de mobilisation unitaire et convergente des salariés, des retraités et des privés d’emploi partout en Europe.</w:t>
      </w:r>
    </w:p>
    <w:p w:rsidR="00904FA9" w:rsidRPr="00B7328F" w:rsidRDefault="00904FA9" w:rsidP="0098210E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sz w:val="24"/>
          <w:szCs w:val="24"/>
        </w:rPr>
        <w:t>Ce 1</w:t>
      </w:r>
      <w:r w:rsidRPr="00B7328F">
        <w:rPr>
          <w:rFonts w:ascii="Comic Sans MS" w:hAnsi="Comic Sans MS"/>
          <w:sz w:val="24"/>
          <w:szCs w:val="24"/>
          <w:vertAlign w:val="superscript"/>
        </w:rPr>
        <w:t>e</w:t>
      </w:r>
      <w:r w:rsidRPr="00B7328F">
        <w:rPr>
          <w:rFonts w:ascii="Comic Sans MS" w:hAnsi="Comic Sans MS"/>
          <w:sz w:val="24"/>
          <w:szCs w:val="24"/>
        </w:rPr>
        <w:t xml:space="preserve"> mai sera un signe fort adressé aux </w:t>
      </w:r>
      <w:r w:rsidR="00B7328F" w:rsidRPr="00B7328F">
        <w:rPr>
          <w:rFonts w:ascii="Comic Sans MS" w:hAnsi="Comic Sans MS"/>
          <w:sz w:val="24"/>
          <w:szCs w:val="24"/>
        </w:rPr>
        <w:t>différents</w:t>
      </w:r>
      <w:r w:rsidRPr="00B7328F">
        <w:rPr>
          <w:rFonts w:ascii="Comic Sans MS" w:hAnsi="Comic Sans MS"/>
          <w:sz w:val="24"/>
          <w:szCs w:val="24"/>
        </w:rPr>
        <w:t xml:space="preserve"> gouvernements et aux patronats pour exiger une construction européenne fondée sur le progrès social, s’appuyant sur le renforcement du dialogue social et des droits sociaux.</w:t>
      </w:r>
    </w:p>
    <w:p w:rsidR="00904FA9" w:rsidRPr="00B7328F" w:rsidRDefault="00904FA9" w:rsidP="00B7328F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sz w:val="24"/>
          <w:szCs w:val="24"/>
        </w:rPr>
        <w:t xml:space="preserve"> </w:t>
      </w:r>
      <w:r w:rsidR="009E11C1" w:rsidRPr="00B7328F">
        <w:rPr>
          <w:rFonts w:ascii="Comic Sans MS" w:hAnsi="Comic Sans MS"/>
          <w:sz w:val="24"/>
          <w:szCs w:val="24"/>
        </w:rPr>
        <w:t>Des</w:t>
      </w:r>
      <w:r w:rsidRPr="00B7328F">
        <w:rPr>
          <w:rFonts w:ascii="Comic Sans MS" w:hAnsi="Comic Sans MS"/>
          <w:sz w:val="24"/>
          <w:szCs w:val="24"/>
        </w:rPr>
        <w:t xml:space="preserve"> </w:t>
      </w:r>
      <w:r w:rsidR="0049355C">
        <w:rPr>
          <w:rFonts w:ascii="Comic Sans MS" w:hAnsi="Comic Sans MS"/>
          <w:sz w:val="24"/>
          <w:szCs w:val="24"/>
        </w:rPr>
        <w:t xml:space="preserve"> manifestations unitaires </w:t>
      </w:r>
      <w:r w:rsidR="00413963" w:rsidRPr="00B7328F">
        <w:rPr>
          <w:rFonts w:ascii="Comic Sans MS" w:hAnsi="Comic Sans MS"/>
          <w:sz w:val="24"/>
          <w:szCs w:val="24"/>
        </w:rPr>
        <w:t xml:space="preserve"> seront organisées dans tout le pays le </w:t>
      </w:r>
      <w:r w:rsidR="00413963" w:rsidRPr="00401E0D">
        <w:rPr>
          <w:rFonts w:ascii="Comic Sans MS" w:hAnsi="Comic Sans MS"/>
          <w:b/>
          <w:sz w:val="24"/>
          <w:szCs w:val="24"/>
        </w:rPr>
        <w:t>1</w:t>
      </w:r>
      <w:r w:rsidR="00413963" w:rsidRPr="00401E0D">
        <w:rPr>
          <w:rFonts w:ascii="Comic Sans MS" w:hAnsi="Comic Sans MS"/>
          <w:b/>
          <w:sz w:val="24"/>
          <w:szCs w:val="24"/>
          <w:vertAlign w:val="superscript"/>
        </w:rPr>
        <w:t>e</w:t>
      </w:r>
      <w:r w:rsidR="00413963" w:rsidRPr="00401E0D">
        <w:rPr>
          <w:rFonts w:ascii="Comic Sans MS" w:hAnsi="Comic Sans MS"/>
          <w:b/>
          <w:sz w:val="24"/>
          <w:szCs w:val="24"/>
        </w:rPr>
        <w:t xml:space="preserve"> mai 2015</w:t>
      </w:r>
      <w:r w:rsidR="00413963" w:rsidRPr="00B7328F">
        <w:rPr>
          <w:rFonts w:ascii="Comic Sans MS" w:hAnsi="Comic Sans MS"/>
          <w:sz w:val="24"/>
          <w:szCs w:val="24"/>
        </w:rPr>
        <w:t xml:space="preserve"> sur la base de l’appel de la CES.</w:t>
      </w:r>
    </w:p>
    <w:p w:rsidR="00B7328F" w:rsidRDefault="00413963" w:rsidP="0098210E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sz w:val="24"/>
          <w:szCs w:val="24"/>
        </w:rPr>
        <w:t>L’Union Locale CGT d’</w:t>
      </w:r>
      <w:r w:rsidR="00F86A99">
        <w:rPr>
          <w:rFonts w:ascii="Comic Sans MS" w:hAnsi="Comic Sans MS"/>
          <w:sz w:val="24"/>
          <w:szCs w:val="24"/>
        </w:rPr>
        <w:t>Agde et des communes alentour</w:t>
      </w:r>
      <w:r w:rsidR="004C2F41">
        <w:rPr>
          <w:rFonts w:ascii="Comic Sans MS" w:hAnsi="Comic Sans MS"/>
          <w:sz w:val="24"/>
          <w:szCs w:val="24"/>
        </w:rPr>
        <w:t xml:space="preserve"> </w:t>
      </w:r>
      <w:r w:rsidRPr="00B7328F">
        <w:rPr>
          <w:rFonts w:ascii="Comic Sans MS" w:hAnsi="Comic Sans MS"/>
          <w:sz w:val="24"/>
          <w:szCs w:val="24"/>
        </w:rPr>
        <w:t xml:space="preserve"> organise un rassemblement</w:t>
      </w:r>
    </w:p>
    <w:p w:rsidR="00413963" w:rsidRDefault="00413963" w:rsidP="00401E0D">
      <w:pPr>
        <w:ind w:firstLine="1134"/>
        <w:rPr>
          <w:rFonts w:ascii="Comic Sans MS" w:hAnsi="Comic Sans MS"/>
          <w:sz w:val="24"/>
          <w:szCs w:val="24"/>
        </w:rPr>
      </w:pPr>
      <w:r w:rsidRPr="00B7328F">
        <w:rPr>
          <w:rFonts w:ascii="Comic Sans MS" w:hAnsi="Comic Sans MS"/>
          <w:sz w:val="24"/>
          <w:szCs w:val="24"/>
        </w:rPr>
        <w:t xml:space="preserve"> </w:t>
      </w:r>
      <w:r w:rsidR="00F86A99" w:rsidRPr="00B7328F">
        <w:rPr>
          <w:rFonts w:ascii="Comic Sans MS" w:hAnsi="Comic Sans MS"/>
          <w:b/>
          <w:sz w:val="28"/>
          <w:szCs w:val="28"/>
        </w:rPr>
        <w:t>Vendredi</w:t>
      </w:r>
      <w:r w:rsidRPr="00B7328F">
        <w:rPr>
          <w:rFonts w:ascii="Comic Sans MS" w:hAnsi="Comic Sans MS"/>
          <w:b/>
          <w:sz w:val="28"/>
          <w:szCs w:val="28"/>
        </w:rPr>
        <w:t xml:space="preserve"> 1</w:t>
      </w:r>
      <w:r w:rsidRPr="00B7328F">
        <w:rPr>
          <w:rFonts w:ascii="Comic Sans MS" w:hAnsi="Comic Sans MS"/>
          <w:b/>
          <w:sz w:val="28"/>
          <w:szCs w:val="28"/>
          <w:vertAlign w:val="superscript"/>
        </w:rPr>
        <w:t>e</w:t>
      </w:r>
      <w:r w:rsidRPr="00B7328F">
        <w:rPr>
          <w:rFonts w:ascii="Comic Sans MS" w:hAnsi="Comic Sans MS"/>
          <w:b/>
          <w:sz w:val="28"/>
          <w:szCs w:val="28"/>
        </w:rPr>
        <w:t xml:space="preserve"> mai 2015</w:t>
      </w:r>
      <w:r w:rsidRPr="00B7328F">
        <w:rPr>
          <w:rFonts w:ascii="Comic Sans MS" w:hAnsi="Comic Sans MS"/>
          <w:sz w:val="24"/>
          <w:szCs w:val="24"/>
        </w:rPr>
        <w:t xml:space="preserve"> à </w:t>
      </w:r>
      <w:r w:rsidRPr="007A52C0">
        <w:rPr>
          <w:rFonts w:ascii="Comic Sans MS" w:hAnsi="Comic Sans MS"/>
          <w:b/>
          <w:sz w:val="24"/>
          <w:szCs w:val="24"/>
        </w:rPr>
        <w:t>11H,</w:t>
      </w:r>
      <w:r w:rsidRPr="00B7328F">
        <w:rPr>
          <w:rFonts w:ascii="Comic Sans MS" w:hAnsi="Comic Sans MS"/>
          <w:sz w:val="24"/>
          <w:szCs w:val="24"/>
        </w:rPr>
        <w:t xml:space="preserve"> place du 18 juin (en haut de la Promenade) à </w:t>
      </w:r>
      <w:r w:rsidRPr="007A52C0">
        <w:rPr>
          <w:rFonts w:ascii="Comic Sans MS" w:hAnsi="Comic Sans MS"/>
          <w:b/>
          <w:sz w:val="24"/>
          <w:szCs w:val="24"/>
        </w:rPr>
        <w:t>AGDE</w:t>
      </w:r>
      <w:r w:rsidR="004C2F41">
        <w:rPr>
          <w:rFonts w:ascii="Comic Sans MS" w:hAnsi="Comic Sans MS"/>
          <w:b/>
          <w:sz w:val="24"/>
          <w:szCs w:val="24"/>
        </w:rPr>
        <w:t>.</w:t>
      </w:r>
      <w:r w:rsidRPr="007A52C0">
        <w:rPr>
          <w:rFonts w:ascii="Comic Sans MS" w:hAnsi="Comic Sans MS"/>
          <w:b/>
          <w:sz w:val="24"/>
          <w:szCs w:val="24"/>
        </w:rPr>
        <w:t xml:space="preserve"> </w:t>
      </w:r>
    </w:p>
    <w:p w:rsidR="00B7328F" w:rsidRDefault="00B7328F" w:rsidP="0098210E">
      <w:pPr>
        <w:ind w:firstLine="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 tous les ans, le rassemblement sera suivi d’un repas fraternel au camping « Le Navarre » à Vias-plage</w:t>
      </w:r>
    </w:p>
    <w:p w:rsidR="00B7328F" w:rsidRDefault="00B7328F" w:rsidP="00B732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repas tout compris est à 12€, 8€ pour les – 8 ans, 5€</w:t>
      </w:r>
      <w:r w:rsidR="007A52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pour les privés d’emploi</w:t>
      </w:r>
    </w:p>
    <w:p w:rsidR="00B7328F" w:rsidRPr="00B7328F" w:rsidRDefault="00B7328F" w:rsidP="00B7328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S’inscrire aux : </w:t>
      </w:r>
      <w:r w:rsidRPr="00B7328F">
        <w:rPr>
          <w:rFonts w:ascii="Comic Sans MS" w:hAnsi="Comic Sans MS"/>
          <w:b/>
          <w:sz w:val="24"/>
          <w:szCs w:val="24"/>
        </w:rPr>
        <w:t>04 67 30 39 05 – 06 46 71 06 82</w:t>
      </w:r>
    </w:p>
    <w:p w:rsidR="0098210E" w:rsidRPr="00B7328F" w:rsidRDefault="0098210E">
      <w:pPr>
        <w:rPr>
          <w:rFonts w:ascii="Comic Sans MS" w:hAnsi="Comic Sans MS"/>
          <w:b/>
          <w:sz w:val="24"/>
          <w:szCs w:val="24"/>
        </w:rPr>
      </w:pPr>
    </w:p>
    <w:sectPr w:rsidR="0098210E" w:rsidRPr="00B7328F" w:rsidSect="00B732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89"/>
    <w:rsid w:val="000E782A"/>
    <w:rsid w:val="00100177"/>
    <w:rsid w:val="001A4ADB"/>
    <w:rsid w:val="00225C36"/>
    <w:rsid w:val="00297C23"/>
    <w:rsid w:val="002D79D2"/>
    <w:rsid w:val="00314F41"/>
    <w:rsid w:val="00401E0D"/>
    <w:rsid w:val="00413963"/>
    <w:rsid w:val="0049355C"/>
    <w:rsid w:val="004C2F41"/>
    <w:rsid w:val="0071351A"/>
    <w:rsid w:val="0071609F"/>
    <w:rsid w:val="007A52C0"/>
    <w:rsid w:val="00800212"/>
    <w:rsid w:val="008A4FB7"/>
    <w:rsid w:val="008C6FF9"/>
    <w:rsid w:val="00904FA9"/>
    <w:rsid w:val="00952967"/>
    <w:rsid w:val="009647D1"/>
    <w:rsid w:val="00973FDA"/>
    <w:rsid w:val="0098210E"/>
    <w:rsid w:val="009B4F9F"/>
    <w:rsid w:val="009E11C1"/>
    <w:rsid w:val="00AA1A89"/>
    <w:rsid w:val="00B32DD0"/>
    <w:rsid w:val="00B7328F"/>
    <w:rsid w:val="00B86A2E"/>
    <w:rsid w:val="00C11487"/>
    <w:rsid w:val="00C43DBA"/>
    <w:rsid w:val="00CE6253"/>
    <w:rsid w:val="00EA3535"/>
    <w:rsid w:val="00F54A9A"/>
    <w:rsid w:val="00F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Noëlle</dc:creator>
  <cp:lastModifiedBy>Ragazzacci Serge</cp:lastModifiedBy>
  <cp:revision>2</cp:revision>
  <cp:lastPrinted>2015-04-20T14:06:00Z</cp:lastPrinted>
  <dcterms:created xsi:type="dcterms:W3CDTF">2015-04-20T14:33:00Z</dcterms:created>
  <dcterms:modified xsi:type="dcterms:W3CDTF">2015-04-20T14:33:00Z</dcterms:modified>
</cp:coreProperties>
</file>